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D3C3" w14:textId="77777777" w:rsidR="00E0058E" w:rsidRPr="004D1A5B" w:rsidRDefault="00E0058E" w:rsidP="00CC2E35">
      <w:pPr>
        <w:ind w:firstLine="360"/>
        <w:jc w:val="right"/>
        <w:rPr>
          <w:sz w:val="28"/>
          <w:szCs w:val="28"/>
        </w:rPr>
      </w:pPr>
      <w:r w:rsidRPr="004D1A5B">
        <w:rPr>
          <w:sz w:val="28"/>
          <w:szCs w:val="28"/>
        </w:rPr>
        <w:t xml:space="preserve">1. pielikums </w:t>
      </w:r>
    </w:p>
    <w:p w14:paraId="262AD302" w14:textId="77777777" w:rsidR="00E0058E" w:rsidRPr="004D1A5B" w:rsidRDefault="00E0058E" w:rsidP="00CC2E35">
      <w:pPr>
        <w:ind w:firstLine="360"/>
        <w:jc w:val="right"/>
        <w:rPr>
          <w:sz w:val="28"/>
          <w:szCs w:val="28"/>
        </w:rPr>
      </w:pPr>
      <w:r w:rsidRPr="004D1A5B">
        <w:rPr>
          <w:sz w:val="28"/>
          <w:szCs w:val="28"/>
        </w:rPr>
        <w:t xml:space="preserve">Ministru kabineta </w:t>
      </w:r>
    </w:p>
    <w:p w14:paraId="53EDAE2B" w14:textId="168345EC" w:rsidR="00E0058E" w:rsidRPr="004D1A5B" w:rsidRDefault="00E0058E" w:rsidP="00CC2E35">
      <w:pPr>
        <w:ind w:firstLine="360"/>
        <w:jc w:val="right"/>
        <w:rPr>
          <w:sz w:val="28"/>
          <w:szCs w:val="28"/>
        </w:rPr>
      </w:pPr>
      <w:r w:rsidRPr="004D1A5B">
        <w:rPr>
          <w:sz w:val="28"/>
          <w:szCs w:val="28"/>
        </w:rPr>
        <w:t xml:space="preserve">2019. gada </w:t>
      </w:r>
      <w:r w:rsidR="00CE175F">
        <w:rPr>
          <w:sz w:val="28"/>
          <w:szCs w:val="28"/>
        </w:rPr>
        <w:t>16. aprī</w:t>
      </w:r>
      <w:r w:rsidR="00CE175F">
        <w:rPr>
          <w:sz w:val="28"/>
          <w:szCs w:val="28"/>
        </w:rPr>
        <w:t>ļa</w:t>
      </w:r>
    </w:p>
    <w:p w14:paraId="603F9B89" w14:textId="2834266F" w:rsidR="00E0058E" w:rsidRPr="004D1A5B" w:rsidRDefault="00E0058E" w:rsidP="00CC2E35">
      <w:pPr>
        <w:ind w:firstLine="360"/>
        <w:jc w:val="right"/>
        <w:rPr>
          <w:sz w:val="28"/>
          <w:szCs w:val="28"/>
        </w:rPr>
      </w:pPr>
      <w:r w:rsidRPr="004D1A5B">
        <w:rPr>
          <w:sz w:val="28"/>
          <w:szCs w:val="28"/>
        </w:rPr>
        <w:t>noteikumiem Nr. </w:t>
      </w:r>
      <w:r w:rsidR="00CE175F">
        <w:rPr>
          <w:sz w:val="28"/>
          <w:szCs w:val="28"/>
        </w:rPr>
        <w:t>157</w:t>
      </w:r>
      <w:bookmarkStart w:id="0" w:name="_GoBack"/>
      <w:bookmarkEnd w:id="0"/>
    </w:p>
    <w:p w14:paraId="52C360FD" w14:textId="77777777" w:rsidR="00D11370" w:rsidRPr="00D663B2" w:rsidRDefault="00D11370" w:rsidP="00D11370">
      <w:pPr>
        <w:spacing w:before="360"/>
        <w:ind w:left="567" w:right="567"/>
        <w:jc w:val="center"/>
        <w:rPr>
          <w:b/>
          <w:sz w:val="28"/>
          <w:szCs w:val="28"/>
        </w:rPr>
      </w:pPr>
      <w:r w:rsidRPr="00D663B2">
        <w:rPr>
          <w:b/>
          <w:noProof/>
          <w:sz w:val="28"/>
          <w:szCs w:val="28"/>
        </w:rPr>
        <mc:AlternateContent>
          <mc:Choice Requires="wps">
            <w:drawing>
              <wp:anchor distT="0" distB="0" distL="114300" distR="114300" simplePos="0" relativeHeight="251660288" behindDoc="1" locked="0" layoutInCell="1" allowOverlap="1" wp14:anchorId="747EB820" wp14:editId="3C6A8CE6">
                <wp:simplePos x="0" y="0"/>
                <wp:positionH relativeFrom="page">
                  <wp:posOffset>-1323975</wp:posOffset>
                </wp:positionH>
                <wp:positionV relativeFrom="page">
                  <wp:posOffset>1621790</wp:posOffset>
                </wp:positionV>
                <wp:extent cx="438150" cy="27813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EFB6" w14:textId="77777777" w:rsidR="00D11370" w:rsidRPr="003A0FCA" w:rsidRDefault="00D11370" w:rsidP="00D11370">
                            <w:pPr>
                              <w:spacing w:line="194" w:lineRule="exact"/>
                              <w:ind w:left="20" w:right="-45"/>
                              <w:jc w:val="center"/>
                              <w:rPr>
                                <w:sz w:val="17"/>
                                <w:szCs w:val="17"/>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EB820" id="_x0000_t202" coordsize="21600,21600" o:spt="202" path="m,l,21600r21600,l21600,xe">
                <v:stroke joinstyle="miter"/>
                <v:path gradientshapeok="t" o:connecttype="rect"/>
              </v:shapetype>
              <v:shape id="Text Box 7" o:spid="_x0000_s1026" type="#_x0000_t202" style="position:absolute;left:0;text-align:left;margin-left:-104.25pt;margin-top:127.7pt;width:34.5pt;height:2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nb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" filled="f" stroked="f">
                <v:textbox inset="0,0,0,0">
                  <w:txbxContent>
                    <w:p w14:paraId="1D11EFB6" w14:textId="77777777" w:rsidR="00D11370" w:rsidRPr="003A0FCA" w:rsidRDefault="00D11370" w:rsidP="00D11370">
                      <w:pPr>
                        <w:spacing w:line="194" w:lineRule="exact"/>
                        <w:ind w:left="20" w:right="-45"/>
                        <w:jc w:val="center"/>
                        <w:rPr>
                          <w:sz w:val="17"/>
                          <w:szCs w:val="17"/>
                          <w:lang w:val="pt-BR"/>
                        </w:rPr>
                      </w:pPr>
                    </w:p>
                  </w:txbxContent>
                </v:textbox>
                <w10:wrap anchorx="page" anchory="page"/>
              </v:shape>
            </w:pict>
          </mc:Fallback>
        </mc:AlternateContent>
      </w:r>
      <w:r w:rsidRPr="00D663B2">
        <w:rPr>
          <w:b/>
          <w:noProof/>
          <w:sz w:val="28"/>
          <w:szCs w:val="28"/>
        </w:rPr>
        <mc:AlternateContent>
          <mc:Choice Requires="wpg">
            <w:drawing>
              <wp:anchor distT="0" distB="0" distL="114300" distR="114300" simplePos="0" relativeHeight="251659264" behindDoc="1" locked="0" layoutInCell="1" allowOverlap="1" wp14:anchorId="5EAC3556" wp14:editId="0F86FFA8">
                <wp:simplePos x="0" y="0"/>
                <wp:positionH relativeFrom="page">
                  <wp:posOffset>5489575</wp:posOffset>
                </wp:positionH>
                <wp:positionV relativeFrom="page">
                  <wp:posOffset>-229235</wp:posOffset>
                </wp:positionV>
                <wp:extent cx="45085" cy="194945"/>
                <wp:effectExtent l="0" t="7429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8900000" flipH="1">
                          <a:off x="0" y="0"/>
                          <a:ext cx="45085" cy="194945"/>
                          <a:chOff x="2915" y="3172"/>
                          <a:chExt cx="6926" cy="2"/>
                        </a:xfrm>
                      </wpg:grpSpPr>
                      <wps:wsp>
                        <wps:cNvPr id="5" name="Freeform 16"/>
                        <wps:cNvSpPr>
                          <a:spLocks/>
                        </wps:cNvSpPr>
                        <wps:spPr bwMode="auto">
                          <a:xfrm>
                            <a:off x="2915" y="3172"/>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EA16" id="Group 2" o:spid="_x0000_s1026" style="position:absolute;margin-left:432.25pt;margin-top:-18.05pt;width:3.55pt;height:15.35pt;rotation:45;flip:x;z-index:-251657216;mso-position-horizontal-relative:page;mso-position-vertical-relative:page" coordorigin="2915,3172"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">
                <v:shape id="Freeform 16" o:spid="_x0000_s1027" style="position:absolute;left:2915;top:3172;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Pr="00D663B2">
        <w:rPr>
          <w:b/>
          <w:noProof/>
          <w:sz w:val="28"/>
          <w:szCs w:val="28"/>
        </w:rPr>
        <mc:AlternateContent>
          <mc:Choice Requires="wps">
            <w:drawing>
              <wp:anchor distT="0" distB="0" distL="114300" distR="114300" simplePos="0" relativeHeight="251664384" behindDoc="1" locked="0" layoutInCell="1" allowOverlap="1" wp14:anchorId="490A9A96" wp14:editId="36D93C11">
                <wp:simplePos x="0" y="0"/>
                <wp:positionH relativeFrom="page">
                  <wp:posOffset>-1323975</wp:posOffset>
                </wp:positionH>
                <wp:positionV relativeFrom="page">
                  <wp:posOffset>1102360</wp:posOffset>
                </wp:positionV>
                <wp:extent cx="238125" cy="329565"/>
                <wp:effectExtent l="0" t="0" r="952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2F111" w14:textId="77777777" w:rsidR="00D11370" w:rsidRDefault="00D11370" w:rsidP="00D11370">
                            <w:pPr>
                              <w:spacing w:line="204" w:lineRule="exact"/>
                              <w:ind w:left="20" w:right="-47"/>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A9A96" id="Text Box 17" o:spid="_x0000_s1027" type="#_x0000_t202" style="position:absolute;left:0;text-align:left;margin-left:-104.25pt;margin-top:86.8pt;width:18.75pt;height:25.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EW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" filled="f" stroked="f">
                <v:textbox inset="0,0,0,0">
                  <w:txbxContent>
                    <w:p w14:paraId="4C42F111" w14:textId="77777777" w:rsidR="00D11370" w:rsidRDefault="00D11370" w:rsidP="00D11370">
                      <w:pPr>
                        <w:spacing w:line="204" w:lineRule="exact"/>
                        <w:ind w:left="20" w:right="-47"/>
                        <w:jc w:val="center"/>
                        <w:rPr>
                          <w:sz w:val="18"/>
                          <w:szCs w:val="18"/>
                        </w:rPr>
                      </w:pPr>
                    </w:p>
                  </w:txbxContent>
                </v:textbox>
                <w10:wrap anchorx="page" anchory="page"/>
              </v:shape>
            </w:pict>
          </mc:Fallback>
        </mc:AlternateContent>
      </w:r>
      <w:r w:rsidRPr="00D663B2">
        <w:rPr>
          <w:b/>
          <w:sz w:val="28"/>
          <w:szCs w:val="28"/>
        </w:rPr>
        <w:t>Dezaktivētu šaujamieroču apliecinājuma paraugs</w:t>
      </w:r>
    </w:p>
    <w:p w14:paraId="2C6CAD44" w14:textId="77777777" w:rsidR="00D11370" w:rsidRPr="004D1A5B" w:rsidRDefault="00D11370" w:rsidP="00D11370">
      <w:pPr>
        <w:spacing w:before="130" w:line="260" w:lineRule="exact"/>
        <w:jc w:val="both"/>
        <w:rPr>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577"/>
        <w:gridCol w:w="4550"/>
      </w:tblGrid>
      <w:tr w:rsidR="00D11370" w:rsidRPr="004D1A5B" w14:paraId="2E56381A" w14:textId="77777777" w:rsidTr="008B452E">
        <w:trPr>
          <w:cantSplit/>
        </w:trPr>
        <w:tc>
          <w:tcPr>
            <w:tcW w:w="4778" w:type="dxa"/>
            <w:shd w:val="clear" w:color="auto" w:fill="auto"/>
            <w:vAlign w:val="center"/>
          </w:tcPr>
          <w:p w14:paraId="603FDDFF" w14:textId="77777777" w:rsidR="00D11370" w:rsidRPr="004D1A5B" w:rsidRDefault="00D11370" w:rsidP="008B452E">
            <w:pPr>
              <w:rPr>
                <w:sz w:val="19"/>
                <w:szCs w:val="19"/>
              </w:rPr>
            </w:pPr>
            <w:r w:rsidRPr="004D1A5B">
              <w:rPr>
                <w:noProof/>
                <w:sz w:val="19"/>
                <w:szCs w:val="19"/>
              </w:rPr>
              <w:drawing>
                <wp:inline distT="0" distB="0" distL="0" distR="0" wp14:anchorId="46E22E45" wp14:editId="6E15DB97">
                  <wp:extent cx="1200150" cy="828675"/>
                  <wp:effectExtent l="0" t="0" r="0" b="9525"/>
                  <wp:docPr id="1" name="Picture 1"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a:ln>
                            <a:noFill/>
                          </a:ln>
                        </pic:spPr>
                      </pic:pic>
                    </a:graphicData>
                  </a:graphic>
                </wp:inline>
              </w:drawing>
            </w:r>
          </w:p>
        </w:tc>
        <w:tc>
          <w:tcPr>
            <w:tcW w:w="4803" w:type="dxa"/>
            <w:shd w:val="clear" w:color="auto" w:fill="auto"/>
            <w:vAlign w:val="center"/>
          </w:tcPr>
          <w:p w14:paraId="0D3466BE" w14:textId="77777777" w:rsidR="00D11370" w:rsidRPr="004D1A5B" w:rsidRDefault="00D11370" w:rsidP="008B452E">
            <w:pPr>
              <w:tabs>
                <w:tab w:val="left" w:pos="7797"/>
                <w:tab w:val="left" w:pos="9072"/>
              </w:tabs>
              <w:jc w:val="right"/>
              <w:rPr>
                <w:color w:val="231F20"/>
                <w:sz w:val="19"/>
                <w:szCs w:val="19"/>
              </w:rPr>
            </w:pPr>
            <w:r w:rsidRPr="004D1A5B">
              <w:rPr>
                <w:sz w:val="19"/>
                <w:szCs w:val="19"/>
              </w:rPr>
              <w:t>Valsts policijas</w:t>
            </w:r>
            <w:r w:rsidRPr="004D1A5B">
              <w:rPr>
                <w:sz w:val="19"/>
                <w:szCs w:val="19"/>
              </w:rPr>
              <w:br/>
            </w:r>
            <w:r w:rsidRPr="004D1A5B">
              <w:rPr>
                <w:color w:val="231F20"/>
                <w:sz w:val="19"/>
                <w:szCs w:val="19"/>
              </w:rPr>
              <w:t>Kriminālistikas pārvalde</w:t>
            </w:r>
            <w:r w:rsidRPr="004D1A5B">
              <w:rPr>
                <w:color w:val="231F20"/>
                <w:sz w:val="19"/>
                <w:szCs w:val="19"/>
              </w:rPr>
              <w:br/>
            </w:r>
            <w:r w:rsidRPr="004D1A5B">
              <w:rPr>
                <w:color w:val="231F20"/>
                <w:sz w:val="17"/>
                <w:szCs w:val="17"/>
              </w:rPr>
              <w:t>(Logotips)</w:t>
            </w:r>
          </w:p>
        </w:tc>
      </w:tr>
    </w:tbl>
    <w:p w14:paraId="3CB31650" w14:textId="77777777" w:rsidR="00D11370" w:rsidRPr="004D1A5B" w:rsidRDefault="00D11370" w:rsidP="00D11370">
      <w:pPr>
        <w:spacing w:before="130" w:line="260" w:lineRule="exact"/>
        <w:jc w:val="both"/>
        <w:rPr>
          <w:sz w:val="19"/>
          <w:szCs w:val="19"/>
        </w:rPr>
      </w:pPr>
    </w:p>
    <w:p w14:paraId="3D6BBEE0" w14:textId="77777777" w:rsidR="00D11370" w:rsidRPr="004D1A5B" w:rsidRDefault="00D11370" w:rsidP="00D11370">
      <w:pPr>
        <w:tabs>
          <w:tab w:val="right" w:pos="6804"/>
        </w:tabs>
        <w:spacing w:before="130" w:line="260" w:lineRule="exact"/>
        <w:jc w:val="center"/>
        <w:rPr>
          <w:i/>
          <w:sz w:val="19"/>
          <w:szCs w:val="19"/>
        </w:rPr>
      </w:pPr>
      <w:r w:rsidRPr="004D1A5B">
        <w:rPr>
          <w:b/>
          <w:sz w:val="19"/>
          <w:szCs w:val="19"/>
        </w:rPr>
        <w:t>DEZAKTIVĒŠANAS APLIECINĀJUMS</w:t>
      </w:r>
      <w:r w:rsidRPr="004D1A5B">
        <w:rPr>
          <w:b/>
          <w:sz w:val="19"/>
          <w:szCs w:val="19"/>
        </w:rPr>
        <w:br/>
      </w:r>
      <w:r w:rsidRPr="004D1A5B">
        <w:rPr>
          <w:i/>
          <w:sz w:val="17"/>
          <w:szCs w:val="17"/>
        </w:rPr>
        <w:t>DEACTIVATION CERTIFICATE</w:t>
      </w:r>
    </w:p>
    <w:p w14:paraId="6986599C" w14:textId="77777777" w:rsidR="00D11370" w:rsidRPr="004D1A5B" w:rsidRDefault="00D11370" w:rsidP="00D11370">
      <w:pPr>
        <w:spacing w:before="130" w:line="260" w:lineRule="exact"/>
        <w:jc w:val="both"/>
        <w:rPr>
          <w:sz w:val="19"/>
          <w:szCs w:val="19"/>
        </w:rPr>
      </w:pPr>
    </w:p>
    <w:p w14:paraId="6228A563" w14:textId="10F0FB35" w:rsidR="00D11370" w:rsidRPr="004D1A5B" w:rsidRDefault="00D11370" w:rsidP="00D11370">
      <w:pPr>
        <w:spacing w:before="130" w:line="260" w:lineRule="exact"/>
        <w:rPr>
          <w:i/>
          <w:sz w:val="19"/>
          <w:szCs w:val="19"/>
        </w:rPr>
      </w:pPr>
      <w:r w:rsidRPr="004D1A5B">
        <w:rPr>
          <w:noProof/>
          <w:sz w:val="19"/>
          <w:szCs w:val="19"/>
        </w:rPr>
        <mc:AlternateContent>
          <mc:Choice Requires="wps">
            <w:drawing>
              <wp:anchor distT="0" distB="0" distL="114300" distR="114300" simplePos="0" relativeHeight="251662336" behindDoc="0" locked="0" layoutInCell="1" allowOverlap="1" wp14:anchorId="5796177B" wp14:editId="340FAB9E">
                <wp:simplePos x="0" y="0"/>
                <wp:positionH relativeFrom="column">
                  <wp:posOffset>-2670810</wp:posOffset>
                </wp:positionH>
                <wp:positionV relativeFrom="paragraph">
                  <wp:posOffset>492760</wp:posOffset>
                </wp:positionV>
                <wp:extent cx="704850" cy="3898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9890"/>
                        </a:xfrm>
                        <a:prstGeom prst="rect">
                          <a:avLst/>
                        </a:prstGeom>
                        <a:noFill/>
                        <a:ln w="9525">
                          <a:noFill/>
                          <a:miter lim="800000"/>
                          <a:headEnd/>
                          <a:tailEnd/>
                        </a:ln>
                      </wps:spPr>
                      <wps:txbx>
                        <w:txbxContent>
                          <w:p w14:paraId="559BC2BC" w14:textId="77777777" w:rsidR="00D11370" w:rsidRPr="0074377F" w:rsidRDefault="00D11370" w:rsidP="00D11370">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6177B" id="Text Box 4" o:spid="_x0000_s1028" type="#_x0000_t202" style="position:absolute;margin-left:-210.3pt;margin-top:38.8pt;width:55.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" filled="f" stroked="f">
                <v:textbox>
                  <w:txbxContent>
                    <w:p w14:paraId="559BC2BC" w14:textId="77777777" w:rsidR="00D11370" w:rsidRPr="0074377F" w:rsidRDefault="00D11370" w:rsidP="00D11370">
                      <w:pPr>
                        <w:rPr>
                          <w:i/>
                          <w:lang w:val="en-US"/>
                        </w:rPr>
                      </w:pPr>
                    </w:p>
                  </w:txbxContent>
                </v:textbox>
              </v:shape>
            </w:pict>
          </mc:Fallback>
        </mc:AlternateContent>
      </w:r>
      <w:r w:rsidRPr="004D1A5B">
        <w:rPr>
          <w:sz w:val="19"/>
          <w:szCs w:val="19"/>
        </w:rPr>
        <w:t>Apliecinājuma numurs</w:t>
      </w:r>
      <w:r w:rsidRPr="004D1A5B">
        <w:rPr>
          <w:sz w:val="19"/>
          <w:szCs w:val="19"/>
        </w:rPr>
        <w:br/>
      </w:r>
      <w:proofErr w:type="spellStart"/>
      <w:r w:rsidRPr="004D1A5B">
        <w:rPr>
          <w:i/>
          <w:sz w:val="17"/>
          <w:szCs w:val="17"/>
        </w:rPr>
        <w:t>Certificate</w:t>
      </w:r>
      <w:proofErr w:type="spellEnd"/>
      <w:r w:rsidRPr="004D1A5B">
        <w:rPr>
          <w:i/>
          <w:sz w:val="17"/>
          <w:szCs w:val="17"/>
        </w:rPr>
        <w:t xml:space="preserve"> </w:t>
      </w:r>
      <w:proofErr w:type="spellStart"/>
      <w:r w:rsidRPr="004D1A5B">
        <w:rPr>
          <w:i/>
          <w:sz w:val="17"/>
          <w:szCs w:val="17"/>
        </w:rPr>
        <w:t>number</w:t>
      </w:r>
      <w:proofErr w:type="spellEnd"/>
    </w:p>
    <w:p w14:paraId="4C5DC080" w14:textId="77777777" w:rsidR="00D11370" w:rsidRPr="004D1A5B" w:rsidRDefault="00D11370" w:rsidP="00D11370">
      <w:pPr>
        <w:spacing w:before="130" w:line="260" w:lineRule="exact"/>
        <w:jc w:val="both"/>
        <w:rPr>
          <w:sz w:val="19"/>
          <w:szCs w:val="19"/>
        </w:rPr>
      </w:pPr>
    </w:p>
    <w:p w14:paraId="0A1BA943" w14:textId="33F1F498" w:rsidR="0050549C" w:rsidRPr="004D1A5B" w:rsidRDefault="00267448" w:rsidP="0050549C">
      <w:pPr>
        <w:spacing w:before="130" w:line="260" w:lineRule="exact"/>
        <w:jc w:val="both"/>
        <w:rPr>
          <w:sz w:val="19"/>
          <w:szCs w:val="19"/>
        </w:rPr>
      </w:pPr>
      <w:r>
        <w:rPr>
          <w:sz w:val="19"/>
          <w:szCs w:val="19"/>
          <w:shd w:val="clear" w:color="auto" w:fill="FFFFFF"/>
        </w:rPr>
        <w:t>D</w:t>
      </w:r>
      <w:r w:rsidR="00FA59B7" w:rsidRPr="004D1A5B">
        <w:rPr>
          <w:sz w:val="19"/>
          <w:szCs w:val="19"/>
          <w:shd w:val="clear" w:color="auto" w:fill="FFFFFF"/>
        </w:rPr>
        <w:t>ezaktivēšanas pasākumi atbilst šaujamieroču dezaktivēšanas tehniskajām specifikācijām, kas noteiktas</w:t>
      </w:r>
      <w:r w:rsidR="007D2AED" w:rsidRPr="004D1A5B">
        <w:rPr>
          <w:sz w:val="19"/>
          <w:szCs w:val="19"/>
          <w:shd w:val="clear" w:color="auto" w:fill="FFFFFF"/>
        </w:rPr>
        <w:t xml:space="preserve"> Komisijas 2018. gada 5. marta </w:t>
      </w:r>
      <w:r w:rsidR="007F75E5" w:rsidRPr="004D1A5B">
        <w:rPr>
          <w:sz w:val="19"/>
          <w:szCs w:val="19"/>
          <w:shd w:val="clear" w:color="auto" w:fill="FFFFFF"/>
        </w:rPr>
        <w:t xml:space="preserve">Īstenošanas </w:t>
      </w:r>
      <w:r w:rsidR="00FA59B7" w:rsidRPr="004D1A5B">
        <w:rPr>
          <w:sz w:val="19"/>
          <w:szCs w:val="19"/>
          <w:shd w:val="clear" w:color="auto" w:fill="FFFFFF"/>
        </w:rPr>
        <w:t>regulas (ES) 2018/337</w:t>
      </w:r>
      <w:proofErr w:type="gramStart"/>
      <w:r w:rsidR="00FA59B7" w:rsidRPr="004D1A5B">
        <w:rPr>
          <w:sz w:val="19"/>
          <w:szCs w:val="19"/>
          <w:shd w:val="clear" w:color="auto" w:fill="FFFFFF"/>
        </w:rPr>
        <w:t xml:space="preserve"> </w:t>
      </w:r>
      <w:r w:rsidR="007F75E5">
        <w:rPr>
          <w:sz w:val="19"/>
          <w:szCs w:val="19"/>
          <w:shd w:val="clear" w:color="auto" w:fill="FFFFFF"/>
        </w:rPr>
        <w:t xml:space="preserve"> </w:t>
      </w:r>
      <w:proofErr w:type="gramEnd"/>
      <w:r w:rsidR="00FA59B7" w:rsidRPr="004D1A5B">
        <w:rPr>
          <w:sz w:val="19"/>
          <w:szCs w:val="19"/>
          <w:shd w:val="clear" w:color="auto" w:fill="FFFFFF"/>
        </w:rPr>
        <w:t>I pielikumā.</w:t>
      </w:r>
    </w:p>
    <w:p w14:paraId="62393805" w14:textId="77777777" w:rsidR="0050549C" w:rsidRPr="004D1A5B" w:rsidRDefault="0050549C" w:rsidP="0050549C">
      <w:pPr>
        <w:spacing w:line="260" w:lineRule="exact"/>
        <w:jc w:val="both"/>
        <w:rPr>
          <w:i/>
          <w:sz w:val="17"/>
          <w:szCs w:val="17"/>
          <w:vertAlign w:val="superscript"/>
          <w:lang w:val="en-US"/>
        </w:rPr>
      </w:pPr>
      <w:proofErr w:type="spellStart"/>
      <w:r w:rsidRPr="004D1A5B">
        <w:rPr>
          <w:i/>
          <w:sz w:val="17"/>
          <w:szCs w:val="17"/>
        </w:rPr>
        <w:t>The</w:t>
      </w:r>
      <w:proofErr w:type="spellEnd"/>
      <w:r w:rsidRPr="004D1A5B">
        <w:rPr>
          <w:i/>
          <w:sz w:val="17"/>
          <w:szCs w:val="17"/>
        </w:rPr>
        <w:t xml:space="preserve"> </w:t>
      </w:r>
      <w:proofErr w:type="spellStart"/>
      <w:r w:rsidRPr="004D1A5B">
        <w:rPr>
          <w:i/>
          <w:sz w:val="17"/>
          <w:szCs w:val="17"/>
        </w:rPr>
        <w:t>deactivation</w:t>
      </w:r>
      <w:proofErr w:type="spellEnd"/>
      <w:r w:rsidRPr="004D1A5B">
        <w:rPr>
          <w:i/>
          <w:sz w:val="17"/>
          <w:szCs w:val="17"/>
        </w:rPr>
        <w:t xml:space="preserve"> </w:t>
      </w:r>
      <w:proofErr w:type="spellStart"/>
      <w:r w:rsidRPr="004D1A5B">
        <w:rPr>
          <w:i/>
          <w:sz w:val="17"/>
          <w:szCs w:val="17"/>
        </w:rPr>
        <w:t>measures</w:t>
      </w:r>
      <w:proofErr w:type="spellEnd"/>
      <w:r w:rsidRPr="004D1A5B">
        <w:rPr>
          <w:i/>
          <w:sz w:val="17"/>
          <w:szCs w:val="17"/>
        </w:rPr>
        <w:t xml:space="preserve"> </w:t>
      </w:r>
      <w:proofErr w:type="spellStart"/>
      <w:r w:rsidRPr="004D1A5B">
        <w:rPr>
          <w:i/>
          <w:sz w:val="17"/>
          <w:szCs w:val="17"/>
        </w:rPr>
        <w:t>conform</w:t>
      </w:r>
      <w:proofErr w:type="spellEnd"/>
      <w:r w:rsidRPr="004D1A5B">
        <w:rPr>
          <w:i/>
          <w:sz w:val="17"/>
          <w:szCs w:val="17"/>
        </w:rPr>
        <w:t xml:space="preserve"> to </w:t>
      </w:r>
      <w:proofErr w:type="spellStart"/>
      <w:r w:rsidRPr="004D1A5B">
        <w:rPr>
          <w:i/>
          <w:sz w:val="17"/>
          <w:szCs w:val="17"/>
        </w:rPr>
        <w:t>the</w:t>
      </w:r>
      <w:proofErr w:type="spellEnd"/>
      <w:r w:rsidRPr="004D1A5B">
        <w:rPr>
          <w:i/>
          <w:sz w:val="17"/>
          <w:szCs w:val="17"/>
        </w:rPr>
        <w:t xml:space="preserve"> </w:t>
      </w:r>
      <w:proofErr w:type="spellStart"/>
      <w:r w:rsidRPr="004D1A5B">
        <w:rPr>
          <w:i/>
          <w:sz w:val="17"/>
          <w:szCs w:val="17"/>
        </w:rPr>
        <w:t>requirements</w:t>
      </w:r>
      <w:proofErr w:type="spellEnd"/>
      <w:r w:rsidRPr="004D1A5B">
        <w:rPr>
          <w:i/>
          <w:sz w:val="17"/>
          <w:szCs w:val="17"/>
        </w:rPr>
        <w:t xml:space="preserve"> </w:t>
      </w:r>
      <w:proofErr w:type="spellStart"/>
      <w:r w:rsidRPr="004D1A5B">
        <w:rPr>
          <w:i/>
          <w:sz w:val="17"/>
          <w:szCs w:val="17"/>
        </w:rPr>
        <w:t>of</w:t>
      </w:r>
      <w:proofErr w:type="spellEnd"/>
      <w:r w:rsidRPr="004D1A5B">
        <w:rPr>
          <w:i/>
          <w:sz w:val="17"/>
          <w:szCs w:val="17"/>
        </w:rPr>
        <w:t xml:space="preserve"> </w:t>
      </w:r>
      <w:proofErr w:type="spellStart"/>
      <w:r w:rsidRPr="004D1A5B">
        <w:rPr>
          <w:i/>
          <w:sz w:val="17"/>
          <w:szCs w:val="17"/>
        </w:rPr>
        <w:t>the</w:t>
      </w:r>
      <w:proofErr w:type="spellEnd"/>
      <w:r w:rsidRPr="004D1A5B">
        <w:rPr>
          <w:i/>
          <w:sz w:val="17"/>
          <w:szCs w:val="17"/>
        </w:rPr>
        <w:t xml:space="preserve"> </w:t>
      </w:r>
      <w:proofErr w:type="spellStart"/>
      <w:r w:rsidRPr="004D1A5B">
        <w:rPr>
          <w:i/>
          <w:sz w:val="17"/>
          <w:szCs w:val="17"/>
        </w:rPr>
        <w:t>technical</w:t>
      </w:r>
      <w:proofErr w:type="spellEnd"/>
      <w:r w:rsidRPr="004D1A5B">
        <w:rPr>
          <w:i/>
          <w:sz w:val="17"/>
          <w:szCs w:val="17"/>
        </w:rPr>
        <w:t xml:space="preserve"> </w:t>
      </w:r>
      <w:proofErr w:type="spellStart"/>
      <w:r w:rsidRPr="004D1A5B">
        <w:rPr>
          <w:i/>
          <w:sz w:val="17"/>
          <w:szCs w:val="17"/>
        </w:rPr>
        <w:t>specifications</w:t>
      </w:r>
      <w:proofErr w:type="spellEnd"/>
      <w:r w:rsidRPr="004D1A5B">
        <w:rPr>
          <w:i/>
          <w:sz w:val="17"/>
          <w:szCs w:val="17"/>
        </w:rPr>
        <w:t xml:space="preserve"> </w:t>
      </w:r>
      <w:proofErr w:type="spellStart"/>
      <w:r w:rsidRPr="004D1A5B">
        <w:rPr>
          <w:i/>
          <w:sz w:val="17"/>
          <w:szCs w:val="17"/>
        </w:rPr>
        <w:t>for</w:t>
      </w:r>
      <w:proofErr w:type="spellEnd"/>
      <w:r w:rsidRPr="004D1A5B">
        <w:rPr>
          <w:i/>
          <w:sz w:val="17"/>
          <w:szCs w:val="17"/>
        </w:rPr>
        <w:t xml:space="preserve"> </w:t>
      </w:r>
      <w:proofErr w:type="spellStart"/>
      <w:r w:rsidRPr="004D1A5B">
        <w:rPr>
          <w:i/>
          <w:sz w:val="17"/>
          <w:szCs w:val="17"/>
        </w:rPr>
        <w:t>the</w:t>
      </w:r>
      <w:proofErr w:type="spellEnd"/>
      <w:r w:rsidRPr="004D1A5B">
        <w:rPr>
          <w:i/>
          <w:sz w:val="17"/>
          <w:szCs w:val="17"/>
        </w:rPr>
        <w:t xml:space="preserve"> </w:t>
      </w:r>
      <w:proofErr w:type="spellStart"/>
      <w:r w:rsidRPr="004D1A5B">
        <w:rPr>
          <w:i/>
          <w:sz w:val="17"/>
          <w:szCs w:val="17"/>
        </w:rPr>
        <w:t>deactivation</w:t>
      </w:r>
      <w:proofErr w:type="spellEnd"/>
      <w:r w:rsidRPr="004D1A5B">
        <w:rPr>
          <w:i/>
          <w:sz w:val="17"/>
          <w:szCs w:val="17"/>
        </w:rPr>
        <w:t xml:space="preserve"> </w:t>
      </w:r>
      <w:proofErr w:type="spellStart"/>
      <w:r w:rsidRPr="004D1A5B">
        <w:rPr>
          <w:i/>
          <w:sz w:val="17"/>
          <w:szCs w:val="17"/>
        </w:rPr>
        <w:t>of</w:t>
      </w:r>
      <w:proofErr w:type="spellEnd"/>
      <w:r w:rsidRPr="004D1A5B">
        <w:rPr>
          <w:i/>
          <w:sz w:val="17"/>
          <w:szCs w:val="17"/>
        </w:rPr>
        <w:t xml:space="preserve"> </w:t>
      </w:r>
      <w:proofErr w:type="spellStart"/>
      <w:r w:rsidRPr="004D1A5B">
        <w:rPr>
          <w:i/>
          <w:sz w:val="17"/>
          <w:szCs w:val="17"/>
        </w:rPr>
        <w:t>firearms</w:t>
      </w:r>
      <w:proofErr w:type="spellEnd"/>
      <w:r w:rsidRPr="004D1A5B">
        <w:rPr>
          <w:i/>
          <w:sz w:val="17"/>
          <w:szCs w:val="17"/>
        </w:rPr>
        <w:t xml:space="preserve"> as </w:t>
      </w:r>
      <w:proofErr w:type="spellStart"/>
      <w:r w:rsidRPr="004D1A5B">
        <w:rPr>
          <w:i/>
          <w:sz w:val="17"/>
          <w:szCs w:val="17"/>
        </w:rPr>
        <w:t>set</w:t>
      </w:r>
      <w:proofErr w:type="spellEnd"/>
      <w:r w:rsidRPr="004D1A5B">
        <w:rPr>
          <w:i/>
          <w:sz w:val="17"/>
          <w:szCs w:val="17"/>
        </w:rPr>
        <w:t xml:space="preserve"> </w:t>
      </w:r>
      <w:proofErr w:type="spellStart"/>
      <w:r w:rsidRPr="004D1A5B">
        <w:rPr>
          <w:i/>
          <w:sz w:val="17"/>
          <w:szCs w:val="17"/>
        </w:rPr>
        <w:t>out</w:t>
      </w:r>
      <w:proofErr w:type="spellEnd"/>
      <w:r w:rsidRPr="004D1A5B">
        <w:rPr>
          <w:i/>
          <w:sz w:val="17"/>
          <w:szCs w:val="17"/>
        </w:rPr>
        <w:t xml:space="preserve"> </w:t>
      </w:r>
      <w:proofErr w:type="spellStart"/>
      <w:r w:rsidRPr="004D1A5B">
        <w:rPr>
          <w:i/>
          <w:sz w:val="17"/>
          <w:szCs w:val="17"/>
        </w:rPr>
        <w:t>in</w:t>
      </w:r>
      <w:proofErr w:type="spellEnd"/>
      <w:r w:rsidRPr="004D1A5B">
        <w:rPr>
          <w:i/>
          <w:sz w:val="17"/>
          <w:szCs w:val="17"/>
        </w:rPr>
        <w:t xml:space="preserve"> </w:t>
      </w:r>
      <w:proofErr w:type="spellStart"/>
      <w:r w:rsidRPr="004D1A5B">
        <w:rPr>
          <w:i/>
          <w:sz w:val="17"/>
          <w:szCs w:val="17"/>
        </w:rPr>
        <w:t>Annex</w:t>
      </w:r>
      <w:proofErr w:type="spellEnd"/>
      <w:r w:rsidRPr="004D1A5B">
        <w:rPr>
          <w:i/>
          <w:sz w:val="17"/>
          <w:szCs w:val="17"/>
        </w:rPr>
        <w:t xml:space="preserve"> I to </w:t>
      </w:r>
      <w:proofErr w:type="spellStart"/>
      <w:r w:rsidRPr="004D1A5B">
        <w:rPr>
          <w:i/>
          <w:sz w:val="17"/>
          <w:szCs w:val="17"/>
        </w:rPr>
        <w:t>Commission</w:t>
      </w:r>
      <w:proofErr w:type="spellEnd"/>
      <w:r w:rsidRPr="004D1A5B">
        <w:rPr>
          <w:i/>
          <w:sz w:val="17"/>
          <w:szCs w:val="17"/>
        </w:rPr>
        <w:t xml:space="preserve"> </w:t>
      </w:r>
      <w:proofErr w:type="spellStart"/>
      <w:r w:rsidRPr="004D1A5B">
        <w:rPr>
          <w:i/>
          <w:sz w:val="17"/>
          <w:szCs w:val="17"/>
        </w:rPr>
        <w:t>Implementing</w:t>
      </w:r>
      <w:proofErr w:type="spellEnd"/>
      <w:r w:rsidRPr="004D1A5B">
        <w:rPr>
          <w:i/>
          <w:sz w:val="17"/>
          <w:szCs w:val="17"/>
        </w:rPr>
        <w:t xml:space="preserve"> </w:t>
      </w:r>
      <w:proofErr w:type="spellStart"/>
      <w:r w:rsidRPr="004D1A5B">
        <w:rPr>
          <w:i/>
          <w:sz w:val="17"/>
          <w:szCs w:val="17"/>
        </w:rPr>
        <w:t>Regulation</w:t>
      </w:r>
      <w:proofErr w:type="spellEnd"/>
      <w:r w:rsidRPr="004D1A5B">
        <w:rPr>
          <w:i/>
          <w:sz w:val="17"/>
          <w:szCs w:val="17"/>
        </w:rPr>
        <w:t xml:space="preserve"> (EU) 2018/337 </w:t>
      </w:r>
      <w:proofErr w:type="spellStart"/>
      <w:r w:rsidRPr="004D1A5B">
        <w:rPr>
          <w:i/>
          <w:sz w:val="17"/>
          <w:szCs w:val="17"/>
        </w:rPr>
        <w:t>of</w:t>
      </w:r>
      <w:proofErr w:type="spellEnd"/>
      <w:r w:rsidRPr="004D1A5B">
        <w:rPr>
          <w:i/>
          <w:sz w:val="17"/>
          <w:szCs w:val="17"/>
        </w:rPr>
        <w:t xml:space="preserve"> 5 </w:t>
      </w:r>
      <w:proofErr w:type="spellStart"/>
      <w:r w:rsidRPr="004D1A5B">
        <w:rPr>
          <w:i/>
          <w:sz w:val="17"/>
          <w:szCs w:val="17"/>
        </w:rPr>
        <w:t>March</w:t>
      </w:r>
      <w:proofErr w:type="spellEnd"/>
      <w:r w:rsidRPr="004D1A5B">
        <w:rPr>
          <w:i/>
          <w:sz w:val="17"/>
          <w:szCs w:val="17"/>
        </w:rPr>
        <w:t xml:space="preserve"> 2018</w:t>
      </w:r>
      <w:r w:rsidRPr="004D1A5B">
        <w:rPr>
          <w:i/>
          <w:sz w:val="17"/>
          <w:szCs w:val="17"/>
          <w:lang w:val="en-US"/>
        </w:rPr>
        <w:t>.</w:t>
      </w:r>
    </w:p>
    <w:p w14:paraId="1E84D565" w14:textId="77777777" w:rsidR="00D11370" w:rsidRPr="004D1A5B" w:rsidRDefault="00D11370" w:rsidP="00D11370">
      <w:pPr>
        <w:spacing w:before="130" w:line="260" w:lineRule="exact"/>
        <w:jc w:val="both"/>
        <w:rPr>
          <w:sz w:val="19"/>
          <w:szCs w:val="19"/>
        </w:rPr>
      </w:pPr>
      <w:r w:rsidRPr="004D1A5B">
        <w:rPr>
          <w:noProof/>
          <w:sz w:val="19"/>
          <w:szCs w:val="19"/>
        </w:rPr>
        <mc:AlternateContent>
          <mc:Choice Requires="wps">
            <w:drawing>
              <wp:anchor distT="0" distB="0" distL="114300" distR="114300" simplePos="0" relativeHeight="251665408" behindDoc="0" locked="0" layoutInCell="1" allowOverlap="1" wp14:anchorId="58378F62" wp14:editId="66848B46">
                <wp:simplePos x="0" y="0"/>
                <wp:positionH relativeFrom="column">
                  <wp:posOffset>-1780540</wp:posOffset>
                </wp:positionH>
                <wp:positionV relativeFrom="paragraph">
                  <wp:posOffset>2540</wp:posOffset>
                </wp:positionV>
                <wp:extent cx="138430" cy="5048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504825"/>
                        </a:xfrm>
                        <a:prstGeom prst="rect">
                          <a:avLst/>
                        </a:prstGeom>
                        <a:noFill/>
                        <a:ln w="9525">
                          <a:noFill/>
                          <a:miter lim="800000"/>
                          <a:headEnd/>
                          <a:tailEnd/>
                        </a:ln>
                      </wps:spPr>
                      <wps:txbx>
                        <w:txbxContent>
                          <w:p w14:paraId="049062D0" w14:textId="77777777" w:rsidR="00D11370" w:rsidRPr="0074377F" w:rsidRDefault="00D11370" w:rsidP="00D11370">
                            <w:pPr>
                              <w:jc w:val="both"/>
                              <w:rPr>
                                <w:i/>
                                <w:vertAlign w:val="superscrip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78F62" id="Text Box 22" o:spid="_x0000_s1029" type="#_x0000_t202" style="position:absolute;left:0;text-align:left;margin-left:-140.2pt;margin-top:.2pt;width:10.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" filled="f" stroked="f">
                <v:textbox>
                  <w:txbxContent>
                    <w:p w14:paraId="049062D0" w14:textId="77777777" w:rsidR="00D11370" w:rsidRPr="0074377F" w:rsidRDefault="00D11370" w:rsidP="00D11370">
                      <w:pPr>
                        <w:jc w:val="both"/>
                        <w:rPr>
                          <w:i/>
                          <w:vertAlign w:val="superscript"/>
                          <w:lang w:val="en-US"/>
                        </w:rPr>
                      </w:pPr>
                    </w:p>
                  </w:txbxContent>
                </v:textbox>
              </v:shape>
            </w:pict>
          </mc:Fallback>
        </mc:AlternateContent>
      </w:r>
    </w:p>
    <w:p w14:paraId="68FB55F6" w14:textId="07E1DD8D" w:rsidR="00D11370" w:rsidRPr="004D1A5B" w:rsidRDefault="00D11370" w:rsidP="00D11370">
      <w:pPr>
        <w:spacing w:before="130" w:line="260" w:lineRule="exact"/>
        <w:rPr>
          <w:i/>
          <w:sz w:val="17"/>
          <w:szCs w:val="17"/>
          <w:lang w:val="en-US"/>
        </w:rPr>
      </w:pPr>
      <w:r w:rsidRPr="004D1A5B">
        <w:rPr>
          <w:noProof/>
          <w:sz w:val="19"/>
          <w:szCs w:val="19"/>
        </w:rPr>
        <mc:AlternateContent>
          <mc:Choice Requires="wps">
            <w:drawing>
              <wp:anchor distT="0" distB="0" distL="114300" distR="114300" simplePos="0" relativeHeight="251661312" behindDoc="0" locked="0" layoutInCell="1" allowOverlap="1" wp14:anchorId="05DFF31F" wp14:editId="7B7E94F2">
                <wp:simplePos x="0" y="0"/>
                <wp:positionH relativeFrom="column">
                  <wp:posOffset>-2165985</wp:posOffset>
                </wp:positionH>
                <wp:positionV relativeFrom="paragraph">
                  <wp:posOffset>222885</wp:posOffset>
                </wp:positionV>
                <wp:extent cx="314325" cy="230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0505"/>
                        </a:xfrm>
                        <a:prstGeom prst="rect">
                          <a:avLst/>
                        </a:prstGeom>
                        <a:noFill/>
                        <a:ln w="9525">
                          <a:noFill/>
                          <a:miter lim="800000"/>
                          <a:headEnd/>
                          <a:tailEnd/>
                        </a:ln>
                      </wps:spPr>
                      <wps:txbx>
                        <w:txbxContent>
                          <w:p w14:paraId="4722F993" w14:textId="77777777" w:rsidR="00D11370" w:rsidRPr="0074377F" w:rsidRDefault="00D11370" w:rsidP="00D11370">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FF31F" id="Text Box 3" o:spid="_x0000_s1030" type="#_x0000_t202" style="position:absolute;margin-left:-170.55pt;margin-top:17.55pt;width:24.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" filled="f" stroked="f">
                <v:textbox>
                  <w:txbxContent>
                    <w:p w14:paraId="4722F993" w14:textId="77777777" w:rsidR="00D11370" w:rsidRPr="0074377F" w:rsidRDefault="00D11370" w:rsidP="00D11370">
                      <w:pPr>
                        <w:rPr>
                          <w:i/>
                          <w:lang w:val="en-US"/>
                        </w:rPr>
                      </w:pPr>
                    </w:p>
                  </w:txbxContent>
                </v:textbox>
              </v:shape>
            </w:pict>
          </mc:Fallback>
        </mc:AlternateContent>
      </w:r>
      <w:r w:rsidR="0050549C" w:rsidRPr="004D1A5B">
        <w:rPr>
          <w:sz w:val="19"/>
          <w:szCs w:val="19"/>
        </w:rPr>
        <w:t>Dezaktivēšan</w:t>
      </w:r>
      <w:r w:rsidR="00FA59B7" w:rsidRPr="004D1A5B">
        <w:rPr>
          <w:sz w:val="19"/>
          <w:szCs w:val="19"/>
        </w:rPr>
        <w:t>u</w:t>
      </w:r>
      <w:r w:rsidR="0050549C" w:rsidRPr="004D1A5B">
        <w:rPr>
          <w:sz w:val="19"/>
          <w:szCs w:val="19"/>
        </w:rPr>
        <w:t xml:space="preserve"> </w:t>
      </w:r>
      <w:r w:rsidR="00FA59B7" w:rsidRPr="004D1A5B">
        <w:rPr>
          <w:sz w:val="19"/>
          <w:szCs w:val="19"/>
        </w:rPr>
        <w:t>veikušās struktūras</w:t>
      </w:r>
      <w:r w:rsidR="0050549C" w:rsidRPr="004D1A5B">
        <w:rPr>
          <w:sz w:val="19"/>
          <w:szCs w:val="19"/>
        </w:rPr>
        <w:t xml:space="preserve"> nosaukums</w:t>
      </w:r>
      <w:r w:rsidR="0050549C" w:rsidRPr="004D1A5B">
        <w:rPr>
          <w:sz w:val="19"/>
          <w:szCs w:val="19"/>
        </w:rPr>
        <w:br/>
      </w:r>
      <w:r w:rsidR="0050549C" w:rsidRPr="004D1A5B">
        <w:rPr>
          <w:i/>
          <w:sz w:val="17"/>
          <w:szCs w:val="17"/>
          <w:lang w:val="en-US"/>
        </w:rPr>
        <w:t>Name of entity that performed the deactivation</w:t>
      </w:r>
    </w:p>
    <w:p w14:paraId="45EE9DB3" w14:textId="622E80D0" w:rsidR="00D11370" w:rsidRPr="004D1A5B" w:rsidRDefault="00D11370" w:rsidP="00D11370">
      <w:pPr>
        <w:spacing w:before="130" w:line="260" w:lineRule="exact"/>
        <w:rPr>
          <w:i/>
          <w:sz w:val="17"/>
          <w:szCs w:val="17"/>
        </w:rPr>
      </w:pPr>
      <w:r w:rsidRPr="004D1A5B">
        <w:rPr>
          <w:noProof/>
          <w:sz w:val="19"/>
          <w:szCs w:val="19"/>
        </w:rPr>
        <mc:AlternateContent>
          <mc:Choice Requires="wps">
            <w:drawing>
              <wp:anchor distT="0" distB="0" distL="114300" distR="114300" simplePos="0" relativeHeight="251663360" behindDoc="0" locked="0" layoutInCell="1" allowOverlap="1" wp14:anchorId="4224F9F5" wp14:editId="1F95F12A">
                <wp:simplePos x="0" y="0"/>
                <wp:positionH relativeFrom="column">
                  <wp:posOffset>-2013585</wp:posOffset>
                </wp:positionH>
                <wp:positionV relativeFrom="paragraph">
                  <wp:posOffset>207010</wp:posOffset>
                </wp:positionV>
                <wp:extent cx="47625" cy="310515"/>
                <wp:effectExtent l="57150" t="0" r="666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310515"/>
                        </a:xfrm>
                        <a:prstGeom prst="rect">
                          <a:avLst/>
                        </a:prstGeom>
                        <a:noFill/>
                        <a:ln w="9525">
                          <a:noFill/>
                          <a:miter lim="800000"/>
                          <a:headEnd/>
                          <a:tailEnd/>
                        </a:ln>
                      </wps:spPr>
                      <wps:txbx>
                        <w:txbxContent>
                          <w:p w14:paraId="1769BA96" w14:textId="77777777" w:rsidR="00D11370" w:rsidRPr="0074377F" w:rsidRDefault="00D11370" w:rsidP="00D11370">
                            <w:pPr>
                              <w:rPr>
                                <w:i/>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4F9F5" id="Text Box 10" o:spid="_x0000_s1031" type="#_x0000_t202" style="position:absolute;margin-left:-158.55pt;margin-top:16.3pt;width:3.7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" filled="f" stroked="f">
                <v:textbox>
                  <w:txbxContent>
                    <w:p w14:paraId="1769BA96" w14:textId="77777777" w:rsidR="00D11370" w:rsidRPr="0074377F" w:rsidRDefault="00D11370" w:rsidP="00D11370">
                      <w:pPr>
                        <w:rPr>
                          <w:i/>
                          <w:vertAlign w:val="superscript"/>
                        </w:rPr>
                      </w:pPr>
                    </w:p>
                  </w:txbxContent>
                </v:textbox>
              </v:shape>
            </w:pict>
          </mc:Fallback>
        </mc:AlternateContent>
      </w:r>
      <w:r w:rsidRPr="004D1A5B">
        <w:rPr>
          <w:sz w:val="19"/>
          <w:szCs w:val="19"/>
        </w:rPr>
        <w:t>Valsts</w:t>
      </w:r>
      <w:proofErr w:type="gramStart"/>
      <w:r w:rsidR="004D1A5B">
        <w:rPr>
          <w:sz w:val="19"/>
          <w:szCs w:val="19"/>
        </w:rPr>
        <w:t xml:space="preserve">  </w:t>
      </w:r>
      <w:r w:rsidRPr="004D1A5B">
        <w:rPr>
          <w:sz w:val="19"/>
          <w:szCs w:val="19"/>
        </w:rPr>
        <w:t xml:space="preserve"> </w:t>
      </w:r>
      <w:proofErr w:type="gramEnd"/>
      <w:r w:rsidRPr="004D1A5B">
        <w:rPr>
          <w:sz w:val="19"/>
          <w:szCs w:val="19"/>
        </w:rPr>
        <w:t>Latvija</w:t>
      </w:r>
      <w:r w:rsidRPr="004D1A5B">
        <w:rPr>
          <w:sz w:val="19"/>
          <w:szCs w:val="19"/>
        </w:rPr>
        <w:br/>
      </w:r>
      <w:proofErr w:type="spellStart"/>
      <w:r w:rsidRPr="004D1A5B">
        <w:rPr>
          <w:i/>
          <w:sz w:val="17"/>
          <w:szCs w:val="17"/>
        </w:rPr>
        <w:t>Country</w:t>
      </w:r>
      <w:proofErr w:type="spellEnd"/>
    </w:p>
    <w:p w14:paraId="0FB86A77" w14:textId="2D109CB5" w:rsidR="00D11370" w:rsidRPr="004D1A5B" w:rsidRDefault="00D11370" w:rsidP="00D11370">
      <w:pPr>
        <w:spacing w:before="130" w:line="260" w:lineRule="exact"/>
        <w:rPr>
          <w:sz w:val="17"/>
          <w:szCs w:val="17"/>
        </w:rPr>
      </w:pPr>
      <w:r w:rsidRPr="004D1A5B">
        <w:rPr>
          <w:sz w:val="19"/>
          <w:szCs w:val="19"/>
        </w:rPr>
        <w:t>Dezaktivēšanas apliecināšanas datums/gads</w:t>
      </w:r>
      <w:r w:rsidRPr="004D1A5B">
        <w:rPr>
          <w:sz w:val="19"/>
          <w:szCs w:val="19"/>
        </w:rPr>
        <w:br/>
      </w:r>
      <w:r w:rsidRPr="004D1A5B">
        <w:rPr>
          <w:i/>
          <w:sz w:val="17"/>
          <w:szCs w:val="17"/>
          <w:lang w:val="en-US"/>
        </w:rPr>
        <w:t>Date/year of certification of the deactivation</w:t>
      </w:r>
    </w:p>
    <w:p w14:paraId="10DB9AAC" w14:textId="715889DE" w:rsidR="00D11370" w:rsidRPr="004D1A5B" w:rsidRDefault="00D11370" w:rsidP="00D11370">
      <w:pPr>
        <w:spacing w:before="130" w:line="260" w:lineRule="exact"/>
        <w:rPr>
          <w:sz w:val="19"/>
          <w:szCs w:val="19"/>
        </w:rPr>
      </w:pPr>
      <w:r w:rsidRPr="004D1A5B">
        <w:rPr>
          <w:sz w:val="19"/>
          <w:szCs w:val="19"/>
        </w:rPr>
        <w:t>Dezaktivētā šaujamieroča ražotājs/zīmols</w:t>
      </w:r>
      <w:r w:rsidRPr="004D1A5B">
        <w:rPr>
          <w:sz w:val="19"/>
          <w:szCs w:val="19"/>
        </w:rPr>
        <w:br/>
      </w:r>
      <w:r w:rsidRPr="004D1A5B">
        <w:rPr>
          <w:i/>
          <w:sz w:val="17"/>
          <w:szCs w:val="17"/>
          <w:lang w:val="en-US"/>
        </w:rPr>
        <w:t>Manufacturer/brand of firearm deactivated</w:t>
      </w:r>
    </w:p>
    <w:p w14:paraId="71454DC7" w14:textId="6CADF9BD" w:rsidR="00D11370" w:rsidRPr="004D1A5B" w:rsidRDefault="00D11370" w:rsidP="00D11370">
      <w:pPr>
        <w:spacing w:before="130" w:line="260" w:lineRule="exact"/>
        <w:rPr>
          <w:i/>
          <w:sz w:val="19"/>
          <w:szCs w:val="19"/>
          <w:lang w:val="en-US"/>
        </w:rPr>
      </w:pPr>
      <w:r w:rsidRPr="004D1A5B">
        <w:rPr>
          <w:sz w:val="19"/>
          <w:szCs w:val="19"/>
        </w:rPr>
        <w:t>Tips</w:t>
      </w:r>
      <w:r w:rsidRPr="004D1A5B">
        <w:rPr>
          <w:sz w:val="19"/>
          <w:szCs w:val="19"/>
        </w:rPr>
        <w:br/>
      </w:r>
      <w:r w:rsidRPr="004D1A5B">
        <w:rPr>
          <w:i/>
          <w:sz w:val="17"/>
          <w:szCs w:val="17"/>
          <w:lang w:val="en-US"/>
        </w:rPr>
        <w:t>Type</w:t>
      </w:r>
    </w:p>
    <w:p w14:paraId="5FCF27E2" w14:textId="6952BDAC" w:rsidR="00D11370" w:rsidRPr="004D1A5B" w:rsidRDefault="00D11370" w:rsidP="00D11370">
      <w:pPr>
        <w:spacing w:before="130" w:line="260" w:lineRule="exact"/>
        <w:rPr>
          <w:i/>
          <w:sz w:val="19"/>
          <w:szCs w:val="19"/>
          <w:lang w:val="en-US"/>
        </w:rPr>
      </w:pPr>
      <w:r w:rsidRPr="004D1A5B">
        <w:rPr>
          <w:sz w:val="19"/>
          <w:szCs w:val="19"/>
        </w:rPr>
        <w:t>Marka/modelis</w:t>
      </w:r>
      <w:r w:rsidRPr="004D1A5B">
        <w:rPr>
          <w:sz w:val="19"/>
          <w:szCs w:val="19"/>
        </w:rPr>
        <w:br/>
      </w:r>
      <w:r w:rsidRPr="004D1A5B">
        <w:rPr>
          <w:i/>
          <w:sz w:val="17"/>
          <w:szCs w:val="17"/>
          <w:lang w:val="en-US"/>
        </w:rPr>
        <w:t>Make/Model</w:t>
      </w:r>
    </w:p>
    <w:p w14:paraId="30647F74" w14:textId="77777777" w:rsidR="00D11370" w:rsidRPr="004D1A5B" w:rsidRDefault="00D11370" w:rsidP="00D11370">
      <w:pPr>
        <w:spacing w:before="130" w:line="260" w:lineRule="exact"/>
        <w:rPr>
          <w:i/>
          <w:sz w:val="19"/>
          <w:szCs w:val="19"/>
          <w:lang w:val="en-US"/>
        </w:rPr>
      </w:pPr>
      <w:r w:rsidRPr="004D1A5B">
        <w:rPr>
          <w:sz w:val="19"/>
          <w:szCs w:val="19"/>
        </w:rPr>
        <w:t>Kalibrs:</w:t>
      </w:r>
      <w:r w:rsidRPr="004D1A5B">
        <w:rPr>
          <w:sz w:val="19"/>
          <w:szCs w:val="19"/>
        </w:rPr>
        <w:br/>
      </w:r>
      <w:proofErr w:type="spellStart"/>
      <w:r w:rsidRPr="004D1A5B">
        <w:rPr>
          <w:i/>
          <w:sz w:val="17"/>
          <w:szCs w:val="17"/>
          <w:lang w:val="en-US"/>
        </w:rPr>
        <w:t>Calibre</w:t>
      </w:r>
      <w:proofErr w:type="spellEnd"/>
    </w:p>
    <w:p w14:paraId="5F8723CD" w14:textId="26434C9F" w:rsidR="00D11370" w:rsidRPr="004D1A5B" w:rsidRDefault="00D11370" w:rsidP="00D11370">
      <w:pPr>
        <w:spacing w:before="130" w:line="260" w:lineRule="exact"/>
        <w:rPr>
          <w:i/>
          <w:sz w:val="17"/>
          <w:szCs w:val="17"/>
          <w:lang w:val="en-US"/>
        </w:rPr>
      </w:pPr>
      <w:r w:rsidRPr="004D1A5B">
        <w:rPr>
          <w:sz w:val="19"/>
          <w:szCs w:val="19"/>
        </w:rPr>
        <w:t>Sērijas numurs(-i)</w:t>
      </w:r>
      <w:r w:rsidRPr="004D1A5B">
        <w:rPr>
          <w:sz w:val="19"/>
          <w:szCs w:val="19"/>
        </w:rPr>
        <w:br/>
      </w:r>
      <w:r w:rsidRPr="004D1A5B">
        <w:rPr>
          <w:i/>
          <w:sz w:val="17"/>
          <w:szCs w:val="17"/>
          <w:lang w:val="en-US"/>
        </w:rPr>
        <w:t>Serial number(s)</w:t>
      </w:r>
    </w:p>
    <w:p w14:paraId="638ADF03" w14:textId="7EDF4121" w:rsidR="0031547A" w:rsidRPr="004D1A5B" w:rsidRDefault="0031547A" w:rsidP="00D11370">
      <w:pPr>
        <w:spacing w:before="130" w:line="260" w:lineRule="exact"/>
        <w:rPr>
          <w:sz w:val="17"/>
          <w:szCs w:val="17"/>
          <w:lang w:val="en-US"/>
        </w:rPr>
      </w:pPr>
      <w:r w:rsidRPr="004D1A5B">
        <w:rPr>
          <w:sz w:val="19"/>
          <w:szCs w:val="19"/>
        </w:rPr>
        <w:t>Piezīmes</w:t>
      </w:r>
      <w:r w:rsidRPr="004D1A5B">
        <w:rPr>
          <w:sz w:val="19"/>
          <w:szCs w:val="19"/>
        </w:rPr>
        <w:br/>
      </w:r>
      <w:r w:rsidRPr="004D1A5B">
        <w:rPr>
          <w:i/>
          <w:sz w:val="17"/>
          <w:szCs w:val="17"/>
          <w:lang w:val="en-US"/>
        </w:rPr>
        <w:t>Remarks</w:t>
      </w:r>
    </w:p>
    <w:p w14:paraId="50088EBB" w14:textId="77777777" w:rsidR="0095682A" w:rsidRPr="004D1A5B" w:rsidRDefault="0095682A" w:rsidP="00D11370">
      <w:pPr>
        <w:spacing w:before="130" w:line="260" w:lineRule="exact"/>
        <w:rPr>
          <w:sz w:val="19"/>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187"/>
        <w:gridCol w:w="6940"/>
      </w:tblGrid>
      <w:tr w:rsidR="00D11370" w:rsidRPr="004D1A5B" w14:paraId="5EFF5856" w14:textId="77777777" w:rsidTr="00A43DF5">
        <w:trPr>
          <w:cantSplit/>
        </w:trPr>
        <w:tc>
          <w:tcPr>
            <w:tcW w:w="2084" w:type="dxa"/>
            <w:shd w:val="clear" w:color="auto" w:fill="auto"/>
            <w:vAlign w:val="center"/>
          </w:tcPr>
          <w:p w14:paraId="547074E6" w14:textId="77777777" w:rsidR="00D11370" w:rsidRPr="004D1A5B" w:rsidRDefault="00D11370" w:rsidP="00F01345">
            <w:pPr>
              <w:rPr>
                <w:sz w:val="19"/>
                <w:szCs w:val="19"/>
              </w:rPr>
            </w:pPr>
            <w:r w:rsidRPr="004D1A5B">
              <w:rPr>
                <w:sz w:val="19"/>
                <w:szCs w:val="19"/>
              </w:rPr>
              <w:lastRenderedPageBreak/>
              <w:t>E</w:t>
            </w:r>
            <w:r w:rsidR="00F01345" w:rsidRPr="004D1A5B">
              <w:rPr>
                <w:sz w:val="19"/>
                <w:szCs w:val="19"/>
              </w:rPr>
              <w:t>U LV VP 18</w:t>
            </w:r>
          </w:p>
        </w:tc>
        <w:tc>
          <w:tcPr>
            <w:tcW w:w="6612" w:type="dxa"/>
            <w:tcBorders>
              <w:bottom w:val="single" w:sz="4" w:space="0" w:color="auto"/>
            </w:tcBorders>
            <w:shd w:val="clear" w:color="auto" w:fill="auto"/>
            <w:vAlign w:val="center"/>
          </w:tcPr>
          <w:p w14:paraId="794173AB" w14:textId="77777777" w:rsidR="00D11370" w:rsidRPr="004D1A5B" w:rsidRDefault="00D11370" w:rsidP="008B452E">
            <w:pPr>
              <w:jc w:val="center"/>
              <w:rPr>
                <w:sz w:val="19"/>
                <w:szCs w:val="19"/>
              </w:rPr>
            </w:pPr>
          </w:p>
        </w:tc>
      </w:tr>
      <w:tr w:rsidR="00D11370" w:rsidRPr="004D1A5B" w14:paraId="21F3D990" w14:textId="77777777" w:rsidTr="00A43DF5">
        <w:trPr>
          <w:cantSplit/>
        </w:trPr>
        <w:tc>
          <w:tcPr>
            <w:tcW w:w="2084" w:type="dxa"/>
            <w:shd w:val="clear" w:color="auto" w:fill="auto"/>
            <w:vAlign w:val="center"/>
          </w:tcPr>
          <w:p w14:paraId="04ECC6C5" w14:textId="77777777" w:rsidR="00D11370" w:rsidRPr="004D1A5B" w:rsidRDefault="00D11370" w:rsidP="008B452E">
            <w:pPr>
              <w:jc w:val="center"/>
              <w:rPr>
                <w:sz w:val="19"/>
                <w:szCs w:val="19"/>
              </w:rPr>
            </w:pPr>
          </w:p>
        </w:tc>
        <w:tc>
          <w:tcPr>
            <w:tcW w:w="6612" w:type="dxa"/>
            <w:tcBorders>
              <w:top w:val="single" w:sz="4" w:space="0" w:color="auto"/>
            </w:tcBorders>
            <w:shd w:val="clear" w:color="auto" w:fill="auto"/>
          </w:tcPr>
          <w:p w14:paraId="0A9219C9" w14:textId="77777777" w:rsidR="00D11370" w:rsidRPr="004D1A5B" w:rsidRDefault="00D11370" w:rsidP="008B452E">
            <w:pPr>
              <w:jc w:val="center"/>
              <w:rPr>
                <w:sz w:val="19"/>
                <w:szCs w:val="19"/>
              </w:rPr>
            </w:pPr>
            <w:r w:rsidRPr="004D1A5B">
              <w:rPr>
                <w:sz w:val="19"/>
                <w:szCs w:val="19"/>
              </w:rPr>
              <w:t>(atbildīgās personas vārds, uzvārds, amats, paraksts)</w:t>
            </w:r>
            <w:r w:rsidRPr="004D1A5B">
              <w:rPr>
                <w:sz w:val="19"/>
                <w:szCs w:val="19"/>
              </w:rPr>
              <w:br/>
            </w:r>
            <w:r w:rsidRPr="004D1A5B">
              <w:rPr>
                <w:i/>
                <w:sz w:val="17"/>
                <w:szCs w:val="17"/>
                <w:lang w:val="en-US"/>
              </w:rPr>
              <w:t>(name, title and signature of the responsible person)</w:t>
            </w:r>
          </w:p>
        </w:tc>
      </w:tr>
    </w:tbl>
    <w:p w14:paraId="23D622ED" w14:textId="78B37F41" w:rsidR="00D11370" w:rsidRPr="004D1A5B" w:rsidRDefault="00D11370" w:rsidP="00D11370">
      <w:pPr>
        <w:spacing w:before="130" w:line="260" w:lineRule="exact"/>
        <w:jc w:val="both"/>
        <w:rPr>
          <w:sz w:val="19"/>
          <w:szCs w:val="19"/>
        </w:rPr>
      </w:pPr>
      <w:r w:rsidRPr="004D1A5B">
        <w:rPr>
          <w:sz w:val="19"/>
          <w:szCs w:val="19"/>
        </w:rPr>
        <w:t xml:space="preserve">PIEZĪME. Šis apliecinājums ir svarīgs dokuments. Dezaktivētā šaujamieroča īpašniekam tas jāglabā </w:t>
      </w:r>
      <w:r w:rsidR="00267448">
        <w:rPr>
          <w:sz w:val="19"/>
          <w:szCs w:val="19"/>
        </w:rPr>
        <w:t>pastāvīgi</w:t>
      </w:r>
      <w:r w:rsidRPr="004D1A5B">
        <w:rPr>
          <w:sz w:val="19"/>
          <w:szCs w:val="19"/>
        </w:rPr>
        <w:t>. Dezaktivētā šaujamieroča būtiskās sastāvdaļas, uz kurām šis apliecinājums attiecas, ir marķētas ar oficiālu pārbaudes marķējumu; šo marķējumu nedrīkst noņemt vai mainīt.</w:t>
      </w:r>
    </w:p>
    <w:p w14:paraId="6906B35D" w14:textId="77777777" w:rsidR="00D11370" w:rsidRPr="004D1A5B" w:rsidRDefault="00D11370" w:rsidP="00D11370">
      <w:pPr>
        <w:tabs>
          <w:tab w:val="left" w:pos="2127"/>
        </w:tabs>
        <w:spacing w:line="260" w:lineRule="exact"/>
        <w:jc w:val="both"/>
        <w:rPr>
          <w:sz w:val="17"/>
          <w:szCs w:val="17"/>
        </w:rPr>
      </w:pPr>
      <w:r w:rsidRPr="004D1A5B">
        <w:rPr>
          <w:i/>
          <w:sz w:val="17"/>
          <w:szCs w:val="17"/>
        </w:rPr>
        <w:t>PLEASE NOTE:</w:t>
      </w:r>
      <w:r w:rsidRPr="004D1A5B">
        <w:rPr>
          <w:sz w:val="17"/>
          <w:szCs w:val="17"/>
        </w:rPr>
        <w:t xml:space="preserve"> </w:t>
      </w:r>
      <w:r w:rsidRPr="004D1A5B">
        <w:rPr>
          <w:i/>
          <w:sz w:val="17"/>
          <w:szCs w:val="17"/>
          <w:lang w:val="en-US"/>
        </w:rPr>
        <w:t>This certificate is an important document. It should be retained by the owner of the deactivated firearm at all times. The essential components of the deactivated to which this certificate relates have been marked with an official inspection mark; these marks must not be removed or altered.</w:t>
      </w:r>
    </w:p>
    <w:p w14:paraId="411BEBC0" w14:textId="77777777" w:rsidR="00D11370" w:rsidRPr="004D1A5B" w:rsidRDefault="00D11370" w:rsidP="00D11370">
      <w:pPr>
        <w:spacing w:before="130" w:line="260" w:lineRule="exact"/>
        <w:jc w:val="both"/>
        <w:rPr>
          <w:sz w:val="19"/>
          <w:szCs w:val="19"/>
        </w:rPr>
      </w:pPr>
    </w:p>
    <w:p w14:paraId="1DD77B50" w14:textId="3530170C" w:rsidR="00AC60CA" w:rsidRPr="004D1A5B" w:rsidRDefault="00AC60CA" w:rsidP="00AC60CA">
      <w:pPr>
        <w:spacing w:before="130" w:line="260" w:lineRule="exact"/>
        <w:jc w:val="both"/>
        <w:rPr>
          <w:sz w:val="19"/>
          <w:szCs w:val="19"/>
        </w:rPr>
      </w:pPr>
      <w:r w:rsidRPr="004D1A5B">
        <w:rPr>
          <w:sz w:val="19"/>
          <w:szCs w:val="19"/>
        </w:rPr>
        <w:t>BRĪDINĀJUMS. Dezaktivēšanas apliecinājuma viltošana var veidot</w:t>
      </w:r>
      <w:r w:rsidR="00BB1FAD" w:rsidRPr="004D1A5B">
        <w:rPr>
          <w:sz w:val="19"/>
          <w:szCs w:val="19"/>
        </w:rPr>
        <w:t xml:space="preserve"> noziedzīga nodarījuma sastāvu </w:t>
      </w:r>
      <w:r w:rsidRPr="004D1A5B">
        <w:rPr>
          <w:sz w:val="19"/>
          <w:szCs w:val="19"/>
        </w:rPr>
        <w:t>atbilstoši Krimināllikuma 275.</w:t>
      </w:r>
      <w:r w:rsidR="004D1A5B">
        <w:rPr>
          <w:sz w:val="19"/>
          <w:szCs w:val="19"/>
        </w:rPr>
        <w:t> </w:t>
      </w:r>
      <w:r w:rsidRPr="004D1A5B">
        <w:rPr>
          <w:sz w:val="19"/>
          <w:szCs w:val="19"/>
        </w:rPr>
        <w:t xml:space="preserve">pantam. </w:t>
      </w:r>
    </w:p>
    <w:p w14:paraId="6EA2695A" w14:textId="77777777" w:rsidR="00AC60CA" w:rsidRPr="004D1A5B" w:rsidRDefault="00AC60CA" w:rsidP="00AC60CA">
      <w:pPr>
        <w:jc w:val="both"/>
        <w:rPr>
          <w:i/>
          <w:sz w:val="17"/>
          <w:szCs w:val="17"/>
          <w:lang w:val="en-US"/>
        </w:rPr>
      </w:pPr>
      <w:r w:rsidRPr="004D1A5B">
        <w:rPr>
          <w:i/>
          <w:sz w:val="17"/>
          <w:szCs w:val="17"/>
          <w:lang w:val="en-US"/>
        </w:rPr>
        <w:t>WARNING:</w:t>
      </w:r>
      <w:r w:rsidRPr="004D1A5B">
        <w:rPr>
          <w:sz w:val="17"/>
          <w:szCs w:val="17"/>
          <w:lang w:val="en-US"/>
        </w:rPr>
        <w:t xml:space="preserve"> </w:t>
      </w:r>
      <w:r w:rsidRPr="004D1A5B">
        <w:rPr>
          <w:i/>
          <w:sz w:val="17"/>
          <w:szCs w:val="17"/>
          <w:lang w:val="en-US"/>
        </w:rPr>
        <w:t xml:space="preserve">Forging a deactivation certificate could constitute an offence under the national law. </w:t>
      </w:r>
    </w:p>
    <w:p w14:paraId="1DB6DC1F" w14:textId="77777777" w:rsidR="00A43DF5" w:rsidRPr="004D1A5B" w:rsidRDefault="00A43DF5" w:rsidP="00267448">
      <w:pPr>
        <w:ind w:firstLine="709"/>
        <w:rPr>
          <w:sz w:val="28"/>
          <w:szCs w:val="28"/>
        </w:rPr>
      </w:pPr>
    </w:p>
    <w:p w14:paraId="725B1A02" w14:textId="77777777" w:rsidR="00E0058E" w:rsidRPr="004D1A5B" w:rsidRDefault="00E0058E" w:rsidP="00267448">
      <w:pPr>
        <w:pStyle w:val="Body"/>
        <w:spacing w:after="0" w:line="240" w:lineRule="auto"/>
        <w:ind w:firstLine="709"/>
        <w:jc w:val="both"/>
        <w:rPr>
          <w:rFonts w:ascii="Times New Roman" w:hAnsi="Times New Roman" w:cs="Times New Roman"/>
          <w:color w:val="auto"/>
          <w:sz w:val="28"/>
          <w:lang w:val="de-DE"/>
        </w:rPr>
      </w:pPr>
      <w:bookmarkStart w:id="1" w:name="p-536788"/>
      <w:bookmarkStart w:id="2" w:name="p48"/>
      <w:bookmarkEnd w:id="1"/>
      <w:bookmarkEnd w:id="2"/>
    </w:p>
    <w:p w14:paraId="2C01B0FE" w14:textId="77777777" w:rsidR="00E0058E" w:rsidRPr="004D1A5B" w:rsidRDefault="00E0058E" w:rsidP="00267448">
      <w:pPr>
        <w:pStyle w:val="Body"/>
        <w:spacing w:after="0" w:line="240" w:lineRule="auto"/>
        <w:ind w:firstLine="709"/>
        <w:jc w:val="both"/>
        <w:rPr>
          <w:rFonts w:ascii="Times New Roman" w:hAnsi="Times New Roman" w:cs="Times New Roman"/>
          <w:color w:val="auto"/>
          <w:sz w:val="28"/>
          <w:lang w:val="de-DE"/>
        </w:rPr>
      </w:pPr>
    </w:p>
    <w:p w14:paraId="57EFDA43" w14:textId="77777777" w:rsidR="00E0058E" w:rsidRPr="004D1A5B" w:rsidRDefault="00E0058E" w:rsidP="004D2B35">
      <w:pPr>
        <w:pStyle w:val="Body"/>
        <w:tabs>
          <w:tab w:val="left" w:pos="6237"/>
        </w:tabs>
        <w:spacing w:after="0" w:line="240" w:lineRule="auto"/>
        <w:ind w:firstLine="709"/>
        <w:jc w:val="both"/>
        <w:rPr>
          <w:rFonts w:ascii="Times New Roman" w:hAnsi="Times New Roman" w:cs="Times New Roman"/>
          <w:color w:val="auto"/>
          <w:sz w:val="28"/>
          <w:lang w:val="de-DE"/>
        </w:rPr>
      </w:pPr>
      <w:r w:rsidRPr="004D1A5B">
        <w:rPr>
          <w:rFonts w:ascii="Times New Roman" w:hAnsi="Times New Roman" w:cs="Times New Roman"/>
          <w:color w:val="auto"/>
          <w:sz w:val="28"/>
          <w:lang w:val="de-DE"/>
        </w:rPr>
        <w:t>Iekšlietu ministrs</w:t>
      </w:r>
      <w:r w:rsidRPr="004D1A5B">
        <w:rPr>
          <w:rFonts w:ascii="Times New Roman" w:hAnsi="Times New Roman" w:cs="Times New Roman"/>
          <w:color w:val="auto"/>
          <w:sz w:val="28"/>
          <w:lang w:val="de-DE"/>
        </w:rPr>
        <w:tab/>
        <w:t>S. Ģirģens</w:t>
      </w:r>
    </w:p>
    <w:p w14:paraId="5F5D5187" w14:textId="5F88BFD9" w:rsidR="00A43DF5" w:rsidRPr="004D1A5B" w:rsidRDefault="00A43DF5" w:rsidP="00A43DF5">
      <w:pPr>
        <w:rPr>
          <w:sz w:val="16"/>
          <w:szCs w:val="16"/>
          <w:lang w:val="de-DE"/>
        </w:rPr>
      </w:pPr>
    </w:p>
    <w:sectPr w:rsidR="00A43DF5" w:rsidRPr="004D1A5B" w:rsidSect="00812CB8">
      <w:headerReference w:type="default" r:id="rId7"/>
      <w:footerReference w:type="default" r:id="rId8"/>
      <w:footerReference w:type="first" r:id="rId9"/>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B54A2" w14:textId="77777777" w:rsidR="008F1E65" w:rsidRDefault="008F1E65" w:rsidP="00F655A5">
      <w:r>
        <w:separator/>
      </w:r>
    </w:p>
  </w:endnote>
  <w:endnote w:type="continuationSeparator" w:id="0">
    <w:p w14:paraId="41C0ADF9" w14:textId="77777777" w:rsidR="008F1E65" w:rsidRDefault="008F1E65" w:rsidP="00F6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A8AC" w14:textId="4C208033" w:rsidR="00E0058E" w:rsidRPr="00E0058E" w:rsidRDefault="00E0058E">
    <w:pPr>
      <w:pStyle w:val="Footer"/>
      <w:rPr>
        <w:sz w:val="16"/>
        <w:szCs w:val="16"/>
      </w:rPr>
    </w:pPr>
    <w:r w:rsidRPr="00E0058E">
      <w:rPr>
        <w:sz w:val="16"/>
        <w:szCs w:val="16"/>
      </w:rPr>
      <w:t>N0558_9p1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BE7A" w14:textId="4511CC96" w:rsidR="00E0058E" w:rsidRPr="00E0058E" w:rsidRDefault="00E0058E">
    <w:pPr>
      <w:pStyle w:val="Footer"/>
      <w:rPr>
        <w:sz w:val="16"/>
        <w:szCs w:val="16"/>
      </w:rPr>
    </w:pPr>
    <w:r w:rsidRPr="00E0058E">
      <w:rPr>
        <w:sz w:val="16"/>
        <w:szCs w:val="16"/>
      </w:rPr>
      <w:t>N0558_9p1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8D62" w14:textId="77777777" w:rsidR="008F1E65" w:rsidRDefault="008F1E65" w:rsidP="00F655A5">
      <w:r>
        <w:separator/>
      </w:r>
    </w:p>
  </w:footnote>
  <w:footnote w:type="continuationSeparator" w:id="0">
    <w:p w14:paraId="1CF80C0E" w14:textId="77777777" w:rsidR="008F1E65" w:rsidRDefault="008F1E65" w:rsidP="00F6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638483"/>
      <w:docPartObj>
        <w:docPartGallery w:val="Page Numbers (Top of Page)"/>
        <w:docPartUnique/>
      </w:docPartObj>
    </w:sdtPr>
    <w:sdtEndPr/>
    <w:sdtContent>
      <w:p w14:paraId="4AB93969" w14:textId="3CFE953B" w:rsidR="00F655A5" w:rsidRDefault="00F655A5">
        <w:pPr>
          <w:pStyle w:val="Header"/>
          <w:jc w:val="center"/>
        </w:pPr>
        <w:r>
          <w:fldChar w:fldCharType="begin"/>
        </w:r>
        <w:r>
          <w:instrText>PAGE   \* MERGEFORMAT</w:instrText>
        </w:r>
        <w:r>
          <w:fldChar w:fldCharType="separate"/>
        </w:r>
        <w:r w:rsidR="00812CB8">
          <w:rPr>
            <w:noProof/>
          </w:rPr>
          <w:t>2</w:t>
        </w:r>
        <w:r>
          <w:fldChar w:fldCharType="end"/>
        </w:r>
      </w:p>
    </w:sdtContent>
  </w:sdt>
  <w:p w14:paraId="10EF1023" w14:textId="77777777" w:rsidR="00F655A5" w:rsidRDefault="00F65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370"/>
    <w:rsid w:val="0014605D"/>
    <w:rsid w:val="00267448"/>
    <w:rsid w:val="0031547A"/>
    <w:rsid w:val="003D043C"/>
    <w:rsid w:val="003D28DF"/>
    <w:rsid w:val="00443848"/>
    <w:rsid w:val="004D1A5B"/>
    <w:rsid w:val="00503417"/>
    <w:rsid w:val="0050549C"/>
    <w:rsid w:val="00582528"/>
    <w:rsid w:val="005A1790"/>
    <w:rsid w:val="005D7E12"/>
    <w:rsid w:val="00634496"/>
    <w:rsid w:val="007D2AED"/>
    <w:rsid w:val="007F75E5"/>
    <w:rsid w:val="00812CB8"/>
    <w:rsid w:val="008F1E65"/>
    <w:rsid w:val="00944394"/>
    <w:rsid w:val="0095682A"/>
    <w:rsid w:val="00993754"/>
    <w:rsid w:val="00A43DF5"/>
    <w:rsid w:val="00A51093"/>
    <w:rsid w:val="00AC60CA"/>
    <w:rsid w:val="00B77160"/>
    <w:rsid w:val="00BB1FAD"/>
    <w:rsid w:val="00CA717A"/>
    <w:rsid w:val="00CE175F"/>
    <w:rsid w:val="00D11370"/>
    <w:rsid w:val="00D65A50"/>
    <w:rsid w:val="00D663B2"/>
    <w:rsid w:val="00E0058E"/>
    <w:rsid w:val="00EB6489"/>
    <w:rsid w:val="00F01345"/>
    <w:rsid w:val="00F655A5"/>
    <w:rsid w:val="00FA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8BAF"/>
  <w15:docId w15:val="{C0EE5855-F10D-49D9-B8F6-EC3F1346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7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D11370"/>
    <w:pPr>
      <w:spacing w:before="75" w:after="75"/>
      <w:jc w:val="right"/>
    </w:pPr>
  </w:style>
  <w:style w:type="paragraph" w:styleId="BalloonText">
    <w:name w:val="Balloon Text"/>
    <w:basedOn w:val="Normal"/>
    <w:link w:val="BalloonTextChar"/>
    <w:uiPriority w:val="99"/>
    <w:semiHidden/>
    <w:unhideWhenUsed/>
    <w:rsid w:val="00D11370"/>
    <w:rPr>
      <w:rFonts w:ascii="Tahoma" w:hAnsi="Tahoma" w:cs="Tahoma"/>
      <w:sz w:val="16"/>
      <w:szCs w:val="16"/>
    </w:rPr>
  </w:style>
  <w:style w:type="character" w:customStyle="1" w:styleId="BalloonTextChar">
    <w:name w:val="Balloon Text Char"/>
    <w:basedOn w:val="DefaultParagraphFont"/>
    <w:link w:val="BalloonText"/>
    <w:uiPriority w:val="99"/>
    <w:semiHidden/>
    <w:rsid w:val="00D11370"/>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F01345"/>
    <w:rPr>
      <w:sz w:val="16"/>
      <w:szCs w:val="16"/>
    </w:rPr>
  </w:style>
  <w:style w:type="paragraph" w:styleId="CommentText">
    <w:name w:val="annotation text"/>
    <w:basedOn w:val="Normal"/>
    <w:link w:val="CommentTextChar"/>
    <w:uiPriority w:val="99"/>
    <w:semiHidden/>
    <w:unhideWhenUsed/>
    <w:rsid w:val="00F01345"/>
    <w:rPr>
      <w:sz w:val="20"/>
      <w:szCs w:val="20"/>
    </w:rPr>
  </w:style>
  <w:style w:type="character" w:customStyle="1" w:styleId="CommentTextChar">
    <w:name w:val="Comment Text Char"/>
    <w:basedOn w:val="DefaultParagraphFont"/>
    <w:link w:val="CommentText"/>
    <w:uiPriority w:val="99"/>
    <w:semiHidden/>
    <w:rsid w:val="00F0134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01345"/>
    <w:rPr>
      <w:b/>
      <w:bCs/>
    </w:rPr>
  </w:style>
  <w:style w:type="character" w:customStyle="1" w:styleId="CommentSubjectChar">
    <w:name w:val="Comment Subject Char"/>
    <w:basedOn w:val="CommentTextChar"/>
    <w:link w:val="CommentSubject"/>
    <w:uiPriority w:val="99"/>
    <w:semiHidden/>
    <w:rsid w:val="00F01345"/>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F655A5"/>
    <w:pPr>
      <w:tabs>
        <w:tab w:val="center" w:pos="4153"/>
        <w:tab w:val="right" w:pos="8306"/>
      </w:tabs>
    </w:pPr>
  </w:style>
  <w:style w:type="character" w:customStyle="1" w:styleId="HeaderChar">
    <w:name w:val="Header Char"/>
    <w:basedOn w:val="DefaultParagraphFont"/>
    <w:link w:val="Header"/>
    <w:uiPriority w:val="99"/>
    <w:rsid w:val="00F655A5"/>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F655A5"/>
    <w:pPr>
      <w:tabs>
        <w:tab w:val="center" w:pos="4153"/>
        <w:tab w:val="right" w:pos="8306"/>
      </w:tabs>
    </w:pPr>
  </w:style>
  <w:style w:type="character" w:customStyle="1" w:styleId="FooterChar">
    <w:name w:val="Footer Char"/>
    <w:basedOn w:val="DefaultParagraphFont"/>
    <w:link w:val="Footer"/>
    <w:uiPriority w:val="99"/>
    <w:rsid w:val="00F655A5"/>
    <w:rPr>
      <w:rFonts w:ascii="Times New Roman" w:eastAsia="Times New Roman" w:hAnsi="Times New Roman" w:cs="Times New Roman"/>
      <w:sz w:val="24"/>
      <w:szCs w:val="24"/>
      <w:lang w:val="lv-LV" w:eastAsia="lv-LV"/>
    </w:rPr>
  </w:style>
  <w:style w:type="character" w:customStyle="1" w:styleId="highlight">
    <w:name w:val="highlight"/>
    <w:basedOn w:val="DefaultParagraphFont"/>
    <w:rsid w:val="00FA59B7"/>
  </w:style>
  <w:style w:type="paragraph" w:customStyle="1" w:styleId="Body">
    <w:name w:val="Body"/>
    <w:rsid w:val="00E0058E"/>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1299</Words>
  <Characters>741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Leontine Babkina</cp:lastModifiedBy>
  <cp:revision>17</cp:revision>
  <cp:lastPrinted>2019-04-05T09:29:00Z</cp:lastPrinted>
  <dcterms:created xsi:type="dcterms:W3CDTF">2018-07-31T13:28:00Z</dcterms:created>
  <dcterms:modified xsi:type="dcterms:W3CDTF">2019-04-16T13:38:00Z</dcterms:modified>
</cp:coreProperties>
</file>