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052A4" w:rsidP="007A41BF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445B8B">
              <w:t>balvošanas padomes 201</w:t>
            </w:r>
            <w:r w:rsidR="00532344">
              <w:t>9</w:t>
            </w:r>
            <w:r w:rsidR="00445B8B">
              <w:t xml:space="preserve">. gada </w:t>
            </w:r>
            <w:r w:rsidR="00532344">
              <w:t>11</w:t>
            </w:r>
            <w:r w:rsidR="00EB21AF">
              <w:t>. </w:t>
            </w:r>
            <w:r w:rsidR="00532344">
              <w:t>aprīļa</w:t>
            </w:r>
            <w:r w:rsidR="00EB21AF">
              <w:t xml:space="preserve"> lēmumu (prot. Nr. </w:t>
            </w:r>
            <w:r w:rsidR="00532344">
              <w:t>1</w:t>
            </w:r>
            <w:r w:rsidRPr="002D40BC">
              <w:t>)</w:t>
            </w:r>
          </w:p>
        </w:tc>
      </w:tr>
      <w:tr w:rsidR="002D40BC" w:rsidRPr="002D40BC" w:rsidTr="00270E9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E9F" w:rsidRPr="00D333E7" w:rsidRDefault="00270E9F" w:rsidP="00270E9F">
            <w:pPr>
              <w:contextualSpacing/>
              <w:jc w:val="both"/>
            </w:pPr>
            <w:r w:rsidRPr="00D333E7">
              <w:t>Ministru kabineta Apbalvošanas padome izskatīja un atbalstīja ierosinājumus par Ministru kabineta Atzinības raksta piešķiršanu:</w:t>
            </w:r>
          </w:p>
          <w:p w:rsidR="00270E9F" w:rsidRPr="00C51B13" w:rsidRDefault="00270E9F" w:rsidP="00270E9F">
            <w:pPr>
              <w:contextualSpacing/>
              <w:jc w:val="both"/>
            </w:pPr>
            <w:r w:rsidRPr="00D333E7">
              <w:t xml:space="preserve">1) Rīgas Tehniskās universitātes Materiālzinātnes un lietišķās ķīmijas fakultātes profesoram, Latvijas </w:t>
            </w:r>
            <w:r w:rsidRPr="00C51B13">
              <w:t xml:space="preserve">Zinātņu akadēmijas akadēmiķim Mārtiņam Kalniņam </w:t>
            </w:r>
            <w:r w:rsidR="00C51B13" w:rsidRPr="00C51B13">
              <w:t xml:space="preserve">par izciliem sasniegumiem zinātniskajā darbā </w:t>
            </w:r>
            <w:proofErr w:type="gramStart"/>
            <w:r w:rsidR="001A7C4A" w:rsidRPr="00C51B13">
              <w:t>(</w:t>
            </w:r>
            <w:proofErr w:type="gramEnd"/>
            <w:r w:rsidR="001A7C4A" w:rsidRPr="00C51B13">
              <w:t>Rīgas Tehniskās universitātes 2019. gada 25. janvāra vēstule Nr. 01000-2.2.1-e/12 un Izglītības un zinātnes ministrijas 2019. gada 2. aprīļa vēstule Nr. 4-3.1e/19/939)</w:t>
            </w:r>
            <w:r w:rsidRPr="00C51B13">
              <w:t>;</w:t>
            </w:r>
          </w:p>
          <w:p w:rsidR="00270E9F" w:rsidRPr="00D333E7" w:rsidRDefault="00270E9F" w:rsidP="00270E9F">
            <w:pPr>
              <w:contextualSpacing/>
              <w:jc w:val="both"/>
            </w:pPr>
            <w:r w:rsidRPr="00D333E7">
              <w:t>2) </w:t>
            </w:r>
            <w:r w:rsidRPr="00D557B7">
              <w:t>šķēpmetējam Jānim Lūsim par izciliem sasniegumiem sportā</w:t>
            </w:r>
            <w:r w:rsidRPr="00D333E7">
              <w:t xml:space="preserve"> un ieguldījumu sporta pedagoģi</w:t>
            </w:r>
            <w:r w:rsidR="00D557B7">
              <w:t>jas</w:t>
            </w:r>
            <w:r w:rsidRPr="00D333E7">
              <w:t xml:space="preserve"> un morāl</w:t>
            </w:r>
            <w:r w:rsidR="00626822">
              <w:t>es</w:t>
            </w:r>
            <w:r w:rsidRPr="00D333E7">
              <w:t xml:space="preserve"> vērtību popularizēšanā</w:t>
            </w:r>
            <w:r w:rsidR="001A7C4A" w:rsidRPr="00D333E7">
              <w:t xml:space="preserve"> (</w:t>
            </w:r>
            <w:r w:rsidR="0037519F">
              <w:t>b</w:t>
            </w:r>
            <w:r w:rsidR="001A7C4A" w:rsidRPr="00D333E7">
              <w:t xml:space="preserve">iedrības </w:t>
            </w:r>
            <w:r w:rsidR="00D557B7">
              <w:t>"</w:t>
            </w:r>
            <w:r w:rsidR="001A7C4A" w:rsidRPr="00D333E7">
              <w:t>Latvijas Olimpiskā akadēmija</w:t>
            </w:r>
            <w:r w:rsidR="00D557B7">
              <w:t>"</w:t>
            </w:r>
            <w:r w:rsidR="001A7C4A" w:rsidRPr="00D333E7">
              <w:t xml:space="preserve"> 2019. gada 18. marta vēstule Nr. 14 un Izglītības un zinātnes ministrijas 2019. gada 1. aprīļa vēstule Nr. 4-3.1e/19/925)</w:t>
            </w:r>
            <w:r w:rsidRPr="00D333E7">
              <w:t>;</w:t>
            </w:r>
          </w:p>
          <w:p w:rsidR="00270E9F" w:rsidRPr="00D333E7" w:rsidRDefault="00970755" w:rsidP="00270E9F">
            <w:pPr>
              <w:contextualSpacing/>
              <w:jc w:val="both"/>
            </w:pPr>
            <w:r>
              <w:t>3</w:t>
            </w:r>
            <w:r w:rsidR="00270E9F" w:rsidRPr="00D333E7">
              <w:t>) Valsts policijas Galvenās kriminālpolicijas pārvaldes biroja priekšniekam</w:t>
            </w:r>
            <w:r w:rsidR="00FE1140">
              <w:t>,</w:t>
            </w:r>
            <w:r w:rsidR="00270E9F" w:rsidRPr="00D333E7">
              <w:t xml:space="preserve"> pulkvežleitnantam Armandam </w:t>
            </w:r>
            <w:proofErr w:type="spellStart"/>
            <w:r w:rsidR="00270E9F" w:rsidRPr="00D333E7">
              <w:t>Rukam</w:t>
            </w:r>
            <w:proofErr w:type="spellEnd"/>
            <w:r w:rsidR="00270E9F" w:rsidRPr="00D333E7">
              <w:t xml:space="preserve"> par nozīmīgu un ilggadēju ieguldījumu Valsts policijas darbā</w:t>
            </w:r>
            <w:r w:rsidR="001A7C4A" w:rsidRPr="00D333E7">
              <w:t xml:space="preserve"> (Iekšlietu ministrijas 2019. gada 27. marta vēstule Nr. 1-55/800)</w:t>
            </w:r>
            <w:r w:rsidR="00270E9F" w:rsidRPr="00D333E7">
              <w:t>;</w:t>
            </w:r>
          </w:p>
          <w:p w:rsidR="00270E9F" w:rsidRPr="00D333E7" w:rsidRDefault="00970755" w:rsidP="00270E9F">
            <w:pPr>
              <w:contextualSpacing/>
              <w:jc w:val="both"/>
            </w:pPr>
            <w:r>
              <w:t>4</w:t>
            </w:r>
            <w:r w:rsidR="00270E9F" w:rsidRPr="00D333E7">
              <w:t>) Valsts policijas Rīgas reģiona pārvaldes Rīgas Latgales iecirkņa priekšniekam</w:t>
            </w:r>
            <w:r w:rsidR="00FE1140">
              <w:t>,</w:t>
            </w:r>
            <w:r w:rsidR="00270E9F" w:rsidRPr="00D333E7">
              <w:t xml:space="preserve"> pulkvežleitnantam Vladimiram Stoļarovam par nozīmīgu ieguldījumu Valsts policijas darbā</w:t>
            </w:r>
            <w:r>
              <w:t xml:space="preserve"> </w:t>
            </w:r>
            <w:r w:rsidR="001A7C4A" w:rsidRPr="00D333E7">
              <w:t>(Iekšlietu ministrijas 2019. gada 25. marta vēstule Nr. 1-55/773</w:t>
            </w:r>
            <w:r w:rsidR="00467703">
              <w:t>)</w:t>
            </w:r>
            <w:r w:rsidR="00270E9F" w:rsidRPr="00D333E7">
              <w:t>;</w:t>
            </w:r>
          </w:p>
          <w:p w:rsidR="00270E9F" w:rsidRPr="00D333E7" w:rsidRDefault="00970755" w:rsidP="008A7A61">
            <w:pPr>
              <w:contextualSpacing/>
              <w:jc w:val="both"/>
            </w:pPr>
            <w:r>
              <w:t>5</w:t>
            </w:r>
            <w:r w:rsidR="00270E9F" w:rsidRPr="00626822">
              <w:t>) </w:t>
            </w:r>
            <w:proofErr w:type="spellStart"/>
            <w:r w:rsidR="00270E9F" w:rsidRPr="00626822">
              <w:t>Haral</w:t>
            </w:r>
            <w:r w:rsidR="00626822" w:rsidRPr="00626822">
              <w:t>l</w:t>
            </w:r>
            <w:r w:rsidR="00270E9F" w:rsidRPr="00626822">
              <w:t>am</w:t>
            </w:r>
            <w:proofErr w:type="spellEnd"/>
            <w:r w:rsidR="00270E9F" w:rsidRPr="00626822">
              <w:t xml:space="preserve"> </w:t>
            </w:r>
            <w:proofErr w:type="spellStart"/>
            <w:r w:rsidR="00270E9F" w:rsidRPr="00626822">
              <w:t>Nesetam</w:t>
            </w:r>
            <w:proofErr w:type="spellEnd"/>
            <w:r w:rsidR="00270E9F" w:rsidRPr="00626822">
              <w:t xml:space="preserve"> (</w:t>
            </w:r>
            <w:r w:rsidR="00270E9F" w:rsidRPr="00626822">
              <w:rPr>
                <w:i/>
              </w:rPr>
              <w:t xml:space="preserve">Harald </w:t>
            </w:r>
            <w:proofErr w:type="spellStart"/>
            <w:r w:rsidR="00270E9F" w:rsidRPr="00626822">
              <w:rPr>
                <w:i/>
              </w:rPr>
              <w:t>Nesset</w:t>
            </w:r>
            <w:proofErr w:type="spellEnd"/>
            <w:r w:rsidR="00270E9F" w:rsidRPr="00626822">
              <w:t xml:space="preserve">) un </w:t>
            </w:r>
            <w:proofErr w:type="spellStart"/>
            <w:r w:rsidR="00270E9F" w:rsidRPr="00626822">
              <w:t>T</w:t>
            </w:r>
            <w:r w:rsidR="00626822" w:rsidRPr="00626822">
              <w:t>ū</w:t>
            </w:r>
            <w:r w:rsidR="00270E9F" w:rsidRPr="00626822">
              <w:t>runai</w:t>
            </w:r>
            <w:proofErr w:type="spellEnd"/>
            <w:r w:rsidR="00270E9F" w:rsidRPr="00626822">
              <w:t xml:space="preserve"> </w:t>
            </w:r>
            <w:proofErr w:type="spellStart"/>
            <w:r w:rsidR="00270E9F" w:rsidRPr="00626822">
              <w:t>Nesetai</w:t>
            </w:r>
            <w:proofErr w:type="spellEnd"/>
            <w:r w:rsidR="00270E9F" w:rsidRPr="00626822">
              <w:t xml:space="preserve"> (</w:t>
            </w:r>
            <w:proofErr w:type="spellStart"/>
            <w:r w:rsidR="00270E9F" w:rsidRPr="00626822">
              <w:rPr>
                <w:i/>
              </w:rPr>
              <w:t>Torun</w:t>
            </w:r>
            <w:proofErr w:type="spellEnd"/>
            <w:r w:rsidR="00270E9F" w:rsidRPr="00626822">
              <w:rPr>
                <w:i/>
              </w:rPr>
              <w:t xml:space="preserve"> </w:t>
            </w:r>
            <w:proofErr w:type="spellStart"/>
            <w:r w:rsidR="00270E9F" w:rsidRPr="00626822">
              <w:rPr>
                <w:i/>
              </w:rPr>
              <w:t>Nesset</w:t>
            </w:r>
            <w:proofErr w:type="spellEnd"/>
            <w:r w:rsidR="00270E9F" w:rsidRPr="00626822">
              <w:t>)</w:t>
            </w:r>
            <w:r w:rsidR="00270E9F" w:rsidRPr="00D333E7">
              <w:t xml:space="preserve"> par nozīmīgu ieguldījumu, </w:t>
            </w:r>
            <w:r w:rsidR="00D557B7">
              <w:t>veicinot</w:t>
            </w:r>
            <w:r w:rsidR="00270E9F" w:rsidRPr="00D333E7">
              <w:t xml:space="preserve"> sadarbību starp Latviju un Norvēģiju</w:t>
            </w:r>
            <w:r w:rsidR="001A7C4A" w:rsidRPr="00D333E7">
              <w:t xml:space="preserve"> (Auces novada pašvaldības 2019. gada 18. marta vēstule Nr.</w:t>
            </w:r>
            <w:r w:rsidR="00D557B7">
              <w:t> </w:t>
            </w:r>
            <w:r w:rsidR="001A7C4A" w:rsidRPr="00D333E7">
              <w:t>3-12/126)</w:t>
            </w:r>
            <w:r w:rsidR="00270E9F" w:rsidRPr="00D333E7">
              <w:t>;</w:t>
            </w:r>
          </w:p>
          <w:p w:rsidR="00D333E7" w:rsidRPr="00D333E7" w:rsidRDefault="00970755" w:rsidP="008A7A61">
            <w:pPr>
              <w:contextualSpacing/>
              <w:jc w:val="both"/>
            </w:pPr>
            <w:r>
              <w:lastRenderedPageBreak/>
              <w:t>6</w:t>
            </w:r>
            <w:r w:rsidR="00D557B7">
              <w:t>)</w:t>
            </w:r>
            <w:r w:rsidR="00270E9F" w:rsidRPr="00D333E7">
              <w:t> </w:t>
            </w:r>
            <w:r w:rsidR="00D557B7">
              <w:t>e</w:t>
            </w:r>
            <w:r w:rsidR="00270E9F" w:rsidRPr="00D333E7">
              <w:t xml:space="preserve">meritētajam profesoram </w:t>
            </w:r>
            <w:proofErr w:type="spellStart"/>
            <w:r w:rsidR="00270E9F" w:rsidRPr="00D333E7">
              <w:t>Hjellam</w:t>
            </w:r>
            <w:proofErr w:type="spellEnd"/>
            <w:r w:rsidR="00270E9F" w:rsidRPr="00D333E7">
              <w:t xml:space="preserve"> Ūlavam </w:t>
            </w:r>
            <w:proofErr w:type="spellStart"/>
            <w:r w:rsidR="00270E9F" w:rsidRPr="00D333E7">
              <w:t>Sannesam</w:t>
            </w:r>
            <w:proofErr w:type="spellEnd"/>
            <w:r w:rsidR="00270E9F" w:rsidRPr="00D333E7">
              <w:t xml:space="preserve"> </w:t>
            </w:r>
            <w:r w:rsidR="00270E9F" w:rsidRPr="00626822">
              <w:t>(</w:t>
            </w:r>
            <w:proofErr w:type="spellStart"/>
            <w:r w:rsidR="00270E9F" w:rsidRPr="00D333E7">
              <w:rPr>
                <w:i/>
              </w:rPr>
              <w:t>Kjell</w:t>
            </w:r>
            <w:proofErr w:type="spellEnd"/>
            <w:r w:rsidR="00270E9F" w:rsidRPr="00D333E7">
              <w:rPr>
                <w:i/>
              </w:rPr>
              <w:t xml:space="preserve"> Olav </w:t>
            </w:r>
            <w:proofErr w:type="spellStart"/>
            <w:r w:rsidR="00270E9F" w:rsidRPr="00D333E7">
              <w:rPr>
                <w:i/>
              </w:rPr>
              <w:t>Sannes</w:t>
            </w:r>
            <w:proofErr w:type="spellEnd"/>
            <w:r w:rsidR="00270E9F" w:rsidRPr="00626822">
              <w:t>)</w:t>
            </w:r>
            <w:r w:rsidR="00270E9F" w:rsidRPr="00D333E7">
              <w:t xml:space="preserve"> un </w:t>
            </w:r>
            <w:proofErr w:type="spellStart"/>
            <w:r w:rsidR="00270E9F" w:rsidRPr="00D333E7">
              <w:t>Gunhillai</w:t>
            </w:r>
            <w:proofErr w:type="spellEnd"/>
            <w:r w:rsidR="00270E9F" w:rsidRPr="00D333E7">
              <w:t xml:space="preserve"> </w:t>
            </w:r>
            <w:proofErr w:type="spellStart"/>
            <w:r w:rsidR="00270E9F" w:rsidRPr="00D333E7">
              <w:t>Sannesai</w:t>
            </w:r>
            <w:proofErr w:type="spellEnd"/>
            <w:r w:rsidR="00270E9F" w:rsidRPr="00D333E7">
              <w:t xml:space="preserve"> </w:t>
            </w:r>
            <w:r w:rsidR="00270E9F" w:rsidRPr="00626822">
              <w:t>(</w:t>
            </w:r>
            <w:proofErr w:type="spellStart"/>
            <w:r w:rsidR="00270E9F" w:rsidRPr="00D333E7">
              <w:rPr>
                <w:i/>
              </w:rPr>
              <w:t>Gunhild</w:t>
            </w:r>
            <w:proofErr w:type="spellEnd"/>
            <w:r w:rsidR="00270E9F" w:rsidRPr="00D333E7">
              <w:rPr>
                <w:i/>
              </w:rPr>
              <w:t xml:space="preserve"> </w:t>
            </w:r>
            <w:proofErr w:type="spellStart"/>
            <w:r w:rsidR="00270E9F" w:rsidRPr="00D333E7">
              <w:rPr>
                <w:i/>
              </w:rPr>
              <w:t>Sannes</w:t>
            </w:r>
            <w:proofErr w:type="spellEnd"/>
            <w:r w:rsidR="00270E9F" w:rsidRPr="00626822">
              <w:t xml:space="preserve">) </w:t>
            </w:r>
            <w:r w:rsidR="00270E9F" w:rsidRPr="00D333E7">
              <w:t xml:space="preserve">par nozīmīgu ieguldījumu, </w:t>
            </w:r>
            <w:r w:rsidR="00D557B7">
              <w:t>veicinot</w:t>
            </w:r>
            <w:r w:rsidR="00270E9F" w:rsidRPr="00D333E7">
              <w:t xml:space="preserve"> sadarbību starp Latviju un Norvēģiju</w:t>
            </w:r>
            <w:r w:rsidR="00D333E7" w:rsidRPr="00D333E7">
              <w:t xml:space="preserve"> </w:t>
            </w:r>
            <w:proofErr w:type="gramStart"/>
            <w:r w:rsidR="00D333E7" w:rsidRPr="00D333E7">
              <w:t>(</w:t>
            </w:r>
            <w:proofErr w:type="gramEnd"/>
            <w:r w:rsidR="00467703">
              <w:t>n</w:t>
            </w:r>
            <w:r w:rsidR="00D333E7" w:rsidRPr="00D333E7">
              <w:t xml:space="preserve">odibinājuma </w:t>
            </w:r>
            <w:r w:rsidR="00D557B7">
              <w:t>"</w:t>
            </w:r>
            <w:r w:rsidR="00D333E7" w:rsidRPr="00D333E7">
              <w:t>Latvijas Evaņģēliski luteriskās Baznīcas Diakonijas centrs</w:t>
            </w:r>
            <w:r w:rsidR="00D557B7">
              <w:t>"</w:t>
            </w:r>
            <w:r w:rsidR="00D333E7" w:rsidRPr="00D333E7">
              <w:t xml:space="preserve"> 2019. gada 27. marta vēstule Nr.</w:t>
            </w:r>
            <w:r w:rsidR="00D557B7">
              <w:t> </w:t>
            </w:r>
            <w:r w:rsidR="00D333E7" w:rsidRPr="00D333E7">
              <w:t>15/2019-3.1</w:t>
            </w:r>
          </w:p>
          <w:p w:rsidR="00270E9F" w:rsidRDefault="00D333E7" w:rsidP="008A7A61">
            <w:pPr>
              <w:contextualSpacing/>
              <w:jc w:val="both"/>
            </w:pPr>
            <w:r w:rsidRPr="00D333E7">
              <w:t>un Tieslietu ministrijas 2019. gada 4. aprīļa vēstule Nr. 1-10/1207)</w:t>
            </w:r>
            <w:r w:rsidR="00E43ACC">
              <w:t>;</w:t>
            </w:r>
          </w:p>
          <w:p w:rsidR="00E43ACC" w:rsidRDefault="00970755" w:rsidP="008A7A61">
            <w:pPr>
              <w:contextualSpacing/>
              <w:jc w:val="both"/>
            </w:pPr>
            <w:r>
              <w:t>7</w:t>
            </w:r>
            <w:r w:rsidR="00E43ACC">
              <w:t xml:space="preserve">) </w:t>
            </w:r>
            <w:r w:rsidR="00E43ACC" w:rsidRPr="00E43ACC">
              <w:t xml:space="preserve">Mūzikas pedagogam, mūzikas terapeitam un zinātniekam Valdim </w:t>
            </w:r>
            <w:proofErr w:type="spellStart"/>
            <w:r w:rsidR="00E43ACC" w:rsidRPr="00E43ACC">
              <w:t>Bernhofam</w:t>
            </w:r>
            <w:proofErr w:type="spellEnd"/>
            <w:r w:rsidR="00E43ACC" w:rsidRPr="00E43ACC">
              <w:t xml:space="preserve"> par izcilu pedagoģisko darbu un nozīmīgu ieguldījumu Rīgas Doma kora skolas attīstībā un darbībā</w:t>
            </w:r>
            <w:r w:rsidR="004932BF">
              <w:t>;</w:t>
            </w:r>
          </w:p>
          <w:p w:rsidR="00EB21AF" w:rsidRPr="00D333E7" w:rsidRDefault="00270E9F" w:rsidP="008A7A61">
            <w:pPr>
              <w:jc w:val="both"/>
            </w:pPr>
            <w:r w:rsidRPr="00D333E7">
              <w:t xml:space="preserve">Ministru kabineta Atzinības rakstu M. Kalniņam un J. Lūsim pasniedz izglītības un zinātnes ministre Ilga </w:t>
            </w:r>
            <w:proofErr w:type="spellStart"/>
            <w:r w:rsidRPr="00D333E7">
              <w:t>Šuplinska</w:t>
            </w:r>
            <w:proofErr w:type="spellEnd"/>
            <w:r w:rsidRPr="00D333E7">
              <w:t>, A.</w:t>
            </w:r>
            <w:r w:rsidR="00467703">
              <w:t> </w:t>
            </w:r>
            <w:proofErr w:type="spellStart"/>
            <w:r w:rsidRPr="00D333E7">
              <w:t>Rukam</w:t>
            </w:r>
            <w:proofErr w:type="spellEnd"/>
            <w:r w:rsidR="00970755">
              <w:t xml:space="preserve"> un </w:t>
            </w:r>
            <w:r w:rsidRPr="00D333E7">
              <w:t xml:space="preserve">V. Stoļarovam – iekšlietu ministrs Sandis </w:t>
            </w:r>
            <w:proofErr w:type="spellStart"/>
            <w:r w:rsidRPr="00D333E7">
              <w:t>Ģirģens</w:t>
            </w:r>
            <w:proofErr w:type="spellEnd"/>
            <w:r w:rsidRPr="00D333E7">
              <w:t>, H. </w:t>
            </w:r>
            <w:proofErr w:type="spellStart"/>
            <w:r w:rsidRPr="00D333E7">
              <w:t>Nesetam</w:t>
            </w:r>
            <w:proofErr w:type="spellEnd"/>
            <w:r w:rsidRPr="00D333E7">
              <w:t xml:space="preserve"> un T. </w:t>
            </w:r>
            <w:proofErr w:type="spellStart"/>
            <w:r w:rsidRPr="00D333E7">
              <w:t>Nesetai</w:t>
            </w:r>
            <w:proofErr w:type="spellEnd"/>
            <w:r w:rsidRPr="00D333E7">
              <w:t xml:space="preserve"> –</w:t>
            </w:r>
            <w:r w:rsidR="004932BF">
              <w:t xml:space="preserve"> </w:t>
            </w:r>
            <w:r w:rsidR="00970755" w:rsidRPr="00970755">
              <w:t>ārlietu ministrs Edgars Rinkēvičs</w:t>
            </w:r>
            <w:r w:rsidRPr="00D333E7">
              <w:t>, H. Ū. </w:t>
            </w:r>
            <w:proofErr w:type="spellStart"/>
            <w:r w:rsidRPr="00D333E7">
              <w:t>Sannesam</w:t>
            </w:r>
            <w:proofErr w:type="spellEnd"/>
            <w:r w:rsidRPr="00D333E7">
              <w:t xml:space="preserve"> un G. </w:t>
            </w:r>
            <w:proofErr w:type="spellStart"/>
            <w:r w:rsidRPr="00D333E7">
              <w:t>Sannesai</w:t>
            </w:r>
            <w:proofErr w:type="spellEnd"/>
            <w:r w:rsidRPr="00D333E7">
              <w:t xml:space="preserve"> – </w:t>
            </w:r>
            <w:r w:rsidR="00467703">
              <w:t xml:space="preserve">Ministru prezidenta biedrs, </w:t>
            </w:r>
            <w:r w:rsidRPr="00D333E7">
              <w:t xml:space="preserve">tieslietu ministrs Jānis </w:t>
            </w:r>
            <w:proofErr w:type="spellStart"/>
            <w:r w:rsidRPr="00D333E7">
              <w:t>Bordāns</w:t>
            </w:r>
            <w:proofErr w:type="spellEnd"/>
            <w:r w:rsidR="00E43ACC">
              <w:t xml:space="preserve">, </w:t>
            </w:r>
            <w:r w:rsidR="00E43ACC" w:rsidRPr="00E43ACC">
              <w:t>V</w:t>
            </w:r>
            <w:r w:rsidR="00E43ACC">
              <w:t>. </w:t>
            </w:r>
            <w:proofErr w:type="spellStart"/>
            <w:r w:rsidR="00E43ACC" w:rsidRPr="00E43ACC">
              <w:t>Bernhofam</w:t>
            </w:r>
            <w:proofErr w:type="spellEnd"/>
            <w:r w:rsidR="00E43ACC">
              <w:t xml:space="preserve"> – kultūras ministre Dace Melbārde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E527E8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Default="00DC3A97" w:rsidP="00DC3A97">
      <w:pPr>
        <w:rPr>
          <w:iCs/>
          <w:sz w:val="16"/>
          <w:szCs w:val="16"/>
        </w:rPr>
      </w:pPr>
    </w:p>
    <w:p w:rsidR="00695D92" w:rsidRDefault="00695D92" w:rsidP="00DC3A97">
      <w:pPr>
        <w:rPr>
          <w:iCs/>
          <w:sz w:val="16"/>
          <w:szCs w:val="16"/>
        </w:rPr>
      </w:pPr>
    </w:p>
    <w:p w:rsidR="00695D92" w:rsidRDefault="00695D92" w:rsidP="00DC3A97">
      <w:pPr>
        <w:rPr>
          <w:iCs/>
          <w:sz w:val="16"/>
          <w:szCs w:val="16"/>
        </w:rPr>
      </w:pPr>
    </w:p>
    <w:p w:rsidR="00695D92" w:rsidRDefault="00695D92" w:rsidP="00DC3A97">
      <w:pPr>
        <w:rPr>
          <w:iCs/>
          <w:sz w:val="16"/>
          <w:szCs w:val="16"/>
        </w:rPr>
      </w:pPr>
    </w:p>
    <w:p w:rsidR="00695D92" w:rsidRDefault="00695D92" w:rsidP="00DC3A97">
      <w:pPr>
        <w:rPr>
          <w:iCs/>
          <w:sz w:val="16"/>
          <w:szCs w:val="16"/>
        </w:rPr>
      </w:pPr>
    </w:p>
    <w:p w:rsidR="00695D92" w:rsidRPr="002D40BC" w:rsidRDefault="00695D92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lastRenderedPageBreak/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E80380">
      <w:pPr>
        <w:contextualSpacing/>
        <w:jc w:val="both"/>
        <w:rPr>
          <w:sz w:val="26"/>
          <w:szCs w:val="26"/>
        </w:rPr>
      </w:pPr>
    </w:p>
    <w:p w:rsidR="00976A25" w:rsidRPr="002D40BC" w:rsidRDefault="00976A25" w:rsidP="00E80380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</w:r>
      <w:r w:rsidR="00E527E8">
        <w:rPr>
          <w:sz w:val="28"/>
          <w:szCs w:val="28"/>
        </w:rPr>
        <w:t>A. K. Kariņš</w:t>
      </w:r>
      <w:r w:rsidRPr="002D40BC">
        <w:rPr>
          <w:sz w:val="28"/>
          <w:szCs w:val="28"/>
        </w:rPr>
        <w:t xml:space="preserve"> </w:t>
      </w:r>
    </w:p>
    <w:p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9B28B6" w:rsidRPr="002D40BC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</w:t>
      </w:r>
      <w:r w:rsidR="00E527E8">
        <w:rPr>
          <w:sz w:val="28"/>
          <w:szCs w:val="28"/>
        </w:rPr>
        <w:t>. </w:t>
      </w:r>
      <w:r w:rsidRPr="002D40BC">
        <w:rPr>
          <w:sz w:val="28"/>
          <w:szCs w:val="28"/>
        </w:rPr>
        <w:t>Citskovskis</w:t>
      </w: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695D92" w:rsidRDefault="00695D92" w:rsidP="00E80380">
      <w:pPr>
        <w:tabs>
          <w:tab w:val="left" w:pos="5850"/>
        </w:tabs>
        <w:contextualSpacing/>
        <w:jc w:val="both"/>
      </w:pPr>
    </w:p>
    <w:p w:rsidR="00695D92" w:rsidRPr="002D40BC" w:rsidRDefault="00695D92" w:rsidP="00E80380">
      <w:pPr>
        <w:tabs>
          <w:tab w:val="left" w:pos="5850"/>
        </w:tabs>
        <w:contextualSpacing/>
        <w:jc w:val="both"/>
      </w:pPr>
    </w:p>
    <w:p w:rsidR="00400154" w:rsidRPr="002D40BC" w:rsidRDefault="00695D92" w:rsidP="00E80380">
      <w:pPr>
        <w:contextualSpacing/>
        <w:jc w:val="both"/>
      </w:pPr>
      <w:r w:rsidRPr="00695D92">
        <w:t>503</w:t>
      </w:r>
      <w:bookmarkStart w:id="0" w:name="_GoBack"/>
      <w:bookmarkEnd w:id="0"/>
    </w:p>
    <w:p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43531F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D6526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</w:t>
    </w:r>
    <w:r w:rsidR="00F239E7">
      <w:rPr>
        <w:sz w:val="16"/>
        <w:szCs w:val="16"/>
      </w:rPr>
      <w:t>_110419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F239E7">
      <w:rPr>
        <w:sz w:val="16"/>
        <w:szCs w:val="16"/>
      </w:rPr>
      <w:t>110419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5FD9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52F7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A7C4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0E9F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51E4F"/>
    <w:rsid w:val="00355EF6"/>
    <w:rsid w:val="003577FE"/>
    <w:rsid w:val="00360B6C"/>
    <w:rsid w:val="00361274"/>
    <w:rsid w:val="003625D5"/>
    <w:rsid w:val="00367F56"/>
    <w:rsid w:val="003730FC"/>
    <w:rsid w:val="0037445A"/>
    <w:rsid w:val="0037519F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531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67703"/>
    <w:rsid w:val="00490030"/>
    <w:rsid w:val="004909AA"/>
    <w:rsid w:val="00492322"/>
    <w:rsid w:val="004932BF"/>
    <w:rsid w:val="00494A82"/>
    <w:rsid w:val="004A7B6B"/>
    <w:rsid w:val="004B0D7D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2344"/>
    <w:rsid w:val="005359C8"/>
    <w:rsid w:val="00535C17"/>
    <w:rsid w:val="0053721C"/>
    <w:rsid w:val="00546572"/>
    <w:rsid w:val="0055260B"/>
    <w:rsid w:val="00555B0B"/>
    <w:rsid w:val="00557B1C"/>
    <w:rsid w:val="0056110F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030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2682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95D92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A7A61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373E"/>
    <w:rsid w:val="00964B16"/>
    <w:rsid w:val="009672A2"/>
    <w:rsid w:val="0097069E"/>
    <w:rsid w:val="00970755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1B67"/>
    <w:rsid w:val="009E32A5"/>
    <w:rsid w:val="009E6236"/>
    <w:rsid w:val="009E6287"/>
    <w:rsid w:val="009E7515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1B13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33E7"/>
    <w:rsid w:val="00D343EA"/>
    <w:rsid w:val="00D43822"/>
    <w:rsid w:val="00D438E3"/>
    <w:rsid w:val="00D43908"/>
    <w:rsid w:val="00D4726A"/>
    <w:rsid w:val="00D47773"/>
    <w:rsid w:val="00D47804"/>
    <w:rsid w:val="00D54599"/>
    <w:rsid w:val="00D557B7"/>
    <w:rsid w:val="00D558F1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3ACC"/>
    <w:rsid w:val="00E45F50"/>
    <w:rsid w:val="00E51F54"/>
    <w:rsid w:val="00E52011"/>
    <w:rsid w:val="00E52271"/>
    <w:rsid w:val="00E524E1"/>
    <w:rsid w:val="00E527E8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39E7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B56DE"/>
    <w:rsid w:val="00FC3D3C"/>
    <w:rsid w:val="00FC4B1D"/>
    <w:rsid w:val="00FC6828"/>
    <w:rsid w:val="00FD39CE"/>
    <w:rsid w:val="00FE1140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849D-B2F2-4411-88F5-C54AB8A9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503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15</cp:revision>
  <cp:lastPrinted>2019-04-08T12:50:00Z</cp:lastPrinted>
  <dcterms:created xsi:type="dcterms:W3CDTF">2019-04-08T11:34:00Z</dcterms:created>
  <dcterms:modified xsi:type="dcterms:W3CDTF">2019-04-12T10:52:00Z</dcterms:modified>
</cp:coreProperties>
</file>