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5BE0" w:rsidR="0063644A" w:rsidP="00433328" w:rsidRDefault="00F626F2" w14:paraId="228D1F26" w14:textId="77777777">
      <w:pPr>
        <w:jc w:val="right"/>
        <w:rPr>
          <w:i/>
          <w:sz w:val="28"/>
          <w:szCs w:val="28"/>
        </w:rPr>
      </w:pPr>
      <w:r w:rsidRPr="007E5BE0">
        <w:rPr>
          <w:i/>
          <w:sz w:val="28"/>
          <w:szCs w:val="28"/>
        </w:rPr>
        <w:t>Projekts</w:t>
      </w:r>
    </w:p>
    <w:p w:rsidRPr="00812685" w:rsidR="0063644A" w:rsidP="00433328" w:rsidRDefault="0063644A" w14:paraId="1AF0A968" w14:textId="77777777">
      <w:pPr>
        <w:pStyle w:val="Galvene"/>
        <w:jc w:val="right"/>
        <w:rPr>
          <w:bCs/>
          <w:sz w:val="28"/>
          <w:szCs w:val="28"/>
        </w:rPr>
      </w:pPr>
    </w:p>
    <w:p w:rsidRPr="00224125" w:rsidR="00CC0AC4" w:rsidP="00CC0AC4" w:rsidRDefault="00CC0AC4" w14:paraId="282968EF" w14:textId="77777777">
      <w:pPr>
        <w:jc w:val="center"/>
        <w:rPr>
          <w:b/>
          <w:sz w:val="28"/>
        </w:rPr>
      </w:pPr>
      <w:r w:rsidRPr="00224125">
        <w:rPr>
          <w:b/>
          <w:sz w:val="28"/>
        </w:rPr>
        <w:t xml:space="preserve">LATVIJAS REPUBLIKAS MINISTRU KABINETA </w:t>
      </w:r>
    </w:p>
    <w:p w:rsidRPr="00224125" w:rsidR="00CC0AC4" w:rsidP="00CC0AC4" w:rsidRDefault="00CC0AC4" w14:paraId="57AB5BCF" w14:textId="77777777">
      <w:pPr>
        <w:jc w:val="center"/>
        <w:rPr>
          <w:b/>
          <w:sz w:val="28"/>
        </w:rPr>
      </w:pPr>
      <w:r w:rsidRPr="00224125">
        <w:rPr>
          <w:b/>
          <w:sz w:val="28"/>
        </w:rPr>
        <w:t>SĒDES PROTOKOLLĒMUMS</w:t>
      </w:r>
    </w:p>
    <w:p w:rsidRPr="00812685" w:rsidR="0063644A" w:rsidP="008E771A" w:rsidRDefault="0063644A" w14:paraId="14DE09C5" w14:textId="77777777">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9E37D2" w:rsidTr="008E771A" w14:paraId="59AD3998" w14:textId="77777777">
        <w:trPr>
          <w:cantSplit/>
        </w:trPr>
        <w:tc>
          <w:tcPr>
            <w:tcW w:w="3967" w:type="dxa"/>
          </w:tcPr>
          <w:p w:rsidRPr="00812685" w:rsidR="0063644A" w:rsidRDefault="00F626F2" w14:paraId="2529780D" w14:textId="77777777">
            <w:pPr>
              <w:spacing w:line="276" w:lineRule="auto"/>
              <w:rPr>
                <w:sz w:val="28"/>
                <w:szCs w:val="28"/>
              </w:rPr>
            </w:pPr>
            <w:r w:rsidRPr="00812685">
              <w:rPr>
                <w:sz w:val="28"/>
                <w:szCs w:val="28"/>
              </w:rPr>
              <w:t>Rīgā</w:t>
            </w:r>
          </w:p>
        </w:tc>
        <w:tc>
          <w:tcPr>
            <w:tcW w:w="886" w:type="dxa"/>
          </w:tcPr>
          <w:p w:rsidRPr="00812685" w:rsidR="0063644A" w:rsidRDefault="00F626F2" w14:paraId="42EF4804" w14:textId="77777777">
            <w:pPr>
              <w:spacing w:line="276" w:lineRule="auto"/>
              <w:rPr>
                <w:sz w:val="28"/>
                <w:szCs w:val="28"/>
              </w:rPr>
            </w:pPr>
            <w:r w:rsidRPr="00812685">
              <w:rPr>
                <w:sz w:val="28"/>
                <w:szCs w:val="28"/>
              </w:rPr>
              <w:t>Nr.</w:t>
            </w:r>
          </w:p>
        </w:tc>
        <w:tc>
          <w:tcPr>
            <w:tcW w:w="4077" w:type="dxa"/>
          </w:tcPr>
          <w:p w:rsidRPr="00812685" w:rsidR="0063644A" w:rsidP="00875940" w:rsidRDefault="00F626F2" w14:paraId="70AA8B41" w14:textId="55A3B14A">
            <w:pPr>
              <w:spacing w:line="276" w:lineRule="auto"/>
              <w:jc w:val="right"/>
              <w:rPr>
                <w:sz w:val="28"/>
                <w:szCs w:val="28"/>
              </w:rPr>
            </w:pPr>
            <w:r w:rsidRPr="00812685">
              <w:rPr>
                <w:sz w:val="28"/>
                <w:szCs w:val="28"/>
              </w:rPr>
              <w:t>201</w:t>
            </w:r>
            <w:r w:rsidR="00E919DE">
              <w:rPr>
                <w:sz w:val="28"/>
                <w:szCs w:val="28"/>
              </w:rPr>
              <w:t>9</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proofErr w:type="gramStart"/>
            <w:r w:rsidRPr="00812685">
              <w:rPr>
                <w:sz w:val="28"/>
                <w:szCs w:val="28"/>
              </w:rPr>
              <w:t xml:space="preserve">   </w:t>
            </w:r>
            <w:proofErr w:type="gramEnd"/>
          </w:p>
        </w:tc>
      </w:tr>
    </w:tbl>
    <w:p w:rsidRPr="00812685" w:rsidR="0063644A" w:rsidP="008E771A" w:rsidRDefault="0063644A" w14:paraId="65875528" w14:textId="77777777">
      <w:pPr>
        <w:tabs>
          <w:tab w:val="left" w:pos="6804"/>
        </w:tabs>
        <w:rPr>
          <w:sz w:val="28"/>
          <w:szCs w:val="28"/>
        </w:rPr>
      </w:pPr>
    </w:p>
    <w:p w:rsidRPr="00812685" w:rsidR="0063644A" w:rsidP="008E771A" w:rsidRDefault="00F626F2" w14:paraId="13DAD0AD" w14:textId="77777777">
      <w:pPr>
        <w:jc w:val="center"/>
        <w:rPr>
          <w:b/>
          <w:sz w:val="28"/>
          <w:szCs w:val="28"/>
        </w:rPr>
      </w:pPr>
      <w:r w:rsidRPr="00812685">
        <w:rPr>
          <w:b/>
          <w:sz w:val="28"/>
          <w:szCs w:val="28"/>
        </w:rPr>
        <w:t>.§</w:t>
      </w:r>
    </w:p>
    <w:p w:rsidRPr="00812685" w:rsidR="0063644A" w:rsidP="00247123" w:rsidRDefault="0063644A" w14:paraId="4C843AF6" w14:textId="77777777">
      <w:pPr>
        <w:jc w:val="center"/>
        <w:rPr>
          <w:b/>
          <w:sz w:val="28"/>
          <w:szCs w:val="28"/>
        </w:rPr>
      </w:pPr>
    </w:p>
    <w:p w:rsidRPr="000178E7" w:rsidR="00614145" w:rsidP="00247123" w:rsidRDefault="000B348C" w14:paraId="59478184" w14:textId="1ADB0AF6">
      <w:pPr>
        <w:jc w:val="center"/>
        <w:rPr>
          <w:b/>
          <w:sz w:val="28"/>
          <w:szCs w:val="28"/>
        </w:rPr>
      </w:pPr>
      <w:bookmarkStart w:name="_Hlk534356203" w:id="0"/>
      <w:r w:rsidRPr="000B348C">
        <w:rPr>
          <w:b/>
          <w:sz w:val="28"/>
          <w:szCs w:val="28"/>
        </w:rPr>
        <w:t>Par Ministru kabineta 201</w:t>
      </w:r>
      <w:r w:rsidR="00C31383">
        <w:rPr>
          <w:b/>
          <w:sz w:val="28"/>
          <w:szCs w:val="28"/>
        </w:rPr>
        <w:t>7</w:t>
      </w:r>
      <w:r w:rsidRPr="000B348C">
        <w:rPr>
          <w:b/>
          <w:sz w:val="28"/>
          <w:szCs w:val="28"/>
        </w:rPr>
        <w:t>.</w:t>
      </w:r>
      <w:r w:rsidR="00C31383">
        <w:rPr>
          <w:b/>
          <w:sz w:val="28"/>
          <w:szCs w:val="28"/>
        </w:rPr>
        <w:t> </w:t>
      </w:r>
      <w:r w:rsidRPr="000B348C">
        <w:rPr>
          <w:b/>
          <w:sz w:val="28"/>
          <w:szCs w:val="28"/>
        </w:rPr>
        <w:t xml:space="preserve">gada </w:t>
      </w:r>
      <w:r w:rsidR="00C31383">
        <w:rPr>
          <w:b/>
          <w:sz w:val="28"/>
          <w:szCs w:val="28"/>
        </w:rPr>
        <w:t>7. novembra</w:t>
      </w:r>
      <w:r w:rsidRPr="000B348C">
        <w:rPr>
          <w:b/>
          <w:sz w:val="28"/>
          <w:szCs w:val="28"/>
        </w:rPr>
        <w:t xml:space="preserve"> sēdes protokollēmuma (prot. Nr.</w:t>
      </w:r>
      <w:r w:rsidR="00CC0AC4">
        <w:rPr>
          <w:b/>
          <w:sz w:val="28"/>
          <w:szCs w:val="28"/>
        </w:rPr>
        <w:t> </w:t>
      </w:r>
      <w:r w:rsidR="00C31383">
        <w:rPr>
          <w:b/>
          <w:sz w:val="28"/>
          <w:szCs w:val="28"/>
        </w:rPr>
        <w:t>55</w:t>
      </w:r>
      <w:r w:rsidRPr="000B348C">
        <w:rPr>
          <w:b/>
          <w:sz w:val="28"/>
          <w:szCs w:val="28"/>
        </w:rPr>
        <w:t xml:space="preserve"> </w:t>
      </w:r>
      <w:r w:rsidR="009877F4">
        <w:rPr>
          <w:b/>
          <w:sz w:val="28"/>
          <w:szCs w:val="28"/>
        </w:rPr>
        <w:t>3</w:t>
      </w:r>
      <w:r w:rsidR="00C31383">
        <w:rPr>
          <w:b/>
          <w:sz w:val="28"/>
          <w:szCs w:val="28"/>
        </w:rPr>
        <w:t>9</w:t>
      </w:r>
      <w:r w:rsidRPr="000B348C">
        <w:rPr>
          <w:b/>
          <w:sz w:val="28"/>
          <w:szCs w:val="28"/>
        </w:rPr>
        <w:t>.</w:t>
      </w:r>
      <w:r w:rsidR="00CC0AC4">
        <w:rPr>
          <w:b/>
          <w:sz w:val="28"/>
          <w:szCs w:val="28"/>
        </w:rPr>
        <w:t> </w:t>
      </w:r>
      <w:r w:rsidRPr="000B348C">
        <w:rPr>
          <w:b/>
          <w:sz w:val="28"/>
          <w:szCs w:val="28"/>
        </w:rPr>
        <w:t xml:space="preserve">§) </w:t>
      </w:r>
      <w:r w:rsidR="00C31383">
        <w:rPr>
          <w:b/>
          <w:sz w:val="28"/>
          <w:szCs w:val="28"/>
        </w:rPr>
        <w:t>"</w:t>
      </w:r>
      <w:r w:rsidRPr="009877F4" w:rsidR="009877F4">
        <w:rPr>
          <w:b/>
          <w:sz w:val="28"/>
          <w:szCs w:val="28"/>
        </w:rPr>
        <w:t xml:space="preserve">Informatīvais ziņojums </w:t>
      </w:r>
      <w:r w:rsidR="00C31383">
        <w:rPr>
          <w:b/>
          <w:sz w:val="28"/>
          <w:szCs w:val="28"/>
        </w:rPr>
        <w:t>"</w:t>
      </w:r>
      <w:r w:rsidRPr="00C31383" w:rsidR="00C31383">
        <w:rPr>
          <w:b/>
          <w:sz w:val="28"/>
          <w:szCs w:val="28"/>
        </w:rPr>
        <w:t>Par nepieciešamību precizēt tiesisko regulējumu ēnu ekonomikas ierobežošanai</w:t>
      </w:r>
      <w:r w:rsidR="00C31383">
        <w:rPr>
          <w:b/>
          <w:sz w:val="28"/>
          <w:szCs w:val="28"/>
        </w:rPr>
        <w:t>""</w:t>
      </w:r>
      <w:r w:rsidRPr="000B348C">
        <w:rPr>
          <w:b/>
          <w:sz w:val="28"/>
          <w:szCs w:val="28"/>
        </w:rPr>
        <w:t xml:space="preserve"> </w:t>
      </w:r>
      <w:r w:rsidR="00C31383">
        <w:rPr>
          <w:b/>
          <w:sz w:val="28"/>
          <w:szCs w:val="28"/>
        </w:rPr>
        <w:t>2.2</w:t>
      </w:r>
      <w:r w:rsidRPr="000B348C">
        <w:rPr>
          <w:b/>
          <w:sz w:val="28"/>
          <w:szCs w:val="28"/>
        </w:rPr>
        <w:t>.</w:t>
      </w:r>
      <w:r w:rsidR="00DC30C8">
        <w:rPr>
          <w:b/>
          <w:sz w:val="28"/>
          <w:szCs w:val="28"/>
        </w:rPr>
        <w:t> </w:t>
      </w:r>
      <w:r w:rsidR="00C31383">
        <w:rPr>
          <w:b/>
          <w:sz w:val="28"/>
          <w:szCs w:val="28"/>
        </w:rPr>
        <w:t>apakš</w:t>
      </w:r>
      <w:r w:rsidRPr="000B348C">
        <w:rPr>
          <w:b/>
          <w:sz w:val="28"/>
          <w:szCs w:val="28"/>
        </w:rPr>
        <w:t>punktā</w:t>
      </w:r>
      <w:r w:rsidR="009877F4">
        <w:rPr>
          <w:b/>
          <w:sz w:val="28"/>
          <w:szCs w:val="28"/>
        </w:rPr>
        <w:t xml:space="preserve"> </w:t>
      </w:r>
      <w:r w:rsidR="00C31383">
        <w:rPr>
          <w:b/>
          <w:sz w:val="28"/>
          <w:szCs w:val="28"/>
        </w:rPr>
        <w:t>Tieslietu </w:t>
      </w:r>
      <w:r w:rsidR="009877F4">
        <w:rPr>
          <w:b/>
          <w:sz w:val="28"/>
          <w:szCs w:val="28"/>
        </w:rPr>
        <w:t>ministrijai</w:t>
      </w:r>
      <w:r w:rsidRPr="000B348C">
        <w:rPr>
          <w:b/>
          <w:sz w:val="28"/>
          <w:szCs w:val="28"/>
        </w:rPr>
        <w:t xml:space="preserve"> dotā uzdevuma atzīšanu par aktualitāti zaudējušu</w:t>
      </w:r>
    </w:p>
    <w:bookmarkEnd w:id="0"/>
    <w:p w:rsidRPr="00433328" w:rsidR="0063644A" w:rsidP="008E771A" w:rsidRDefault="00F626F2" w14:paraId="27408204" w14:textId="77777777">
      <w:pPr>
        <w:jc w:val="center"/>
        <w:rPr>
          <w:sz w:val="26"/>
          <w:szCs w:val="26"/>
        </w:rPr>
      </w:pPr>
      <w:r w:rsidRPr="00433328">
        <w:rPr>
          <w:sz w:val="26"/>
          <w:szCs w:val="26"/>
        </w:rPr>
        <w:t>______________________________________________________</w:t>
      </w:r>
    </w:p>
    <w:p w:rsidRPr="00433328" w:rsidR="0063644A" w:rsidP="008E771A" w:rsidRDefault="00F626F2" w14:paraId="70C89DDB" w14:textId="77777777">
      <w:pPr>
        <w:jc w:val="center"/>
        <w:rPr>
          <w:sz w:val="26"/>
          <w:szCs w:val="26"/>
        </w:rPr>
      </w:pPr>
      <w:r w:rsidRPr="00433328">
        <w:rPr>
          <w:sz w:val="26"/>
          <w:szCs w:val="26"/>
        </w:rPr>
        <w:t>(...)</w:t>
      </w:r>
    </w:p>
    <w:p w:rsidRPr="00433328" w:rsidR="0063644A" w:rsidP="008E771A" w:rsidRDefault="0063644A" w14:paraId="5B5CC28F" w14:textId="77777777">
      <w:pPr>
        <w:jc w:val="both"/>
        <w:rPr>
          <w:sz w:val="26"/>
          <w:szCs w:val="26"/>
        </w:rPr>
      </w:pPr>
    </w:p>
    <w:p w:rsidRPr="000178E7" w:rsidR="0063644A" w:rsidP="00433328" w:rsidRDefault="000B348C" w14:paraId="10A0C64A" w14:textId="02751122">
      <w:pPr>
        <w:ind w:firstLine="709"/>
        <w:jc w:val="both"/>
        <w:rPr>
          <w:sz w:val="28"/>
          <w:szCs w:val="28"/>
        </w:rPr>
      </w:pPr>
      <w:r>
        <w:rPr>
          <w:sz w:val="28"/>
          <w:szCs w:val="28"/>
        </w:rPr>
        <w:t>Atzīt</w:t>
      </w:r>
      <w:r w:rsidRPr="00812685" w:rsidR="00F626F2">
        <w:rPr>
          <w:sz w:val="28"/>
          <w:szCs w:val="28"/>
        </w:rPr>
        <w:t xml:space="preserve"> Ministru kabineta</w:t>
      </w:r>
      <w:r w:rsidR="005569B8">
        <w:rPr>
          <w:sz w:val="28"/>
          <w:szCs w:val="28"/>
        </w:rPr>
        <w:t xml:space="preserve"> </w:t>
      </w:r>
      <w:r w:rsidRPr="00C31383" w:rsidR="00C31383">
        <w:rPr>
          <w:sz w:val="28"/>
          <w:szCs w:val="28"/>
        </w:rPr>
        <w:t>2017.</w:t>
      </w:r>
      <w:r w:rsidR="00CC0AC4">
        <w:rPr>
          <w:sz w:val="28"/>
          <w:szCs w:val="28"/>
        </w:rPr>
        <w:t> </w:t>
      </w:r>
      <w:r w:rsidRPr="00C31383" w:rsidR="00C31383">
        <w:rPr>
          <w:sz w:val="28"/>
          <w:szCs w:val="28"/>
        </w:rPr>
        <w:t>gada 7.</w:t>
      </w:r>
      <w:r w:rsidR="00CC0AC4">
        <w:rPr>
          <w:sz w:val="28"/>
          <w:szCs w:val="28"/>
        </w:rPr>
        <w:t> </w:t>
      </w:r>
      <w:r w:rsidRPr="00C31383" w:rsidR="00C31383">
        <w:rPr>
          <w:sz w:val="28"/>
          <w:szCs w:val="28"/>
        </w:rPr>
        <w:t xml:space="preserve">novembra </w:t>
      </w:r>
      <w:r w:rsidRPr="001F0973" w:rsidR="001F0973">
        <w:rPr>
          <w:sz w:val="28"/>
          <w:szCs w:val="28"/>
        </w:rPr>
        <w:t>s</w:t>
      </w:r>
      <w:r w:rsidR="0077226D">
        <w:rPr>
          <w:sz w:val="28"/>
          <w:szCs w:val="28"/>
        </w:rPr>
        <w:t>ēdes protokollēmuma (prot. Nr.</w:t>
      </w:r>
      <w:r w:rsidR="00CC0AC4">
        <w:rPr>
          <w:sz w:val="28"/>
          <w:szCs w:val="28"/>
        </w:rPr>
        <w:t> </w:t>
      </w:r>
      <w:r w:rsidR="00C31383">
        <w:rPr>
          <w:sz w:val="28"/>
          <w:szCs w:val="28"/>
        </w:rPr>
        <w:t>55</w:t>
      </w:r>
      <w:r w:rsidR="0077226D">
        <w:rPr>
          <w:sz w:val="28"/>
          <w:szCs w:val="28"/>
        </w:rPr>
        <w:t xml:space="preserve"> </w:t>
      </w:r>
      <w:r w:rsidR="009877F4">
        <w:rPr>
          <w:sz w:val="28"/>
          <w:szCs w:val="28"/>
        </w:rPr>
        <w:t>3</w:t>
      </w:r>
      <w:r w:rsidR="00C31383">
        <w:rPr>
          <w:sz w:val="28"/>
          <w:szCs w:val="28"/>
        </w:rPr>
        <w:t>9</w:t>
      </w:r>
      <w:r w:rsidRPr="001F0973" w:rsidR="001F0973">
        <w:rPr>
          <w:sz w:val="28"/>
          <w:szCs w:val="28"/>
        </w:rPr>
        <w:t>.</w:t>
      </w:r>
      <w:r w:rsidR="00CC0AC4">
        <w:rPr>
          <w:sz w:val="28"/>
          <w:szCs w:val="28"/>
        </w:rPr>
        <w:t> </w:t>
      </w:r>
      <w:r w:rsidRPr="001F0973" w:rsidR="001F0973">
        <w:rPr>
          <w:sz w:val="28"/>
          <w:szCs w:val="28"/>
        </w:rPr>
        <w:t xml:space="preserve">§) </w:t>
      </w:r>
      <w:r w:rsidRPr="00C31383" w:rsidR="00C31383">
        <w:rPr>
          <w:sz w:val="28"/>
          <w:szCs w:val="28"/>
        </w:rPr>
        <w:t>"Informatīvais ziņojums "Par nepieciešamību precizēt tiesisko regulējumu ēnu ekonomikas ierobež</w:t>
      </w:r>
      <w:bookmarkStart w:name="_GoBack" w:id="1"/>
      <w:bookmarkEnd w:id="1"/>
      <w:r w:rsidRPr="00C31383" w:rsidR="00C31383">
        <w:rPr>
          <w:sz w:val="28"/>
          <w:szCs w:val="28"/>
        </w:rPr>
        <w:t>ošanai"</w:t>
      </w:r>
      <w:r w:rsidR="00C31383">
        <w:rPr>
          <w:sz w:val="28"/>
          <w:szCs w:val="28"/>
        </w:rPr>
        <w:t>"</w:t>
      </w:r>
      <w:r w:rsidRPr="0077226D" w:rsidR="00F626F2">
        <w:rPr>
          <w:sz w:val="28"/>
          <w:szCs w:val="28"/>
        </w:rPr>
        <w:t xml:space="preserve"> </w:t>
      </w:r>
      <w:r w:rsidR="00C31383">
        <w:rPr>
          <w:sz w:val="28"/>
          <w:szCs w:val="28"/>
        </w:rPr>
        <w:t>2</w:t>
      </w:r>
      <w:r w:rsidRPr="000178E7" w:rsidR="00F626F2">
        <w:rPr>
          <w:sz w:val="28"/>
          <w:szCs w:val="28"/>
        </w:rPr>
        <w:t>.</w:t>
      </w:r>
      <w:r w:rsidR="00C31383">
        <w:rPr>
          <w:sz w:val="28"/>
          <w:szCs w:val="28"/>
        </w:rPr>
        <w:t>2.</w:t>
      </w:r>
      <w:r w:rsidR="00CC0AC4">
        <w:rPr>
          <w:sz w:val="28"/>
          <w:szCs w:val="28"/>
        </w:rPr>
        <w:t> </w:t>
      </w:r>
      <w:r w:rsidR="00C31383">
        <w:rPr>
          <w:sz w:val="28"/>
          <w:szCs w:val="28"/>
        </w:rPr>
        <w:t>apakš</w:t>
      </w:r>
      <w:r w:rsidRPr="000178E7" w:rsidR="00F626F2">
        <w:rPr>
          <w:sz w:val="28"/>
          <w:szCs w:val="28"/>
        </w:rPr>
        <w:t xml:space="preserve">punktā </w:t>
      </w:r>
      <w:r w:rsidR="00C31383">
        <w:rPr>
          <w:sz w:val="28"/>
          <w:szCs w:val="28"/>
        </w:rPr>
        <w:t>Tieslietu</w:t>
      </w:r>
      <w:r w:rsidR="002E35DF">
        <w:rPr>
          <w:sz w:val="28"/>
          <w:szCs w:val="28"/>
        </w:rPr>
        <w:t xml:space="preserve"> ministrijai </w:t>
      </w:r>
      <w:r w:rsidRPr="000178E7" w:rsidR="00F626F2">
        <w:rPr>
          <w:sz w:val="28"/>
          <w:szCs w:val="28"/>
        </w:rPr>
        <w:t>dot</w:t>
      </w:r>
      <w:r>
        <w:rPr>
          <w:sz w:val="28"/>
          <w:szCs w:val="28"/>
        </w:rPr>
        <w:t>o uzdevumu par aktualitāti zaudējušu</w:t>
      </w:r>
      <w:r w:rsidRPr="000178E7" w:rsidR="00F626F2">
        <w:rPr>
          <w:sz w:val="28"/>
          <w:szCs w:val="28"/>
        </w:rPr>
        <w:t>.</w:t>
      </w:r>
    </w:p>
    <w:p w:rsidR="005569B8" w:rsidP="00433328" w:rsidRDefault="005569B8" w14:paraId="02E3AC4D" w14:textId="77777777">
      <w:pPr>
        <w:ind w:firstLine="709"/>
        <w:jc w:val="both"/>
        <w:rPr>
          <w:sz w:val="28"/>
          <w:szCs w:val="28"/>
        </w:rPr>
      </w:pPr>
    </w:p>
    <w:p w:rsidR="008F20B9" w:rsidP="00433328" w:rsidRDefault="008F20B9" w14:paraId="7355A7EA" w14:textId="77777777">
      <w:pPr>
        <w:ind w:firstLine="709"/>
        <w:jc w:val="both"/>
        <w:rPr>
          <w:sz w:val="28"/>
          <w:szCs w:val="28"/>
        </w:rPr>
      </w:pPr>
    </w:p>
    <w:p w:rsidRPr="00224125" w:rsidR="0063644A" w:rsidP="00224125" w:rsidRDefault="00F626F2" w14:paraId="3817A0B7" w14:textId="7991E2BD">
      <w:pPr>
        <w:pStyle w:val="Pamatteksts"/>
        <w:tabs>
          <w:tab w:val="clear" w:pos="1260"/>
          <w:tab w:val="left" w:pos="7230"/>
        </w:tabs>
        <w:rPr>
          <w:szCs w:val="28"/>
        </w:rPr>
      </w:pPr>
      <w:r w:rsidRPr="00224125">
        <w:rPr>
          <w:szCs w:val="28"/>
        </w:rPr>
        <w:t>Ministru prezident</w:t>
      </w:r>
      <w:r w:rsidRPr="00224125" w:rsidR="0043750F">
        <w:rPr>
          <w:szCs w:val="28"/>
        </w:rPr>
        <w:t>s</w:t>
      </w:r>
      <w:r w:rsidRPr="00224125">
        <w:rPr>
          <w:szCs w:val="28"/>
        </w:rPr>
        <w:tab/>
      </w:r>
      <w:proofErr w:type="spellStart"/>
      <w:r w:rsidRPr="00224125" w:rsidR="002E35DF">
        <w:rPr>
          <w:szCs w:val="28"/>
        </w:rPr>
        <w:t>A.K.Kariņš</w:t>
      </w:r>
      <w:proofErr w:type="spellEnd"/>
    </w:p>
    <w:p w:rsidRPr="00224125" w:rsidR="0063644A" w:rsidP="00433328" w:rsidRDefault="0063644A" w14:paraId="4D38BB91" w14:textId="77777777">
      <w:pPr>
        <w:tabs>
          <w:tab w:val="left" w:pos="7088"/>
        </w:tabs>
        <w:ind w:firstLine="709"/>
        <w:rPr>
          <w:sz w:val="28"/>
          <w:szCs w:val="28"/>
        </w:rPr>
      </w:pPr>
    </w:p>
    <w:p w:rsidRPr="00224125" w:rsidR="008F20B9" w:rsidP="00CC0AC4" w:rsidRDefault="00F626F2" w14:paraId="148084B7" w14:textId="0968C64B">
      <w:pPr>
        <w:tabs>
          <w:tab w:val="left" w:pos="7230"/>
        </w:tabs>
        <w:rPr>
          <w:sz w:val="28"/>
          <w:szCs w:val="28"/>
        </w:rPr>
      </w:pPr>
      <w:r w:rsidRPr="00224125">
        <w:rPr>
          <w:sz w:val="28"/>
          <w:szCs w:val="28"/>
        </w:rPr>
        <w:t>Valsts kancelejas direktors</w:t>
      </w:r>
      <w:r w:rsidRPr="00224125">
        <w:rPr>
          <w:sz w:val="28"/>
          <w:szCs w:val="28"/>
        </w:rPr>
        <w:tab/>
      </w:r>
      <w:proofErr w:type="spellStart"/>
      <w:r w:rsidRPr="00224125">
        <w:rPr>
          <w:sz w:val="28"/>
          <w:szCs w:val="28"/>
        </w:rPr>
        <w:t>J.Citskovskis</w:t>
      </w:r>
      <w:proofErr w:type="spellEnd"/>
    </w:p>
    <w:p w:rsidRPr="00224125" w:rsidR="007D4199" w:rsidP="00433328" w:rsidRDefault="007D4199" w14:paraId="21702E8F" w14:textId="77777777">
      <w:pPr>
        <w:tabs>
          <w:tab w:val="left" w:pos="7088"/>
        </w:tabs>
        <w:rPr>
          <w:sz w:val="28"/>
          <w:szCs w:val="28"/>
        </w:rPr>
      </w:pPr>
    </w:p>
    <w:p w:rsidR="00CC0AC4" w:rsidP="00CC0AC4" w:rsidRDefault="00CC0AC4" w14:paraId="18A4D339" w14:textId="672464FE">
      <w:pPr>
        <w:tabs>
          <w:tab w:val="left" w:pos="7230"/>
        </w:tabs>
        <w:rPr>
          <w:sz w:val="28"/>
          <w:szCs w:val="28"/>
        </w:rPr>
      </w:pPr>
      <w:r>
        <w:rPr>
          <w:sz w:val="28"/>
          <w:szCs w:val="28"/>
        </w:rPr>
        <w:t>Iesniedzējs:</w:t>
      </w:r>
    </w:p>
    <w:p w:rsidRPr="00E66119" w:rsidR="00E66119" w:rsidP="00224125" w:rsidRDefault="00CC0AC4" w14:paraId="4014EAA8" w14:textId="65496870">
      <w:pPr>
        <w:tabs>
          <w:tab w:val="left" w:pos="7230"/>
        </w:tabs>
        <w:rPr>
          <w:sz w:val="20"/>
          <w:szCs w:val="28"/>
        </w:rPr>
      </w:pPr>
      <w:r>
        <w:rPr>
          <w:sz w:val="28"/>
          <w:szCs w:val="28"/>
        </w:rPr>
        <w:t>t</w:t>
      </w:r>
      <w:r w:rsidRPr="00224125" w:rsidR="00C31383">
        <w:rPr>
          <w:sz w:val="28"/>
          <w:szCs w:val="28"/>
        </w:rPr>
        <w:t>ieslietu</w:t>
      </w:r>
      <w:r w:rsidRPr="00224125" w:rsidR="00F626F2">
        <w:rPr>
          <w:sz w:val="28"/>
          <w:szCs w:val="28"/>
        </w:rPr>
        <w:t xml:space="preserve"> ministrs</w:t>
      </w:r>
      <w:r w:rsidRPr="00224125" w:rsidR="00F626F2">
        <w:rPr>
          <w:sz w:val="28"/>
          <w:szCs w:val="28"/>
        </w:rPr>
        <w:tab/>
      </w:r>
      <w:proofErr w:type="spellStart"/>
      <w:r w:rsidRPr="00224125" w:rsidR="00C31383">
        <w:rPr>
          <w:sz w:val="28"/>
          <w:szCs w:val="28"/>
        </w:rPr>
        <w:t>J</w:t>
      </w:r>
      <w:r w:rsidRPr="00224125" w:rsidR="00E919DE">
        <w:rPr>
          <w:sz w:val="28"/>
          <w:szCs w:val="28"/>
        </w:rPr>
        <w:t>.</w:t>
      </w:r>
      <w:r w:rsidRPr="00224125" w:rsidR="00C31383">
        <w:rPr>
          <w:sz w:val="28"/>
          <w:szCs w:val="28"/>
        </w:rPr>
        <w:t>Bordāns</w:t>
      </w:r>
      <w:proofErr w:type="spellEnd"/>
      <w:r w:rsidR="00224125">
        <w:rPr>
          <w:sz w:val="28"/>
          <w:szCs w:val="28"/>
        </w:rPr>
        <w:t xml:space="preserve"> </w:t>
      </w:r>
    </w:p>
    <w:sectPr w:rsidRPr="00E66119" w:rsidR="00E66119"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6F15" w14:textId="77777777" w:rsidR="003514E7" w:rsidRDefault="003514E7">
      <w:r>
        <w:separator/>
      </w:r>
    </w:p>
  </w:endnote>
  <w:endnote w:type="continuationSeparator" w:id="0">
    <w:p w14:paraId="0828454F" w14:textId="77777777" w:rsidR="003514E7" w:rsidRDefault="0035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5F4" w14:textId="4EAD0D5E" w:rsidR="0063644A" w:rsidRPr="008F20B9" w:rsidRDefault="00CC0AC4" w:rsidP="00C02E4D">
    <w:pPr>
      <w:pStyle w:val="Kjene"/>
      <w:jc w:val="both"/>
      <w:rPr>
        <w:sz w:val="20"/>
        <w:szCs w:val="20"/>
      </w:rPr>
    </w:pPr>
    <w:r>
      <w:rPr>
        <w:sz w:val="20"/>
        <w:szCs w:val="20"/>
      </w:rPr>
      <w:t>TMProt_070319_MK</w:t>
    </w:r>
    <w:r w:rsidR="00F626F2">
      <w:rPr>
        <w:sz w:val="20"/>
        <w:szCs w:val="20"/>
      </w:rPr>
      <w:fldChar w:fldCharType="begin"/>
    </w:r>
    <w:r w:rsidR="00F626F2">
      <w:rPr>
        <w:sz w:val="20"/>
        <w:szCs w:val="20"/>
      </w:rPr>
      <w:instrText xml:space="preserve"> FILENAME   \* MERGEFORMAT </w:instrText>
    </w:r>
    <w:r w:rsidR="00F626F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9925" w14:textId="77777777" w:rsidR="003514E7" w:rsidRDefault="003514E7">
      <w:r>
        <w:separator/>
      </w:r>
    </w:p>
  </w:footnote>
  <w:footnote w:type="continuationSeparator" w:id="0">
    <w:p w14:paraId="5B83B537" w14:textId="77777777" w:rsidR="003514E7" w:rsidRDefault="0035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1">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1">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1">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1A"/>
    <w:rsid w:val="000103FB"/>
    <w:rsid w:val="000178E7"/>
    <w:rsid w:val="0002254D"/>
    <w:rsid w:val="00031B71"/>
    <w:rsid w:val="00080937"/>
    <w:rsid w:val="00081027"/>
    <w:rsid w:val="000B1E91"/>
    <w:rsid w:val="000B348C"/>
    <w:rsid w:val="000D6E2A"/>
    <w:rsid w:val="000E1BE9"/>
    <w:rsid w:val="000F698A"/>
    <w:rsid w:val="00106FD2"/>
    <w:rsid w:val="00113730"/>
    <w:rsid w:val="001249E9"/>
    <w:rsid w:val="0012579A"/>
    <w:rsid w:val="00163F28"/>
    <w:rsid w:val="001651EB"/>
    <w:rsid w:val="00166629"/>
    <w:rsid w:val="00171AE4"/>
    <w:rsid w:val="00177470"/>
    <w:rsid w:val="00194712"/>
    <w:rsid w:val="00195EC3"/>
    <w:rsid w:val="001A18D3"/>
    <w:rsid w:val="001B5BBA"/>
    <w:rsid w:val="001C1512"/>
    <w:rsid w:val="001C26D7"/>
    <w:rsid w:val="001D09F3"/>
    <w:rsid w:val="001E1A32"/>
    <w:rsid w:val="001F0973"/>
    <w:rsid w:val="0021414D"/>
    <w:rsid w:val="002224E4"/>
    <w:rsid w:val="00224125"/>
    <w:rsid w:val="00244E5F"/>
    <w:rsid w:val="00247123"/>
    <w:rsid w:val="0026322B"/>
    <w:rsid w:val="0027263D"/>
    <w:rsid w:val="00292351"/>
    <w:rsid w:val="0029734E"/>
    <w:rsid w:val="002A511F"/>
    <w:rsid w:val="002D0C27"/>
    <w:rsid w:val="002E35DF"/>
    <w:rsid w:val="002E5847"/>
    <w:rsid w:val="002F6635"/>
    <w:rsid w:val="0030657E"/>
    <w:rsid w:val="003065B2"/>
    <w:rsid w:val="00307F70"/>
    <w:rsid w:val="00317D59"/>
    <w:rsid w:val="00320D42"/>
    <w:rsid w:val="00330B33"/>
    <w:rsid w:val="0033443D"/>
    <w:rsid w:val="003514E7"/>
    <w:rsid w:val="003556EA"/>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95770"/>
    <w:rsid w:val="004A1020"/>
    <w:rsid w:val="004C2FAE"/>
    <w:rsid w:val="004C6523"/>
    <w:rsid w:val="004D2DEE"/>
    <w:rsid w:val="004E220B"/>
    <w:rsid w:val="004E6CC4"/>
    <w:rsid w:val="00542634"/>
    <w:rsid w:val="00543EEE"/>
    <w:rsid w:val="00555058"/>
    <w:rsid w:val="005569B8"/>
    <w:rsid w:val="00583FBD"/>
    <w:rsid w:val="00584040"/>
    <w:rsid w:val="00594138"/>
    <w:rsid w:val="00596853"/>
    <w:rsid w:val="005A460A"/>
    <w:rsid w:val="005B5762"/>
    <w:rsid w:val="00614145"/>
    <w:rsid w:val="00623C53"/>
    <w:rsid w:val="00627521"/>
    <w:rsid w:val="00632495"/>
    <w:rsid w:val="00632AE4"/>
    <w:rsid w:val="0063644A"/>
    <w:rsid w:val="00637CE0"/>
    <w:rsid w:val="006407A8"/>
    <w:rsid w:val="00660563"/>
    <w:rsid w:val="00691382"/>
    <w:rsid w:val="00692373"/>
    <w:rsid w:val="006B7BBA"/>
    <w:rsid w:val="006F7979"/>
    <w:rsid w:val="00702A98"/>
    <w:rsid w:val="00706F06"/>
    <w:rsid w:val="00712778"/>
    <w:rsid w:val="0077226D"/>
    <w:rsid w:val="00791B19"/>
    <w:rsid w:val="007A5AA3"/>
    <w:rsid w:val="007B3638"/>
    <w:rsid w:val="007D2ABA"/>
    <w:rsid w:val="007D4199"/>
    <w:rsid w:val="007E5BE0"/>
    <w:rsid w:val="007F0360"/>
    <w:rsid w:val="00812685"/>
    <w:rsid w:val="008325ED"/>
    <w:rsid w:val="00844E3A"/>
    <w:rsid w:val="008604C5"/>
    <w:rsid w:val="00873ACB"/>
    <w:rsid w:val="00875940"/>
    <w:rsid w:val="00882610"/>
    <w:rsid w:val="00893476"/>
    <w:rsid w:val="008A268F"/>
    <w:rsid w:val="008B392A"/>
    <w:rsid w:val="008B6500"/>
    <w:rsid w:val="008C4AC2"/>
    <w:rsid w:val="008E3EBD"/>
    <w:rsid w:val="008E771A"/>
    <w:rsid w:val="008F20B9"/>
    <w:rsid w:val="008F6A74"/>
    <w:rsid w:val="008F72DA"/>
    <w:rsid w:val="00960CE0"/>
    <w:rsid w:val="0097239C"/>
    <w:rsid w:val="00972FB4"/>
    <w:rsid w:val="00976829"/>
    <w:rsid w:val="00981306"/>
    <w:rsid w:val="00982AD2"/>
    <w:rsid w:val="00982F16"/>
    <w:rsid w:val="0098407B"/>
    <w:rsid w:val="009877F4"/>
    <w:rsid w:val="009A01CD"/>
    <w:rsid w:val="009A0C85"/>
    <w:rsid w:val="009C5A77"/>
    <w:rsid w:val="009D6AFF"/>
    <w:rsid w:val="009E37D2"/>
    <w:rsid w:val="009E3E0D"/>
    <w:rsid w:val="00A13266"/>
    <w:rsid w:val="00A3681A"/>
    <w:rsid w:val="00A40190"/>
    <w:rsid w:val="00A420BB"/>
    <w:rsid w:val="00A97E02"/>
    <w:rsid w:val="00AA5677"/>
    <w:rsid w:val="00AB3E3A"/>
    <w:rsid w:val="00AD4824"/>
    <w:rsid w:val="00AD637F"/>
    <w:rsid w:val="00AE1228"/>
    <w:rsid w:val="00AF0A2E"/>
    <w:rsid w:val="00B03D16"/>
    <w:rsid w:val="00B36B30"/>
    <w:rsid w:val="00B41EB1"/>
    <w:rsid w:val="00BB4AE5"/>
    <w:rsid w:val="00BB4EF2"/>
    <w:rsid w:val="00BE16E1"/>
    <w:rsid w:val="00BE27EA"/>
    <w:rsid w:val="00BE4C83"/>
    <w:rsid w:val="00BF0195"/>
    <w:rsid w:val="00C02E4D"/>
    <w:rsid w:val="00C27CA5"/>
    <w:rsid w:val="00C308E2"/>
    <w:rsid w:val="00C31383"/>
    <w:rsid w:val="00C41463"/>
    <w:rsid w:val="00C436A7"/>
    <w:rsid w:val="00C51111"/>
    <w:rsid w:val="00C54958"/>
    <w:rsid w:val="00C5535E"/>
    <w:rsid w:val="00C90B8B"/>
    <w:rsid w:val="00C931C2"/>
    <w:rsid w:val="00CB66B2"/>
    <w:rsid w:val="00CB7538"/>
    <w:rsid w:val="00CC0AC4"/>
    <w:rsid w:val="00CC3DD9"/>
    <w:rsid w:val="00CD01C8"/>
    <w:rsid w:val="00CE111E"/>
    <w:rsid w:val="00CF72BC"/>
    <w:rsid w:val="00D20DAC"/>
    <w:rsid w:val="00D32B8E"/>
    <w:rsid w:val="00D330BB"/>
    <w:rsid w:val="00D46CE5"/>
    <w:rsid w:val="00D6070C"/>
    <w:rsid w:val="00D74560"/>
    <w:rsid w:val="00D958F3"/>
    <w:rsid w:val="00DC30C8"/>
    <w:rsid w:val="00DD7B34"/>
    <w:rsid w:val="00DE05B7"/>
    <w:rsid w:val="00E036FD"/>
    <w:rsid w:val="00E04F59"/>
    <w:rsid w:val="00E27159"/>
    <w:rsid w:val="00E27A2E"/>
    <w:rsid w:val="00E62E47"/>
    <w:rsid w:val="00E64344"/>
    <w:rsid w:val="00E66119"/>
    <w:rsid w:val="00E72A60"/>
    <w:rsid w:val="00E85B7B"/>
    <w:rsid w:val="00E919DE"/>
    <w:rsid w:val="00E919F0"/>
    <w:rsid w:val="00E95ABD"/>
    <w:rsid w:val="00EA6493"/>
    <w:rsid w:val="00EA6C27"/>
    <w:rsid w:val="00EB0A27"/>
    <w:rsid w:val="00EB46C3"/>
    <w:rsid w:val="00EB7E01"/>
    <w:rsid w:val="00EE5148"/>
    <w:rsid w:val="00EE734A"/>
    <w:rsid w:val="00EF7146"/>
    <w:rsid w:val="00F001BF"/>
    <w:rsid w:val="00F06EDC"/>
    <w:rsid w:val="00F14E6C"/>
    <w:rsid w:val="00F16E0E"/>
    <w:rsid w:val="00F241CA"/>
    <w:rsid w:val="00F355EF"/>
    <w:rsid w:val="00F61231"/>
    <w:rsid w:val="00F626F2"/>
    <w:rsid w:val="00F669FA"/>
    <w:rsid w:val="00F66B0A"/>
    <w:rsid w:val="00F8298A"/>
    <w:rsid w:val="00F95DDE"/>
    <w:rsid w:val="00FA2BEC"/>
    <w:rsid w:val="00FA718E"/>
    <w:rsid w:val="00FA7C02"/>
    <w:rsid w:val="00FB4368"/>
    <w:rsid w:val="00FB4F78"/>
    <w:rsid w:val="00FD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D6D2D8B2-D14A-4E98-92D9-34ABC4D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Parasts">
    <w:name w:val="Normal"/>
    <w:qFormat/>
    <w:rsid w:val="008E771A"/>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99"/>
    <w:qFormat/>
    <w:rsid w:val="008E771A"/>
    <w:rPr>
      <w:rFonts w:ascii="Times New Roman" w:hAnsi="Times New Roman" w:cs="Times New Roman"/>
      <w:b/>
    </w:rPr>
  </w:style>
  <w:style w:type="paragraph" w:styleId="Galvene">
    <w:name w:val="header"/>
    <w:basedOn w:val="Parasts"/>
    <w:link w:val="GalveneRakstz"/>
    <w:uiPriority w:val="99"/>
    <w:rsid w:val="008E771A"/>
    <w:pPr>
      <w:tabs>
        <w:tab w:val="center" w:pos="4153"/>
        <w:tab w:val="right" w:pos="8306"/>
      </w:tabs>
    </w:pPr>
  </w:style>
  <w:style w:type="character" w:customStyle="1" w:styleId="GalveneRakstz">
    <w:name w:val="Galvene Rakstz."/>
    <w:basedOn w:val="Noklusjumarindkopasfonts"/>
    <w:link w:val="Galvene"/>
    <w:uiPriority w:val="99"/>
    <w:locked/>
    <w:rsid w:val="008E771A"/>
    <w:rPr>
      <w:rFonts w:ascii="Times New Roman" w:hAnsi="Times New Roman" w:cs="Times New Roman"/>
      <w:sz w:val="24"/>
      <w:szCs w:val="24"/>
    </w:rPr>
  </w:style>
  <w:style w:type="paragraph" w:styleId="Pamatteksts">
    <w:name w:val="Body Text"/>
    <w:basedOn w:val="Parasts"/>
    <w:link w:val="PamattekstsRakstz"/>
    <w:uiPriority w:val="99"/>
    <w:semiHidden/>
    <w:rsid w:val="008E771A"/>
    <w:pPr>
      <w:tabs>
        <w:tab w:val="left" w:pos="1260"/>
      </w:tabs>
      <w:jc w:val="both"/>
    </w:pPr>
    <w:rPr>
      <w:sz w:val="28"/>
    </w:rPr>
  </w:style>
  <w:style w:type="character" w:customStyle="1" w:styleId="PamattekstsRakstz">
    <w:name w:val="Pamatteksts Rakstz."/>
    <w:basedOn w:val="Noklusjumarindkopasfonts"/>
    <w:link w:val="Pamatteksts"/>
    <w:uiPriority w:val="99"/>
    <w:semiHidden/>
    <w:locked/>
    <w:rsid w:val="008E771A"/>
    <w:rPr>
      <w:rFonts w:ascii="Times New Roman" w:hAnsi="Times New Roman" w:cs="Times New Roman"/>
      <w:sz w:val="24"/>
      <w:szCs w:val="24"/>
    </w:rPr>
  </w:style>
  <w:style w:type="paragraph" w:styleId="Sarakstarindkopa">
    <w:name w:val="List Paragraph"/>
    <w:basedOn w:val="Parasts"/>
    <w:uiPriority w:val="99"/>
    <w:qFormat/>
    <w:rsid w:val="008E771A"/>
    <w:pPr>
      <w:ind w:left="720"/>
      <w:contextualSpacing/>
    </w:pPr>
  </w:style>
  <w:style w:type="paragraph" w:styleId="Kjene">
    <w:name w:val="footer"/>
    <w:basedOn w:val="Parasts"/>
    <w:link w:val="KjeneRakstz"/>
    <w:uiPriority w:val="99"/>
    <w:rsid w:val="002224E4"/>
    <w:pPr>
      <w:tabs>
        <w:tab w:val="center" w:pos="4153"/>
        <w:tab w:val="right" w:pos="8306"/>
      </w:tabs>
    </w:pPr>
  </w:style>
  <w:style w:type="character" w:customStyle="1" w:styleId="KjeneRakstz">
    <w:name w:val="Kājene Rakstz."/>
    <w:basedOn w:val="Noklusjumarindkopasfonts"/>
    <w:link w:val="Kjene"/>
    <w:uiPriority w:val="99"/>
    <w:locked/>
    <w:rsid w:val="002224E4"/>
    <w:rPr>
      <w:rFonts w:ascii="Times New Roman" w:hAnsi="Times New Roman" w:cs="Times New Roman"/>
      <w:sz w:val="24"/>
      <w:szCs w:val="24"/>
    </w:rPr>
  </w:style>
  <w:style w:type="paragraph" w:styleId="Balonteksts">
    <w:name w:val="Balloon Text"/>
    <w:basedOn w:val="Parasts"/>
    <w:link w:val="BalontekstsRakstz"/>
    <w:uiPriority w:val="99"/>
    <w:semiHidden/>
    <w:rsid w:val="002224E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224E4"/>
    <w:rPr>
      <w:rFonts w:ascii="Tahoma" w:hAnsi="Tahoma" w:cs="Tahoma"/>
      <w:sz w:val="16"/>
      <w:szCs w:val="16"/>
    </w:rPr>
  </w:style>
  <w:style w:type="table" w:styleId="Reatabula">
    <w:name w:val="Table Grid"/>
    <w:basedOn w:val="Parastatabula"/>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27159"/>
    <w:rPr>
      <w:sz w:val="16"/>
      <w:szCs w:val="16"/>
    </w:rPr>
  </w:style>
  <w:style w:type="paragraph" w:styleId="Komentrateksts">
    <w:name w:val="annotation text"/>
    <w:basedOn w:val="Parasts"/>
    <w:link w:val="KomentratekstsRakstz"/>
    <w:uiPriority w:val="99"/>
    <w:semiHidden/>
    <w:unhideWhenUsed/>
    <w:rsid w:val="00E27159"/>
    <w:rPr>
      <w:sz w:val="20"/>
      <w:szCs w:val="20"/>
    </w:rPr>
  </w:style>
  <w:style w:type="character" w:customStyle="1" w:styleId="KomentratekstsRakstz">
    <w:name w:val="Komentāra teksts Rakstz."/>
    <w:basedOn w:val="Noklusjumarindkopasfonts"/>
    <w:link w:val="Komentrateksts"/>
    <w:uiPriority w:val="99"/>
    <w:semiHidden/>
    <w:rsid w:val="00E27159"/>
    <w:rPr>
      <w:rFonts w:ascii="Times New Roman" w:eastAsia="Times New Roman" w:hAnsi="Times New Roman"/>
      <w:sz w:val="20"/>
      <w:szCs w:val="20"/>
      <w:lang w:eastAsia="en-US"/>
    </w:rPr>
  </w:style>
  <w:style w:type="paragraph" w:styleId="Komentratma">
    <w:name w:val="annotation subject"/>
    <w:basedOn w:val="Komentrateksts"/>
    <w:next w:val="Komentrateksts"/>
    <w:link w:val="KomentratmaRakstz"/>
    <w:uiPriority w:val="99"/>
    <w:semiHidden/>
    <w:unhideWhenUsed/>
    <w:rsid w:val="00E27159"/>
    <w:rPr>
      <w:b/>
      <w:bCs/>
    </w:rPr>
  </w:style>
  <w:style w:type="character" w:customStyle="1" w:styleId="KomentratmaRakstz">
    <w:name w:val="Komentāra tēma Rakstz."/>
    <w:basedOn w:val="KomentratekstsRakstz"/>
    <w:link w:val="Komentratma"/>
    <w:uiPriority w:val="99"/>
    <w:semiHidden/>
    <w:rsid w:val="00E27159"/>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1A97-ACB2-4BAC-83A6-806DA005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756</Characters>
  <Application>Microsoft Office Word</Application>
  <DocSecurity>4</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2017. gada 7. novembra sēdes protokollēmuma (prot. Nr. 55 39. §) "Informatīvais ziņojums "Par nepieciešamību precizēt tiesisko regulējumu ēnu ekonomikas ierobežošanai"" 2.2. apakšpunktā Tieslietu ministrijai dotā uzdevuma atzīšanu pa</vt:lpstr>
      <vt:lpstr/>
    </vt:vector>
  </TitlesOfParts>
  <Company>Tieslietu ministrija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7. novembra sēdes protokollēmuma (prot. Nr. 55 39. §) "Informatīvais ziņojums "Par nepieciešamību precizēt tiesisko regulējumu ēnu ekonomikas ierobežošanai"" 2.2. apakšpunktā Tieslietu ministrijai dotā uzdevuma atzīšanu par aktualitāti zaudējušu</dc:title>
  <dc:subject>Ministru kabienta sēdes protokollēmums</dc:subject>
  <dc:creator>Jānis Bērziņš</dc:creator>
  <cp:keywords/>
  <dc:description>67036934; Janis.Berzins@tm.gov.lv</dc:description>
  <cp:lastModifiedBy>Jānis Bērziņš</cp:lastModifiedBy>
  <cp:revision>2</cp:revision>
  <cp:lastPrinted>2015-03-18T12:32:00Z</cp:lastPrinted>
  <dcterms:created xsi:type="dcterms:W3CDTF">2019-03-07T13:14:00Z</dcterms:created>
  <dcterms:modified xsi:type="dcterms:W3CDTF">2019-03-07T13:14:00Z</dcterms:modified>
</cp:coreProperties>
</file>