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83DD7" w:rsidR="00E83DD7" w:rsidP="00E83DD7" w:rsidRDefault="001954EA" w14:paraId="516FA8F9" w14:textId="0E58EBBC">
      <w:pPr>
        <w:spacing w:after="0" w:line="240" w:lineRule="auto"/>
        <w:jc w:val="center"/>
        <w:rPr>
          <w:rFonts w:ascii="Times New Roman" w:hAnsi="Times New Roman" w:cs="Times New Roman"/>
          <w:b/>
          <w:sz w:val="28"/>
          <w:szCs w:val="28"/>
        </w:rPr>
      </w:pPr>
      <w:bookmarkStart w:name="_Hlk508264872" w:id="0"/>
      <w:r w:rsidRPr="00E83DD7">
        <w:rPr>
          <w:rFonts w:ascii="Times New Roman" w:hAnsi="Times New Roman" w:cs="Times New Roman"/>
          <w:b/>
          <w:sz w:val="28"/>
          <w:szCs w:val="28"/>
        </w:rPr>
        <w:t>Informatīvais ziņojums</w:t>
      </w:r>
    </w:p>
    <w:p w:rsidR="00E83DD7" w:rsidP="00E83DD7" w:rsidRDefault="001954EA" w14:paraId="248E52D0" w14:textId="77777777">
      <w:pPr>
        <w:spacing w:after="0" w:line="240" w:lineRule="auto"/>
        <w:jc w:val="center"/>
        <w:rPr>
          <w:rFonts w:ascii="Times New Roman" w:hAnsi="Times New Roman" w:cs="Times New Roman"/>
          <w:b/>
          <w:sz w:val="28"/>
          <w:szCs w:val="28"/>
        </w:rPr>
      </w:pPr>
      <w:r w:rsidRPr="00E83DD7">
        <w:rPr>
          <w:rFonts w:ascii="Times New Roman" w:hAnsi="Times New Roman" w:cs="Times New Roman"/>
          <w:b/>
          <w:sz w:val="28"/>
          <w:szCs w:val="28"/>
        </w:rPr>
        <w:t>"</w:t>
      </w:r>
      <w:r w:rsidRPr="00E83DD7" w:rsidR="00F02403">
        <w:rPr>
          <w:rFonts w:ascii="Times New Roman" w:hAnsi="Times New Roman" w:cs="Times New Roman"/>
          <w:b/>
          <w:sz w:val="28"/>
          <w:szCs w:val="28"/>
        </w:rPr>
        <w:t>P</w:t>
      </w:r>
      <w:r w:rsidRPr="00E83DD7" w:rsidR="00A150C3">
        <w:rPr>
          <w:rFonts w:ascii="Times New Roman" w:hAnsi="Times New Roman" w:cs="Times New Roman"/>
          <w:b/>
          <w:sz w:val="28"/>
          <w:szCs w:val="28"/>
        </w:rPr>
        <w:t xml:space="preserve">ar Ministru </w:t>
      </w:r>
      <w:r w:rsidRPr="00E83DD7" w:rsidR="00AC43D9">
        <w:rPr>
          <w:rFonts w:ascii="Times New Roman" w:hAnsi="Times New Roman" w:cs="Times New Roman"/>
          <w:b/>
          <w:sz w:val="28"/>
          <w:szCs w:val="28"/>
        </w:rPr>
        <w:t>prezidenta</w:t>
      </w:r>
      <w:r w:rsidRPr="00E83DD7" w:rsidR="00A150C3">
        <w:rPr>
          <w:rFonts w:ascii="Times New Roman" w:hAnsi="Times New Roman" w:cs="Times New Roman"/>
          <w:b/>
          <w:sz w:val="28"/>
          <w:szCs w:val="28"/>
        </w:rPr>
        <w:t xml:space="preserve"> 201</w:t>
      </w:r>
      <w:r w:rsidRPr="00E83DD7" w:rsidR="00326FBF">
        <w:rPr>
          <w:rFonts w:ascii="Times New Roman" w:hAnsi="Times New Roman" w:cs="Times New Roman"/>
          <w:b/>
          <w:sz w:val="28"/>
          <w:szCs w:val="28"/>
        </w:rPr>
        <w:t>9</w:t>
      </w:r>
      <w:r w:rsidRPr="00E83DD7" w:rsidR="00A150C3">
        <w:rPr>
          <w:rFonts w:ascii="Times New Roman" w:hAnsi="Times New Roman" w:cs="Times New Roman"/>
          <w:b/>
          <w:sz w:val="28"/>
          <w:szCs w:val="28"/>
        </w:rPr>
        <w:t xml:space="preserve">. gada </w:t>
      </w:r>
      <w:r w:rsidRPr="00E83DD7" w:rsidR="00326FBF">
        <w:rPr>
          <w:rFonts w:ascii="Times New Roman" w:hAnsi="Times New Roman" w:cs="Times New Roman"/>
          <w:b/>
          <w:sz w:val="28"/>
          <w:szCs w:val="28"/>
        </w:rPr>
        <w:t>20</w:t>
      </w:r>
      <w:r w:rsidRPr="00E83DD7" w:rsidR="00A150C3">
        <w:rPr>
          <w:rFonts w:ascii="Times New Roman" w:hAnsi="Times New Roman" w:cs="Times New Roman"/>
          <w:b/>
          <w:sz w:val="28"/>
          <w:szCs w:val="28"/>
        </w:rPr>
        <w:t>.</w:t>
      </w:r>
      <w:r w:rsidRPr="00E83DD7">
        <w:rPr>
          <w:rFonts w:ascii="Times New Roman" w:hAnsi="Times New Roman" w:cs="Times New Roman"/>
          <w:b/>
          <w:sz w:val="28"/>
          <w:szCs w:val="28"/>
        </w:rPr>
        <w:t> </w:t>
      </w:r>
      <w:r w:rsidRPr="00E83DD7" w:rsidR="00A150C3">
        <w:rPr>
          <w:rFonts w:ascii="Times New Roman" w:hAnsi="Times New Roman" w:cs="Times New Roman"/>
          <w:b/>
          <w:sz w:val="28"/>
          <w:szCs w:val="28"/>
        </w:rPr>
        <w:t xml:space="preserve">februāra </w:t>
      </w:r>
      <w:r w:rsidRPr="00E83DD7" w:rsidR="00AC43D9">
        <w:rPr>
          <w:rFonts w:ascii="Times New Roman" w:hAnsi="Times New Roman" w:cs="Times New Roman"/>
          <w:b/>
          <w:sz w:val="28"/>
          <w:szCs w:val="28"/>
        </w:rPr>
        <w:t>rezolūcijā</w:t>
      </w:r>
    </w:p>
    <w:p w:rsidRPr="00E83DD7" w:rsidR="00B64E22" w:rsidP="00E83DD7" w:rsidRDefault="00326FBF" w14:paraId="2DCE9603" w14:textId="54A24B79">
      <w:pPr>
        <w:spacing w:after="0" w:line="240" w:lineRule="auto"/>
        <w:jc w:val="center"/>
        <w:rPr>
          <w:rFonts w:ascii="Times New Roman" w:hAnsi="Times New Roman" w:cs="Times New Roman"/>
          <w:b/>
          <w:sz w:val="28"/>
          <w:szCs w:val="28"/>
        </w:rPr>
      </w:pPr>
      <w:r w:rsidRPr="00E83DD7">
        <w:rPr>
          <w:rFonts w:ascii="Times New Roman" w:hAnsi="Times New Roman" w:cs="Times New Roman"/>
          <w:b/>
          <w:sz w:val="28"/>
          <w:szCs w:val="28"/>
        </w:rPr>
        <w:t>Nr.</w:t>
      </w:r>
      <w:r w:rsidR="00E83DD7">
        <w:rPr>
          <w:rFonts w:ascii="Times New Roman" w:hAnsi="Times New Roman" w:cs="Times New Roman"/>
          <w:b/>
          <w:sz w:val="28"/>
          <w:szCs w:val="28"/>
        </w:rPr>
        <w:t> </w:t>
      </w:r>
      <w:r w:rsidRPr="00E83DD7">
        <w:rPr>
          <w:rFonts w:ascii="Times New Roman" w:hAnsi="Times New Roman" w:cs="Times New Roman"/>
          <w:b/>
          <w:sz w:val="28"/>
          <w:szCs w:val="28"/>
        </w:rPr>
        <w:t xml:space="preserve">2019-1.1.1./11-11 </w:t>
      </w:r>
      <w:r w:rsidRPr="00E83DD7" w:rsidR="001954EA">
        <w:rPr>
          <w:rFonts w:ascii="Times New Roman" w:hAnsi="Times New Roman" w:cs="Times New Roman"/>
          <w:b/>
          <w:sz w:val="28"/>
          <w:szCs w:val="28"/>
        </w:rPr>
        <w:t>dotā uzdevuma izpildi</w:t>
      </w:r>
      <w:bookmarkEnd w:id="0"/>
      <w:r w:rsidRPr="00E83DD7" w:rsidR="00184FED">
        <w:rPr>
          <w:rFonts w:ascii="Times New Roman" w:hAnsi="Times New Roman" w:cs="Times New Roman"/>
          <w:b/>
          <w:sz w:val="28"/>
          <w:szCs w:val="28"/>
        </w:rPr>
        <w:t>"</w:t>
      </w:r>
    </w:p>
    <w:p w:rsidRPr="00E83DD7" w:rsidR="005765DE" w:rsidP="00E83DD7" w:rsidRDefault="005765DE" w14:paraId="4E363E85" w14:textId="77777777">
      <w:pPr>
        <w:spacing w:after="0" w:line="240" w:lineRule="auto"/>
        <w:rPr>
          <w:rFonts w:ascii="Times New Roman" w:hAnsi="Times New Roman" w:eastAsia="Times New Roman" w:cs="Times New Roman"/>
          <w:b/>
          <w:sz w:val="28"/>
          <w:szCs w:val="28"/>
        </w:rPr>
      </w:pPr>
    </w:p>
    <w:p w:rsidRPr="00E83DD7" w:rsidR="005E2BCD" w:rsidP="00E83DD7" w:rsidRDefault="001954EA" w14:paraId="12095A12" w14:textId="4E9B00E0">
      <w:pPr>
        <w:spacing w:after="0" w:line="240" w:lineRule="auto"/>
        <w:ind w:firstLine="720"/>
        <w:rPr>
          <w:rFonts w:ascii="Times New Roman" w:hAnsi="Times New Roman" w:cs="Times New Roman"/>
          <w:b/>
          <w:sz w:val="28"/>
          <w:szCs w:val="28"/>
        </w:rPr>
      </w:pPr>
      <w:r w:rsidRPr="00E83DD7">
        <w:rPr>
          <w:rFonts w:ascii="Times New Roman" w:hAnsi="Times New Roman" w:cs="Times New Roman"/>
          <w:b/>
          <w:sz w:val="28"/>
          <w:szCs w:val="28"/>
        </w:rPr>
        <w:t>1</w:t>
      </w:r>
      <w:r w:rsidRPr="00E83DD7" w:rsidR="009156EB">
        <w:rPr>
          <w:rFonts w:ascii="Times New Roman" w:hAnsi="Times New Roman" w:cs="Times New Roman"/>
          <w:b/>
          <w:sz w:val="28"/>
          <w:szCs w:val="28"/>
        </w:rPr>
        <w:t>.</w:t>
      </w:r>
      <w:r w:rsidR="00E83DD7">
        <w:rPr>
          <w:rFonts w:ascii="Times New Roman" w:hAnsi="Times New Roman" w:cs="Times New Roman"/>
          <w:b/>
          <w:sz w:val="28"/>
          <w:szCs w:val="28"/>
        </w:rPr>
        <w:t> </w:t>
      </w:r>
      <w:r w:rsidRPr="00E83DD7" w:rsidR="004027D8">
        <w:rPr>
          <w:rFonts w:ascii="Times New Roman" w:hAnsi="Times New Roman" w:cs="Times New Roman"/>
          <w:b/>
          <w:sz w:val="28"/>
          <w:szCs w:val="28"/>
        </w:rPr>
        <w:t>Informatīvā ziņojuma izstrādes pamatojums</w:t>
      </w:r>
    </w:p>
    <w:p w:rsidRPr="00E83DD7" w:rsidR="003735A8" w:rsidP="0024459B" w:rsidRDefault="003735A8" w14:paraId="0BD131A5" w14:textId="77777777">
      <w:pPr>
        <w:spacing w:after="0" w:line="240" w:lineRule="auto"/>
        <w:ind w:firstLine="720"/>
        <w:rPr>
          <w:rFonts w:ascii="Times New Roman" w:hAnsi="Times New Roman" w:cs="Times New Roman"/>
          <w:b/>
          <w:sz w:val="28"/>
          <w:szCs w:val="28"/>
        </w:rPr>
      </w:pPr>
    </w:p>
    <w:p w:rsidRPr="00E83DD7" w:rsidR="00DF263B" w:rsidRDefault="00326FBF" w14:paraId="78D60AE3" w14:textId="2B7D7A80">
      <w:pPr>
        <w:spacing w:after="120" w:line="240" w:lineRule="auto"/>
        <w:ind w:firstLine="720"/>
        <w:jc w:val="both"/>
        <w:rPr>
          <w:rFonts w:ascii="Times New Roman" w:hAnsi="Times New Roman" w:cs="Times New Roman"/>
          <w:sz w:val="28"/>
          <w:szCs w:val="28"/>
        </w:rPr>
      </w:pPr>
      <w:r w:rsidRPr="00E83DD7">
        <w:rPr>
          <w:rFonts w:ascii="Times New Roman" w:hAnsi="Times New Roman" w:cs="Times New Roman"/>
          <w:sz w:val="28"/>
          <w:szCs w:val="28"/>
        </w:rPr>
        <w:t xml:space="preserve">Informatīvais ziņojums sagatavots, pamatojoties uz </w:t>
      </w:r>
      <w:r w:rsidRPr="00E83DD7" w:rsidR="001954EA">
        <w:rPr>
          <w:rFonts w:ascii="Times New Roman" w:hAnsi="Times New Roman" w:cs="Times New Roman"/>
          <w:sz w:val="28"/>
          <w:szCs w:val="28"/>
        </w:rPr>
        <w:t xml:space="preserve">Ministru </w:t>
      </w:r>
      <w:r w:rsidRPr="00E83DD7">
        <w:rPr>
          <w:rFonts w:ascii="Times New Roman" w:hAnsi="Times New Roman" w:cs="Times New Roman"/>
          <w:sz w:val="28"/>
          <w:szCs w:val="28"/>
        </w:rPr>
        <w:t>prezidenta</w:t>
      </w:r>
      <w:r w:rsidRPr="00E83DD7" w:rsidR="00293D40">
        <w:rPr>
          <w:rFonts w:ascii="Times New Roman" w:hAnsi="Times New Roman" w:cs="Times New Roman"/>
          <w:sz w:val="28"/>
          <w:szCs w:val="28"/>
        </w:rPr>
        <w:t xml:space="preserve"> 201</w:t>
      </w:r>
      <w:r w:rsidRPr="00E83DD7">
        <w:rPr>
          <w:rFonts w:ascii="Times New Roman" w:hAnsi="Times New Roman" w:cs="Times New Roman"/>
          <w:sz w:val="28"/>
          <w:szCs w:val="28"/>
        </w:rPr>
        <w:t>9</w:t>
      </w:r>
      <w:r w:rsidRPr="00E83DD7" w:rsidR="00293D40">
        <w:rPr>
          <w:rFonts w:ascii="Times New Roman" w:hAnsi="Times New Roman" w:cs="Times New Roman"/>
          <w:sz w:val="28"/>
          <w:szCs w:val="28"/>
        </w:rPr>
        <w:t>.</w:t>
      </w:r>
      <w:r w:rsidRPr="00E83DD7" w:rsidR="001954EA">
        <w:rPr>
          <w:rFonts w:ascii="Times New Roman" w:hAnsi="Times New Roman" w:cs="Times New Roman"/>
          <w:sz w:val="28"/>
          <w:szCs w:val="28"/>
        </w:rPr>
        <w:t> </w:t>
      </w:r>
      <w:r w:rsidRPr="00E83DD7" w:rsidR="00293D40">
        <w:rPr>
          <w:rFonts w:ascii="Times New Roman" w:hAnsi="Times New Roman" w:cs="Times New Roman"/>
          <w:sz w:val="28"/>
          <w:szCs w:val="28"/>
        </w:rPr>
        <w:t xml:space="preserve">gada </w:t>
      </w:r>
      <w:r w:rsidRPr="00E83DD7">
        <w:rPr>
          <w:rFonts w:ascii="Times New Roman" w:hAnsi="Times New Roman" w:cs="Times New Roman"/>
          <w:sz w:val="28"/>
          <w:szCs w:val="28"/>
        </w:rPr>
        <w:t>20.</w:t>
      </w:r>
      <w:r w:rsidRPr="00E83DD7" w:rsidR="00A40C66">
        <w:rPr>
          <w:rFonts w:ascii="Times New Roman" w:hAnsi="Times New Roman" w:cs="Times New Roman"/>
          <w:sz w:val="28"/>
          <w:szCs w:val="28"/>
        </w:rPr>
        <w:t> </w:t>
      </w:r>
      <w:r w:rsidRPr="00E83DD7">
        <w:rPr>
          <w:rFonts w:ascii="Times New Roman" w:hAnsi="Times New Roman" w:cs="Times New Roman"/>
          <w:sz w:val="28"/>
          <w:szCs w:val="28"/>
        </w:rPr>
        <w:t>februāra</w:t>
      </w:r>
      <w:r w:rsidRPr="00E83DD7" w:rsidR="00293D40">
        <w:rPr>
          <w:rFonts w:ascii="Times New Roman" w:hAnsi="Times New Roman" w:cs="Times New Roman"/>
          <w:sz w:val="28"/>
          <w:szCs w:val="28"/>
        </w:rPr>
        <w:t xml:space="preserve"> </w:t>
      </w:r>
      <w:r w:rsidRPr="00E83DD7">
        <w:rPr>
          <w:rFonts w:ascii="Times New Roman" w:hAnsi="Times New Roman" w:cs="Times New Roman"/>
          <w:sz w:val="28"/>
          <w:szCs w:val="28"/>
        </w:rPr>
        <w:t>rezolūciju Nr.</w:t>
      </w:r>
      <w:r w:rsidR="00E83DD7">
        <w:rPr>
          <w:rFonts w:ascii="Times New Roman" w:hAnsi="Times New Roman" w:cs="Times New Roman"/>
          <w:sz w:val="28"/>
          <w:szCs w:val="28"/>
        </w:rPr>
        <w:t> </w:t>
      </w:r>
      <w:r w:rsidRPr="00E83DD7">
        <w:rPr>
          <w:rFonts w:ascii="Times New Roman" w:hAnsi="Times New Roman" w:cs="Times New Roman"/>
          <w:sz w:val="28"/>
          <w:szCs w:val="28"/>
        </w:rPr>
        <w:t xml:space="preserve">2019-1.1.1./11-11 </w:t>
      </w:r>
      <w:r w:rsidRPr="00E83DD7" w:rsidR="00AC43D9">
        <w:rPr>
          <w:rFonts w:ascii="Times New Roman" w:hAnsi="Times New Roman" w:cs="Times New Roman"/>
          <w:sz w:val="28"/>
          <w:szCs w:val="28"/>
        </w:rPr>
        <w:t xml:space="preserve">(turpmāk </w:t>
      </w:r>
      <w:r w:rsidR="00E83DD7">
        <w:rPr>
          <w:rFonts w:ascii="Times New Roman" w:hAnsi="Times New Roman" w:cs="Times New Roman"/>
          <w:sz w:val="28"/>
          <w:szCs w:val="28"/>
        </w:rPr>
        <w:t>–</w:t>
      </w:r>
      <w:r w:rsidRPr="00E83DD7" w:rsidR="00E83DD7">
        <w:rPr>
          <w:rFonts w:ascii="Times New Roman" w:hAnsi="Times New Roman" w:cs="Times New Roman"/>
          <w:sz w:val="28"/>
          <w:szCs w:val="28"/>
        </w:rPr>
        <w:t xml:space="preserve"> </w:t>
      </w:r>
      <w:r w:rsidRPr="00E83DD7" w:rsidR="00AC43D9">
        <w:rPr>
          <w:rFonts w:ascii="Times New Roman" w:hAnsi="Times New Roman" w:cs="Times New Roman"/>
          <w:sz w:val="28"/>
          <w:szCs w:val="28"/>
        </w:rPr>
        <w:t>rezolūcija),</w:t>
      </w:r>
      <w:r w:rsidRPr="00E83DD7">
        <w:rPr>
          <w:rFonts w:ascii="Times New Roman" w:hAnsi="Times New Roman" w:cs="Times New Roman"/>
          <w:sz w:val="28"/>
          <w:szCs w:val="28"/>
        </w:rPr>
        <w:t xml:space="preserve"> saskaņā ar kuru tieslietu ministram un iekšlietu ministram ir uzdots:</w:t>
      </w:r>
    </w:p>
    <w:p w:rsidRPr="00E83DD7" w:rsidR="00326FBF" w:rsidP="00517CA9" w:rsidRDefault="00E83DD7" w14:paraId="7F73DD54" w14:textId="3195381F">
      <w:pPr>
        <w:pStyle w:val="Sarakstarindkopa"/>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Pr="00E83DD7" w:rsidR="00326FBF">
        <w:rPr>
          <w:rFonts w:ascii="Times New Roman" w:hAnsi="Times New Roman" w:cs="Times New Roman"/>
          <w:sz w:val="28"/>
          <w:szCs w:val="28"/>
        </w:rPr>
        <w:t>Izstrādāt un līdz 2019.</w:t>
      </w:r>
      <w:r w:rsidRPr="00E83DD7" w:rsidR="00A40C66">
        <w:rPr>
          <w:rFonts w:ascii="Times New Roman" w:hAnsi="Times New Roman" w:cs="Times New Roman"/>
          <w:sz w:val="28"/>
          <w:szCs w:val="28"/>
        </w:rPr>
        <w:t> </w:t>
      </w:r>
      <w:r w:rsidRPr="00E83DD7" w:rsidR="00326FBF">
        <w:rPr>
          <w:rFonts w:ascii="Times New Roman" w:hAnsi="Times New Roman" w:cs="Times New Roman"/>
          <w:sz w:val="28"/>
          <w:szCs w:val="28"/>
        </w:rPr>
        <w:t>gada 26.</w:t>
      </w:r>
      <w:r w:rsidRPr="00E83DD7" w:rsidR="00A40C66">
        <w:rPr>
          <w:rFonts w:ascii="Times New Roman" w:hAnsi="Times New Roman" w:cs="Times New Roman"/>
          <w:sz w:val="28"/>
          <w:szCs w:val="28"/>
        </w:rPr>
        <w:t> </w:t>
      </w:r>
      <w:r w:rsidRPr="00E83DD7" w:rsidR="00326FBF">
        <w:rPr>
          <w:rFonts w:ascii="Times New Roman" w:hAnsi="Times New Roman" w:cs="Times New Roman"/>
          <w:sz w:val="28"/>
          <w:szCs w:val="28"/>
        </w:rPr>
        <w:t xml:space="preserve">martam iesniegt Ministru kabinetā Kriminālprocesa likuma (turpmāk – KPL) grozījumus, kas paplašinātu legālās prezumpcijas principa piemērošanu kriminālprocesā </w:t>
      </w:r>
      <w:r w:rsidRPr="00E83DD7" w:rsidR="00F746B0">
        <w:rPr>
          <w:rFonts w:ascii="Times New Roman" w:hAnsi="Times New Roman" w:cs="Times New Roman"/>
          <w:sz w:val="28"/>
          <w:szCs w:val="28"/>
        </w:rPr>
        <w:t xml:space="preserve">attiecībā </w:t>
      </w:r>
      <w:r w:rsidRPr="00E83DD7" w:rsidR="00326FBF">
        <w:rPr>
          <w:rFonts w:ascii="Times New Roman" w:hAnsi="Times New Roman" w:cs="Times New Roman"/>
          <w:sz w:val="28"/>
          <w:szCs w:val="28"/>
        </w:rPr>
        <w:t>uz noziedzīgi iegūtu līdzekļu legalizāciju un terorisma finansēšanu.</w:t>
      </w:r>
    </w:p>
    <w:p w:rsidRPr="00E83DD7" w:rsidR="004875E2" w:rsidP="00517CA9" w:rsidRDefault="00E83DD7" w14:paraId="40952A22" w14:textId="53C9AFD3">
      <w:pPr>
        <w:pStyle w:val="Sarakstarindkopa"/>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Pr="00E83DD7" w:rsidR="00326FBF">
        <w:rPr>
          <w:rFonts w:ascii="Times New Roman" w:hAnsi="Times New Roman" w:cs="Times New Roman"/>
          <w:sz w:val="28"/>
          <w:szCs w:val="28"/>
        </w:rPr>
        <w:t>Sadarbībā ar Ģenerālprokuratūru izstrādāt un līdz 2019.</w:t>
      </w:r>
      <w:r w:rsidRPr="00E83DD7" w:rsidR="00A40C66">
        <w:rPr>
          <w:rFonts w:ascii="Times New Roman" w:hAnsi="Times New Roman" w:cs="Times New Roman"/>
          <w:sz w:val="28"/>
          <w:szCs w:val="28"/>
        </w:rPr>
        <w:t> </w:t>
      </w:r>
      <w:r w:rsidRPr="00E83DD7" w:rsidR="00326FBF">
        <w:rPr>
          <w:rFonts w:ascii="Times New Roman" w:hAnsi="Times New Roman" w:cs="Times New Roman"/>
          <w:sz w:val="28"/>
          <w:szCs w:val="28"/>
        </w:rPr>
        <w:t>gada 26.</w:t>
      </w:r>
      <w:r w:rsidRPr="00E83DD7" w:rsidR="00A40C66">
        <w:rPr>
          <w:rFonts w:ascii="Times New Roman" w:hAnsi="Times New Roman" w:cs="Times New Roman"/>
          <w:sz w:val="28"/>
          <w:szCs w:val="28"/>
        </w:rPr>
        <w:t> </w:t>
      </w:r>
      <w:r w:rsidRPr="00E83DD7" w:rsidR="00326FBF">
        <w:rPr>
          <w:rFonts w:ascii="Times New Roman" w:hAnsi="Times New Roman" w:cs="Times New Roman"/>
          <w:sz w:val="28"/>
          <w:szCs w:val="28"/>
        </w:rPr>
        <w:t>martam iesniegt Ministru kabinetā iespējamos normatīvo aktu grozījumus, kas atslogotu tiesībaizsardzības iestāžu, prokuratūras darbu un tieslietu sistēmu kopumā</w:t>
      </w:r>
      <w:r w:rsidRPr="00E83DD7" w:rsidR="004875E2">
        <w:rPr>
          <w:rFonts w:ascii="Times New Roman" w:hAnsi="Times New Roman" w:cs="Times New Roman"/>
          <w:sz w:val="28"/>
          <w:szCs w:val="28"/>
        </w:rPr>
        <w:t xml:space="preserve"> ar mērķi palielināt noziedzīgu nodarījumu atklāšanu un īpaši tādu, kas saistīti ar noziedzīgi iegūtu līdzekļu legalizāciju un terorisma finansēšanu. Izstrādājot grozījumus tiek aicināts vērtēt citu Eiropas Savienības dalībvalstu pieredzi, lai izmeklēšanas slogs netiktu pārnests tikai uz administratīvajiem pārkāpumiem, neveicot analīzi par šādas rīcības efektivitāti.</w:t>
      </w:r>
    </w:p>
    <w:p w:rsidRPr="0024459B" w:rsidR="00AC43D9" w:rsidP="00E83DD7" w:rsidRDefault="004875E2" w14:paraId="25C4A0C9" w14:textId="0525F80E">
      <w:pPr>
        <w:spacing w:after="0" w:line="240" w:lineRule="auto"/>
        <w:ind w:firstLine="720"/>
        <w:jc w:val="both"/>
        <w:rPr>
          <w:rFonts w:ascii="Times New Roman" w:hAnsi="Times New Roman" w:cs="Times New Roman"/>
          <w:b/>
          <w:sz w:val="28"/>
          <w:szCs w:val="28"/>
        </w:rPr>
      </w:pPr>
      <w:r w:rsidRPr="00E83DD7">
        <w:rPr>
          <w:rFonts w:ascii="Times New Roman" w:hAnsi="Times New Roman" w:cs="Times New Roman"/>
          <w:sz w:val="28"/>
          <w:szCs w:val="28"/>
        </w:rPr>
        <w:t>Tādējādi, lai informētu Ministru prezidentu</w:t>
      </w:r>
      <w:r w:rsidRPr="00E83DD7" w:rsidR="00AC43D9">
        <w:rPr>
          <w:rFonts w:ascii="Times New Roman" w:hAnsi="Times New Roman" w:cs="Times New Roman"/>
          <w:sz w:val="28"/>
          <w:szCs w:val="28"/>
        </w:rPr>
        <w:t xml:space="preserve"> par rezolūcijas izpildes gaitu un veiktajiem un plānotajiem pasākumiem</w:t>
      </w:r>
      <w:r w:rsidRPr="00E83DD7">
        <w:rPr>
          <w:rFonts w:ascii="Times New Roman" w:hAnsi="Times New Roman" w:cs="Times New Roman"/>
          <w:sz w:val="28"/>
          <w:szCs w:val="28"/>
        </w:rPr>
        <w:t>, Tieslietu ministrija</w:t>
      </w:r>
      <w:r w:rsidRPr="00E83DD7" w:rsidR="00AC43D9">
        <w:rPr>
          <w:rFonts w:ascii="Times New Roman" w:hAnsi="Times New Roman" w:cs="Times New Roman"/>
          <w:sz w:val="28"/>
          <w:szCs w:val="28"/>
        </w:rPr>
        <w:t xml:space="preserve"> </w:t>
      </w:r>
      <w:r w:rsidRPr="00E83DD7">
        <w:rPr>
          <w:rFonts w:ascii="Times New Roman" w:hAnsi="Times New Roman" w:cs="Times New Roman"/>
          <w:sz w:val="28"/>
          <w:szCs w:val="28"/>
        </w:rPr>
        <w:t xml:space="preserve">ir sagatavojusi </w:t>
      </w:r>
      <w:r w:rsidRPr="00E83DD7" w:rsidR="00F61CF0">
        <w:rPr>
          <w:rFonts w:ascii="Times New Roman" w:hAnsi="Times New Roman" w:cs="Times New Roman"/>
          <w:sz w:val="28"/>
          <w:szCs w:val="28"/>
        </w:rPr>
        <w:t xml:space="preserve">īsu </w:t>
      </w:r>
      <w:r w:rsidRPr="00E83DD7">
        <w:rPr>
          <w:rFonts w:ascii="Times New Roman" w:hAnsi="Times New Roman" w:cs="Times New Roman"/>
          <w:sz w:val="28"/>
          <w:szCs w:val="28"/>
        </w:rPr>
        <w:t>informatīvo ziņoju</w:t>
      </w:r>
      <w:r w:rsidRPr="00E83DD7" w:rsidR="00F61CF0">
        <w:rPr>
          <w:rFonts w:ascii="Times New Roman" w:hAnsi="Times New Roman" w:cs="Times New Roman"/>
          <w:sz w:val="28"/>
          <w:szCs w:val="28"/>
        </w:rPr>
        <w:t>mu</w:t>
      </w:r>
      <w:r w:rsidRPr="00E83DD7" w:rsidR="00AC43D9">
        <w:rPr>
          <w:rFonts w:ascii="Times New Roman" w:hAnsi="Times New Roman" w:cs="Times New Roman"/>
          <w:sz w:val="28"/>
          <w:szCs w:val="28"/>
        </w:rPr>
        <w:t xml:space="preserve"> "Par Ministru prezidenta 2019. gada 20. februāra rezolūcijā Nr.</w:t>
      </w:r>
      <w:r w:rsidR="0024459B">
        <w:rPr>
          <w:rFonts w:ascii="Times New Roman" w:hAnsi="Times New Roman" w:cs="Times New Roman"/>
          <w:sz w:val="28"/>
          <w:szCs w:val="28"/>
        </w:rPr>
        <w:t> </w:t>
      </w:r>
      <w:r w:rsidRPr="00E83DD7" w:rsidR="00AC43D9">
        <w:rPr>
          <w:rFonts w:ascii="Times New Roman" w:hAnsi="Times New Roman" w:cs="Times New Roman"/>
          <w:sz w:val="28"/>
          <w:szCs w:val="28"/>
        </w:rPr>
        <w:t>2019-1.1.1./11-11 dotā uzdevuma izpildi"</w:t>
      </w:r>
      <w:r w:rsidR="008A5F32">
        <w:rPr>
          <w:rFonts w:ascii="Times New Roman" w:hAnsi="Times New Roman" w:cs="Times New Roman"/>
          <w:sz w:val="28"/>
          <w:szCs w:val="28"/>
        </w:rPr>
        <w:t xml:space="preserve"> (turpmāk – informatīvais ziņojums)</w:t>
      </w:r>
      <w:r w:rsidRPr="00E83DD7" w:rsidR="00AC43D9">
        <w:rPr>
          <w:rFonts w:ascii="Times New Roman" w:hAnsi="Times New Roman" w:cs="Times New Roman"/>
          <w:sz w:val="28"/>
          <w:szCs w:val="28"/>
        </w:rPr>
        <w:t>.</w:t>
      </w:r>
    </w:p>
    <w:p w:rsidRPr="00E83DD7" w:rsidR="00523491" w:rsidP="00E83DD7" w:rsidRDefault="00523491" w14:paraId="24151E08" w14:textId="77777777">
      <w:pPr>
        <w:spacing w:after="0" w:line="240" w:lineRule="auto"/>
        <w:jc w:val="both"/>
        <w:rPr>
          <w:rFonts w:ascii="Times New Roman" w:hAnsi="Times New Roman" w:cs="Times New Roman"/>
          <w:sz w:val="28"/>
          <w:szCs w:val="28"/>
        </w:rPr>
      </w:pPr>
    </w:p>
    <w:p w:rsidRPr="00E83DD7" w:rsidR="005765DE" w:rsidP="00E83DD7" w:rsidRDefault="001954EA" w14:paraId="592DEC9A" w14:textId="07D15446">
      <w:pPr>
        <w:spacing w:after="0" w:line="240" w:lineRule="auto"/>
        <w:ind w:firstLine="720"/>
        <w:rPr>
          <w:rFonts w:ascii="Times New Roman" w:hAnsi="Times New Roman" w:cs="Times New Roman"/>
          <w:b/>
          <w:sz w:val="28"/>
          <w:szCs w:val="28"/>
        </w:rPr>
      </w:pPr>
      <w:r w:rsidRPr="00E83DD7">
        <w:rPr>
          <w:rFonts w:ascii="Times New Roman" w:hAnsi="Times New Roman" w:cs="Times New Roman"/>
          <w:b/>
          <w:sz w:val="28"/>
          <w:szCs w:val="28"/>
        </w:rPr>
        <w:t>2</w:t>
      </w:r>
      <w:r w:rsidRPr="00E83DD7" w:rsidR="005E2BCD">
        <w:rPr>
          <w:rFonts w:ascii="Times New Roman" w:hAnsi="Times New Roman" w:cs="Times New Roman"/>
          <w:b/>
          <w:sz w:val="28"/>
          <w:szCs w:val="28"/>
        </w:rPr>
        <w:t>.</w:t>
      </w:r>
      <w:r w:rsidR="00E83DD7">
        <w:rPr>
          <w:rFonts w:ascii="Times New Roman" w:hAnsi="Times New Roman" w:cs="Times New Roman"/>
          <w:b/>
          <w:sz w:val="28"/>
          <w:szCs w:val="28"/>
        </w:rPr>
        <w:t> </w:t>
      </w:r>
      <w:r w:rsidRPr="00E83DD7" w:rsidR="000E0475">
        <w:rPr>
          <w:rFonts w:ascii="Times New Roman" w:hAnsi="Times New Roman" w:cs="Times New Roman"/>
          <w:b/>
          <w:sz w:val="28"/>
          <w:szCs w:val="28"/>
        </w:rPr>
        <w:t>Īstenotie pasākumi uzdevuma izpildei</w:t>
      </w:r>
    </w:p>
    <w:p w:rsidRPr="00E83DD7" w:rsidR="00BC5A1B" w:rsidP="0024459B" w:rsidRDefault="00BC5A1B" w14:paraId="2CA24C28" w14:textId="77777777">
      <w:pPr>
        <w:pStyle w:val="Bezatstarpm"/>
        <w:jc w:val="both"/>
        <w:rPr>
          <w:rFonts w:ascii="Times New Roman" w:hAnsi="Times New Roman" w:cs="Times New Roman"/>
          <w:sz w:val="28"/>
          <w:szCs w:val="28"/>
        </w:rPr>
      </w:pPr>
    </w:p>
    <w:p w:rsidRPr="00E83DD7" w:rsidR="00055DD3" w:rsidRDefault="00BC5A1B" w14:paraId="34453D8D" w14:textId="049AB7C2">
      <w:pPr>
        <w:pStyle w:val="Bezatstarpm"/>
        <w:ind w:firstLine="720"/>
        <w:jc w:val="both"/>
        <w:rPr>
          <w:rFonts w:ascii="Times New Roman" w:hAnsi="Times New Roman" w:cs="Times New Roman"/>
          <w:bCs/>
          <w:sz w:val="28"/>
          <w:szCs w:val="28"/>
        </w:rPr>
      </w:pPr>
      <w:r w:rsidRPr="00E83DD7">
        <w:rPr>
          <w:rFonts w:ascii="Times New Roman" w:hAnsi="Times New Roman" w:cs="Times New Roman"/>
          <w:sz w:val="28"/>
          <w:szCs w:val="28"/>
        </w:rPr>
        <w:t>2.1.</w:t>
      </w:r>
      <w:r w:rsidRPr="00E83DD7" w:rsidR="00A40C66">
        <w:rPr>
          <w:rFonts w:ascii="Times New Roman" w:hAnsi="Times New Roman" w:cs="Times New Roman"/>
          <w:sz w:val="28"/>
          <w:szCs w:val="28"/>
        </w:rPr>
        <w:t> Attiecībā par rezolūcijas pirmā uzdevuma izpildi</w:t>
      </w:r>
      <w:r w:rsidRPr="00E83DD7" w:rsidR="005D23D3">
        <w:rPr>
          <w:rFonts w:ascii="Times New Roman" w:hAnsi="Times New Roman" w:cs="Times New Roman"/>
          <w:sz w:val="28"/>
          <w:szCs w:val="28"/>
        </w:rPr>
        <w:t xml:space="preserve"> norādām, ka </w:t>
      </w:r>
      <w:r w:rsidRPr="00E83DD7" w:rsidR="00055DD3">
        <w:rPr>
          <w:rFonts w:ascii="Times New Roman" w:hAnsi="Times New Roman" w:cs="Times New Roman"/>
          <w:sz w:val="28"/>
          <w:szCs w:val="28"/>
        </w:rPr>
        <w:t>2019. gada 26. februārī</w:t>
      </w:r>
      <w:r w:rsidRPr="00E83DD7" w:rsidR="00D37B49">
        <w:rPr>
          <w:rFonts w:ascii="Times New Roman" w:hAnsi="Times New Roman" w:cs="Times New Roman"/>
          <w:sz w:val="28"/>
          <w:szCs w:val="28"/>
        </w:rPr>
        <w:t>,</w:t>
      </w:r>
      <w:r w:rsidRPr="00E83DD7" w:rsidR="00EE0C91">
        <w:rPr>
          <w:rFonts w:ascii="Times New Roman" w:hAnsi="Times New Roman" w:cs="Times New Roman"/>
          <w:sz w:val="28"/>
          <w:szCs w:val="28"/>
        </w:rPr>
        <w:t xml:space="preserve"> </w:t>
      </w:r>
      <w:r w:rsidRPr="00E83DD7" w:rsidR="00D37B49">
        <w:rPr>
          <w:rFonts w:ascii="Times New Roman" w:hAnsi="Times New Roman" w:cs="Times New Roman"/>
          <w:sz w:val="28"/>
          <w:szCs w:val="28"/>
        </w:rPr>
        <w:t>5. martā un 19.</w:t>
      </w:r>
      <w:r w:rsidR="00E83DD7">
        <w:rPr>
          <w:rFonts w:ascii="Times New Roman" w:hAnsi="Times New Roman" w:cs="Times New Roman"/>
          <w:sz w:val="28"/>
          <w:szCs w:val="28"/>
        </w:rPr>
        <w:t> </w:t>
      </w:r>
      <w:r w:rsidRPr="00E83DD7" w:rsidR="00D37B49">
        <w:rPr>
          <w:rFonts w:ascii="Times New Roman" w:hAnsi="Times New Roman" w:cs="Times New Roman"/>
          <w:sz w:val="28"/>
          <w:szCs w:val="28"/>
        </w:rPr>
        <w:t xml:space="preserve">martā </w:t>
      </w:r>
      <w:r w:rsidRPr="00E83DD7" w:rsidR="00055DD3">
        <w:rPr>
          <w:rFonts w:ascii="Times New Roman" w:hAnsi="Times New Roman" w:cs="Times New Roman"/>
          <w:sz w:val="28"/>
          <w:szCs w:val="28"/>
        </w:rPr>
        <w:t xml:space="preserve">notika </w:t>
      </w:r>
      <w:bookmarkStart w:name="_Hlk3885450" w:id="1"/>
      <w:r w:rsidRPr="00E83DD7" w:rsidR="00055DD3">
        <w:rPr>
          <w:rFonts w:ascii="Times New Roman" w:hAnsi="Times New Roman" w:cs="Times New Roman"/>
          <w:sz w:val="28"/>
          <w:szCs w:val="28"/>
        </w:rPr>
        <w:t xml:space="preserve">Saeimas </w:t>
      </w:r>
      <w:r w:rsidRPr="00E83DD7" w:rsidR="00F469F5">
        <w:rPr>
          <w:rFonts w:ascii="Times New Roman" w:hAnsi="Times New Roman" w:cs="Times New Roman"/>
          <w:sz w:val="28"/>
          <w:szCs w:val="28"/>
        </w:rPr>
        <w:t xml:space="preserve">Juridiskās komisijas </w:t>
      </w:r>
      <w:r w:rsidRPr="00E83DD7" w:rsidR="00055DD3">
        <w:rPr>
          <w:rFonts w:ascii="Times New Roman" w:hAnsi="Times New Roman" w:cs="Times New Roman"/>
          <w:sz w:val="28"/>
          <w:szCs w:val="28"/>
        </w:rPr>
        <w:t xml:space="preserve">Krimināltiesību politikas apakškomisijas </w:t>
      </w:r>
      <w:bookmarkEnd w:id="1"/>
      <w:r w:rsidRPr="00E83DD7" w:rsidR="00055DD3">
        <w:rPr>
          <w:rFonts w:ascii="Times New Roman" w:hAnsi="Times New Roman" w:cs="Times New Roman"/>
          <w:sz w:val="28"/>
          <w:szCs w:val="28"/>
        </w:rPr>
        <w:t>(turpmāk – apakškomisija) sēde</w:t>
      </w:r>
      <w:r w:rsidRPr="00E83DD7" w:rsidR="00D37B49">
        <w:rPr>
          <w:rFonts w:ascii="Times New Roman" w:hAnsi="Times New Roman" w:cs="Times New Roman"/>
          <w:sz w:val="28"/>
          <w:szCs w:val="28"/>
        </w:rPr>
        <w:t>s</w:t>
      </w:r>
      <w:r w:rsidRPr="00E83DD7" w:rsidR="00055DD3">
        <w:rPr>
          <w:rFonts w:ascii="Times New Roman" w:hAnsi="Times New Roman" w:cs="Times New Roman"/>
          <w:sz w:val="28"/>
          <w:szCs w:val="28"/>
        </w:rPr>
        <w:t>, kurā</w:t>
      </w:r>
      <w:r w:rsidRPr="00E83DD7" w:rsidR="00D37B49">
        <w:rPr>
          <w:rFonts w:ascii="Times New Roman" w:hAnsi="Times New Roman" w:cs="Times New Roman"/>
          <w:sz w:val="28"/>
          <w:szCs w:val="28"/>
        </w:rPr>
        <w:t>s</w:t>
      </w:r>
      <w:r w:rsidRPr="00E83DD7" w:rsidR="00055DD3">
        <w:rPr>
          <w:rFonts w:ascii="Times New Roman" w:hAnsi="Times New Roman" w:cs="Times New Roman"/>
          <w:sz w:val="28"/>
          <w:szCs w:val="28"/>
        </w:rPr>
        <w:t xml:space="preserve"> </w:t>
      </w:r>
      <w:r w:rsidRPr="00E83DD7" w:rsidR="00A40C66">
        <w:rPr>
          <w:rFonts w:ascii="Times New Roman" w:hAnsi="Times New Roman" w:cs="Times New Roman"/>
          <w:sz w:val="28"/>
          <w:szCs w:val="28"/>
        </w:rPr>
        <w:t xml:space="preserve">tika </w:t>
      </w:r>
      <w:r w:rsidRPr="00E83DD7" w:rsidR="00D37B49">
        <w:rPr>
          <w:rFonts w:ascii="Times New Roman" w:hAnsi="Times New Roman" w:cs="Times New Roman"/>
          <w:sz w:val="28"/>
          <w:szCs w:val="28"/>
        </w:rPr>
        <w:t xml:space="preserve">konceptuāli </w:t>
      </w:r>
      <w:r w:rsidRPr="00E83DD7" w:rsidR="00A40C66">
        <w:rPr>
          <w:rFonts w:ascii="Times New Roman" w:hAnsi="Times New Roman" w:cs="Times New Roman"/>
          <w:sz w:val="28"/>
          <w:szCs w:val="28"/>
        </w:rPr>
        <w:t>disku</w:t>
      </w:r>
      <w:r w:rsidRPr="00E83DD7" w:rsidR="00D37B49">
        <w:rPr>
          <w:rFonts w:ascii="Times New Roman" w:hAnsi="Times New Roman" w:cs="Times New Roman"/>
          <w:sz w:val="28"/>
          <w:szCs w:val="28"/>
        </w:rPr>
        <w:t>tēts</w:t>
      </w:r>
      <w:r w:rsidRPr="00E83DD7" w:rsidR="00A40C66">
        <w:rPr>
          <w:rFonts w:ascii="Times New Roman" w:hAnsi="Times New Roman" w:cs="Times New Roman"/>
          <w:sz w:val="28"/>
          <w:szCs w:val="28"/>
        </w:rPr>
        <w:t xml:space="preserve"> </w:t>
      </w:r>
      <w:r w:rsidRPr="00E83DD7" w:rsidR="00055DD3">
        <w:rPr>
          <w:rFonts w:ascii="Times New Roman" w:hAnsi="Times New Roman" w:cs="Times New Roman"/>
          <w:sz w:val="28"/>
          <w:szCs w:val="28"/>
        </w:rPr>
        <w:t>par ierosinājumu izdarīt grozījumus KPL 125.</w:t>
      </w:r>
      <w:r w:rsidRPr="00E83DD7" w:rsidR="009904FA">
        <w:rPr>
          <w:rFonts w:ascii="Times New Roman" w:hAnsi="Times New Roman" w:cs="Times New Roman"/>
          <w:sz w:val="28"/>
          <w:szCs w:val="28"/>
        </w:rPr>
        <w:t> </w:t>
      </w:r>
      <w:r w:rsidRPr="00E83DD7" w:rsidR="00055DD3">
        <w:rPr>
          <w:rFonts w:ascii="Times New Roman" w:hAnsi="Times New Roman" w:cs="Times New Roman"/>
          <w:sz w:val="28"/>
          <w:szCs w:val="28"/>
        </w:rPr>
        <w:t>pantā, paplašinot fakta legālās prezumpcijas tvērumu</w:t>
      </w:r>
      <w:r w:rsidRPr="00E83DD7" w:rsidR="00A40C66">
        <w:rPr>
          <w:rFonts w:ascii="Times New Roman" w:hAnsi="Times New Roman" w:cs="Times New Roman"/>
          <w:sz w:val="28"/>
          <w:szCs w:val="28"/>
        </w:rPr>
        <w:t xml:space="preserve"> un piemērošanu kriminālprocesā </w:t>
      </w:r>
      <w:r w:rsidRPr="0024459B" w:rsidR="00F746B0">
        <w:rPr>
          <w:rFonts w:ascii="Times New Roman" w:hAnsi="Times New Roman" w:cs="Times New Roman"/>
          <w:sz w:val="28"/>
          <w:szCs w:val="28"/>
        </w:rPr>
        <w:t xml:space="preserve">attiecībā </w:t>
      </w:r>
      <w:r w:rsidRPr="0024459B" w:rsidR="00A40C66">
        <w:rPr>
          <w:rFonts w:ascii="Times New Roman" w:hAnsi="Times New Roman" w:cs="Times New Roman"/>
          <w:sz w:val="28"/>
          <w:szCs w:val="28"/>
        </w:rPr>
        <w:t>uz noziedzīgi iegūtu līdzekļu legalizāciju un terorisma finansēšanu</w:t>
      </w:r>
      <w:r w:rsidRPr="00E83DD7" w:rsidR="00D37B49">
        <w:rPr>
          <w:rFonts w:ascii="Times New Roman" w:hAnsi="Times New Roman" w:cs="Times New Roman"/>
          <w:sz w:val="28"/>
          <w:szCs w:val="28"/>
        </w:rPr>
        <w:t>, kā arī par grozījumu priekšlikumiem</w:t>
      </w:r>
      <w:r w:rsidRPr="00E83DD7" w:rsidR="00055DD3">
        <w:rPr>
          <w:rFonts w:ascii="Times New Roman" w:hAnsi="Times New Roman" w:cs="Times New Roman"/>
          <w:sz w:val="28"/>
          <w:szCs w:val="28"/>
        </w:rPr>
        <w:t xml:space="preserve"> </w:t>
      </w:r>
      <w:r w:rsidRPr="00E83DD7" w:rsidR="00D37B49">
        <w:rPr>
          <w:rFonts w:ascii="Times New Roman" w:hAnsi="Times New Roman" w:cs="Times New Roman"/>
          <w:sz w:val="28"/>
          <w:szCs w:val="28"/>
        </w:rPr>
        <w:t xml:space="preserve">KPL 126. pantā un 356. pantā. </w:t>
      </w:r>
      <w:r w:rsidRPr="00E83DD7" w:rsidR="00055DD3">
        <w:rPr>
          <w:rFonts w:ascii="Times New Roman" w:hAnsi="Times New Roman" w:cs="Times New Roman"/>
          <w:sz w:val="28"/>
          <w:szCs w:val="28"/>
        </w:rPr>
        <w:t>Apakškomisijas sēdē</w:t>
      </w:r>
      <w:r w:rsidRPr="00E83DD7" w:rsidR="00D37B49">
        <w:rPr>
          <w:rFonts w:ascii="Times New Roman" w:hAnsi="Times New Roman" w:cs="Times New Roman"/>
          <w:sz w:val="28"/>
          <w:szCs w:val="28"/>
        </w:rPr>
        <w:t>s</w:t>
      </w:r>
      <w:r w:rsidRPr="00E83DD7" w:rsidR="00055DD3">
        <w:rPr>
          <w:rFonts w:ascii="Times New Roman" w:hAnsi="Times New Roman" w:cs="Times New Roman"/>
          <w:sz w:val="28"/>
          <w:szCs w:val="28"/>
        </w:rPr>
        <w:t xml:space="preserve"> piedalījās pārstāvji no tiesībaizsardzības iestādēm, tiesas, Ģenerālprokuratūras, Tieslietu ministrijas, </w:t>
      </w:r>
      <w:r w:rsidRPr="00517CA9" w:rsidR="00055DD3">
        <w:rPr>
          <w:rFonts w:ascii="Times New Roman" w:hAnsi="Times New Roman" w:cs="Times New Roman"/>
          <w:sz w:val="28"/>
          <w:szCs w:val="28"/>
        </w:rPr>
        <w:t xml:space="preserve">kā arī </w:t>
      </w:r>
      <w:r w:rsidRPr="00E83DD7" w:rsidR="00055DD3">
        <w:rPr>
          <w:rFonts w:ascii="Times New Roman" w:hAnsi="Times New Roman" w:cs="Times New Roman"/>
          <w:bCs/>
          <w:sz w:val="28"/>
          <w:szCs w:val="28"/>
        </w:rPr>
        <w:t>Latvijas Pārstāvja starptautiskajās cilvēktiesību institūcijās biroja</w:t>
      </w:r>
      <w:r w:rsidRPr="00E83DD7" w:rsidR="001E7804">
        <w:rPr>
          <w:rFonts w:ascii="Times New Roman" w:hAnsi="Times New Roman" w:cs="Times New Roman"/>
          <w:bCs/>
          <w:sz w:val="28"/>
          <w:szCs w:val="28"/>
        </w:rPr>
        <w:t xml:space="preserve">. </w:t>
      </w:r>
    </w:p>
    <w:p w:rsidRPr="00E83DD7" w:rsidR="00F61EC6" w:rsidRDefault="00C2112E" w14:paraId="33A9DE65" w14:textId="6FD3AACB">
      <w:pPr>
        <w:pStyle w:val="Bezatstarpm"/>
        <w:ind w:firstLine="720"/>
        <w:jc w:val="both"/>
        <w:rPr>
          <w:rFonts w:ascii="Times New Roman" w:hAnsi="Times New Roman" w:cs="Times New Roman"/>
          <w:sz w:val="28"/>
          <w:szCs w:val="28"/>
        </w:rPr>
      </w:pPr>
      <w:r w:rsidRPr="00E83DD7">
        <w:rPr>
          <w:rFonts w:ascii="Times New Roman" w:hAnsi="Times New Roman" w:cs="Times New Roman"/>
          <w:sz w:val="28"/>
          <w:szCs w:val="28"/>
        </w:rPr>
        <w:t>Apakškomisija, uzklausot uzaicināto ekspertu pausto</w:t>
      </w:r>
      <w:r w:rsidRPr="00E83DD7" w:rsidR="00DE547B">
        <w:rPr>
          <w:rFonts w:ascii="Times New Roman" w:hAnsi="Times New Roman" w:cs="Times New Roman"/>
          <w:sz w:val="28"/>
          <w:szCs w:val="28"/>
        </w:rPr>
        <w:t>s</w:t>
      </w:r>
      <w:r w:rsidRPr="00E83DD7">
        <w:rPr>
          <w:rFonts w:ascii="Times New Roman" w:hAnsi="Times New Roman" w:cs="Times New Roman"/>
          <w:sz w:val="28"/>
          <w:szCs w:val="28"/>
        </w:rPr>
        <w:t xml:space="preserve"> viedokļus, ir konceptuāli atbalstījusi iesniegtos priekšlikumus grozījumiem KPL un pieņēmusi lēmumu par likumprojekta izstrādi</w:t>
      </w:r>
      <w:r w:rsidRPr="00E83DD7" w:rsidR="000233E0">
        <w:rPr>
          <w:rFonts w:ascii="Times New Roman" w:hAnsi="Times New Roman" w:cs="Times New Roman"/>
          <w:sz w:val="28"/>
          <w:szCs w:val="28"/>
        </w:rPr>
        <w:t xml:space="preserve"> un virzību </w:t>
      </w:r>
      <w:r w:rsidRPr="00E83DD7">
        <w:rPr>
          <w:rFonts w:ascii="Times New Roman" w:hAnsi="Times New Roman" w:cs="Times New Roman"/>
          <w:sz w:val="28"/>
          <w:szCs w:val="28"/>
        </w:rPr>
        <w:t xml:space="preserve">apakškomisijā. </w:t>
      </w:r>
    </w:p>
    <w:p w:rsidRPr="00E83DD7" w:rsidR="00055DD3" w:rsidRDefault="00055DD3" w14:paraId="36B1E019" w14:textId="1C7C1720">
      <w:pPr>
        <w:pStyle w:val="Bezatstarpm"/>
        <w:ind w:firstLine="720"/>
        <w:jc w:val="both"/>
        <w:rPr>
          <w:rFonts w:ascii="Times New Roman" w:hAnsi="Times New Roman" w:cs="Times New Roman"/>
          <w:sz w:val="28"/>
          <w:szCs w:val="28"/>
        </w:rPr>
      </w:pPr>
    </w:p>
    <w:p w:rsidR="00BC5A1B" w:rsidP="00517CA9" w:rsidRDefault="003707DE" w14:paraId="01D88268" w14:textId="6ACC13F2">
      <w:pPr>
        <w:spacing w:after="0" w:line="240" w:lineRule="auto"/>
        <w:ind w:firstLine="709"/>
        <w:jc w:val="both"/>
        <w:rPr>
          <w:rFonts w:ascii="Times New Roman" w:hAnsi="Times New Roman" w:cs="Times New Roman"/>
          <w:sz w:val="28"/>
          <w:szCs w:val="28"/>
        </w:rPr>
      </w:pPr>
      <w:r w:rsidRPr="00E83DD7">
        <w:rPr>
          <w:rFonts w:ascii="Times New Roman" w:hAnsi="Times New Roman" w:cs="Times New Roman"/>
          <w:sz w:val="28"/>
          <w:szCs w:val="28"/>
        </w:rPr>
        <w:lastRenderedPageBreak/>
        <w:t>Ņemot vērā minēto, darbs pie rezolūcijas pirmā uzdevuma izpild</w:t>
      </w:r>
      <w:r w:rsidRPr="00E83DD7" w:rsidR="007322A8">
        <w:rPr>
          <w:rFonts w:ascii="Times New Roman" w:hAnsi="Times New Roman" w:cs="Times New Roman"/>
          <w:sz w:val="28"/>
          <w:szCs w:val="28"/>
        </w:rPr>
        <w:t>es un attiecīgu grozījumu KPL izstrādes tiek turpināts</w:t>
      </w:r>
      <w:r w:rsidRPr="00E83DD7" w:rsidR="00F746B0">
        <w:rPr>
          <w:rFonts w:ascii="Times New Roman" w:hAnsi="Times New Roman" w:cs="Times New Roman"/>
          <w:sz w:val="28"/>
          <w:szCs w:val="28"/>
        </w:rPr>
        <w:t xml:space="preserve">. </w:t>
      </w:r>
      <w:r w:rsidRPr="00E83DD7" w:rsidR="00D37B49">
        <w:rPr>
          <w:rFonts w:ascii="Times New Roman" w:hAnsi="Times New Roman" w:cs="Times New Roman"/>
          <w:sz w:val="28"/>
          <w:szCs w:val="28"/>
        </w:rPr>
        <w:t xml:space="preserve">Plānots, ka visu iespējamo grozījumu redakcijas un ekspertu priekšlikumi tiks apkopoti vienā materiālā un par tiem diskusijas tiks turpinātas apakškomisijas </w:t>
      </w:r>
      <w:r w:rsidRPr="00E83DD7" w:rsidR="0024459B">
        <w:rPr>
          <w:rFonts w:ascii="Times New Roman" w:hAnsi="Times New Roman" w:cs="Times New Roman"/>
          <w:sz w:val="28"/>
          <w:szCs w:val="28"/>
        </w:rPr>
        <w:t>2019.</w:t>
      </w:r>
      <w:r w:rsidR="0024459B">
        <w:rPr>
          <w:rFonts w:ascii="Times New Roman" w:hAnsi="Times New Roman" w:cs="Times New Roman"/>
          <w:sz w:val="28"/>
          <w:szCs w:val="28"/>
        </w:rPr>
        <w:t> </w:t>
      </w:r>
      <w:r w:rsidRPr="00E83DD7" w:rsidR="0024459B">
        <w:rPr>
          <w:rFonts w:ascii="Times New Roman" w:hAnsi="Times New Roman" w:cs="Times New Roman"/>
          <w:sz w:val="28"/>
          <w:szCs w:val="28"/>
        </w:rPr>
        <w:t xml:space="preserve">gada 2. aprīļa </w:t>
      </w:r>
      <w:r w:rsidRPr="00E83DD7" w:rsidR="00D37B49">
        <w:rPr>
          <w:rFonts w:ascii="Times New Roman" w:hAnsi="Times New Roman" w:cs="Times New Roman"/>
          <w:sz w:val="28"/>
          <w:szCs w:val="28"/>
        </w:rPr>
        <w:t>sēdē.</w:t>
      </w:r>
    </w:p>
    <w:p w:rsidRPr="00E83DD7" w:rsidR="00457A62" w:rsidP="00517CA9" w:rsidRDefault="008A5F32" w14:paraId="32260B33" w14:textId="4E5378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Vienlaikus ar šo informatīvo ziņojumu ir sagatavots priekšlikums </w:t>
      </w:r>
      <w:r w:rsidRPr="00EA45C7">
        <w:rPr>
          <w:rFonts w:ascii="Times New Roman" w:hAnsi="Times New Roman" w:cs="Times New Roman"/>
          <w:sz w:val="28"/>
          <w:szCs w:val="28"/>
        </w:rPr>
        <w:t>grozījumam KPL 356.</w:t>
      </w:r>
      <w:r w:rsidR="00086E38">
        <w:rPr>
          <w:rFonts w:ascii="Times New Roman" w:hAnsi="Times New Roman" w:cs="Times New Roman"/>
          <w:sz w:val="28"/>
          <w:szCs w:val="28"/>
        </w:rPr>
        <w:t> </w:t>
      </w:r>
      <w:r w:rsidRPr="00EA45C7">
        <w:rPr>
          <w:rFonts w:ascii="Times New Roman" w:hAnsi="Times New Roman" w:cs="Times New Roman"/>
          <w:sz w:val="28"/>
          <w:szCs w:val="28"/>
        </w:rPr>
        <w:t xml:space="preserve">pantā, ko paredzēts virzīt izskatīšanai </w:t>
      </w:r>
      <w:r w:rsidRPr="00EA45C7" w:rsidR="00EA45C7">
        <w:rPr>
          <w:rFonts w:ascii="Times New Roman" w:hAnsi="Times New Roman" w:cs="Times New Roman"/>
          <w:sz w:val="28"/>
          <w:szCs w:val="28"/>
        </w:rPr>
        <w:t>kā Saeimas Juridiskās komisijas likumprojektu.</w:t>
      </w:r>
    </w:p>
    <w:p w:rsidRPr="00E83DD7" w:rsidR="008B2DCC" w:rsidP="00E83DD7" w:rsidRDefault="00BC5A1B" w14:paraId="709A74A0" w14:textId="1EC6270F">
      <w:pPr>
        <w:spacing w:after="0" w:line="240" w:lineRule="auto"/>
        <w:ind w:firstLine="720"/>
        <w:jc w:val="both"/>
        <w:rPr>
          <w:rFonts w:ascii="Times New Roman" w:hAnsi="Times New Roman" w:cs="Times New Roman"/>
          <w:sz w:val="28"/>
          <w:szCs w:val="28"/>
        </w:rPr>
      </w:pPr>
      <w:r w:rsidRPr="00E83DD7">
        <w:rPr>
          <w:rFonts w:ascii="Times New Roman" w:hAnsi="Times New Roman" w:cs="Times New Roman"/>
          <w:sz w:val="28"/>
          <w:szCs w:val="28"/>
        </w:rPr>
        <w:t>2.2.</w:t>
      </w:r>
      <w:r w:rsidRPr="00E83DD7" w:rsidR="00A40C66">
        <w:rPr>
          <w:rFonts w:ascii="Times New Roman" w:hAnsi="Times New Roman" w:cs="Times New Roman"/>
          <w:sz w:val="28"/>
          <w:szCs w:val="28"/>
        </w:rPr>
        <w:t> Attiecībā par rezolūcijas otrā uzdevuma izpildi</w:t>
      </w:r>
      <w:r w:rsidRPr="00E83DD7" w:rsidR="008B2DCC">
        <w:rPr>
          <w:rFonts w:ascii="Times New Roman" w:hAnsi="Times New Roman" w:cs="Times New Roman"/>
          <w:sz w:val="28"/>
          <w:szCs w:val="28"/>
        </w:rPr>
        <w:t xml:space="preserve"> norādām, ka Tieslietu ministrija 2019.</w:t>
      </w:r>
      <w:r w:rsidRPr="00E83DD7" w:rsidR="00A40C66">
        <w:rPr>
          <w:rFonts w:ascii="Times New Roman" w:hAnsi="Times New Roman" w:cs="Times New Roman"/>
          <w:sz w:val="28"/>
          <w:szCs w:val="28"/>
        </w:rPr>
        <w:t> </w:t>
      </w:r>
      <w:r w:rsidRPr="00E83DD7" w:rsidR="008B2DCC">
        <w:rPr>
          <w:rFonts w:ascii="Times New Roman" w:hAnsi="Times New Roman" w:cs="Times New Roman"/>
          <w:sz w:val="28"/>
          <w:szCs w:val="28"/>
        </w:rPr>
        <w:t>gada 1.</w:t>
      </w:r>
      <w:r w:rsidRPr="00E83DD7" w:rsidR="00A40C66">
        <w:rPr>
          <w:rFonts w:ascii="Times New Roman" w:hAnsi="Times New Roman" w:cs="Times New Roman"/>
          <w:sz w:val="28"/>
          <w:szCs w:val="28"/>
        </w:rPr>
        <w:t> </w:t>
      </w:r>
      <w:r w:rsidRPr="00E83DD7" w:rsidR="008B2DCC">
        <w:rPr>
          <w:rFonts w:ascii="Times New Roman" w:hAnsi="Times New Roman" w:cs="Times New Roman"/>
          <w:sz w:val="28"/>
          <w:szCs w:val="28"/>
        </w:rPr>
        <w:t>martā nosūtīja vēstuli Nr.</w:t>
      </w:r>
      <w:r w:rsidR="00E83DD7">
        <w:rPr>
          <w:rFonts w:ascii="Times New Roman" w:hAnsi="Times New Roman" w:cs="Times New Roman"/>
          <w:sz w:val="28"/>
          <w:szCs w:val="28"/>
        </w:rPr>
        <w:t> </w:t>
      </w:r>
      <w:r w:rsidRPr="00E83DD7" w:rsidR="008B2DCC">
        <w:rPr>
          <w:rFonts w:ascii="Times New Roman" w:hAnsi="Times New Roman" w:cs="Times New Roman"/>
          <w:sz w:val="28"/>
          <w:szCs w:val="28"/>
        </w:rPr>
        <w:t xml:space="preserve">1-13.5/753 Iekšlietu ministrijai un Ģenerālprokuratūrai ar lūgumu iesniegt priekšlikumus rezolūcijā dotā uzdevuma izpildei.  </w:t>
      </w:r>
    </w:p>
    <w:p w:rsidRPr="00E83DD7" w:rsidR="008B2DCC" w:rsidP="00E83DD7" w:rsidRDefault="008B2DCC" w14:paraId="44EB4DDB" w14:textId="0A6796E1">
      <w:pPr>
        <w:spacing w:after="0" w:line="240" w:lineRule="auto"/>
        <w:ind w:firstLine="720"/>
        <w:jc w:val="both"/>
        <w:rPr>
          <w:rFonts w:ascii="Times New Roman" w:hAnsi="Times New Roman" w:cs="Times New Roman"/>
          <w:sz w:val="28"/>
          <w:szCs w:val="28"/>
        </w:rPr>
      </w:pPr>
      <w:r w:rsidRPr="00E83DD7">
        <w:rPr>
          <w:rFonts w:ascii="Times New Roman" w:hAnsi="Times New Roman" w:cs="Times New Roman"/>
          <w:sz w:val="28"/>
          <w:szCs w:val="28"/>
        </w:rPr>
        <w:t>2019.</w:t>
      </w:r>
      <w:r w:rsidRPr="00E83DD7" w:rsidR="00A40C66">
        <w:rPr>
          <w:rFonts w:ascii="Times New Roman" w:hAnsi="Times New Roman" w:cs="Times New Roman"/>
          <w:sz w:val="28"/>
          <w:szCs w:val="28"/>
        </w:rPr>
        <w:t> </w:t>
      </w:r>
      <w:r w:rsidRPr="00E83DD7">
        <w:rPr>
          <w:rFonts w:ascii="Times New Roman" w:hAnsi="Times New Roman" w:cs="Times New Roman"/>
          <w:sz w:val="28"/>
          <w:szCs w:val="28"/>
        </w:rPr>
        <w:t>gada 5.</w:t>
      </w:r>
      <w:r w:rsidRPr="00E83DD7" w:rsidR="00A40C66">
        <w:rPr>
          <w:rFonts w:ascii="Times New Roman" w:hAnsi="Times New Roman" w:cs="Times New Roman"/>
          <w:sz w:val="28"/>
          <w:szCs w:val="28"/>
        </w:rPr>
        <w:t> </w:t>
      </w:r>
      <w:r w:rsidRPr="00E83DD7">
        <w:rPr>
          <w:rFonts w:ascii="Times New Roman" w:hAnsi="Times New Roman" w:cs="Times New Roman"/>
          <w:sz w:val="28"/>
          <w:szCs w:val="28"/>
        </w:rPr>
        <w:t>martā tika saņemta Ģenerālprokuratūras vēstule Nr.</w:t>
      </w:r>
      <w:r w:rsidR="00E83DD7">
        <w:rPr>
          <w:rFonts w:ascii="Times New Roman" w:hAnsi="Times New Roman" w:cs="Times New Roman"/>
          <w:sz w:val="28"/>
          <w:szCs w:val="28"/>
        </w:rPr>
        <w:t> </w:t>
      </w:r>
      <w:r w:rsidRPr="00E83DD7">
        <w:rPr>
          <w:rFonts w:ascii="Times New Roman" w:hAnsi="Times New Roman" w:cs="Times New Roman"/>
          <w:sz w:val="28"/>
          <w:szCs w:val="28"/>
        </w:rPr>
        <w:t xml:space="preserve">001357AW0641 un </w:t>
      </w:r>
      <w:r w:rsidRPr="00E83DD7" w:rsidR="00623037">
        <w:rPr>
          <w:rFonts w:ascii="Times New Roman" w:hAnsi="Times New Roman" w:cs="Times New Roman"/>
          <w:sz w:val="28"/>
          <w:szCs w:val="28"/>
        </w:rPr>
        <w:t>2019.</w:t>
      </w:r>
      <w:r w:rsidRPr="00E83DD7" w:rsidR="00A40C66">
        <w:rPr>
          <w:rFonts w:ascii="Times New Roman" w:hAnsi="Times New Roman" w:cs="Times New Roman"/>
          <w:sz w:val="28"/>
          <w:szCs w:val="28"/>
        </w:rPr>
        <w:t> </w:t>
      </w:r>
      <w:r w:rsidRPr="00E83DD7" w:rsidR="00623037">
        <w:rPr>
          <w:rFonts w:ascii="Times New Roman" w:hAnsi="Times New Roman" w:cs="Times New Roman"/>
          <w:sz w:val="28"/>
          <w:szCs w:val="28"/>
        </w:rPr>
        <w:t>gadā 6.</w:t>
      </w:r>
      <w:r w:rsidRPr="00E83DD7" w:rsidR="00A40C66">
        <w:rPr>
          <w:rFonts w:ascii="Times New Roman" w:hAnsi="Times New Roman" w:cs="Times New Roman"/>
          <w:sz w:val="28"/>
          <w:szCs w:val="28"/>
        </w:rPr>
        <w:t> </w:t>
      </w:r>
      <w:r w:rsidRPr="00E83DD7" w:rsidR="00623037">
        <w:rPr>
          <w:rFonts w:ascii="Times New Roman" w:hAnsi="Times New Roman" w:cs="Times New Roman"/>
          <w:sz w:val="28"/>
          <w:szCs w:val="28"/>
        </w:rPr>
        <w:t>martā tika saņemta Iekšlietu ministrijas vēstule Nr.</w:t>
      </w:r>
      <w:r w:rsidR="00E83DD7">
        <w:rPr>
          <w:rFonts w:ascii="Times New Roman" w:hAnsi="Times New Roman" w:cs="Times New Roman"/>
          <w:sz w:val="28"/>
          <w:szCs w:val="28"/>
        </w:rPr>
        <w:t> </w:t>
      </w:r>
      <w:r w:rsidRPr="00E83DD7" w:rsidR="00623037">
        <w:rPr>
          <w:rFonts w:ascii="Times New Roman" w:hAnsi="Times New Roman" w:cs="Times New Roman"/>
          <w:sz w:val="28"/>
          <w:szCs w:val="28"/>
        </w:rPr>
        <w:t>1-38/601, ar ko Tieslietu ministrijai tika pārsūt</w:t>
      </w:r>
      <w:r w:rsidRPr="00E83DD7" w:rsidR="00BA722A">
        <w:rPr>
          <w:rFonts w:ascii="Times New Roman" w:hAnsi="Times New Roman" w:cs="Times New Roman"/>
          <w:sz w:val="28"/>
          <w:szCs w:val="28"/>
        </w:rPr>
        <w:t>īti</w:t>
      </w:r>
      <w:r w:rsidRPr="00E83DD7" w:rsidR="00623037">
        <w:rPr>
          <w:rFonts w:ascii="Times New Roman" w:hAnsi="Times New Roman" w:cs="Times New Roman"/>
          <w:sz w:val="28"/>
          <w:szCs w:val="28"/>
        </w:rPr>
        <w:t xml:space="preserve"> Valsts policijas sagatavotie priekšlikumi grozījumiem </w:t>
      </w:r>
      <w:r w:rsidRPr="00E83DD7" w:rsidR="00EF239F">
        <w:rPr>
          <w:rFonts w:ascii="Times New Roman" w:hAnsi="Times New Roman" w:cs="Times New Roman"/>
          <w:sz w:val="28"/>
          <w:szCs w:val="28"/>
        </w:rPr>
        <w:t>K</w:t>
      </w:r>
      <w:r w:rsidRPr="00E83DD7" w:rsidR="005C1393">
        <w:rPr>
          <w:rFonts w:ascii="Times New Roman" w:hAnsi="Times New Roman" w:cs="Times New Roman"/>
          <w:sz w:val="28"/>
          <w:szCs w:val="28"/>
        </w:rPr>
        <w:t>rimināllikumā (turpmāk – KL)</w:t>
      </w:r>
      <w:r w:rsidRPr="00E83DD7" w:rsidR="00EF239F">
        <w:rPr>
          <w:rFonts w:ascii="Times New Roman" w:hAnsi="Times New Roman" w:cs="Times New Roman"/>
          <w:sz w:val="28"/>
          <w:szCs w:val="28"/>
        </w:rPr>
        <w:t xml:space="preserve"> un </w:t>
      </w:r>
      <w:r w:rsidRPr="00E83DD7" w:rsidR="00623037">
        <w:rPr>
          <w:rFonts w:ascii="Times New Roman" w:hAnsi="Times New Roman" w:cs="Times New Roman"/>
          <w:sz w:val="28"/>
          <w:szCs w:val="28"/>
        </w:rPr>
        <w:t xml:space="preserve">KPL. </w:t>
      </w:r>
    </w:p>
    <w:p w:rsidRPr="00E83DD7" w:rsidR="00DA48AF" w:rsidP="0024459B" w:rsidRDefault="00DA48AF" w14:paraId="5FCB5043" w14:textId="351543D7">
      <w:pPr>
        <w:pStyle w:val="Bezatstarpm"/>
        <w:ind w:firstLine="720"/>
        <w:jc w:val="both"/>
        <w:rPr>
          <w:rFonts w:ascii="Times New Roman" w:hAnsi="Times New Roman" w:cs="Times New Roman"/>
          <w:sz w:val="28"/>
          <w:szCs w:val="28"/>
        </w:rPr>
      </w:pPr>
      <w:bookmarkStart w:name="_GoBack" w:id="2"/>
      <w:r w:rsidRPr="0024459B">
        <w:rPr>
          <w:rFonts w:ascii="Times New Roman" w:hAnsi="Times New Roman" w:cs="Times New Roman"/>
          <w:sz w:val="28"/>
          <w:szCs w:val="28"/>
        </w:rPr>
        <w:t>2019.</w:t>
      </w:r>
      <w:r w:rsidRPr="0024459B" w:rsidR="00437065">
        <w:rPr>
          <w:rFonts w:ascii="Times New Roman" w:hAnsi="Times New Roman" w:cs="Times New Roman"/>
          <w:sz w:val="28"/>
          <w:szCs w:val="28"/>
        </w:rPr>
        <w:t> </w:t>
      </w:r>
      <w:r w:rsidRPr="0024459B">
        <w:rPr>
          <w:rFonts w:ascii="Times New Roman" w:hAnsi="Times New Roman" w:cs="Times New Roman"/>
          <w:sz w:val="28"/>
          <w:szCs w:val="28"/>
        </w:rPr>
        <w:t>gada 6.</w:t>
      </w:r>
      <w:r w:rsidRPr="0024459B" w:rsidR="00437065">
        <w:rPr>
          <w:rFonts w:ascii="Times New Roman" w:hAnsi="Times New Roman" w:cs="Times New Roman"/>
          <w:sz w:val="28"/>
          <w:szCs w:val="28"/>
        </w:rPr>
        <w:t> </w:t>
      </w:r>
      <w:r w:rsidRPr="0024459B">
        <w:rPr>
          <w:rFonts w:ascii="Times New Roman" w:hAnsi="Times New Roman" w:cs="Times New Roman"/>
          <w:sz w:val="28"/>
          <w:szCs w:val="28"/>
        </w:rPr>
        <w:t>mart</w:t>
      </w:r>
      <w:r w:rsidRPr="0024459B" w:rsidR="00BF1468">
        <w:rPr>
          <w:rFonts w:ascii="Times New Roman" w:hAnsi="Times New Roman" w:cs="Times New Roman"/>
          <w:sz w:val="28"/>
          <w:szCs w:val="28"/>
        </w:rPr>
        <w:t>a</w:t>
      </w:r>
      <w:r w:rsidRPr="0024459B">
        <w:rPr>
          <w:rFonts w:ascii="Times New Roman" w:hAnsi="Times New Roman" w:cs="Times New Roman"/>
          <w:sz w:val="28"/>
          <w:szCs w:val="28"/>
        </w:rPr>
        <w:t xml:space="preserve"> un 13.</w:t>
      </w:r>
      <w:r w:rsidRPr="0024459B" w:rsidR="00437065">
        <w:rPr>
          <w:rFonts w:ascii="Times New Roman" w:hAnsi="Times New Roman" w:cs="Times New Roman"/>
          <w:sz w:val="28"/>
          <w:szCs w:val="28"/>
        </w:rPr>
        <w:t> </w:t>
      </w:r>
      <w:r w:rsidRPr="00E83DD7">
        <w:rPr>
          <w:rFonts w:ascii="Times New Roman" w:hAnsi="Times New Roman" w:cs="Times New Roman"/>
          <w:sz w:val="28"/>
          <w:szCs w:val="28"/>
        </w:rPr>
        <w:t>mart</w:t>
      </w:r>
      <w:r w:rsidRPr="00E83DD7" w:rsidR="00BF1468">
        <w:rPr>
          <w:rFonts w:ascii="Times New Roman" w:hAnsi="Times New Roman" w:cs="Times New Roman"/>
          <w:sz w:val="28"/>
          <w:szCs w:val="28"/>
        </w:rPr>
        <w:t>a</w:t>
      </w:r>
      <w:r w:rsidRPr="00E83DD7">
        <w:rPr>
          <w:rFonts w:ascii="Times New Roman" w:hAnsi="Times New Roman" w:cs="Times New Roman"/>
          <w:sz w:val="28"/>
          <w:szCs w:val="28"/>
        </w:rPr>
        <w:t xml:space="preserve"> pastāvīg</w:t>
      </w:r>
      <w:r w:rsidRPr="00E83DD7" w:rsidR="00477E12">
        <w:rPr>
          <w:rFonts w:ascii="Times New Roman" w:hAnsi="Times New Roman" w:cs="Times New Roman"/>
          <w:sz w:val="28"/>
          <w:szCs w:val="28"/>
        </w:rPr>
        <w:t>ās</w:t>
      </w:r>
      <w:r w:rsidRPr="00E83DD7">
        <w:rPr>
          <w:rFonts w:ascii="Times New Roman" w:hAnsi="Times New Roman" w:cs="Times New Roman"/>
          <w:sz w:val="28"/>
          <w:szCs w:val="28"/>
        </w:rPr>
        <w:t xml:space="preserve"> Krimināllikuma darba grupa</w:t>
      </w:r>
      <w:r w:rsidR="0024459B">
        <w:rPr>
          <w:rFonts w:ascii="Times New Roman" w:hAnsi="Times New Roman" w:cs="Times New Roman"/>
          <w:sz w:val="28"/>
          <w:szCs w:val="28"/>
        </w:rPr>
        <w:t>s</w:t>
      </w:r>
      <w:r w:rsidRPr="0024459B">
        <w:rPr>
          <w:rFonts w:ascii="Times New Roman" w:hAnsi="Times New Roman" w:cs="Times New Roman"/>
          <w:sz w:val="28"/>
          <w:szCs w:val="28"/>
        </w:rPr>
        <w:t xml:space="preserve"> </w:t>
      </w:r>
      <w:bookmarkEnd w:id="2"/>
      <w:r w:rsidRPr="0024459B">
        <w:rPr>
          <w:rFonts w:ascii="Times New Roman" w:hAnsi="Times New Roman" w:cs="Times New Roman"/>
          <w:sz w:val="28"/>
          <w:szCs w:val="28"/>
        </w:rPr>
        <w:t xml:space="preserve">(turpmāk – KL darba grupa) </w:t>
      </w:r>
      <w:r w:rsidRPr="00E83DD7">
        <w:rPr>
          <w:rFonts w:ascii="Times New Roman" w:hAnsi="Times New Roman" w:cs="Times New Roman"/>
          <w:sz w:val="28"/>
          <w:szCs w:val="28"/>
        </w:rPr>
        <w:t>sēdē</w:t>
      </w:r>
      <w:r w:rsidRPr="00E83DD7" w:rsidR="00BF1468">
        <w:rPr>
          <w:rFonts w:ascii="Times New Roman" w:hAnsi="Times New Roman" w:cs="Times New Roman"/>
          <w:sz w:val="28"/>
          <w:szCs w:val="28"/>
        </w:rPr>
        <w:t xml:space="preserve"> </w:t>
      </w:r>
      <w:r w:rsidRPr="00E83DD7" w:rsidR="003605D5">
        <w:rPr>
          <w:rFonts w:ascii="Times New Roman" w:hAnsi="Times New Roman" w:cs="Times New Roman"/>
          <w:sz w:val="28"/>
          <w:szCs w:val="28"/>
        </w:rPr>
        <w:t xml:space="preserve">darba grupas eksperti </w:t>
      </w:r>
      <w:r w:rsidRPr="00E83DD7" w:rsidR="00BF1468">
        <w:rPr>
          <w:rFonts w:ascii="Times New Roman" w:hAnsi="Times New Roman" w:cs="Times New Roman"/>
          <w:sz w:val="28"/>
          <w:szCs w:val="28"/>
        </w:rPr>
        <w:t xml:space="preserve">skatīja iesniegtos priekšlikumus grozījumiem </w:t>
      </w:r>
      <w:r w:rsidRPr="00E83DD7">
        <w:rPr>
          <w:rFonts w:ascii="Times New Roman" w:hAnsi="Times New Roman" w:cs="Times New Roman"/>
          <w:sz w:val="28"/>
          <w:szCs w:val="28"/>
        </w:rPr>
        <w:t xml:space="preserve">KL  </w:t>
      </w:r>
      <w:r w:rsidRPr="00E83DD7" w:rsidR="00BF1468">
        <w:rPr>
          <w:rFonts w:ascii="Times New Roman" w:hAnsi="Times New Roman" w:cs="Times New Roman"/>
          <w:sz w:val="28"/>
          <w:szCs w:val="28"/>
        </w:rPr>
        <w:t>un</w:t>
      </w:r>
      <w:r w:rsidRPr="00E83DD7">
        <w:rPr>
          <w:rFonts w:ascii="Times New Roman" w:hAnsi="Times New Roman" w:cs="Times New Roman"/>
          <w:sz w:val="28"/>
          <w:szCs w:val="28"/>
        </w:rPr>
        <w:t xml:space="preserve"> ir panākta vienošanās par priekšlikumiem, kas </w:t>
      </w:r>
      <w:r w:rsidRPr="00E83DD7">
        <w:rPr>
          <w:rFonts w:ascii="Times New Roman" w:hAnsi="Times New Roman" w:cs="Times New Roman"/>
          <w:bCs/>
          <w:sz w:val="28"/>
          <w:szCs w:val="28"/>
          <w:u w:val="single"/>
        </w:rPr>
        <w:t>paredz</w:t>
      </w:r>
      <w:r w:rsidRPr="00E83DD7">
        <w:rPr>
          <w:rFonts w:ascii="Times New Roman" w:hAnsi="Times New Roman" w:cs="Times New Roman"/>
          <w:sz w:val="28"/>
          <w:szCs w:val="28"/>
        </w:rPr>
        <w:t xml:space="preserve">: </w:t>
      </w:r>
    </w:p>
    <w:p w:rsidRPr="00E83DD7" w:rsidR="00DA48AF" w:rsidP="0024459B" w:rsidRDefault="00DA48AF" w14:paraId="15D300EB" w14:textId="4313EBD6">
      <w:pPr>
        <w:pStyle w:val="Bezatstarpm"/>
        <w:ind w:firstLine="720"/>
        <w:jc w:val="both"/>
        <w:rPr>
          <w:rFonts w:ascii="Times New Roman" w:hAnsi="Times New Roman" w:cs="Times New Roman"/>
          <w:sz w:val="28"/>
          <w:szCs w:val="28"/>
        </w:rPr>
      </w:pPr>
      <w:r w:rsidRPr="00E83DD7">
        <w:rPr>
          <w:rFonts w:ascii="Times New Roman" w:hAnsi="Times New Roman" w:cs="Times New Roman"/>
          <w:sz w:val="28"/>
          <w:szCs w:val="28"/>
        </w:rPr>
        <w:t>1)</w:t>
      </w:r>
      <w:r w:rsidR="00E83DD7">
        <w:rPr>
          <w:rFonts w:ascii="Times New Roman" w:hAnsi="Times New Roman" w:cs="Times New Roman"/>
          <w:sz w:val="28"/>
          <w:szCs w:val="28"/>
        </w:rPr>
        <w:t> </w:t>
      </w:r>
      <w:r w:rsidRPr="00E83DD7">
        <w:rPr>
          <w:rFonts w:ascii="Times New Roman" w:hAnsi="Times New Roman" w:cs="Times New Roman"/>
          <w:bCs/>
          <w:sz w:val="28"/>
          <w:szCs w:val="28"/>
        </w:rPr>
        <w:t>skaidru kritēriju definēšanu maznozīmīgiem noziedzīgiem nodarījumiem</w:t>
      </w:r>
      <w:r w:rsidRPr="00E83DD7">
        <w:rPr>
          <w:rFonts w:ascii="Times New Roman" w:hAnsi="Times New Roman" w:cs="Times New Roman"/>
          <w:sz w:val="28"/>
          <w:szCs w:val="28"/>
        </w:rPr>
        <w:t xml:space="preserve">, par kuriem pastāvētu iespēja neuzsākt un izbeigt kriminālprocesu, lai netiktu tērēti valsts resursi maznozīmīgu noziedzīgu nodarījumu izmeklēšanai; </w:t>
      </w:r>
    </w:p>
    <w:p w:rsidRPr="00E83DD7" w:rsidR="00DA48AF" w:rsidP="0024459B" w:rsidRDefault="00DA48AF" w14:paraId="5AD70465" w14:textId="5A4DBE3B">
      <w:pPr>
        <w:pStyle w:val="Bezatstarpm"/>
        <w:ind w:firstLine="720"/>
        <w:jc w:val="both"/>
        <w:rPr>
          <w:rFonts w:ascii="Times New Roman" w:hAnsi="Times New Roman" w:cs="Times New Roman"/>
          <w:sz w:val="28"/>
          <w:szCs w:val="28"/>
        </w:rPr>
      </w:pPr>
      <w:r w:rsidRPr="00E83DD7">
        <w:rPr>
          <w:rFonts w:ascii="Times New Roman" w:hAnsi="Times New Roman" w:cs="Times New Roman"/>
          <w:sz w:val="28"/>
          <w:szCs w:val="28"/>
        </w:rPr>
        <w:t>2)</w:t>
      </w:r>
      <w:r w:rsidR="00E83DD7">
        <w:rPr>
          <w:rFonts w:ascii="Times New Roman" w:hAnsi="Times New Roman" w:cs="Times New Roman"/>
          <w:sz w:val="28"/>
          <w:szCs w:val="28"/>
        </w:rPr>
        <w:t> </w:t>
      </w:r>
      <w:r w:rsidRPr="00E83DD7">
        <w:rPr>
          <w:rFonts w:ascii="Times New Roman" w:hAnsi="Times New Roman" w:cs="Times New Roman"/>
          <w:bCs/>
          <w:sz w:val="28"/>
          <w:szCs w:val="28"/>
        </w:rPr>
        <w:t>nelielam apmēram definēt zemāko slieksni</w:t>
      </w:r>
      <w:r w:rsidRPr="00E83DD7">
        <w:rPr>
          <w:rFonts w:ascii="Times New Roman" w:hAnsi="Times New Roman" w:cs="Times New Roman"/>
          <w:sz w:val="28"/>
          <w:szCs w:val="28"/>
        </w:rPr>
        <w:t>, lai kriminālprocess netiktu uzsākts par nodarījumiem, kuru priekšmetu vērtība nepārsniedz 21,50</w:t>
      </w:r>
      <w:r w:rsidR="00E83DD7">
        <w:rPr>
          <w:rFonts w:ascii="Times New Roman" w:hAnsi="Times New Roman" w:cs="Times New Roman"/>
          <w:sz w:val="28"/>
          <w:szCs w:val="28"/>
        </w:rPr>
        <w:t> </w:t>
      </w:r>
      <w:r w:rsidRPr="00E83DD7">
        <w:rPr>
          <w:rFonts w:ascii="Times New Roman" w:hAnsi="Times New Roman" w:cs="Times New Roman"/>
          <w:sz w:val="28"/>
          <w:szCs w:val="28"/>
        </w:rPr>
        <w:t>EUR;</w:t>
      </w:r>
    </w:p>
    <w:p w:rsidRPr="00E83DD7" w:rsidR="00DA48AF" w:rsidP="0024459B" w:rsidRDefault="00DA48AF" w14:paraId="05D08C68" w14:textId="38C84784">
      <w:pPr>
        <w:pStyle w:val="Bezatstarpm"/>
        <w:ind w:firstLine="720"/>
        <w:jc w:val="both"/>
        <w:rPr>
          <w:rFonts w:ascii="Times New Roman" w:hAnsi="Times New Roman" w:cs="Times New Roman"/>
          <w:sz w:val="28"/>
          <w:szCs w:val="28"/>
        </w:rPr>
      </w:pPr>
      <w:r w:rsidRPr="00E83DD7">
        <w:rPr>
          <w:rFonts w:ascii="Times New Roman" w:hAnsi="Times New Roman" w:cs="Times New Roman"/>
          <w:sz w:val="28"/>
          <w:szCs w:val="28"/>
        </w:rPr>
        <w:t>3)</w:t>
      </w:r>
      <w:r w:rsidR="00E83DD7">
        <w:rPr>
          <w:rFonts w:ascii="Times New Roman" w:hAnsi="Times New Roman" w:cs="Times New Roman"/>
          <w:sz w:val="28"/>
          <w:szCs w:val="28"/>
        </w:rPr>
        <w:t> </w:t>
      </w:r>
      <w:r w:rsidRPr="00E83DD7">
        <w:rPr>
          <w:rFonts w:ascii="Times New Roman" w:hAnsi="Times New Roman" w:cs="Times New Roman"/>
          <w:bCs/>
          <w:sz w:val="28"/>
          <w:szCs w:val="28"/>
        </w:rPr>
        <w:t>vieglu miesas bojājumu dekriminalizāciju</w:t>
      </w:r>
      <w:r w:rsidRPr="00E83DD7">
        <w:rPr>
          <w:rFonts w:ascii="Times New Roman" w:hAnsi="Times New Roman" w:cs="Times New Roman"/>
          <w:sz w:val="28"/>
          <w:szCs w:val="28"/>
        </w:rPr>
        <w:t xml:space="preserve"> ceļu satiksmes noteikumu vai transportlīdzekļu ekspluatācijas noteikumu pārkāpumu gadījumos.</w:t>
      </w:r>
    </w:p>
    <w:p w:rsidRPr="00E83DD7" w:rsidR="003B4DD8" w:rsidRDefault="00BF1468" w14:paraId="28092D75" w14:textId="5F9F9421">
      <w:pPr>
        <w:pStyle w:val="Bezatstarpm"/>
        <w:ind w:firstLine="720"/>
        <w:jc w:val="both"/>
        <w:rPr>
          <w:rFonts w:ascii="Times New Roman" w:hAnsi="Times New Roman" w:cs="Times New Roman"/>
          <w:sz w:val="28"/>
          <w:szCs w:val="28"/>
        </w:rPr>
      </w:pPr>
      <w:r w:rsidRPr="00E83DD7">
        <w:rPr>
          <w:rFonts w:ascii="Times New Roman" w:hAnsi="Times New Roman" w:cs="Times New Roman"/>
          <w:sz w:val="28"/>
          <w:szCs w:val="28"/>
        </w:rPr>
        <w:t>Tāpat 2019.</w:t>
      </w:r>
      <w:r w:rsidRPr="00E83DD7" w:rsidR="00CE2257">
        <w:rPr>
          <w:rFonts w:ascii="Times New Roman" w:hAnsi="Times New Roman" w:cs="Times New Roman"/>
          <w:sz w:val="28"/>
          <w:szCs w:val="28"/>
        </w:rPr>
        <w:t> </w:t>
      </w:r>
      <w:r w:rsidRPr="00E83DD7">
        <w:rPr>
          <w:rFonts w:ascii="Times New Roman" w:hAnsi="Times New Roman" w:cs="Times New Roman"/>
          <w:sz w:val="28"/>
          <w:szCs w:val="28"/>
        </w:rPr>
        <w:t>gada 7.</w:t>
      </w:r>
      <w:r w:rsidRPr="00E83DD7" w:rsidR="00CE2257">
        <w:rPr>
          <w:rFonts w:ascii="Times New Roman" w:hAnsi="Times New Roman" w:cs="Times New Roman"/>
          <w:sz w:val="28"/>
          <w:szCs w:val="28"/>
        </w:rPr>
        <w:t> </w:t>
      </w:r>
      <w:r w:rsidRPr="00E83DD7">
        <w:rPr>
          <w:rFonts w:ascii="Times New Roman" w:hAnsi="Times New Roman" w:cs="Times New Roman"/>
          <w:sz w:val="28"/>
          <w:szCs w:val="28"/>
        </w:rPr>
        <w:t>marta un 14.</w:t>
      </w:r>
      <w:r w:rsidRPr="00E83DD7" w:rsidR="00CE2257">
        <w:rPr>
          <w:rFonts w:ascii="Times New Roman" w:hAnsi="Times New Roman" w:cs="Times New Roman"/>
          <w:sz w:val="28"/>
          <w:szCs w:val="28"/>
        </w:rPr>
        <w:t> </w:t>
      </w:r>
      <w:r w:rsidRPr="00E83DD7">
        <w:rPr>
          <w:rFonts w:ascii="Times New Roman" w:hAnsi="Times New Roman" w:cs="Times New Roman"/>
          <w:sz w:val="28"/>
          <w:szCs w:val="28"/>
        </w:rPr>
        <w:t xml:space="preserve">marta </w:t>
      </w:r>
      <w:r w:rsidRPr="00C7753C">
        <w:rPr>
          <w:rFonts w:ascii="Times New Roman" w:hAnsi="Times New Roman" w:cs="Times New Roman"/>
          <w:sz w:val="28"/>
          <w:szCs w:val="28"/>
        </w:rPr>
        <w:t>darba grupas</w:t>
      </w:r>
      <w:r w:rsidRPr="0024459B">
        <w:rPr>
          <w:rFonts w:ascii="Times New Roman" w:hAnsi="Times New Roman" w:cs="Times New Roman"/>
          <w:sz w:val="28"/>
          <w:szCs w:val="28"/>
        </w:rPr>
        <w:t xml:space="preserve"> Kriminālprocesa likuma grozījumu izstrādei (turpmāk – KPL darba grupa) sēdē </w:t>
      </w:r>
      <w:r w:rsidRPr="0024459B" w:rsidR="00CE2257">
        <w:rPr>
          <w:rFonts w:ascii="Times New Roman" w:hAnsi="Times New Roman" w:cs="Times New Roman"/>
          <w:sz w:val="28"/>
          <w:szCs w:val="28"/>
        </w:rPr>
        <w:t xml:space="preserve">darba grupas eksperti </w:t>
      </w:r>
      <w:r w:rsidRPr="00E83DD7">
        <w:rPr>
          <w:rFonts w:ascii="Times New Roman" w:hAnsi="Times New Roman" w:cs="Times New Roman"/>
          <w:sz w:val="28"/>
          <w:szCs w:val="28"/>
        </w:rPr>
        <w:t xml:space="preserve">skatīja iesniegtos priekšlikumus grozījumiem KPL un ir panākta vienošanās par priekšlikumiem, kas </w:t>
      </w:r>
      <w:r w:rsidRPr="00E83DD7">
        <w:rPr>
          <w:rFonts w:ascii="Times New Roman" w:hAnsi="Times New Roman" w:cs="Times New Roman"/>
          <w:bCs/>
          <w:sz w:val="28"/>
          <w:szCs w:val="28"/>
          <w:u w:val="single"/>
        </w:rPr>
        <w:t>paredz</w:t>
      </w:r>
      <w:r w:rsidRPr="00E83DD7">
        <w:rPr>
          <w:rFonts w:ascii="Times New Roman" w:hAnsi="Times New Roman" w:cs="Times New Roman"/>
          <w:sz w:val="28"/>
          <w:szCs w:val="28"/>
        </w:rPr>
        <w:t xml:space="preserve">: </w:t>
      </w:r>
    </w:p>
    <w:p w:rsidRPr="00E83DD7" w:rsidR="003B4DD8" w:rsidRDefault="003B4DD8" w14:paraId="2FC83A39" w14:textId="60F79268">
      <w:pPr>
        <w:pStyle w:val="Bezatstarpm"/>
        <w:ind w:firstLine="720"/>
        <w:jc w:val="both"/>
        <w:rPr>
          <w:rFonts w:ascii="Times New Roman" w:hAnsi="Times New Roman" w:cs="Times New Roman"/>
          <w:sz w:val="28"/>
          <w:szCs w:val="28"/>
        </w:rPr>
      </w:pPr>
      <w:r w:rsidRPr="00E83DD7">
        <w:rPr>
          <w:rFonts w:ascii="Times New Roman" w:hAnsi="Times New Roman" w:cs="Times New Roman"/>
          <w:sz w:val="28"/>
          <w:szCs w:val="28"/>
        </w:rPr>
        <w:t>1. </w:t>
      </w:r>
      <w:r w:rsidRPr="00E83DD7" w:rsidR="008C306D">
        <w:rPr>
          <w:rFonts w:ascii="Times New Roman" w:hAnsi="Times New Roman" w:cs="Times New Roman"/>
          <w:sz w:val="28"/>
          <w:szCs w:val="28"/>
        </w:rPr>
        <w:t>paplašināt prokurora priekšraksta par sodu piemērošanu, tādējādi samazinot tiesu noslodzi</w:t>
      </w:r>
      <w:r w:rsidRPr="00E83DD7">
        <w:rPr>
          <w:rFonts w:ascii="Times New Roman" w:hAnsi="Times New Roman" w:cs="Times New Roman"/>
          <w:sz w:val="28"/>
          <w:szCs w:val="28"/>
        </w:rPr>
        <w:t>;</w:t>
      </w:r>
    </w:p>
    <w:p w:rsidRPr="00E83DD7" w:rsidR="003B4DD8" w:rsidRDefault="003B4DD8" w14:paraId="2A29EFC6" w14:textId="7698BE6C">
      <w:pPr>
        <w:pStyle w:val="Bezatstarpm"/>
        <w:ind w:firstLine="720"/>
        <w:jc w:val="both"/>
        <w:rPr>
          <w:rFonts w:ascii="Times New Roman" w:hAnsi="Times New Roman" w:cs="Times New Roman"/>
          <w:sz w:val="28"/>
          <w:szCs w:val="28"/>
        </w:rPr>
      </w:pPr>
      <w:r w:rsidRPr="00E83DD7">
        <w:rPr>
          <w:rFonts w:ascii="Times New Roman" w:hAnsi="Times New Roman" w:cs="Times New Roman"/>
          <w:sz w:val="28"/>
          <w:szCs w:val="28"/>
        </w:rPr>
        <w:t>2. </w:t>
      </w:r>
      <w:r w:rsidRPr="00E83DD7" w:rsidR="008C306D">
        <w:rPr>
          <w:rFonts w:ascii="Times New Roman" w:hAnsi="Times New Roman" w:cs="Times New Roman"/>
          <w:sz w:val="28"/>
          <w:szCs w:val="28"/>
        </w:rPr>
        <w:t>iespēju paredzēt tiesisko regulējumu kriminālprocesu par izdarīto kriminālpārkāpumu</w:t>
      </w:r>
      <w:r w:rsidRPr="00E83DD7">
        <w:rPr>
          <w:rFonts w:ascii="Times New Roman" w:hAnsi="Times New Roman" w:cs="Times New Roman"/>
          <w:sz w:val="28"/>
          <w:szCs w:val="28"/>
        </w:rPr>
        <w:t xml:space="preserve"> un </w:t>
      </w:r>
      <w:r w:rsidRPr="00E83DD7" w:rsidR="008C306D">
        <w:rPr>
          <w:rFonts w:ascii="Times New Roman" w:hAnsi="Times New Roman" w:cs="Times New Roman"/>
          <w:sz w:val="28"/>
          <w:szCs w:val="28"/>
        </w:rPr>
        <w:t>mazāk smagu noziegumu, ja noziedzīgu nodarījumu izdarījusi persona nav noskaidrota, izbeigšanu;</w:t>
      </w:r>
    </w:p>
    <w:p w:rsidRPr="00E83DD7" w:rsidR="007036D7" w:rsidRDefault="003B4DD8" w14:paraId="5FFA8F85" w14:textId="766C66CB">
      <w:pPr>
        <w:pStyle w:val="Bezatstarpm"/>
        <w:ind w:firstLine="720"/>
        <w:jc w:val="both"/>
        <w:rPr>
          <w:rFonts w:ascii="Times New Roman" w:hAnsi="Times New Roman" w:cs="Times New Roman"/>
          <w:sz w:val="28"/>
          <w:szCs w:val="28"/>
        </w:rPr>
      </w:pPr>
      <w:r w:rsidRPr="00E83DD7">
        <w:rPr>
          <w:rFonts w:ascii="Times New Roman" w:hAnsi="Times New Roman" w:cs="Times New Roman"/>
          <w:sz w:val="28"/>
          <w:szCs w:val="28"/>
        </w:rPr>
        <w:t>3. </w:t>
      </w:r>
      <w:r w:rsidRPr="00E83DD7" w:rsidR="008C306D">
        <w:rPr>
          <w:rFonts w:ascii="Times New Roman" w:hAnsi="Times New Roman" w:cs="Times New Roman"/>
          <w:sz w:val="28"/>
          <w:szCs w:val="28"/>
        </w:rPr>
        <w:t>atsevišķu lēmumu pārsūdzību un lēmuma pārsūdzības kārtības maiņu;</w:t>
      </w:r>
    </w:p>
    <w:p w:rsidRPr="00E83DD7" w:rsidR="003B4DD8" w:rsidRDefault="003B4DD8" w14:paraId="7ACE94D2" w14:textId="37B083C4">
      <w:pPr>
        <w:pStyle w:val="Bezatstarpm"/>
        <w:ind w:firstLine="720"/>
        <w:jc w:val="both"/>
        <w:rPr>
          <w:rFonts w:ascii="Times New Roman" w:hAnsi="Times New Roman" w:cs="Times New Roman"/>
          <w:sz w:val="28"/>
          <w:szCs w:val="28"/>
        </w:rPr>
      </w:pPr>
      <w:r w:rsidRPr="00E83DD7">
        <w:rPr>
          <w:rFonts w:ascii="Times New Roman" w:hAnsi="Times New Roman" w:cs="Times New Roman"/>
          <w:sz w:val="28"/>
          <w:szCs w:val="28"/>
        </w:rPr>
        <w:t>4. atteikšanos uzsākt kriminālprocesu par nodarījumiem ar maznozīmīgu kaitējumu;</w:t>
      </w:r>
    </w:p>
    <w:p w:rsidRPr="00E83DD7" w:rsidR="003B4DD8" w:rsidRDefault="003B4DD8" w14:paraId="0078C61B" w14:textId="09BBC029">
      <w:pPr>
        <w:pStyle w:val="Bezatstarpm"/>
        <w:ind w:firstLine="720"/>
        <w:jc w:val="both"/>
        <w:rPr>
          <w:rFonts w:ascii="Times New Roman" w:hAnsi="Times New Roman" w:cs="Times New Roman"/>
          <w:sz w:val="28"/>
          <w:szCs w:val="28"/>
        </w:rPr>
      </w:pPr>
      <w:r w:rsidRPr="00E83DD7">
        <w:rPr>
          <w:rFonts w:ascii="Times New Roman" w:hAnsi="Times New Roman" w:cs="Times New Roman"/>
          <w:sz w:val="28"/>
          <w:szCs w:val="28"/>
        </w:rPr>
        <w:t>5. iespēju paplašināt apsūdzēto tiesības nepiedalīties tiesas sēdē.</w:t>
      </w:r>
    </w:p>
    <w:p w:rsidRPr="00E83DD7" w:rsidR="000233E0" w:rsidRDefault="000233E0" w14:paraId="394A82D3" w14:textId="77777777">
      <w:pPr>
        <w:pStyle w:val="Bezatstarpm"/>
        <w:ind w:firstLine="720"/>
        <w:jc w:val="both"/>
        <w:rPr>
          <w:rFonts w:ascii="Times New Roman" w:hAnsi="Times New Roman" w:cs="Times New Roman"/>
          <w:sz w:val="28"/>
          <w:szCs w:val="28"/>
        </w:rPr>
      </w:pPr>
    </w:p>
    <w:p w:rsidRPr="00E83DD7" w:rsidR="000233E0" w:rsidRDefault="00CE2257" w14:paraId="7585CA68" w14:textId="77777777">
      <w:pPr>
        <w:pStyle w:val="Bezatstarpm"/>
        <w:ind w:firstLine="720"/>
        <w:jc w:val="both"/>
        <w:rPr>
          <w:rFonts w:ascii="Times New Roman" w:hAnsi="Times New Roman" w:cs="Times New Roman"/>
          <w:sz w:val="28"/>
          <w:szCs w:val="28"/>
        </w:rPr>
      </w:pPr>
      <w:r w:rsidRPr="00E83DD7">
        <w:rPr>
          <w:rFonts w:ascii="Times New Roman" w:hAnsi="Times New Roman" w:cs="Times New Roman"/>
          <w:sz w:val="28"/>
          <w:szCs w:val="28"/>
        </w:rPr>
        <w:t>KL darba grupā un KPL darba grupā tiek turpināts darbs pie grozījumu KL un KPL izstrādes.</w:t>
      </w:r>
      <w:r w:rsidRPr="00E83DD7" w:rsidR="000233E0">
        <w:rPr>
          <w:rFonts w:ascii="Times New Roman" w:hAnsi="Times New Roman" w:cs="Times New Roman"/>
          <w:sz w:val="28"/>
          <w:szCs w:val="28"/>
        </w:rPr>
        <w:t xml:space="preserve"> Līdz ar to šajā brīdī nav iespējams Ministru kabinetu informēt </w:t>
      </w:r>
    </w:p>
    <w:p w:rsidRPr="00E83DD7" w:rsidR="000233E0" w:rsidRDefault="000233E0" w14:paraId="28B2DC56" w14:textId="02C7A317">
      <w:pPr>
        <w:pStyle w:val="Bezatstarpm"/>
        <w:jc w:val="both"/>
        <w:rPr>
          <w:rFonts w:ascii="Times New Roman" w:hAnsi="Times New Roman" w:cs="Times New Roman"/>
          <w:sz w:val="28"/>
          <w:szCs w:val="28"/>
        </w:rPr>
      </w:pPr>
      <w:r w:rsidRPr="00E83DD7">
        <w:rPr>
          <w:rFonts w:ascii="Times New Roman" w:hAnsi="Times New Roman" w:cs="Times New Roman"/>
          <w:sz w:val="28"/>
          <w:szCs w:val="28"/>
        </w:rPr>
        <w:t>par konkrētām likumu grozījumu redakcijām, jo darba grupas intensīvi turpina priekšlikumu vērtēšanu un redakciju un pamatojuma sagatavošanu. </w:t>
      </w:r>
    </w:p>
    <w:p w:rsidRPr="00E83DD7" w:rsidR="00E71426" w:rsidRDefault="00E71426" w14:paraId="7287EBAA" w14:textId="3FC853B1">
      <w:pPr>
        <w:pStyle w:val="Bezatstarpm"/>
        <w:ind w:firstLine="720"/>
        <w:jc w:val="both"/>
        <w:rPr>
          <w:rFonts w:ascii="Times New Roman" w:hAnsi="Times New Roman" w:cs="Times New Roman"/>
          <w:sz w:val="28"/>
          <w:szCs w:val="28"/>
        </w:rPr>
      </w:pPr>
    </w:p>
    <w:p w:rsidRPr="00E83DD7" w:rsidR="00D9461A" w:rsidRDefault="00F61CF0" w14:paraId="66CC475D" w14:textId="77777777">
      <w:pPr>
        <w:pStyle w:val="Bezatstarpm"/>
        <w:ind w:firstLine="720"/>
        <w:jc w:val="both"/>
        <w:rPr>
          <w:rFonts w:ascii="Times New Roman" w:hAnsi="Times New Roman" w:cs="Times New Roman"/>
          <w:sz w:val="28"/>
          <w:szCs w:val="28"/>
        </w:rPr>
      </w:pPr>
      <w:r w:rsidRPr="00E83DD7">
        <w:rPr>
          <w:rFonts w:ascii="Times New Roman" w:hAnsi="Times New Roman" w:cs="Times New Roman"/>
          <w:sz w:val="28"/>
          <w:szCs w:val="28"/>
        </w:rPr>
        <w:t xml:space="preserve">Vienlaikus norādām, ka </w:t>
      </w:r>
      <w:r w:rsidRPr="00E83DD7" w:rsidR="008D4D07">
        <w:rPr>
          <w:rFonts w:ascii="Times New Roman" w:hAnsi="Times New Roman" w:cs="Times New Roman"/>
          <w:sz w:val="28"/>
          <w:szCs w:val="28"/>
        </w:rPr>
        <w:t>KPL darba grupa 2018.</w:t>
      </w:r>
      <w:r w:rsidRPr="00E83DD7" w:rsidR="00E572B7">
        <w:rPr>
          <w:rFonts w:ascii="Times New Roman" w:hAnsi="Times New Roman" w:cs="Times New Roman"/>
          <w:sz w:val="28"/>
          <w:szCs w:val="28"/>
        </w:rPr>
        <w:t> </w:t>
      </w:r>
      <w:r w:rsidRPr="00E83DD7" w:rsidR="008D4D07">
        <w:rPr>
          <w:rFonts w:ascii="Times New Roman" w:hAnsi="Times New Roman" w:cs="Times New Roman"/>
          <w:sz w:val="28"/>
          <w:szCs w:val="28"/>
        </w:rPr>
        <w:t>gada nogalē un 2019.</w:t>
      </w:r>
      <w:r w:rsidRPr="00E83DD7" w:rsidR="00E572B7">
        <w:rPr>
          <w:rFonts w:ascii="Times New Roman" w:hAnsi="Times New Roman" w:cs="Times New Roman"/>
          <w:sz w:val="28"/>
          <w:szCs w:val="28"/>
        </w:rPr>
        <w:t> </w:t>
      </w:r>
      <w:r w:rsidRPr="00E83DD7" w:rsidR="008D4D07">
        <w:rPr>
          <w:rFonts w:ascii="Times New Roman" w:hAnsi="Times New Roman" w:cs="Times New Roman"/>
          <w:sz w:val="28"/>
          <w:szCs w:val="28"/>
        </w:rPr>
        <w:t xml:space="preserve">gada sākumā ir aktīvi strādājusi un sagatavojusi vairākus priekšlikumus grozījumiem KPL, kas pēc būtības ir vērsti uz kriminālprocesa efektivizēšanu un prakses problēmu novēršanu un vienlaikus saskan ar rezolūcijā izvirzīto mērķu sasniegšanu. </w:t>
      </w:r>
    </w:p>
    <w:p w:rsidRPr="0024459B" w:rsidR="008D4D07" w:rsidRDefault="00D9461A" w14:paraId="036FD56A" w14:textId="5AB69C51">
      <w:pPr>
        <w:pStyle w:val="Bezatstarpm"/>
        <w:ind w:firstLine="720"/>
        <w:jc w:val="both"/>
        <w:rPr>
          <w:rFonts w:ascii="Times New Roman" w:hAnsi="Times New Roman" w:cs="Times New Roman"/>
          <w:sz w:val="28"/>
          <w:szCs w:val="28"/>
        </w:rPr>
      </w:pPr>
      <w:r w:rsidRPr="00E83DD7">
        <w:rPr>
          <w:rFonts w:ascii="Times New Roman" w:hAnsi="Times New Roman" w:cs="Times New Roman"/>
          <w:sz w:val="28"/>
          <w:szCs w:val="28"/>
        </w:rPr>
        <w:t xml:space="preserve">Izstrādātie priekšlikumi grozījumiem KPL paredz </w:t>
      </w:r>
      <w:r w:rsidRPr="00517CA9">
        <w:rPr>
          <w:rFonts w:ascii="Times New Roman" w:hAnsi="Times New Roman" w:cs="Times New Roman"/>
          <w:sz w:val="28"/>
          <w:szCs w:val="28"/>
        </w:rPr>
        <w:t xml:space="preserve">efektivizēt vienošanās procesa piemērošanu pirmstiesas kriminālprocesā un tiesā; noteikt precīzu termiņu, līdz kuram apsūdzībai ir jāiesniedz uz tiesu izsaucamo personu saraksts, tādējādi </w:t>
      </w:r>
      <w:r w:rsidRPr="00E83DD7">
        <w:rPr>
          <w:rFonts w:ascii="Times New Roman" w:hAnsi="Times New Roman" w:cs="Times New Roman"/>
          <w:sz w:val="28"/>
          <w:szCs w:val="28"/>
        </w:rPr>
        <w:t xml:space="preserve">atvieglojot tiesas darba organizāciju saistībā ar tiesas sēžu plānošanu un tiesneša darba organizāciju; uzlabot tiesisko regulējumu saistībā ar procesa uzsākšanu pret juridisku personu gadījumos, kad fizisko personu, Latvijas pilsoni, tiesā ārvalstī par izdarītu noziedzīgo nodarījumu, ja tas tika izdarīts juridiskas personas interesēs, kā arī risināt citus </w:t>
      </w:r>
      <w:r w:rsidRPr="0024459B">
        <w:rPr>
          <w:rFonts w:ascii="Times New Roman" w:hAnsi="Times New Roman" w:cs="Times New Roman"/>
          <w:sz w:val="28"/>
          <w:szCs w:val="28"/>
        </w:rPr>
        <w:t>prakses jautājumus.</w:t>
      </w:r>
    </w:p>
    <w:p w:rsidRPr="00E83DD7" w:rsidR="00BE52F7" w:rsidRDefault="00BE52F7" w14:paraId="03C6B0D8" w14:textId="01B56E3D">
      <w:pPr>
        <w:spacing w:after="0" w:line="240" w:lineRule="auto"/>
        <w:jc w:val="both"/>
        <w:rPr>
          <w:rFonts w:ascii="Times New Roman" w:hAnsi="Times New Roman" w:cs="Times New Roman"/>
          <w:sz w:val="28"/>
          <w:szCs w:val="28"/>
        </w:rPr>
      </w:pPr>
    </w:p>
    <w:p w:rsidRPr="00E83DD7" w:rsidR="00D81176" w:rsidRDefault="001954EA" w14:paraId="559D92E2" w14:textId="033F78D6">
      <w:pPr>
        <w:spacing w:after="0" w:line="240" w:lineRule="auto"/>
        <w:ind w:firstLine="720"/>
        <w:rPr>
          <w:rFonts w:ascii="Times New Roman" w:hAnsi="Times New Roman" w:cs="Times New Roman"/>
          <w:b/>
          <w:sz w:val="28"/>
          <w:szCs w:val="28"/>
        </w:rPr>
      </w:pPr>
      <w:r w:rsidRPr="00E83DD7">
        <w:rPr>
          <w:rFonts w:ascii="Times New Roman" w:hAnsi="Times New Roman" w:cs="Times New Roman"/>
          <w:b/>
          <w:sz w:val="28"/>
          <w:szCs w:val="28"/>
        </w:rPr>
        <w:t>3</w:t>
      </w:r>
      <w:r w:rsidRPr="00E83DD7" w:rsidR="005765DE">
        <w:rPr>
          <w:rFonts w:ascii="Times New Roman" w:hAnsi="Times New Roman" w:cs="Times New Roman"/>
          <w:b/>
          <w:sz w:val="28"/>
          <w:szCs w:val="28"/>
        </w:rPr>
        <w:t>.</w:t>
      </w:r>
      <w:r w:rsidR="00E83DD7">
        <w:rPr>
          <w:rFonts w:ascii="Times New Roman" w:hAnsi="Times New Roman" w:cs="Times New Roman"/>
          <w:b/>
          <w:sz w:val="28"/>
          <w:szCs w:val="28"/>
        </w:rPr>
        <w:t> </w:t>
      </w:r>
      <w:r w:rsidRPr="00E83DD7">
        <w:rPr>
          <w:rFonts w:ascii="Times New Roman" w:hAnsi="Times New Roman" w:cs="Times New Roman"/>
          <w:b/>
          <w:sz w:val="28"/>
          <w:szCs w:val="28"/>
        </w:rPr>
        <w:t>Turpmākā rīcība</w:t>
      </w:r>
    </w:p>
    <w:p w:rsidRPr="00517CA9" w:rsidR="003735A8" w:rsidRDefault="003735A8" w14:paraId="1918CD55" w14:textId="77777777">
      <w:pPr>
        <w:spacing w:after="0" w:line="240" w:lineRule="auto"/>
        <w:ind w:firstLine="720"/>
        <w:rPr>
          <w:rFonts w:ascii="Times New Roman" w:hAnsi="Times New Roman" w:cs="Times New Roman"/>
          <w:sz w:val="28"/>
          <w:szCs w:val="28"/>
        </w:rPr>
      </w:pPr>
    </w:p>
    <w:p w:rsidR="00A33A67" w:rsidRDefault="00F61CF0" w14:paraId="6789F890" w14:textId="7782B24D">
      <w:pPr>
        <w:pStyle w:val="Bezatstarpm"/>
        <w:ind w:firstLine="720"/>
        <w:jc w:val="both"/>
        <w:rPr>
          <w:rFonts w:ascii="Times New Roman" w:hAnsi="Times New Roman" w:cs="Times New Roman"/>
          <w:sz w:val="28"/>
          <w:szCs w:val="28"/>
        </w:rPr>
      </w:pPr>
      <w:r w:rsidRPr="00E83DD7">
        <w:rPr>
          <w:rFonts w:ascii="Times New Roman" w:hAnsi="Times New Roman" w:cs="Times New Roman"/>
          <w:sz w:val="28"/>
          <w:szCs w:val="28"/>
        </w:rPr>
        <w:t xml:space="preserve">Ņemot vērā to, ka apakškomisija jau ir uzsākusi diskusijas un priekšlikumu izstrādi </w:t>
      </w:r>
      <w:r w:rsidRPr="00E83DD7" w:rsidR="00F33BD2">
        <w:rPr>
          <w:rFonts w:ascii="Times New Roman" w:hAnsi="Times New Roman" w:cs="Times New Roman"/>
          <w:sz w:val="28"/>
          <w:szCs w:val="28"/>
        </w:rPr>
        <w:t xml:space="preserve">rezolūcijas daļā par </w:t>
      </w:r>
      <w:r w:rsidRPr="00E83DD7" w:rsidR="00425CBA">
        <w:rPr>
          <w:rFonts w:ascii="Times New Roman" w:hAnsi="Times New Roman" w:cs="Times New Roman"/>
          <w:sz w:val="28"/>
          <w:szCs w:val="28"/>
        </w:rPr>
        <w:t>grozījumiem</w:t>
      </w:r>
      <w:r w:rsidRPr="00E83DD7">
        <w:rPr>
          <w:rFonts w:ascii="Times New Roman" w:hAnsi="Times New Roman" w:cs="Times New Roman"/>
          <w:sz w:val="28"/>
          <w:szCs w:val="28"/>
        </w:rPr>
        <w:t xml:space="preserve"> KPL, kas paplašinātu legālās prezumpcijas principa piemērošanu kriminālprocesā attiecībā uz noziedzīgi iegūtu līdzekļu legalizāciju un terorisma finansēšanu</w:t>
      </w:r>
      <w:r w:rsidRPr="00E83DD7" w:rsidR="000233E0">
        <w:rPr>
          <w:rFonts w:ascii="Times New Roman" w:hAnsi="Times New Roman" w:cs="Times New Roman"/>
          <w:sz w:val="28"/>
          <w:szCs w:val="28"/>
        </w:rPr>
        <w:t>, pēc Tieslietu ministrijas iniciatīvas ir panākta vienošanās ar apakškomisiju, ka visus ar rezolūciju izpildi saistītos priekšlikumus grozījumiem KPL un KL Tieslietu ministrija pēc tam, kad tiks pabeigts darbs pie to izstrādes KL darba gr</w:t>
      </w:r>
      <w:r w:rsidRPr="0024459B" w:rsidR="000233E0">
        <w:rPr>
          <w:rFonts w:ascii="Times New Roman" w:hAnsi="Times New Roman" w:cs="Times New Roman"/>
          <w:sz w:val="28"/>
          <w:szCs w:val="28"/>
        </w:rPr>
        <w:t xml:space="preserve">upā un KPL darba grupā, vienkopus virzīs izskatīšanai apakškomisijā. Tas sekmēs priekšlikumu konstruktīvāku virzību. Ar apakškomisiju ir panākta vienošanās, ka </w:t>
      </w:r>
      <w:r w:rsidRPr="00E83DD7" w:rsidR="00E013BF">
        <w:rPr>
          <w:rFonts w:ascii="Times New Roman" w:hAnsi="Times New Roman" w:cs="Times New Roman"/>
          <w:sz w:val="28"/>
          <w:szCs w:val="28"/>
        </w:rPr>
        <w:t>apkopo</w:t>
      </w:r>
      <w:r w:rsidRPr="00E83DD7" w:rsidR="000233E0">
        <w:rPr>
          <w:rFonts w:ascii="Times New Roman" w:hAnsi="Times New Roman" w:cs="Times New Roman"/>
          <w:sz w:val="28"/>
          <w:szCs w:val="28"/>
        </w:rPr>
        <w:t>tās</w:t>
      </w:r>
      <w:r w:rsidRPr="00E83DD7" w:rsidR="00E013BF">
        <w:rPr>
          <w:rFonts w:ascii="Times New Roman" w:hAnsi="Times New Roman" w:cs="Times New Roman"/>
          <w:sz w:val="28"/>
          <w:szCs w:val="28"/>
        </w:rPr>
        <w:t xml:space="preserve"> un sagatavo</w:t>
      </w:r>
      <w:r w:rsidRPr="00E83DD7" w:rsidR="000233E0">
        <w:rPr>
          <w:rFonts w:ascii="Times New Roman" w:hAnsi="Times New Roman" w:cs="Times New Roman"/>
          <w:sz w:val="28"/>
          <w:szCs w:val="28"/>
        </w:rPr>
        <w:t>tās</w:t>
      </w:r>
      <w:r w:rsidRPr="00E83DD7" w:rsidR="00E013BF">
        <w:rPr>
          <w:rFonts w:ascii="Times New Roman" w:hAnsi="Times New Roman" w:cs="Times New Roman"/>
          <w:sz w:val="28"/>
          <w:szCs w:val="28"/>
        </w:rPr>
        <w:t xml:space="preserve"> nepieciešamo grozījumu redakcijas līdz 2019. gada 18.</w:t>
      </w:r>
      <w:r w:rsidRPr="00E83DD7" w:rsidR="00997FAB">
        <w:rPr>
          <w:rFonts w:ascii="Times New Roman" w:hAnsi="Times New Roman" w:cs="Times New Roman"/>
          <w:sz w:val="28"/>
          <w:szCs w:val="28"/>
        </w:rPr>
        <w:t> </w:t>
      </w:r>
      <w:r w:rsidRPr="00E83DD7" w:rsidR="00E013BF">
        <w:rPr>
          <w:rFonts w:ascii="Times New Roman" w:hAnsi="Times New Roman" w:cs="Times New Roman"/>
          <w:sz w:val="28"/>
          <w:szCs w:val="28"/>
        </w:rPr>
        <w:t xml:space="preserve">aprīlim </w:t>
      </w:r>
      <w:r w:rsidRPr="00E83DD7" w:rsidR="000233E0">
        <w:rPr>
          <w:rFonts w:ascii="Times New Roman" w:hAnsi="Times New Roman" w:cs="Times New Roman"/>
          <w:sz w:val="28"/>
          <w:szCs w:val="28"/>
        </w:rPr>
        <w:t xml:space="preserve">tiks </w:t>
      </w:r>
      <w:r w:rsidRPr="00E83DD7" w:rsidR="00E013BF">
        <w:rPr>
          <w:rFonts w:ascii="Times New Roman" w:hAnsi="Times New Roman" w:cs="Times New Roman"/>
          <w:sz w:val="28"/>
          <w:szCs w:val="28"/>
        </w:rPr>
        <w:t>iesnieg</w:t>
      </w:r>
      <w:r w:rsidRPr="00E83DD7" w:rsidR="000233E0">
        <w:rPr>
          <w:rFonts w:ascii="Times New Roman" w:hAnsi="Times New Roman" w:cs="Times New Roman"/>
          <w:sz w:val="28"/>
          <w:szCs w:val="28"/>
        </w:rPr>
        <w:t>tas</w:t>
      </w:r>
      <w:r w:rsidRPr="00E83DD7" w:rsidR="00E013BF">
        <w:rPr>
          <w:rFonts w:ascii="Times New Roman" w:hAnsi="Times New Roman" w:cs="Times New Roman"/>
          <w:sz w:val="28"/>
          <w:szCs w:val="28"/>
        </w:rPr>
        <w:t xml:space="preserve"> apakškomisijā tālākai </w:t>
      </w:r>
      <w:r w:rsidRPr="00E83DD7" w:rsidR="00D37B49">
        <w:rPr>
          <w:rFonts w:ascii="Times New Roman" w:hAnsi="Times New Roman" w:cs="Times New Roman"/>
          <w:sz w:val="28"/>
          <w:szCs w:val="28"/>
        </w:rPr>
        <w:t>virzībai, lai nodrošinātu vienotu procesu visu nepieciešamo KL un KPL grozījumu izstrādei</w:t>
      </w:r>
      <w:r w:rsidRPr="00E83DD7" w:rsidR="00E013BF">
        <w:rPr>
          <w:rFonts w:ascii="Times New Roman" w:hAnsi="Times New Roman" w:cs="Times New Roman"/>
          <w:sz w:val="28"/>
          <w:szCs w:val="28"/>
        </w:rPr>
        <w:t xml:space="preserve">. </w:t>
      </w:r>
    </w:p>
    <w:p w:rsidR="00B50776" w:rsidRDefault="00B50776" w14:paraId="6BFF18E6" w14:textId="346B232C">
      <w:pPr>
        <w:pStyle w:val="Bezatstarpm"/>
        <w:ind w:firstLine="720"/>
        <w:jc w:val="both"/>
        <w:rPr>
          <w:rFonts w:ascii="Times New Roman" w:hAnsi="Times New Roman" w:cs="Times New Roman"/>
          <w:sz w:val="28"/>
          <w:szCs w:val="28"/>
        </w:rPr>
      </w:pPr>
    </w:p>
    <w:p w:rsidRPr="002A062D" w:rsidR="00B50776" w:rsidP="00B50776" w:rsidRDefault="00B50776" w14:paraId="09871EB0" w14:textId="071755C4">
      <w:pPr>
        <w:pStyle w:val="Bezatstarpm"/>
        <w:ind w:firstLine="720"/>
        <w:jc w:val="both"/>
        <w:rPr>
          <w:rFonts w:ascii="Times New Roman" w:hAnsi="Times New Roman" w:cs="Times New Roman"/>
          <w:sz w:val="28"/>
          <w:szCs w:val="28"/>
        </w:rPr>
      </w:pPr>
      <w:r w:rsidRPr="002A062D">
        <w:rPr>
          <w:rFonts w:ascii="Times New Roman" w:hAnsi="Times New Roman" w:cs="Times New Roman"/>
          <w:sz w:val="28"/>
          <w:szCs w:val="28"/>
        </w:rPr>
        <w:t xml:space="preserve">Pielikumā: </w:t>
      </w:r>
      <w:r w:rsidRPr="002A062D" w:rsidR="002A062D">
        <w:rPr>
          <w:rFonts w:ascii="Times New Roman" w:hAnsi="Times New Roman" w:cs="Times New Roman"/>
          <w:sz w:val="28"/>
          <w:szCs w:val="28"/>
        </w:rPr>
        <w:t>Ministru kabineta vēstules projekts Saeimas Juridiska</w:t>
      </w:r>
      <w:r w:rsidR="00075662">
        <w:rPr>
          <w:rFonts w:ascii="Times New Roman" w:hAnsi="Times New Roman" w:cs="Times New Roman"/>
          <w:sz w:val="28"/>
          <w:szCs w:val="28"/>
        </w:rPr>
        <w:t>ja</w:t>
      </w:r>
      <w:r w:rsidRPr="002A062D" w:rsidR="002A062D">
        <w:rPr>
          <w:rFonts w:ascii="Times New Roman" w:hAnsi="Times New Roman" w:cs="Times New Roman"/>
          <w:sz w:val="28"/>
          <w:szCs w:val="28"/>
        </w:rPr>
        <w:t>i komisijai uz 1 lapas.</w:t>
      </w:r>
    </w:p>
    <w:p w:rsidRPr="00E83DD7" w:rsidR="0029542F" w:rsidRDefault="0029542F" w14:paraId="33119F7A" w14:textId="77777777">
      <w:pPr>
        <w:spacing w:after="0" w:line="240" w:lineRule="auto"/>
        <w:ind w:left="1134" w:hanging="414"/>
        <w:jc w:val="both"/>
        <w:rPr>
          <w:rFonts w:ascii="Times New Roman" w:hAnsi="Times New Roman" w:eastAsia="Times New Roman" w:cs="Times New Roman"/>
          <w:b/>
          <w:sz w:val="28"/>
          <w:szCs w:val="28"/>
        </w:rPr>
      </w:pPr>
    </w:p>
    <w:p w:rsidRPr="00E83DD7" w:rsidR="001331FE" w:rsidRDefault="001331FE" w14:paraId="3B09744C" w14:textId="77777777">
      <w:pPr>
        <w:tabs>
          <w:tab w:val="left" w:pos="6946"/>
        </w:tabs>
        <w:spacing w:after="0" w:line="240" w:lineRule="auto"/>
        <w:jc w:val="both"/>
        <w:rPr>
          <w:rFonts w:ascii="Times New Roman" w:hAnsi="Times New Roman" w:eastAsia="Times New Roman" w:cs="Times New Roman"/>
          <w:sz w:val="28"/>
          <w:szCs w:val="28"/>
        </w:rPr>
      </w:pPr>
    </w:p>
    <w:p w:rsidR="00B50776" w:rsidRDefault="00B50776" w14:paraId="7E0CBABF" w14:textId="5596D709">
      <w:pPr>
        <w:tabs>
          <w:tab w:val="left" w:pos="6946"/>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Ministru prezidenta biedrs</w:t>
      </w:r>
      <w:r w:rsidR="00075662">
        <w:rPr>
          <w:rFonts w:ascii="Times New Roman" w:hAnsi="Times New Roman" w:eastAsia="Times New Roman" w:cs="Times New Roman"/>
          <w:sz w:val="28"/>
          <w:szCs w:val="28"/>
        </w:rPr>
        <w:t>,</w:t>
      </w:r>
    </w:p>
    <w:p w:rsidRPr="00E83DD7" w:rsidR="00B64E22" w:rsidRDefault="00075662" w14:paraId="2CDB6DAE" w14:textId="6E480AB7">
      <w:pPr>
        <w:tabs>
          <w:tab w:val="left" w:pos="6946"/>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t</w:t>
      </w:r>
      <w:r w:rsidRPr="00E83DD7" w:rsidR="00921D98">
        <w:rPr>
          <w:rFonts w:ascii="Times New Roman" w:hAnsi="Times New Roman" w:eastAsia="Times New Roman" w:cs="Times New Roman"/>
          <w:sz w:val="28"/>
          <w:szCs w:val="28"/>
        </w:rPr>
        <w:t>ieslietu ministrs</w:t>
      </w:r>
      <w:r w:rsidRPr="00E83DD7" w:rsidR="00C3289C">
        <w:rPr>
          <w:rFonts w:ascii="Times New Roman" w:hAnsi="Times New Roman" w:eastAsia="Times New Roman" w:cs="Times New Roman"/>
          <w:sz w:val="28"/>
          <w:szCs w:val="28"/>
        </w:rPr>
        <w:tab/>
      </w:r>
      <w:r w:rsidRPr="00E83DD7" w:rsidR="00E572B7">
        <w:rPr>
          <w:rFonts w:ascii="Times New Roman" w:hAnsi="Times New Roman" w:eastAsia="Times New Roman" w:cs="Times New Roman"/>
          <w:sz w:val="28"/>
          <w:szCs w:val="28"/>
        </w:rPr>
        <w:t xml:space="preserve">  </w:t>
      </w:r>
      <w:r w:rsidRPr="00E83DD7" w:rsidR="00582E05">
        <w:rPr>
          <w:rFonts w:ascii="Times New Roman" w:hAnsi="Times New Roman" w:eastAsia="Times New Roman" w:cs="Times New Roman"/>
          <w:sz w:val="28"/>
          <w:szCs w:val="28"/>
        </w:rPr>
        <w:t xml:space="preserve">    </w:t>
      </w:r>
      <w:r w:rsidRPr="00E83DD7" w:rsidR="00E572B7">
        <w:rPr>
          <w:rFonts w:ascii="Times New Roman" w:hAnsi="Times New Roman" w:eastAsia="Times New Roman" w:cs="Times New Roman"/>
          <w:sz w:val="28"/>
          <w:szCs w:val="28"/>
        </w:rPr>
        <w:t xml:space="preserve"> </w:t>
      </w:r>
      <w:r w:rsidRPr="00E83DD7" w:rsidR="00921D98">
        <w:rPr>
          <w:rFonts w:ascii="Times New Roman" w:hAnsi="Times New Roman" w:eastAsia="Times New Roman" w:cs="Times New Roman"/>
          <w:sz w:val="28"/>
          <w:szCs w:val="28"/>
        </w:rPr>
        <w:t xml:space="preserve">Jānis </w:t>
      </w:r>
      <w:proofErr w:type="spellStart"/>
      <w:r w:rsidRPr="00E83DD7" w:rsidR="00921D98">
        <w:rPr>
          <w:rFonts w:ascii="Times New Roman" w:hAnsi="Times New Roman" w:eastAsia="Times New Roman" w:cs="Times New Roman"/>
          <w:sz w:val="28"/>
          <w:szCs w:val="28"/>
        </w:rPr>
        <w:t>Bordāns</w:t>
      </w:r>
      <w:proofErr w:type="spellEnd"/>
    </w:p>
    <w:p w:rsidRPr="00E83DD7" w:rsidR="00C3289C" w:rsidRDefault="00C3289C" w14:paraId="41882B3D" w14:textId="01809624">
      <w:pPr>
        <w:tabs>
          <w:tab w:val="center" w:pos="4394"/>
        </w:tabs>
        <w:spacing w:after="0" w:line="240" w:lineRule="auto"/>
        <w:ind w:right="-483"/>
        <w:rPr>
          <w:rFonts w:ascii="Times New Roman" w:hAnsi="Times New Roman" w:cs="Times New Roman"/>
          <w:sz w:val="28"/>
          <w:szCs w:val="28"/>
        </w:rPr>
      </w:pPr>
    </w:p>
    <w:p w:rsidRPr="00E83DD7" w:rsidR="00E83DD7" w:rsidRDefault="00E83DD7" w14:paraId="3B205EA8" w14:textId="77777777">
      <w:pPr>
        <w:tabs>
          <w:tab w:val="center" w:pos="4394"/>
        </w:tabs>
        <w:spacing w:after="0" w:line="240" w:lineRule="auto"/>
        <w:ind w:right="-483"/>
        <w:rPr>
          <w:rFonts w:ascii="Times New Roman" w:hAnsi="Times New Roman" w:cs="Times New Roman"/>
          <w:sz w:val="28"/>
          <w:szCs w:val="28"/>
        </w:rPr>
      </w:pPr>
    </w:p>
    <w:p w:rsidRPr="00E83DD7" w:rsidR="00B64E22" w:rsidRDefault="00921D98" w14:paraId="6587F449" w14:textId="33071628">
      <w:pPr>
        <w:tabs>
          <w:tab w:val="center" w:pos="4394"/>
        </w:tabs>
        <w:spacing w:after="0" w:line="240" w:lineRule="auto"/>
        <w:ind w:right="-483"/>
        <w:rPr>
          <w:rFonts w:ascii="Times New Roman" w:hAnsi="Times New Roman" w:eastAsia="Times New Roman" w:cs="Times New Roman"/>
          <w:sz w:val="20"/>
          <w:szCs w:val="20"/>
        </w:rPr>
      </w:pPr>
      <w:r w:rsidRPr="00E83DD7">
        <w:rPr>
          <w:rFonts w:ascii="Times New Roman" w:hAnsi="Times New Roman" w:cs="Times New Roman"/>
          <w:sz w:val="20"/>
          <w:szCs w:val="20"/>
        </w:rPr>
        <w:t>Sauša</w:t>
      </w:r>
      <w:r w:rsidRPr="00E83DD7" w:rsidR="00F02403">
        <w:rPr>
          <w:rFonts w:ascii="Times New Roman" w:hAnsi="Times New Roman" w:cs="Times New Roman"/>
          <w:sz w:val="20"/>
          <w:szCs w:val="20"/>
        </w:rPr>
        <w:t xml:space="preserve"> </w:t>
      </w:r>
      <w:bookmarkStart w:name="p-492379" w:id="3"/>
      <w:bookmarkStart w:name="p1" w:id="4"/>
      <w:bookmarkStart w:name="p-536929" w:id="5"/>
      <w:bookmarkStart w:name="p59" w:id="6"/>
      <w:bookmarkEnd w:id="3"/>
      <w:bookmarkEnd w:id="4"/>
      <w:bookmarkEnd w:id="5"/>
      <w:bookmarkEnd w:id="6"/>
      <w:r w:rsidRPr="00E83DD7">
        <w:rPr>
          <w:rFonts w:ascii="Times New Roman" w:hAnsi="Times New Roman" w:eastAsia="Times New Roman" w:cs="Times New Roman"/>
          <w:sz w:val="20"/>
          <w:szCs w:val="20"/>
        </w:rPr>
        <w:t>67036931</w:t>
      </w:r>
    </w:p>
    <w:p w:rsidRPr="00E83DD7" w:rsidR="00D55B61" w:rsidP="00517CA9" w:rsidRDefault="005734E4" w14:paraId="723C9E7B" w14:textId="31E9D8EB">
      <w:pPr>
        <w:spacing w:after="0" w:line="240" w:lineRule="auto"/>
        <w:rPr>
          <w:rFonts w:ascii="Times New Roman" w:hAnsi="Times New Roman" w:eastAsia="Times New Roman" w:cs="Times New Roman"/>
          <w:sz w:val="24"/>
          <w:szCs w:val="24"/>
        </w:rPr>
      </w:pPr>
      <w:hyperlink w:history="1" r:id="rId8">
        <w:r w:rsidRPr="00517CA9" w:rsidR="00921D98">
          <w:rPr>
            <w:rStyle w:val="Hipersaite"/>
            <w:rFonts w:ascii="Times New Roman" w:hAnsi="Times New Roman" w:cs="Times New Roman"/>
            <w:color w:val="auto"/>
            <w:sz w:val="20"/>
            <w:szCs w:val="20"/>
          </w:rPr>
          <w:t>Dace.Sausa@tm.gov.lv</w:t>
        </w:r>
      </w:hyperlink>
    </w:p>
    <w:sectPr w:rsidRPr="00E83DD7" w:rsidR="00D55B61" w:rsidSect="00517CA9">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D5B83" w14:textId="77777777" w:rsidR="00462D99" w:rsidRDefault="00462D99">
      <w:pPr>
        <w:spacing w:after="0" w:line="240" w:lineRule="auto"/>
      </w:pPr>
      <w:r>
        <w:separator/>
      </w:r>
    </w:p>
  </w:endnote>
  <w:endnote w:type="continuationSeparator" w:id="0">
    <w:p w14:paraId="032E352C" w14:textId="77777777" w:rsidR="00462D99" w:rsidRDefault="0046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81F1C" w14:textId="262BE589" w:rsidR="00462D99" w:rsidRPr="00921D98" w:rsidRDefault="00462D99" w:rsidP="00517CA9">
    <w:pPr>
      <w:pStyle w:val="Kjene"/>
      <w:jc w:val="both"/>
    </w:pPr>
    <w:r>
      <w:rPr>
        <w:rFonts w:ascii="Times New Roman" w:hAnsi="Times New Roman" w:cs="Times New Roman"/>
        <w:sz w:val="20"/>
        <w:szCs w:val="20"/>
      </w:rPr>
      <w:t>TM</w:t>
    </w:r>
    <w:r w:rsidRPr="00BF4349">
      <w:rPr>
        <w:rFonts w:ascii="Times New Roman" w:hAnsi="Times New Roman" w:cs="Times New Roman"/>
        <w:sz w:val="20"/>
        <w:szCs w:val="20"/>
      </w:rPr>
      <w:t>Zin_</w:t>
    </w:r>
    <w:r w:rsidR="00CC7D38">
      <w:rPr>
        <w:rFonts w:ascii="Times New Roman" w:hAnsi="Times New Roman" w:cs="Times New Roman"/>
        <w:sz w:val="20"/>
        <w:szCs w:val="20"/>
      </w:rPr>
      <w:t>2</w:t>
    </w:r>
    <w:r w:rsidR="002E4785">
      <w:rPr>
        <w:rFonts w:ascii="Times New Roman" w:hAnsi="Times New Roman" w:cs="Times New Roman"/>
        <w:sz w:val="20"/>
        <w:szCs w:val="20"/>
      </w:rPr>
      <w:t>6</w:t>
    </w:r>
    <w:r w:rsidR="006E238B">
      <w:rPr>
        <w:rFonts w:ascii="Times New Roman" w:hAnsi="Times New Roman" w:cs="Times New Roman"/>
        <w:sz w:val="20"/>
        <w:szCs w:val="20"/>
      </w:rPr>
      <w:t>0319</w:t>
    </w:r>
    <w:r>
      <w:rPr>
        <w:rFonts w:ascii="Times New Roman" w:hAnsi="Times New Roman" w:cs="Times New Roman"/>
        <w:sz w:val="20"/>
        <w:szCs w:val="20"/>
      </w:rPr>
      <w:t>_</w:t>
    </w:r>
    <w:r w:rsidR="006E238B">
      <w:rPr>
        <w:rFonts w:ascii="Times New Roman" w:hAnsi="Times New Roman" w:cs="Times New Roman"/>
        <w:sz w:val="20"/>
        <w:szCs w:val="20"/>
      </w:rPr>
      <w:t>R</w:t>
    </w:r>
    <w:r>
      <w:rPr>
        <w:rFonts w:ascii="Times New Roman" w:hAnsi="Times New Roman" w:cs="Times New Roman"/>
        <w:sz w:val="20"/>
        <w:szCs w:val="20"/>
      </w:rPr>
      <w:t>ez</w:t>
    </w:r>
    <w:r w:rsidR="006E238B">
      <w:rPr>
        <w:rFonts w:ascii="Times New Roman" w:hAnsi="Times New Roman" w:cs="Times New Roman"/>
        <w:sz w:val="20"/>
        <w:szCs w:val="20"/>
      </w:rPr>
      <w:t>Iz</w:t>
    </w:r>
    <w:r>
      <w:rPr>
        <w:rFonts w:ascii="Times New Roman" w:hAnsi="Times New Roman" w:cs="Times New Roman"/>
        <w:sz w:val="20"/>
        <w:szCs w:val="20"/>
      </w:rPr>
      <w:t>pilde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34FD1" w14:textId="51E7FF9A" w:rsidR="00462D99" w:rsidRPr="00601C6E" w:rsidRDefault="00462D99" w:rsidP="00DD6C19">
    <w:pPr>
      <w:pStyle w:val="Kjene"/>
      <w:jc w:val="both"/>
      <w:rPr>
        <w:rFonts w:ascii="Times New Roman" w:hAnsi="Times New Roman" w:cs="Times New Roman"/>
        <w:sz w:val="20"/>
        <w:szCs w:val="20"/>
      </w:rPr>
    </w:pPr>
    <w:r>
      <w:rPr>
        <w:rFonts w:ascii="Times New Roman" w:hAnsi="Times New Roman" w:cs="Times New Roman"/>
        <w:sz w:val="20"/>
        <w:szCs w:val="20"/>
      </w:rPr>
      <w:t>TM</w:t>
    </w:r>
    <w:r w:rsidRPr="00BF4349">
      <w:rPr>
        <w:rFonts w:ascii="Times New Roman" w:hAnsi="Times New Roman" w:cs="Times New Roman"/>
        <w:sz w:val="20"/>
        <w:szCs w:val="20"/>
      </w:rPr>
      <w:t>Zin_</w:t>
    </w:r>
    <w:r w:rsidR="00CC7D38">
      <w:rPr>
        <w:rFonts w:ascii="Times New Roman" w:hAnsi="Times New Roman" w:cs="Times New Roman"/>
        <w:sz w:val="20"/>
        <w:szCs w:val="20"/>
      </w:rPr>
      <w:t>2</w:t>
    </w:r>
    <w:r w:rsidR="002E4785">
      <w:rPr>
        <w:rFonts w:ascii="Times New Roman" w:hAnsi="Times New Roman" w:cs="Times New Roman"/>
        <w:sz w:val="20"/>
        <w:szCs w:val="20"/>
      </w:rPr>
      <w:t>6</w:t>
    </w:r>
    <w:r w:rsidR="006E238B">
      <w:rPr>
        <w:rFonts w:ascii="Times New Roman" w:hAnsi="Times New Roman" w:cs="Times New Roman"/>
        <w:sz w:val="20"/>
        <w:szCs w:val="20"/>
      </w:rPr>
      <w:t>0319</w:t>
    </w:r>
    <w:r>
      <w:rPr>
        <w:rFonts w:ascii="Times New Roman" w:hAnsi="Times New Roman" w:cs="Times New Roman"/>
        <w:sz w:val="20"/>
        <w:szCs w:val="20"/>
      </w:rPr>
      <w:t>_</w:t>
    </w:r>
    <w:r w:rsidR="006E238B">
      <w:rPr>
        <w:rFonts w:ascii="Times New Roman" w:hAnsi="Times New Roman" w:cs="Times New Roman"/>
        <w:sz w:val="20"/>
        <w:szCs w:val="20"/>
      </w:rPr>
      <w:t>R</w:t>
    </w:r>
    <w:r>
      <w:rPr>
        <w:rFonts w:ascii="Times New Roman" w:hAnsi="Times New Roman" w:cs="Times New Roman"/>
        <w:sz w:val="20"/>
        <w:szCs w:val="20"/>
      </w:rPr>
      <w:t>ez</w:t>
    </w:r>
    <w:r w:rsidR="006E238B">
      <w:rPr>
        <w:rFonts w:ascii="Times New Roman" w:hAnsi="Times New Roman" w:cs="Times New Roman"/>
        <w:sz w:val="20"/>
        <w:szCs w:val="20"/>
      </w:rPr>
      <w:t>Iz</w:t>
    </w:r>
    <w:r>
      <w:rPr>
        <w:rFonts w:ascii="Times New Roman" w:hAnsi="Times New Roman" w:cs="Times New Roman"/>
        <w:sz w:val="20"/>
        <w:szCs w:val="20"/>
      </w:rPr>
      <w:t>pilde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1730E" w14:textId="77777777" w:rsidR="00462D99" w:rsidRDefault="00462D99" w:rsidP="00B64E22">
      <w:pPr>
        <w:spacing w:after="0" w:line="240" w:lineRule="auto"/>
      </w:pPr>
      <w:r>
        <w:separator/>
      </w:r>
    </w:p>
    <w:p w14:paraId="1567AADE" w14:textId="77777777" w:rsidR="00462D99" w:rsidRDefault="00462D99"/>
  </w:footnote>
  <w:footnote w:type="continuationSeparator" w:id="0">
    <w:p w14:paraId="7C135CEE" w14:textId="77777777" w:rsidR="00462D99" w:rsidRDefault="00462D99" w:rsidP="00B64E22">
      <w:pPr>
        <w:spacing w:after="0" w:line="240" w:lineRule="auto"/>
      </w:pPr>
      <w:r>
        <w:continuationSeparator/>
      </w:r>
    </w:p>
    <w:p w14:paraId="0DE10C7A" w14:textId="77777777" w:rsidR="00462D99" w:rsidRDefault="00462D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333686"/>
      <w:docPartObj>
        <w:docPartGallery w:val="Page Numbers (Top of Page)"/>
        <w:docPartUnique/>
      </w:docPartObj>
    </w:sdtPr>
    <w:sdtEndPr>
      <w:rPr>
        <w:rFonts w:ascii="Times New Roman" w:hAnsi="Times New Roman" w:cs="Times New Roman"/>
        <w:sz w:val="24"/>
      </w:rPr>
    </w:sdtEndPr>
    <w:sdtContent>
      <w:p w:rsidRPr="00517CA9" w:rsidR="00462D99" w:rsidP="00517CA9" w:rsidRDefault="00462D99" w14:paraId="47C61F32" w14:textId="24DC74B0">
        <w:pPr>
          <w:pStyle w:val="Galvene"/>
          <w:jc w:val="center"/>
          <w:rPr>
            <w:sz w:val="24"/>
          </w:rPr>
        </w:pPr>
        <w:r w:rsidRPr="00517CA9">
          <w:rPr>
            <w:rFonts w:ascii="Times New Roman" w:hAnsi="Times New Roman" w:cs="Times New Roman"/>
            <w:sz w:val="24"/>
          </w:rPr>
          <w:fldChar w:fldCharType="begin"/>
        </w:r>
        <w:r w:rsidRPr="00517CA9">
          <w:rPr>
            <w:rFonts w:ascii="Times New Roman" w:hAnsi="Times New Roman" w:cs="Times New Roman"/>
            <w:sz w:val="24"/>
          </w:rPr>
          <w:instrText>PAGE   \* MERGEFORMAT</w:instrText>
        </w:r>
        <w:r w:rsidRPr="00517CA9">
          <w:rPr>
            <w:rFonts w:ascii="Times New Roman" w:hAnsi="Times New Roman" w:cs="Times New Roman"/>
            <w:sz w:val="24"/>
          </w:rPr>
          <w:fldChar w:fldCharType="separate"/>
        </w:r>
        <w:r w:rsidRPr="00517CA9">
          <w:rPr>
            <w:rFonts w:ascii="Times New Roman" w:hAnsi="Times New Roman" w:cs="Times New Roman"/>
            <w:noProof/>
            <w:sz w:val="24"/>
          </w:rPr>
          <w:t>4</w:t>
        </w:r>
        <w:r w:rsidRPr="00517CA9">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AFA"/>
    <w:multiLevelType w:val="multilevel"/>
    <w:tmpl w:val="89D6772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15:restartNumberingAfterBreak="0">
    <w:nsid w:val="05FE1592"/>
    <w:multiLevelType w:val="hybridMultilevel"/>
    <w:tmpl w:val="8ADCB8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1">
    <w:nsid w:val="1D1856E2"/>
    <w:multiLevelType w:val="hybridMultilevel"/>
    <w:tmpl w:val="E878D698"/>
    <w:lvl w:ilvl="0" w:tplc="20E0B438">
      <w:start w:val="1"/>
      <w:numFmt w:val="decimal"/>
      <w:lvlText w:val="%1."/>
      <w:lvlJc w:val="left"/>
      <w:pPr>
        <w:ind w:left="1429" w:hanging="360"/>
      </w:pPr>
    </w:lvl>
    <w:lvl w:ilvl="1" w:tplc="35DA5544" w:tentative="1">
      <w:start w:val="1"/>
      <w:numFmt w:val="lowerLetter"/>
      <w:lvlText w:val="%2."/>
      <w:lvlJc w:val="left"/>
      <w:pPr>
        <w:ind w:left="2149" w:hanging="360"/>
      </w:pPr>
    </w:lvl>
    <w:lvl w:ilvl="2" w:tplc="9AD8C7E0" w:tentative="1">
      <w:start w:val="1"/>
      <w:numFmt w:val="lowerRoman"/>
      <w:lvlText w:val="%3."/>
      <w:lvlJc w:val="right"/>
      <w:pPr>
        <w:ind w:left="2869" w:hanging="180"/>
      </w:pPr>
    </w:lvl>
    <w:lvl w:ilvl="3" w:tplc="922AF66A" w:tentative="1">
      <w:start w:val="1"/>
      <w:numFmt w:val="decimal"/>
      <w:lvlText w:val="%4."/>
      <w:lvlJc w:val="left"/>
      <w:pPr>
        <w:ind w:left="3589" w:hanging="360"/>
      </w:pPr>
    </w:lvl>
    <w:lvl w:ilvl="4" w:tplc="E2EE896C" w:tentative="1">
      <w:start w:val="1"/>
      <w:numFmt w:val="lowerLetter"/>
      <w:lvlText w:val="%5."/>
      <w:lvlJc w:val="left"/>
      <w:pPr>
        <w:ind w:left="4309" w:hanging="360"/>
      </w:pPr>
    </w:lvl>
    <w:lvl w:ilvl="5" w:tplc="7EB2DBC8" w:tentative="1">
      <w:start w:val="1"/>
      <w:numFmt w:val="lowerRoman"/>
      <w:lvlText w:val="%6."/>
      <w:lvlJc w:val="right"/>
      <w:pPr>
        <w:ind w:left="5029" w:hanging="180"/>
      </w:pPr>
    </w:lvl>
    <w:lvl w:ilvl="6" w:tplc="1758E55C" w:tentative="1">
      <w:start w:val="1"/>
      <w:numFmt w:val="decimal"/>
      <w:lvlText w:val="%7."/>
      <w:lvlJc w:val="left"/>
      <w:pPr>
        <w:ind w:left="5749" w:hanging="360"/>
      </w:pPr>
    </w:lvl>
    <w:lvl w:ilvl="7" w:tplc="A8148456" w:tentative="1">
      <w:start w:val="1"/>
      <w:numFmt w:val="lowerLetter"/>
      <w:lvlText w:val="%8."/>
      <w:lvlJc w:val="left"/>
      <w:pPr>
        <w:ind w:left="6469" w:hanging="360"/>
      </w:pPr>
    </w:lvl>
    <w:lvl w:ilvl="8" w:tplc="58E83CEA" w:tentative="1">
      <w:start w:val="1"/>
      <w:numFmt w:val="lowerRoman"/>
      <w:lvlText w:val="%9."/>
      <w:lvlJc w:val="right"/>
      <w:pPr>
        <w:ind w:left="7189" w:hanging="180"/>
      </w:pPr>
    </w:lvl>
  </w:abstractNum>
  <w:abstractNum w:abstractNumId="3" w15:restartNumberingAfterBreak="0">
    <w:nsid w:val="239531C1"/>
    <w:multiLevelType w:val="hybridMultilevel"/>
    <w:tmpl w:val="0E2AB0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EA77535"/>
    <w:multiLevelType w:val="hybridMultilevel"/>
    <w:tmpl w:val="8ADCB8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B30693A"/>
    <w:multiLevelType w:val="hybridMultilevel"/>
    <w:tmpl w:val="8ECA5CAC"/>
    <w:lvl w:ilvl="0" w:tplc="A02068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1">
    <w:nsid w:val="3D186FBD"/>
    <w:multiLevelType w:val="hybridMultilevel"/>
    <w:tmpl w:val="02AAA518"/>
    <w:lvl w:ilvl="0" w:tplc="2C285A96">
      <w:start w:val="1"/>
      <w:numFmt w:val="bullet"/>
      <w:lvlText w:val=""/>
      <w:lvlJc w:val="left"/>
      <w:pPr>
        <w:ind w:left="1440" w:hanging="360"/>
      </w:pPr>
      <w:rPr>
        <w:rFonts w:ascii="Symbol" w:hAnsi="Symbol" w:hint="default"/>
      </w:rPr>
    </w:lvl>
    <w:lvl w:ilvl="1" w:tplc="B56C9218" w:tentative="1">
      <w:start w:val="1"/>
      <w:numFmt w:val="bullet"/>
      <w:lvlText w:val="o"/>
      <w:lvlJc w:val="left"/>
      <w:pPr>
        <w:ind w:left="2160" w:hanging="360"/>
      </w:pPr>
      <w:rPr>
        <w:rFonts w:ascii="Courier New" w:hAnsi="Courier New" w:cs="Courier New" w:hint="default"/>
      </w:rPr>
    </w:lvl>
    <w:lvl w:ilvl="2" w:tplc="2A3E1924" w:tentative="1">
      <w:start w:val="1"/>
      <w:numFmt w:val="bullet"/>
      <w:lvlText w:val=""/>
      <w:lvlJc w:val="left"/>
      <w:pPr>
        <w:ind w:left="2880" w:hanging="360"/>
      </w:pPr>
      <w:rPr>
        <w:rFonts w:ascii="Wingdings" w:hAnsi="Wingdings" w:hint="default"/>
      </w:rPr>
    </w:lvl>
    <w:lvl w:ilvl="3" w:tplc="FA7851E8" w:tentative="1">
      <w:start w:val="1"/>
      <w:numFmt w:val="bullet"/>
      <w:lvlText w:val=""/>
      <w:lvlJc w:val="left"/>
      <w:pPr>
        <w:ind w:left="3600" w:hanging="360"/>
      </w:pPr>
      <w:rPr>
        <w:rFonts w:ascii="Symbol" w:hAnsi="Symbol" w:hint="default"/>
      </w:rPr>
    </w:lvl>
    <w:lvl w:ilvl="4" w:tplc="A0124D96" w:tentative="1">
      <w:start w:val="1"/>
      <w:numFmt w:val="bullet"/>
      <w:lvlText w:val="o"/>
      <w:lvlJc w:val="left"/>
      <w:pPr>
        <w:ind w:left="4320" w:hanging="360"/>
      </w:pPr>
      <w:rPr>
        <w:rFonts w:ascii="Courier New" w:hAnsi="Courier New" w:cs="Courier New" w:hint="default"/>
      </w:rPr>
    </w:lvl>
    <w:lvl w:ilvl="5" w:tplc="08B672C0" w:tentative="1">
      <w:start w:val="1"/>
      <w:numFmt w:val="bullet"/>
      <w:lvlText w:val=""/>
      <w:lvlJc w:val="left"/>
      <w:pPr>
        <w:ind w:left="5040" w:hanging="360"/>
      </w:pPr>
      <w:rPr>
        <w:rFonts w:ascii="Wingdings" w:hAnsi="Wingdings" w:hint="default"/>
      </w:rPr>
    </w:lvl>
    <w:lvl w:ilvl="6" w:tplc="B5DC2F36" w:tentative="1">
      <w:start w:val="1"/>
      <w:numFmt w:val="bullet"/>
      <w:lvlText w:val=""/>
      <w:lvlJc w:val="left"/>
      <w:pPr>
        <w:ind w:left="5760" w:hanging="360"/>
      </w:pPr>
      <w:rPr>
        <w:rFonts w:ascii="Symbol" w:hAnsi="Symbol" w:hint="default"/>
      </w:rPr>
    </w:lvl>
    <w:lvl w:ilvl="7" w:tplc="9A52A4DE" w:tentative="1">
      <w:start w:val="1"/>
      <w:numFmt w:val="bullet"/>
      <w:lvlText w:val="o"/>
      <w:lvlJc w:val="left"/>
      <w:pPr>
        <w:ind w:left="6480" w:hanging="360"/>
      </w:pPr>
      <w:rPr>
        <w:rFonts w:ascii="Courier New" w:hAnsi="Courier New" w:cs="Courier New" w:hint="default"/>
      </w:rPr>
    </w:lvl>
    <w:lvl w:ilvl="8" w:tplc="57D4CDB0" w:tentative="1">
      <w:start w:val="1"/>
      <w:numFmt w:val="bullet"/>
      <w:lvlText w:val=""/>
      <w:lvlJc w:val="left"/>
      <w:pPr>
        <w:ind w:left="7200" w:hanging="360"/>
      </w:pPr>
      <w:rPr>
        <w:rFonts w:ascii="Wingdings" w:hAnsi="Wingdings" w:hint="default"/>
      </w:rPr>
    </w:lvl>
  </w:abstractNum>
  <w:abstractNum w:abstractNumId="7" w15:restartNumberingAfterBreak="1">
    <w:nsid w:val="44C75C11"/>
    <w:multiLevelType w:val="hybridMultilevel"/>
    <w:tmpl w:val="90CA1654"/>
    <w:lvl w:ilvl="0" w:tplc="C9D68F3C">
      <w:start w:val="1"/>
      <w:numFmt w:val="decimal"/>
      <w:lvlText w:val="%1)"/>
      <w:lvlJc w:val="left"/>
      <w:pPr>
        <w:ind w:left="1750" w:hanging="1030"/>
      </w:pPr>
      <w:rPr>
        <w:rFonts w:hint="default"/>
      </w:rPr>
    </w:lvl>
    <w:lvl w:ilvl="1" w:tplc="58344EF2" w:tentative="1">
      <w:start w:val="1"/>
      <w:numFmt w:val="lowerLetter"/>
      <w:lvlText w:val="%2."/>
      <w:lvlJc w:val="left"/>
      <w:pPr>
        <w:ind w:left="1800" w:hanging="360"/>
      </w:pPr>
    </w:lvl>
    <w:lvl w:ilvl="2" w:tplc="29FC303C" w:tentative="1">
      <w:start w:val="1"/>
      <w:numFmt w:val="lowerRoman"/>
      <w:lvlText w:val="%3."/>
      <w:lvlJc w:val="right"/>
      <w:pPr>
        <w:ind w:left="2520" w:hanging="180"/>
      </w:pPr>
    </w:lvl>
    <w:lvl w:ilvl="3" w:tplc="B46C2CD6" w:tentative="1">
      <w:start w:val="1"/>
      <w:numFmt w:val="decimal"/>
      <w:lvlText w:val="%4."/>
      <w:lvlJc w:val="left"/>
      <w:pPr>
        <w:ind w:left="3240" w:hanging="360"/>
      </w:pPr>
    </w:lvl>
    <w:lvl w:ilvl="4" w:tplc="7548AF3C" w:tentative="1">
      <w:start w:val="1"/>
      <w:numFmt w:val="lowerLetter"/>
      <w:lvlText w:val="%5."/>
      <w:lvlJc w:val="left"/>
      <w:pPr>
        <w:ind w:left="3960" w:hanging="360"/>
      </w:pPr>
    </w:lvl>
    <w:lvl w:ilvl="5" w:tplc="12188412" w:tentative="1">
      <w:start w:val="1"/>
      <w:numFmt w:val="lowerRoman"/>
      <w:lvlText w:val="%6."/>
      <w:lvlJc w:val="right"/>
      <w:pPr>
        <w:ind w:left="4680" w:hanging="180"/>
      </w:pPr>
    </w:lvl>
    <w:lvl w:ilvl="6" w:tplc="378C457E" w:tentative="1">
      <w:start w:val="1"/>
      <w:numFmt w:val="decimal"/>
      <w:lvlText w:val="%7."/>
      <w:lvlJc w:val="left"/>
      <w:pPr>
        <w:ind w:left="5400" w:hanging="360"/>
      </w:pPr>
    </w:lvl>
    <w:lvl w:ilvl="7" w:tplc="44422018" w:tentative="1">
      <w:start w:val="1"/>
      <w:numFmt w:val="lowerLetter"/>
      <w:lvlText w:val="%8."/>
      <w:lvlJc w:val="left"/>
      <w:pPr>
        <w:ind w:left="6120" w:hanging="360"/>
      </w:pPr>
    </w:lvl>
    <w:lvl w:ilvl="8" w:tplc="B43012C6" w:tentative="1">
      <w:start w:val="1"/>
      <w:numFmt w:val="lowerRoman"/>
      <w:lvlText w:val="%9."/>
      <w:lvlJc w:val="right"/>
      <w:pPr>
        <w:ind w:left="6840" w:hanging="180"/>
      </w:pPr>
    </w:lvl>
  </w:abstractNum>
  <w:abstractNum w:abstractNumId="8" w15:restartNumberingAfterBreak="1">
    <w:nsid w:val="491576C5"/>
    <w:multiLevelType w:val="hybridMultilevel"/>
    <w:tmpl w:val="89ECA4C4"/>
    <w:lvl w:ilvl="0" w:tplc="E9A27E9C">
      <w:start w:val="1"/>
      <w:numFmt w:val="bullet"/>
      <w:lvlText w:val=""/>
      <w:lvlJc w:val="left"/>
      <w:pPr>
        <w:ind w:left="1505" w:hanging="360"/>
      </w:pPr>
      <w:rPr>
        <w:rFonts w:ascii="Symbol" w:hAnsi="Symbol" w:hint="default"/>
      </w:rPr>
    </w:lvl>
    <w:lvl w:ilvl="1" w:tplc="CE6EF1B6" w:tentative="1">
      <w:start w:val="1"/>
      <w:numFmt w:val="bullet"/>
      <w:lvlText w:val="o"/>
      <w:lvlJc w:val="left"/>
      <w:pPr>
        <w:ind w:left="2225" w:hanging="360"/>
      </w:pPr>
      <w:rPr>
        <w:rFonts w:ascii="Courier New" w:hAnsi="Courier New" w:cs="Courier New" w:hint="default"/>
      </w:rPr>
    </w:lvl>
    <w:lvl w:ilvl="2" w:tplc="52969D52" w:tentative="1">
      <w:start w:val="1"/>
      <w:numFmt w:val="bullet"/>
      <w:lvlText w:val=""/>
      <w:lvlJc w:val="left"/>
      <w:pPr>
        <w:ind w:left="2945" w:hanging="360"/>
      </w:pPr>
      <w:rPr>
        <w:rFonts w:ascii="Wingdings" w:hAnsi="Wingdings" w:hint="default"/>
      </w:rPr>
    </w:lvl>
    <w:lvl w:ilvl="3" w:tplc="E98AE0A4" w:tentative="1">
      <w:start w:val="1"/>
      <w:numFmt w:val="bullet"/>
      <w:lvlText w:val=""/>
      <w:lvlJc w:val="left"/>
      <w:pPr>
        <w:ind w:left="3665" w:hanging="360"/>
      </w:pPr>
      <w:rPr>
        <w:rFonts w:ascii="Symbol" w:hAnsi="Symbol" w:hint="default"/>
      </w:rPr>
    </w:lvl>
    <w:lvl w:ilvl="4" w:tplc="AEAA1A7C" w:tentative="1">
      <w:start w:val="1"/>
      <w:numFmt w:val="bullet"/>
      <w:lvlText w:val="o"/>
      <w:lvlJc w:val="left"/>
      <w:pPr>
        <w:ind w:left="4385" w:hanging="360"/>
      </w:pPr>
      <w:rPr>
        <w:rFonts w:ascii="Courier New" w:hAnsi="Courier New" w:cs="Courier New" w:hint="default"/>
      </w:rPr>
    </w:lvl>
    <w:lvl w:ilvl="5" w:tplc="6658B7B4" w:tentative="1">
      <w:start w:val="1"/>
      <w:numFmt w:val="bullet"/>
      <w:lvlText w:val=""/>
      <w:lvlJc w:val="left"/>
      <w:pPr>
        <w:ind w:left="5105" w:hanging="360"/>
      </w:pPr>
      <w:rPr>
        <w:rFonts w:ascii="Wingdings" w:hAnsi="Wingdings" w:hint="default"/>
      </w:rPr>
    </w:lvl>
    <w:lvl w:ilvl="6" w:tplc="FA82D95A" w:tentative="1">
      <w:start w:val="1"/>
      <w:numFmt w:val="bullet"/>
      <w:lvlText w:val=""/>
      <w:lvlJc w:val="left"/>
      <w:pPr>
        <w:ind w:left="5825" w:hanging="360"/>
      </w:pPr>
      <w:rPr>
        <w:rFonts w:ascii="Symbol" w:hAnsi="Symbol" w:hint="default"/>
      </w:rPr>
    </w:lvl>
    <w:lvl w:ilvl="7" w:tplc="CD8032CE" w:tentative="1">
      <w:start w:val="1"/>
      <w:numFmt w:val="bullet"/>
      <w:lvlText w:val="o"/>
      <w:lvlJc w:val="left"/>
      <w:pPr>
        <w:ind w:left="6545" w:hanging="360"/>
      </w:pPr>
      <w:rPr>
        <w:rFonts w:ascii="Courier New" w:hAnsi="Courier New" w:cs="Courier New" w:hint="default"/>
      </w:rPr>
    </w:lvl>
    <w:lvl w:ilvl="8" w:tplc="81622F1E" w:tentative="1">
      <w:start w:val="1"/>
      <w:numFmt w:val="bullet"/>
      <w:lvlText w:val=""/>
      <w:lvlJc w:val="left"/>
      <w:pPr>
        <w:ind w:left="7265" w:hanging="360"/>
      </w:pPr>
      <w:rPr>
        <w:rFonts w:ascii="Wingdings" w:hAnsi="Wingdings" w:hint="default"/>
      </w:rPr>
    </w:lvl>
  </w:abstractNum>
  <w:abstractNum w:abstractNumId="9" w15:restartNumberingAfterBreak="1">
    <w:nsid w:val="49F4556B"/>
    <w:multiLevelType w:val="multilevel"/>
    <w:tmpl w:val="69BCF0CE"/>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1">
    <w:nsid w:val="4B890F9C"/>
    <w:multiLevelType w:val="hybridMultilevel"/>
    <w:tmpl w:val="2A4053DA"/>
    <w:lvl w:ilvl="0" w:tplc="F588EB08">
      <w:start w:val="1"/>
      <w:numFmt w:val="bullet"/>
      <w:lvlText w:val=""/>
      <w:lvlJc w:val="left"/>
      <w:pPr>
        <w:ind w:left="1429" w:hanging="360"/>
      </w:pPr>
      <w:rPr>
        <w:rFonts w:ascii="Symbol" w:hAnsi="Symbol" w:hint="default"/>
      </w:rPr>
    </w:lvl>
    <w:lvl w:ilvl="1" w:tplc="4124643E" w:tentative="1">
      <w:start w:val="1"/>
      <w:numFmt w:val="bullet"/>
      <w:lvlText w:val="o"/>
      <w:lvlJc w:val="left"/>
      <w:pPr>
        <w:ind w:left="2149" w:hanging="360"/>
      </w:pPr>
      <w:rPr>
        <w:rFonts w:ascii="Courier New" w:hAnsi="Courier New" w:cs="Courier New" w:hint="default"/>
      </w:rPr>
    </w:lvl>
    <w:lvl w:ilvl="2" w:tplc="FFEED232" w:tentative="1">
      <w:start w:val="1"/>
      <w:numFmt w:val="bullet"/>
      <w:lvlText w:val=""/>
      <w:lvlJc w:val="left"/>
      <w:pPr>
        <w:ind w:left="2869" w:hanging="360"/>
      </w:pPr>
      <w:rPr>
        <w:rFonts w:ascii="Wingdings" w:hAnsi="Wingdings" w:hint="default"/>
      </w:rPr>
    </w:lvl>
    <w:lvl w:ilvl="3" w:tplc="6038C870" w:tentative="1">
      <w:start w:val="1"/>
      <w:numFmt w:val="bullet"/>
      <w:lvlText w:val=""/>
      <w:lvlJc w:val="left"/>
      <w:pPr>
        <w:ind w:left="3589" w:hanging="360"/>
      </w:pPr>
      <w:rPr>
        <w:rFonts w:ascii="Symbol" w:hAnsi="Symbol" w:hint="default"/>
      </w:rPr>
    </w:lvl>
    <w:lvl w:ilvl="4" w:tplc="1FEE2F2E" w:tentative="1">
      <w:start w:val="1"/>
      <w:numFmt w:val="bullet"/>
      <w:lvlText w:val="o"/>
      <w:lvlJc w:val="left"/>
      <w:pPr>
        <w:ind w:left="4309" w:hanging="360"/>
      </w:pPr>
      <w:rPr>
        <w:rFonts w:ascii="Courier New" w:hAnsi="Courier New" w:cs="Courier New" w:hint="default"/>
      </w:rPr>
    </w:lvl>
    <w:lvl w:ilvl="5" w:tplc="7FC05F42" w:tentative="1">
      <w:start w:val="1"/>
      <w:numFmt w:val="bullet"/>
      <w:lvlText w:val=""/>
      <w:lvlJc w:val="left"/>
      <w:pPr>
        <w:ind w:left="5029" w:hanging="360"/>
      </w:pPr>
      <w:rPr>
        <w:rFonts w:ascii="Wingdings" w:hAnsi="Wingdings" w:hint="default"/>
      </w:rPr>
    </w:lvl>
    <w:lvl w:ilvl="6" w:tplc="D0DC41C8" w:tentative="1">
      <w:start w:val="1"/>
      <w:numFmt w:val="bullet"/>
      <w:lvlText w:val=""/>
      <w:lvlJc w:val="left"/>
      <w:pPr>
        <w:ind w:left="5749" w:hanging="360"/>
      </w:pPr>
      <w:rPr>
        <w:rFonts w:ascii="Symbol" w:hAnsi="Symbol" w:hint="default"/>
      </w:rPr>
    </w:lvl>
    <w:lvl w:ilvl="7" w:tplc="2BCC9A54" w:tentative="1">
      <w:start w:val="1"/>
      <w:numFmt w:val="bullet"/>
      <w:lvlText w:val="o"/>
      <w:lvlJc w:val="left"/>
      <w:pPr>
        <w:ind w:left="6469" w:hanging="360"/>
      </w:pPr>
      <w:rPr>
        <w:rFonts w:ascii="Courier New" w:hAnsi="Courier New" w:cs="Courier New" w:hint="default"/>
      </w:rPr>
    </w:lvl>
    <w:lvl w:ilvl="8" w:tplc="0F5C97AA" w:tentative="1">
      <w:start w:val="1"/>
      <w:numFmt w:val="bullet"/>
      <w:lvlText w:val=""/>
      <w:lvlJc w:val="left"/>
      <w:pPr>
        <w:ind w:left="7189" w:hanging="360"/>
      </w:pPr>
      <w:rPr>
        <w:rFonts w:ascii="Wingdings" w:hAnsi="Wingdings" w:hint="default"/>
      </w:rPr>
    </w:lvl>
  </w:abstractNum>
  <w:abstractNum w:abstractNumId="11" w15:restartNumberingAfterBreak="1">
    <w:nsid w:val="53B80003"/>
    <w:multiLevelType w:val="hybridMultilevel"/>
    <w:tmpl w:val="499A1078"/>
    <w:lvl w:ilvl="0" w:tplc="1BC4AD60">
      <w:start w:val="1"/>
      <w:numFmt w:val="decimal"/>
      <w:lvlText w:val="%1)"/>
      <w:lvlJc w:val="left"/>
      <w:pPr>
        <w:ind w:left="720" w:hanging="360"/>
      </w:pPr>
    </w:lvl>
    <w:lvl w:ilvl="1" w:tplc="BB2618B2" w:tentative="1">
      <w:start w:val="1"/>
      <w:numFmt w:val="lowerLetter"/>
      <w:lvlText w:val="%2."/>
      <w:lvlJc w:val="left"/>
      <w:pPr>
        <w:ind w:left="1440" w:hanging="360"/>
      </w:pPr>
    </w:lvl>
    <w:lvl w:ilvl="2" w:tplc="D1486C36" w:tentative="1">
      <w:start w:val="1"/>
      <w:numFmt w:val="lowerRoman"/>
      <w:lvlText w:val="%3."/>
      <w:lvlJc w:val="right"/>
      <w:pPr>
        <w:ind w:left="2160" w:hanging="180"/>
      </w:pPr>
    </w:lvl>
    <w:lvl w:ilvl="3" w:tplc="C424423A" w:tentative="1">
      <w:start w:val="1"/>
      <w:numFmt w:val="decimal"/>
      <w:lvlText w:val="%4."/>
      <w:lvlJc w:val="left"/>
      <w:pPr>
        <w:ind w:left="2880" w:hanging="360"/>
      </w:pPr>
    </w:lvl>
    <w:lvl w:ilvl="4" w:tplc="1D26A15A" w:tentative="1">
      <w:start w:val="1"/>
      <w:numFmt w:val="lowerLetter"/>
      <w:lvlText w:val="%5."/>
      <w:lvlJc w:val="left"/>
      <w:pPr>
        <w:ind w:left="3600" w:hanging="360"/>
      </w:pPr>
    </w:lvl>
    <w:lvl w:ilvl="5" w:tplc="A73C376E" w:tentative="1">
      <w:start w:val="1"/>
      <w:numFmt w:val="lowerRoman"/>
      <w:lvlText w:val="%6."/>
      <w:lvlJc w:val="right"/>
      <w:pPr>
        <w:ind w:left="4320" w:hanging="180"/>
      </w:pPr>
    </w:lvl>
    <w:lvl w:ilvl="6" w:tplc="EEA48EFA" w:tentative="1">
      <w:start w:val="1"/>
      <w:numFmt w:val="decimal"/>
      <w:lvlText w:val="%7."/>
      <w:lvlJc w:val="left"/>
      <w:pPr>
        <w:ind w:left="5040" w:hanging="360"/>
      </w:pPr>
    </w:lvl>
    <w:lvl w:ilvl="7" w:tplc="8228B88A" w:tentative="1">
      <w:start w:val="1"/>
      <w:numFmt w:val="lowerLetter"/>
      <w:lvlText w:val="%8."/>
      <w:lvlJc w:val="left"/>
      <w:pPr>
        <w:ind w:left="5760" w:hanging="360"/>
      </w:pPr>
    </w:lvl>
    <w:lvl w:ilvl="8" w:tplc="1BAE4C18" w:tentative="1">
      <w:start w:val="1"/>
      <w:numFmt w:val="lowerRoman"/>
      <w:lvlText w:val="%9."/>
      <w:lvlJc w:val="right"/>
      <w:pPr>
        <w:ind w:left="6480" w:hanging="180"/>
      </w:pPr>
    </w:lvl>
  </w:abstractNum>
  <w:abstractNum w:abstractNumId="12" w15:restartNumberingAfterBreak="1">
    <w:nsid w:val="56E005F4"/>
    <w:multiLevelType w:val="hybridMultilevel"/>
    <w:tmpl w:val="3D044574"/>
    <w:lvl w:ilvl="0" w:tplc="7D409644">
      <w:start w:val="1"/>
      <w:numFmt w:val="bullet"/>
      <w:lvlText w:val=""/>
      <w:lvlJc w:val="left"/>
      <w:pPr>
        <w:ind w:left="592" w:hanging="360"/>
      </w:pPr>
      <w:rPr>
        <w:rFonts w:ascii="Symbol" w:hAnsi="Symbol" w:hint="default"/>
      </w:rPr>
    </w:lvl>
    <w:lvl w:ilvl="1" w:tplc="2DAEB9A0">
      <w:start w:val="1"/>
      <w:numFmt w:val="bullet"/>
      <w:lvlText w:val="o"/>
      <w:lvlJc w:val="left"/>
      <w:pPr>
        <w:ind w:left="1312" w:hanging="360"/>
      </w:pPr>
      <w:rPr>
        <w:rFonts w:ascii="Courier New" w:hAnsi="Courier New" w:cs="Courier New" w:hint="default"/>
      </w:rPr>
    </w:lvl>
    <w:lvl w:ilvl="2" w:tplc="D89A4A04">
      <w:start w:val="1"/>
      <w:numFmt w:val="bullet"/>
      <w:lvlText w:val=""/>
      <w:lvlJc w:val="left"/>
      <w:pPr>
        <w:ind w:left="2032" w:hanging="360"/>
      </w:pPr>
      <w:rPr>
        <w:rFonts w:ascii="Wingdings" w:hAnsi="Wingdings" w:hint="default"/>
      </w:rPr>
    </w:lvl>
    <w:lvl w:ilvl="3" w:tplc="C8F88D92">
      <w:start w:val="1"/>
      <w:numFmt w:val="bullet"/>
      <w:lvlText w:val=""/>
      <w:lvlJc w:val="left"/>
      <w:pPr>
        <w:ind w:left="2752" w:hanging="360"/>
      </w:pPr>
      <w:rPr>
        <w:rFonts w:ascii="Symbol" w:hAnsi="Symbol" w:hint="default"/>
      </w:rPr>
    </w:lvl>
    <w:lvl w:ilvl="4" w:tplc="8DDC9974">
      <w:start w:val="1"/>
      <w:numFmt w:val="bullet"/>
      <w:lvlText w:val="o"/>
      <w:lvlJc w:val="left"/>
      <w:pPr>
        <w:ind w:left="3472" w:hanging="360"/>
      </w:pPr>
      <w:rPr>
        <w:rFonts w:ascii="Courier New" w:hAnsi="Courier New" w:cs="Courier New" w:hint="default"/>
      </w:rPr>
    </w:lvl>
    <w:lvl w:ilvl="5" w:tplc="6FA0DEE0">
      <w:start w:val="1"/>
      <w:numFmt w:val="bullet"/>
      <w:lvlText w:val=""/>
      <w:lvlJc w:val="left"/>
      <w:pPr>
        <w:ind w:left="4192" w:hanging="360"/>
      </w:pPr>
      <w:rPr>
        <w:rFonts w:ascii="Wingdings" w:hAnsi="Wingdings" w:hint="default"/>
      </w:rPr>
    </w:lvl>
    <w:lvl w:ilvl="6" w:tplc="CED2C932">
      <w:start w:val="1"/>
      <w:numFmt w:val="bullet"/>
      <w:lvlText w:val=""/>
      <w:lvlJc w:val="left"/>
      <w:pPr>
        <w:ind w:left="4912" w:hanging="360"/>
      </w:pPr>
      <w:rPr>
        <w:rFonts w:ascii="Symbol" w:hAnsi="Symbol" w:hint="default"/>
      </w:rPr>
    </w:lvl>
    <w:lvl w:ilvl="7" w:tplc="25B64044">
      <w:start w:val="1"/>
      <w:numFmt w:val="bullet"/>
      <w:lvlText w:val="o"/>
      <w:lvlJc w:val="left"/>
      <w:pPr>
        <w:ind w:left="5632" w:hanging="360"/>
      </w:pPr>
      <w:rPr>
        <w:rFonts w:ascii="Courier New" w:hAnsi="Courier New" w:cs="Courier New" w:hint="default"/>
      </w:rPr>
    </w:lvl>
    <w:lvl w:ilvl="8" w:tplc="D3309768">
      <w:start w:val="1"/>
      <w:numFmt w:val="bullet"/>
      <w:lvlText w:val=""/>
      <w:lvlJc w:val="left"/>
      <w:pPr>
        <w:ind w:left="6352" w:hanging="360"/>
      </w:pPr>
      <w:rPr>
        <w:rFonts w:ascii="Wingdings" w:hAnsi="Wingdings" w:hint="default"/>
      </w:rPr>
    </w:lvl>
  </w:abstractNum>
  <w:abstractNum w:abstractNumId="13" w15:restartNumberingAfterBreak="1">
    <w:nsid w:val="5B4A6171"/>
    <w:multiLevelType w:val="hybridMultilevel"/>
    <w:tmpl w:val="EA36BDCE"/>
    <w:lvl w:ilvl="0" w:tplc="15DE46DA">
      <w:start w:val="1"/>
      <w:numFmt w:val="bullet"/>
      <w:lvlText w:val=""/>
      <w:lvlJc w:val="left"/>
      <w:pPr>
        <w:ind w:left="952" w:hanging="360"/>
      </w:pPr>
      <w:rPr>
        <w:rFonts w:ascii="Symbol" w:hAnsi="Symbol" w:hint="default"/>
      </w:rPr>
    </w:lvl>
    <w:lvl w:ilvl="1" w:tplc="A8AEA0C8" w:tentative="1">
      <w:start w:val="1"/>
      <w:numFmt w:val="bullet"/>
      <w:lvlText w:val="o"/>
      <w:lvlJc w:val="left"/>
      <w:pPr>
        <w:ind w:left="1672" w:hanging="360"/>
      </w:pPr>
      <w:rPr>
        <w:rFonts w:ascii="Courier New" w:hAnsi="Courier New" w:cs="Courier New" w:hint="default"/>
      </w:rPr>
    </w:lvl>
    <w:lvl w:ilvl="2" w:tplc="A232FA8A" w:tentative="1">
      <w:start w:val="1"/>
      <w:numFmt w:val="bullet"/>
      <w:lvlText w:val=""/>
      <w:lvlJc w:val="left"/>
      <w:pPr>
        <w:ind w:left="2392" w:hanging="360"/>
      </w:pPr>
      <w:rPr>
        <w:rFonts w:ascii="Wingdings" w:hAnsi="Wingdings" w:hint="default"/>
      </w:rPr>
    </w:lvl>
    <w:lvl w:ilvl="3" w:tplc="3684BB5A" w:tentative="1">
      <w:start w:val="1"/>
      <w:numFmt w:val="bullet"/>
      <w:lvlText w:val=""/>
      <w:lvlJc w:val="left"/>
      <w:pPr>
        <w:ind w:left="3112" w:hanging="360"/>
      </w:pPr>
      <w:rPr>
        <w:rFonts w:ascii="Symbol" w:hAnsi="Symbol" w:hint="default"/>
      </w:rPr>
    </w:lvl>
    <w:lvl w:ilvl="4" w:tplc="E9F4EA80" w:tentative="1">
      <w:start w:val="1"/>
      <w:numFmt w:val="bullet"/>
      <w:lvlText w:val="o"/>
      <w:lvlJc w:val="left"/>
      <w:pPr>
        <w:ind w:left="3832" w:hanging="360"/>
      </w:pPr>
      <w:rPr>
        <w:rFonts w:ascii="Courier New" w:hAnsi="Courier New" w:cs="Courier New" w:hint="default"/>
      </w:rPr>
    </w:lvl>
    <w:lvl w:ilvl="5" w:tplc="BA7E0616" w:tentative="1">
      <w:start w:val="1"/>
      <w:numFmt w:val="bullet"/>
      <w:lvlText w:val=""/>
      <w:lvlJc w:val="left"/>
      <w:pPr>
        <w:ind w:left="4552" w:hanging="360"/>
      </w:pPr>
      <w:rPr>
        <w:rFonts w:ascii="Wingdings" w:hAnsi="Wingdings" w:hint="default"/>
      </w:rPr>
    </w:lvl>
    <w:lvl w:ilvl="6" w:tplc="B4024E8C" w:tentative="1">
      <w:start w:val="1"/>
      <w:numFmt w:val="bullet"/>
      <w:lvlText w:val=""/>
      <w:lvlJc w:val="left"/>
      <w:pPr>
        <w:ind w:left="5272" w:hanging="360"/>
      </w:pPr>
      <w:rPr>
        <w:rFonts w:ascii="Symbol" w:hAnsi="Symbol" w:hint="default"/>
      </w:rPr>
    </w:lvl>
    <w:lvl w:ilvl="7" w:tplc="CE60D15A" w:tentative="1">
      <w:start w:val="1"/>
      <w:numFmt w:val="bullet"/>
      <w:lvlText w:val="o"/>
      <w:lvlJc w:val="left"/>
      <w:pPr>
        <w:ind w:left="5992" w:hanging="360"/>
      </w:pPr>
      <w:rPr>
        <w:rFonts w:ascii="Courier New" w:hAnsi="Courier New" w:cs="Courier New" w:hint="default"/>
      </w:rPr>
    </w:lvl>
    <w:lvl w:ilvl="8" w:tplc="DF349042" w:tentative="1">
      <w:start w:val="1"/>
      <w:numFmt w:val="bullet"/>
      <w:lvlText w:val=""/>
      <w:lvlJc w:val="left"/>
      <w:pPr>
        <w:ind w:left="6712" w:hanging="360"/>
      </w:pPr>
      <w:rPr>
        <w:rFonts w:ascii="Wingdings" w:hAnsi="Wingdings" w:hint="default"/>
      </w:rPr>
    </w:lvl>
  </w:abstractNum>
  <w:abstractNum w:abstractNumId="14" w15:restartNumberingAfterBreak="1">
    <w:nsid w:val="620D4EC0"/>
    <w:multiLevelType w:val="hybridMultilevel"/>
    <w:tmpl w:val="DB98F844"/>
    <w:lvl w:ilvl="0" w:tplc="C74EA604">
      <w:start w:val="1"/>
      <w:numFmt w:val="bullet"/>
      <w:lvlText w:val=""/>
      <w:lvlJc w:val="left"/>
      <w:pPr>
        <w:ind w:left="720" w:hanging="360"/>
      </w:pPr>
      <w:rPr>
        <w:rFonts w:ascii="Symbol" w:hAnsi="Symbol" w:hint="default"/>
      </w:rPr>
    </w:lvl>
    <w:lvl w:ilvl="1" w:tplc="920421BC" w:tentative="1">
      <w:start w:val="1"/>
      <w:numFmt w:val="bullet"/>
      <w:lvlText w:val="o"/>
      <w:lvlJc w:val="left"/>
      <w:pPr>
        <w:ind w:left="1440" w:hanging="360"/>
      </w:pPr>
      <w:rPr>
        <w:rFonts w:ascii="Courier New" w:hAnsi="Courier New" w:cs="Courier New" w:hint="default"/>
      </w:rPr>
    </w:lvl>
    <w:lvl w:ilvl="2" w:tplc="82103E6C" w:tentative="1">
      <w:start w:val="1"/>
      <w:numFmt w:val="bullet"/>
      <w:lvlText w:val=""/>
      <w:lvlJc w:val="left"/>
      <w:pPr>
        <w:ind w:left="2160" w:hanging="360"/>
      </w:pPr>
      <w:rPr>
        <w:rFonts w:ascii="Wingdings" w:hAnsi="Wingdings" w:hint="default"/>
      </w:rPr>
    </w:lvl>
    <w:lvl w:ilvl="3" w:tplc="1CDED57C" w:tentative="1">
      <w:start w:val="1"/>
      <w:numFmt w:val="bullet"/>
      <w:lvlText w:val=""/>
      <w:lvlJc w:val="left"/>
      <w:pPr>
        <w:ind w:left="2880" w:hanging="360"/>
      </w:pPr>
      <w:rPr>
        <w:rFonts w:ascii="Symbol" w:hAnsi="Symbol" w:hint="default"/>
      </w:rPr>
    </w:lvl>
    <w:lvl w:ilvl="4" w:tplc="828A7F50" w:tentative="1">
      <w:start w:val="1"/>
      <w:numFmt w:val="bullet"/>
      <w:lvlText w:val="o"/>
      <w:lvlJc w:val="left"/>
      <w:pPr>
        <w:ind w:left="3600" w:hanging="360"/>
      </w:pPr>
      <w:rPr>
        <w:rFonts w:ascii="Courier New" w:hAnsi="Courier New" w:cs="Courier New" w:hint="default"/>
      </w:rPr>
    </w:lvl>
    <w:lvl w:ilvl="5" w:tplc="7C5AFB16" w:tentative="1">
      <w:start w:val="1"/>
      <w:numFmt w:val="bullet"/>
      <w:lvlText w:val=""/>
      <w:lvlJc w:val="left"/>
      <w:pPr>
        <w:ind w:left="4320" w:hanging="360"/>
      </w:pPr>
      <w:rPr>
        <w:rFonts w:ascii="Wingdings" w:hAnsi="Wingdings" w:hint="default"/>
      </w:rPr>
    </w:lvl>
    <w:lvl w:ilvl="6" w:tplc="21982686" w:tentative="1">
      <w:start w:val="1"/>
      <w:numFmt w:val="bullet"/>
      <w:lvlText w:val=""/>
      <w:lvlJc w:val="left"/>
      <w:pPr>
        <w:ind w:left="5040" w:hanging="360"/>
      </w:pPr>
      <w:rPr>
        <w:rFonts w:ascii="Symbol" w:hAnsi="Symbol" w:hint="default"/>
      </w:rPr>
    </w:lvl>
    <w:lvl w:ilvl="7" w:tplc="5EB49758" w:tentative="1">
      <w:start w:val="1"/>
      <w:numFmt w:val="bullet"/>
      <w:lvlText w:val="o"/>
      <w:lvlJc w:val="left"/>
      <w:pPr>
        <w:ind w:left="5760" w:hanging="360"/>
      </w:pPr>
      <w:rPr>
        <w:rFonts w:ascii="Courier New" w:hAnsi="Courier New" w:cs="Courier New" w:hint="default"/>
      </w:rPr>
    </w:lvl>
    <w:lvl w:ilvl="8" w:tplc="6EF8C2CE" w:tentative="1">
      <w:start w:val="1"/>
      <w:numFmt w:val="bullet"/>
      <w:lvlText w:val=""/>
      <w:lvlJc w:val="left"/>
      <w:pPr>
        <w:ind w:left="6480" w:hanging="360"/>
      </w:pPr>
      <w:rPr>
        <w:rFonts w:ascii="Wingdings" w:hAnsi="Wingdings" w:hint="default"/>
      </w:rPr>
    </w:lvl>
  </w:abstractNum>
  <w:abstractNum w:abstractNumId="15" w15:restartNumberingAfterBreak="1">
    <w:nsid w:val="6463683A"/>
    <w:multiLevelType w:val="hybridMultilevel"/>
    <w:tmpl w:val="90DCCA5C"/>
    <w:lvl w:ilvl="0" w:tplc="60063CD2">
      <w:start w:val="1"/>
      <w:numFmt w:val="decimal"/>
      <w:lvlText w:val="%1)"/>
      <w:lvlJc w:val="left"/>
      <w:pPr>
        <w:ind w:left="592" w:hanging="360"/>
      </w:pPr>
      <w:rPr>
        <w:rFonts w:hint="default"/>
      </w:rPr>
    </w:lvl>
    <w:lvl w:ilvl="1" w:tplc="A5D8BA58" w:tentative="1">
      <w:start w:val="1"/>
      <w:numFmt w:val="lowerLetter"/>
      <w:lvlText w:val="%2."/>
      <w:lvlJc w:val="left"/>
      <w:pPr>
        <w:ind w:left="1312" w:hanging="360"/>
      </w:pPr>
    </w:lvl>
    <w:lvl w:ilvl="2" w:tplc="701A1D32" w:tentative="1">
      <w:start w:val="1"/>
      <w:numFmt w:val="lowerRoman"/>
      <w:lvlText w:val="%3."/>
      <w:lvlJc w:val="right"/>
      <w:pPr>
        <w:ind w:left="2032" w:hanging="180"/>
      </w:pPr>
    </w:lvl>
    <w:lvl w:ilvl="3" w:tplc="607CCD2A" w:tentative="1">
      <w:start w:val="1"/>
      <w:numFmt w:val="decimal"/>
      <w:lvlText w:val="%4."/>
      <w:lvlJc w:val="left"/>
      <w:pPr>
        <w:ind w:left="2752" w:hanging="360"/>
      </w:pPr>
    </w:lvl>
    <w:lvl w:ilvl="4" w:tplc="7BAC1C60" w:tentative="1">
      <w:start w:val="1"/>
      <w:numFmt w:val="lowerLetter"/>
      <w:lvlText w:val="%5."/>
      <w:lvlJc w:val="left"/>
      <w:pPr>
        <w:ind w:left="3472" w:hanging="360"/>
      </w:pPr>
    </w:lvl>
    <w:lvl w:ilvl="5" w:tplc="00842A7A" w:tentative="1">
      <w:start w:val="1"/>
      <w:numFmt w:val="lowerRoman"/>
      <w:lvlText w:val="%6."/>
      <w:lvlJc w:val="right"/>
      <w:pPr>
        <w:ind w:left="4192" w:hanging="180"/>
      </w:pPr>
    </w:lvl>
    <w:lvl w:ilvl="6" w:tplc="07A21B40" w:tentative="1">
      <w:start w:val="1"/>
      <w:numFmt w:val="decimal"/>
      <w:lvlText w:val="%7."/>
      <w:lvlJc w:val="left"/>
      <w:pPr>
        <w:ind w:left="4912" w:hanging="360"/>
      </w:pPr>
    </w:lvl>
    <w:lvl w:ilvl="7" w:tplc="CF2C7768" w:tentative="1">
      <w:start w:val="1"/>
      <w:numFmt w:val="lowerLetter"/>
      <w:lvlText w:val="%8."/>
      <w:lvlJc w:val="left"/>
      <w:pPr>
        <w:ind w:left="5632" w:hanging="360"/>
      </w:pPr>
    </w:lvl>
    <w:lvl w:ilvl="8" w:tplc="5DCA7D42" w:tentative="1">
      <w:start w:val="1"/>
      <w:numFmt w:val="lowerRoman"/>
      <w:lvlText w:val="%9."/>
      <w:lvlJc w:val="right"/>
      <w:pPr>
        <w:ind w:left="6352" w:hanging="180"/>
      </w:pPr>
    </w:lvl>
  </w:abstractNum>
  <w:abstractNum w:abstractNumId="16" w15:restartNumberingAfterBreak="1">
    <w:nsid w:val="68BE0982"/>
    <w:multiLevelType w:val="hybridMultilevel"/>
    <w:tmpl w:val="C8A0273A"/>
    <w:lvl w:ilvl="0" w:tplc="5D9CA510">
      <w:start w:val="1"/>
      <w:numFmt w:val="bullet"/>
      <w:lvlText w:val=""/>
      <w:lvlJc w:val="left"/>
      <w:pPr>
        <w:ind w:left="1496" w:hanging="360"/>
      </w:pPr>
      <w:rPr>
        <w:rFonts w:ascii="Symbol" w:hAnsi="Symbol" w:hint="default"/>
      </w:rPr>
    </w:lvl>
    <w:lvl w:ilvl="1" w:tplc="D21AA522" w:tentative="1">
      <w:start w:val="1"/>
      <w:numFmt w:val="bullet"/>
      <w:lvlText w:val="o"/>
      <w:lvlJc w:val="left"/>
      <w:pPr>
        <w:ind w:left="2216" w:hanging="360"/>
      </w:pPr>
      <w:rPr>
        <w:rFonts w:ascii="Courier New" w:hAnsi="Courier New" w:cs="Courier New" w:hint="default"/>
      </w:rPr>
    </w:lvl>
    <w:lvl w:ilvl="2" w:tplc="B3E4DA6E" w:tentative="1">
      <w:start w:val="1"/>
      <w:numFmt w:val="bullet"/>
      <w:lvlText w:val=""/>
      <w:lvlJc w:val="left"/>
      <w:pPr>
        <w:ind w:left="2936" w:hanging="360"/>
      </w:pPr>
      <w:rPr>
        <w:rFonts w:ascii="Wingdings" w:hAnsi="Wingdings" w:hint="default"/>
      </w:rPr>
    </w:lvl>
    <w:lvl w:ilvl="3" w:tplc="48040EB8" w:tentative="1">
      <w:start w:val="1"/>
      <w:numFmt w:val="bullet"/>
      <w:lvlText w:val=""/>
      <w:lvlJc w:val="left"/>
      <w:pPr>
        <w:ind w:left="3656" w:hanging="360"/>
      </w:pPr>
      <w:rPr>
        <w:rFonts w:ascii="Symbol" w:hAnsi="Symbol" w:hint="default"/>
      </w:rPr>
    </w:lvl>
    <w:lvl w:ilvl="4" w:tplc="286E9106" w:tentative="1">
      <w:start w:val="1"/>
      <w:numFmt w:val="bullet"/>
      <w:lvlText w:val="o"/>
      <w:lvlJc w:val="left"/>
      <w:pPr>
        <w:ind w:left="4376" w:hanging="360"/>
      </w:pPr>
      <w:rPr>
        <w:rFonts w:ascii="Courier New" w:hAnsi="Courier New" w:cs="Courier New" w:hint="default"/>
      </w:rPr>
    </w:lvl>
    <w:lvl w:ilvl="5" w:tplc="2E84F004" w:tentative="1">
      <w:start w:val="1"/>
      <w:numFmt w:val="bullet"/>
      <w:lvlText w:val=""/>
      <w:lvlJc w:val="left"/>
      <w:pPr>
        <w:ind w:left="5096" w:hanging="360"/>
      </w:pPr>
      <w:rPr>
        <w:rFonts w:ascii="Wingdings" w:hAnsi="Wingdings" w:hint="default"/>
      </w:rPr>
    </w:lvl>
    <w:lvl w:ilvl="6" w:tplc="47CAA45E" w:tentative="1">
      <w:start w:val="1"/>
      <w:numFmt w:val="bullet"/>
      <w:lvlText w:val=""/>
      <w:lvlJc w:val="left"/>
      <w:pPr>
        <w:ind w:left="5816" w:hanging="360"/>
      </w:pPr>
      <w:rPr>
        <w:rFonts w:ascii="Symbol" w:hAnsi="Symbol" w:hint="default"/>
      </w:rPr>
    </w:lvl>
    <w:lvl w:ilvl="7" w:tplc="1F6607B4" w:tentative="1">
      <w:start w:val="1"/>
      <w:numFmt w:val="bullet"/>
      <w:lvlText w:val="o"/>
      <w:lvlJc w:val="left"/>
      <w:pPr>
        <w:ind w:left="6536" w:hanging="360"/>
      </w:pPr>
      <w:rPr>
        <w:rFonts w:ascii="Courier New" w:hAnsi="Courier New" w:cs="Courier New" w:hint="default"/>
      </w:rPr>
    </w:lvl>
    <w:lvl w:ilvl="8" w:tplc="DD409E2E" w:tentative="1">
      <w:start w:val="1"/>
      <w:numFmt w:val="bullet"/>
      <w:lvlText w:val=""/>
      <w:lvlJc w:val="left"/>
      <w:pPr>
        <w:ind w:left="7256" w:hanging="360"/>
      </w:pPr>
      <w:rPr>
        <w:rFonts w:ascii="Wingdings" w:hAnsi="Wingdings" w:hint="default"/>
      </w:rPr>
    </w:lvl>
  </w:abstractNum>
  <w:abstractNum w:abstractNumId="17" w15:restartNumberingAfterBreak="1">
    <w:nsid w:val="692D2E4C"/>
    <w:multiLevelType w:val="hybridMultilevel"/>
    <w:tmpl w:val="9F9EFBCA"/>
    <w:lvl w:ilvl="0" w:tplc="B4D26868">
      <w:start w:val="1"/>
      <w:numFmt w:val="bullet"/>
      <w:lvlText w:val=""/>
      <w:lvlJc w:val="left"/>
      <w:pPr>
        <w:ind w:left="1287" w:hanging="360"/>
      </w:pPr>
      <w:rPr>
        <w:rFonts w:ascii="Symbol" w:hAnsi="Symbol" w:hint="default"/>
      </w:rPr>
    </w:lvl>
    <w:lvl w:ilvl="1" w:tplc="C39CF0A0" w:tentative="1">
      <w:start w:val="1"/>
      <w:numFmt w:val="bullet"/>
      <w:lvlText w:val="o"/>
      <w:lvlJc w:val="left"/>
      <w:pPr>
        <w:ind w:left="2007" w:hanging="360"/>
      </w:pPr>
      <w:rPr>
        <w:rFonts w:ascii="Courier New" w:hAnsi="Courier New" w:cs="Courier New" w:hint="default"/>
      </w:rPr>
    </w:lvl>
    <w:lvl w:ilvl="2" w:tplc="B1D6F164" w:tentative="1">
      <w:start w:val="1"/>
      <w:numFmt w:val="bullet"/>
      <w:lvlText w:val=""/>
      <w:lvlJc w:val="left"/>
      <w:pPr>
        <w:ind w:left="2727" w:hanging="360"/>
      </w:pPr>
      <w:rPr>
        <w:rFonts w:ascii="Wingdings" w:hAnsi="Wingdings" w:hint="default"/>
      </w:rPr>
    </w:lvl>
    <w:lvl w:ilvl="3" w:tplc="0EC4CCDE" w:tentative="1">
      <w:start w:val="1"/>
      <w:numFmt w:val="bullet"/>
      <w:lvlText w:val=""/>
      <w:lvlJc w:val="left"/>
      <w:pPr>
        <w:ind w:left="3447" w:hanging="360"/>
      </w:pPr>
      <w:rPr>
        <w:rFonts w:ascii="Symbol" w:hAnsi="Symbol" w:hint="default"/>
      </w:rPr>
    </w:lvl>
    <w:lvl w:ilvl="4" w:tplc="1D080298" w:tentative="1">
      <w:start w:val="1"/>
      <w:numFmt w:val="bullet"/>
      <w:lvlText w:val="o"/>
      <w:lvlJc w:val="left"/>
      <w:pPr>
        <w:ind w:left="4167" w:hanging="360"/>
      </w:pPr>
      <w:rPr>
        <w:rFonts w:ascii="Courier New" w:hAnsi="Courier New" w:cs="Courier New" w:hint="default"/>
      </w:rPr>
    </w:lvl>
    <w:lvl w:ilvl="5" w:tplc="00C042A8" w:tentative="1">
      <w:start w:val="1"/>
      <w:numFmt w:val="bullet"/>
      <w:lvlText w:val=""/>
      <w:lvlJc w:val="left"/>
      <w:pPr>
        <w:ind w:left="4887" w:hanging="360"/>
      </w:pPr>
      <w:rPr>
        <w:rFonts w:ascii="Wingdings" w:hAnsi="Wingdings" w:hint="default"/>
      </w:rPr>
    </w:lvl>
    <w:lvl w:ilvl="6" w:tplc="7178656A" w:tentative="1">
      <w:start w:val="1"/>
      <w:numFmt w:val="bullet"/>
      <w:lvlText w:val=""/>
      <w:lvlJc w:val="left"/>
      <w:pPr>
        <w:ind w:left="5607" w:hanging="360"/>
      </w:pPr>
      <w:rPr>
        <w:rFonts w:ascii="Symbol" w:hAnsi="Symbol" w:hint="default"/>
      </w:rPr>
    </w:lvl>
    <w:lvl w:ilvl="7" w:tplc="09A8F5F0" w:tentative="1">
      <w:start w:val="1"/>
      <w:numFmt w:val="bullet"/>
      <w:lvlText w:val="o"/>
      <w:lvlJc w:val="left"/>
      <w:pPr>
        <w:ind w:left="6327" w:hanging="360"/>
      </w:pPr>
      <w:rPr>
        <w:rFonts w:ascii="Courier New" w:hAnsi="Courier New" w:cs="Courier New" w:hint="default"/>
      </w:rPr>
    </w:lvl>
    <w:lvl w:ilvl="8" w:tplc="86BC61C8" w:tentative="1">
      <w:start w:val="1"/>
      <w:numFmt w:val="bullet"/>
      <w:lvlText w:val=""/>
      <w:lvlJc w:val="left"/>
      <w:pPr>
        <w:ind w:left="7047" w:hanging="360"/>
      </w:pPr>
      <w:rPr>
        <w:rFonts w:ascii="Wingdings" w:hAnsi="Wingdings" w:hint="default"/>
      </w:rPr>
    </w:lvl>
  </w:abstractNum>
  <w:abstractNum w:abstractNumId="18" w15:restartNumberingAfterBreak="0">
    <w:nsid w:val="766557F2"/>
    <w:multiLevelType w:val="hybridMultilevel"/>
    <w:tmpl w:val="5B32E096"/>
    <w:lvl w:ilvl="0" w:tplc="40DE1AE2">
      <w:numFmt w:val="bullet"/>
      <w:lvlText w:val="-"/>
      <w:lvlJc w:val="left"/>
      <w:pPr>
        <w:ind w:left="720" w:hanging="360"/>
      </w:pPr>
      <w:rPr>
        <w:rFonts w:ascii="Times New Roman" w:eastAsia="Times New Roman" w:hAnsi="Times New Roman" w:cs="Times New Roman" w:hint="default"/>
      </w:rPr>
    </w:lvl>
    <w:lvl w:ilvl="1" w:tplc="D5CA4224" w:tentative="1">
      <w:start w:val="1"/>
      <w:numFmt w:val="bullet"/>
      <w:lvlText w:val="o"/>
      <w:lvlJc w:val="left"/>
      <w:pPr>
        <w:ind w:left="1440" w:hanging="360"/>
      </w:pPr>
      <w:rPr>
        <w:rFonts w:ascii="Courier New" w:hAnsi="Courier New" w:cs="Courier New" w:hint="default"/>
      </w:rPr>
    </w:lvl>
    <w:lvl w:ilvl="2" w:tplc="C41AC50E" w:tentative="1">
      <w:start w:val="1"/>
      <w:numFmt w:val="bullet"/>
      <w:lvlText w:val=""/>
      <w:lvlJc w:val="left"/>
      <w:pPr>
        <w:ind w:left="2160" w:hanging="360"/>
      </w:pPr>
      <w:rPr>
        <w:rFonts w:ascii="Wingdings" w:hAnsi="Wingdings" w:hint="default"/>
      </w:rPr>
    </w:lvl>
    <w:lvl w:ilvl="3" w:tplc="37C295D6" w:tentative="1">
      <w:start w:val="1"/>
      <w:numFmt w:val="bullet"/>
      <w:lvlText w:val=""/>
      <w:lvlJc w:val="left"/>
      <w:pPr>
        <w:ind w:left="2880" w:hanging="360"/>
      </w:pPr>
      <w:rPr>
        <w:rFonts w:ascii="Symbol" w:hAnsi="Symbol" w:hint="default"/>
      </w:rPr>
    </w:lvl>
    <w:lvl w:ilvl="4" w:tplc="CEF05E4E" w:tentative="1">
      <w:start w:val="1"/>
      <w:numFmt w:val="bullet"/>
      <w:lvlText w:val="o"/>
      <w:lvlJc w:val="left"/>
      <w:pPr>
        <w:ind w:left="3600" w:hanging="360"/>
      </w:pPr>
      <w:rPr>
        <w:rFonts w:ascii="Courier New" w:hAnsi="Courier New" w:cs="Courier New" w:hint="default"/>
      </w:rPr>
    </w:lvl>
    <w:lvl w:ilvl="5" w:tplc="6CFC9346" w:tentative="1">
      <w:start w:val="1"/>
      <w:numFmt w:val="bullet"/>
      <w:lvlText w:val=""/>
      <w:lvlJc w:val="left"/>
      <w:pPr>
        <w:ind w:left="4320" w:hanging="360"/>
      </w:pPr>
      <w:rPr>
        <w:rFonts w:ascii="Wingdings" w:hAnsi="Wingdings" w:hint="default"/>
      </w:rPr>
    </w:lvl>
    <w:lvl w:ilvl="6" w:tplc="866EBEA0" w:tentative="1">
      <w:start w:val="1"/>
      <w:numFmt w:val="bullet"/>
      <w:lvlText w:val=""/>
      <w:lvlJc w:val="left"/>
      <w:pPr>
        <w:ind w:left="5040" w:hanging="360"/>
      </w:pPr>
      <w:rPr>
        <w:rFonts w:ascii="Symbol" w:hAnsi="Symbol" w:hint="default"/>
      </w:rPr>
    </w:lvl>
    <w:lvl w:ilvl="7" w:tplc="97367DC6" w:tentative="1">
      <w:start w:val="1"/>
      <w:numFmt w:val="bullet"/>
      <w:lvlText w:val="o"/>
      <w:lvlJc w:val="left"/>
      <w:pPr>
        <w:ind w:left="5760" w:hanging="360"/>
      </w:pPr>
      <w:rPr>
        <w:rFonts w:ascii="Courier New" w:hAnsi="Courier New" w:cs="Courier New" w:hint="default"/>
      </w:rPr>
    </w:lvl>
    <w:lvl w:ilvl="8" w:tplc="B9C66A50" w:tentative="1">
      <w:start w:val="1"/>
      <w:numFmt w:val="bullet"/>
      <w:lvlText w:val=""/>
      <w:lvlJc w:val="left"/>
      <w:pPr>
        <w:ind w:left="6480" w:hanging="360"/>
      </w:pPr>
      <w:rPr>
        <w:rFonts w:ascii="Wingdings" w:hAnsi="Wingdings" w:hint="default"/>
      </w:rPr>
    </w:lvl>
  </w:abstractNum>
  <w:abstractNum w:abstractNumId="19" w15:restartNumberingAfterBreak="1">
    <w:nsid w:val="7AC936E3"/>
    <w:multiLevelType w:val="hybridMultilevel"/>
    <w:tmpl w:val="DD3CC186"/>
    <w:lvl w:ilvl="0" w:tplc="1298D828">
      <w:start w:val="1"/>
      <w:numFmt w:val="bullet"/>
      <w:lvlText w:val=""/>
      <w:lvlJc w:val="left"/>
      <w:pPr>
        <w:ind w:left="1440" w:hanging="360"/>
      </w:pPr>
      <w:rPr>
        <w:rFonts w:ascii="Symbol" w:hAnsi="Symbol" w:hint="default"/>
      </w:rPr>
    </w:lvl>
    <w:lvl w:ilvl="1" w:tplc="0BDE945C" w:tentative="1">
      <w:start w:val="1"/>
      <w:numFmt w:val="bullet"/>
      <w:lvlText w:val="o"/>
      <w:lvlJc w:val="left"/>
      <w:pPr>
        <w:ind w:left="2160" w:hanging="360"/>
      </w:pPr>
      <w:rPr>
        <w:rFonts w:ascii="Courier New" w:hAnsi="Courier New" w:cs="Courier New" w:hint="default"/>
      </w:rPr>
    </w:lvl>
    <w:lvl w:ilvl="2" w:tplc="37146BB0" w:tentative="1">
      <w:start w:val="1"/>
      <w:numFmt w:val="bullet"/>
      <w:lvlText w:val=""/>
      <w:lvlJc w:val="left"/>
      <w:pPr>
        <w:ind w:left="2880" w:hanging="360"/>
      </w:pPr>
      <w:rPr>
        <w:rFonts w:ascii="Wingdings" w:hAnsi="Wingdings" w:hint="default"/>
      </w:rPr>
    </w:lvl>
    <w:lvl w:ilvl="3" w:tplc="D19A9AA2" w:tentative="1">
      <w:start w:val="1"/>
      <w:numFmt w:val="bullet"/>
      <w:lvlText w:val=""/>
      <w:lvlJc w:val="left"/>
      <w:pPr>
        <w:ind w:left="3600" w:hanging="360"/>
      </w:pPr>
      <w:rPr>
        <w:rFonts w:ascii="Symbol" w:hAnsi="Symbol" w:hint="default"/>
      </w:rPr>
    </w:lvl>
    <w:lvl w:ilvl="4" w:tplc="A134DB96" w:tentative="1">
      <w:start w:val="1"/>
      <w:numFmt w:val="bullet"/>
      <w:lvlText w:val="o"/>
      <w:lvlJc w:val="left"/>
      <w:pPr>
        <w:ind w:left="4320" w:hanging="360"/>
      </w:pPr>
      <w:rPr>
        <w:rFonts w:ascii="Courier New" w:hAnsi="Courier New" w:cs="Courier New" w:hint="default"/>
      </w:rPr>
    </w:lvl>
    <w:lvl w:ilvl="5" w:tplc="B5005AAA" w:tentative="1">
      <w:start w:val="1"/>
      <w:numFmt w:val="bullet"/>
      <w:lvlText w:val=""/>
      <w:lvlJc w:val="left"/>
      <w:pPr>
        <w:ind w:left="5040" w:hanging="360"/>
      </w:pPr>
      <w:rPr>
        <w:rFonts w:ascii="Wingdings" w:hAnsi="Wingdings" w:hint="default"/>
      </w:rPr>
    </w:lvl>
    <w:lvl w:ilvl="6" w:tplc="877C30D6" w:tentative="1">
      <w:start w:val="1"/>
      <w:numFmt w:val="bullet"/>
      <w:lvlText w:val=""/>
      <w:lvlJc w:val="left"/>
      <w:pPr>
        <w:ind w:left="5760" w:hanging="360"/>
      </w:pPr>
      <w:rPr>
        <w:rFonts w:ascii="Symbol" w:hAnsi="Symbol" w:hint="default"/>
      </w:rPr>
    </w:lvl>
    <w:lvl w:ilvl="7" w:tplc="CF30E606" w:tentative="1">
      <w:start w:val="1"/>
      <w:numFmt w:val="bullet"/>
      <w:lvlText w:val="o"/>
      <w:lvlJc w:val="left"/>
      <w:pPr>
        <w:ind w:left="6480" w:hanging="360"/>
      </w:pPr>
      <w:rPr>
        <w:rFonts w:ascii="Courier New" w:hAnsi="Courier New" w:cs="Courier New" w:hint="default"/>
      </w:rPr>
    </w:lvl>
    <w:lvl w:ilvl="8" w:tplc="1E90D16A" w:tentative="1">
      <w:start w:val="1"/>
      <w:numFmt w:val="bullet"/>
      <w:lvlText w:val=""/>
      <w:lvlJc w:val="left"/>
      <w:pPr>
        <w:ind w:left="7200" w:hanging="360"/>
      </w:pPr>
      <w:rPr>
        <w:rFonts w:ascii="Wingdings" w:hAnsi="Wingdings" w:hint="default"/>
      </w:rPr>
    </w:lvl>
  </w:abstractNum>
  <w:abstractNum w:abstractNumId="20" w15:restartNumberingAfterBreak="1">
    <w:nsid w:val="7EFD127C"/>
    <w:multiLevelType w:val="hybridMultilevel"/>
    <w:tmpl w:val="C0C6E850"/>
    <w:lvl w:ilvl="0" w:tplc="5476C266">
      <w:start w:val="1"/>
      <w:numFmt w:val="bullet"/>
      <w:lvlText w:val=""/>
      <w:lvlJc w:val="left"/>
      <w:pPr>
        <w:ind w:left="952" w:hanging="360"/>
      </w:pPr>
      <w:rPr>
        <w:rFonts w:ascii="Symbol" w:hAnsi="Symbol" w:hint="default"/>
      </w:rPr>
    </w:lvl>
    <w:lvl w:ilvl="1" w:tplc="6054EBCA">
      <w:start w:val="1"/>
      <w:numFmt w:val="bullet"/>
      <w:lvlText w:val="o"/>
      <w:lvlJc w:val="left"/>
      <w:pPr>
        <w:ind w:left="1672" w:hanging="360"/>
      </w:pPr>
      <w:rPr>
        <w:rFonts w:ascii="Courier New" w:hAnsi="Courier New" w:cs="Courier New" w:hint="default"/>
      </w:rPr>
    </w:lvl>
    <w:lvl w:ilvl="2" w:tplc="3FF2915A">
      <w:start w:val="1"/>
      <w:numFmt w:val="bullet"/>
      <w:lvlText w:val=""/>
      <w:lvlJc w:val="left"/>
      <w:pPr>
        <w:ind w:left="2392" w:hanging="360"/>
      </w:pPr>
      <w:rPr>
        <w:rFonts w:ascii="Wingdings" w:hAnsi="Wingdings" w:hint="default"/>
      </w:rPr>
    </w:lvl>
    <w:lvl w:ilvl="3" w:tplc="C43CD420">
      <w:start w:val="1"/>
      <w:numFmt w:val="bullet"/>
      <w:lvlText w:val=""/>
      <w:lvlJc w:val="left"/>
      <w:pPr>
        <w:ind w:left="3112" w:hanging="360"/>
      </w:pPr>
      <w:rPr>
        <w:rFonts w:ascii="Symbol" w:hAnsi="Symbol" w:hint="default"/>
      </w:rPr>
    </w:lvl>
    <w:lvl w:ilvl="4" w:tplc="4B56AB7C">
      <w:start w:val="1"/>
      <w:numFmt w:val="bullet"/>
      <w:lvlText w:val="o"/>
      <w:lvlJc w:val="left"/>
      <w:pPr>
        <w:ind w:left="3832" w:hanging="360"/>
      </w:pPr>
      <w:rPr>
        <w:rFonts w:ascii="Courier New" w:hAnsi="Courier New" w:cs="Courier New" w:hint="default"/>
      </w:rPr>
    </w:lvl>
    <w:lvl w:ilvl="5" w:tplc="36CEF3DA">
      <w:start w:val="1"/>
      <w:numFmt w:val="bullet"/>
      <w:lvlText w:val=""/>
      <w:lvlJc w:val="left"/>
      <w:pPr>
        <w:ind w:left="4552" w:hanging="360"/>
      </w:pPr>
      <w:rPr>
        <w:rFonts w:ascii="Wingdings" w:hAnsi="Wingdings" w:hint="default"/>
      </w:rPr>
    </w:lvl>
    <w:lvl w:ilvl="6" w:tplc="8CE8141A">
      <w:start w:val="1"/>
      <w:numFmt w:val="bullet"/>
      <w:lvlText w:val=""/>
      <w:lvlJc w:val="left"/>
      <w:pPr>
        <w:ind w:left="5272" w:hanging="360"/>
      </w:pPr>
      <w:rPr>
        <w:rFonts w:ascii="Symbol" w:hAnsi="Symbol" w:hint="default"/>
      </w:rPr>
    </w:lvl>
    <w:lvl w:ilvl="7" w:tplc="7152F472">
      <w:start w:val="1"/>
      <w:numFmt w:val="bullet"/>
      <w:lvlText w:val="o"/>
      <w:lvlJc w:val="left"/>
      <w:pPr>
        <w:ind w:left="5992" w:hanging="360"/>
      </w:pPr>
      <w:rPr>
        <w:rFonts w:ascii="Courier New" w:hAnsi="Courier New" w:cs="Courier New" w:hint="default"/>
      </w:rPr>
    </w:lvl>
    <w:lvl w:ilvl="8" w:tplc="77380E62">
      <w:start w:val="1"/>
      <w:numFmt w:val="bullet"/>
      <w:lvlText w:val=""/>
      <w:lvlJc w:val="left"/>
      <w:pPr>
        <w:ind w:left="6712" w:hanging="360"/>
      </w:pPr>
      <w:rPr>
        <w:rFonts w:ascii="Wingdings" w:hAnsi="Wingdings" w:hint="default"/>
      </w:rPr>
    </w:lvl>
  </w:abstractNum>
  <w:num w:numId="1">
    <w:abstractNumId w:val="11"/>
  </w:num>
  <w:num w:numId="2">
    <w:abstractNumId w:val="19"/>
  </w:num>
  <w:num w:numId="3">
    <w:abstractNumId w:val="6"/>
  </w:num>
  <w:num w:numId="4">
    <w:abstractNumId w:val="8"/>
  </w:num>
  <w:num w:numId="5">
    <w:abstractNumId w:val="16"/>
  </w:num>
  <w:num w:numId="6">
    <w:abstractNumId w:val="12"/>
  </w:num>
  <w:num w:numId="7">
    <w:abstractNumId w:val="20"/>
  </w:num>
  <w:num w:numId="8">
    <w:abstractNumId w:val="13"/>
  </w:num>
  <w:num w:numId="9">
    <w:abstractNumId w:val="7"/>
  </w:num>
  <w:num w:numId="10">
    <w:abstractNumId w:val="15"/>
  </w:num>
  <w:num w:numId="11">
    <w:abstractNumId w:val="9"/>
  </w:num>
  <w:num w:numId="12">
    <w:abstractNumId w:val="17"/>
  </w:num>
  <w:num w:numId="13">
    <w:abstractNumId w:val="10"/>
  </w:num>
  <w:num w:numId="14">
    <w:abstractNumId w:val="14"/>
  </w:num>
  <w:num w:numId="15">
    <w:abstractNumId w:val="2"/>
  </w:num>
  <w:num w:numId="16">
    <w:abstractNumId w:val="0"/>
  </w:num>
  <w:num w:numId="17">
    <w:abstractNumId w:val="18"/>
  </w:num>
  <w:num w:numId="18">
    <w:abstractNumId w:val="3"/>
  </w:num>
  <w:num w:numId="19">
    <w:abstractNumId w:val="4"/>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E22"/>
    <w:rsid w:val="00007427"/>
    <w:rsid w:val="00007849"/>
    <w:rsid w:val="00007D50"/>
    <w:rsid w:val="00015049"/>
    <w:rsid w:val="00016A9F"/>
    <w:rsid w:val="000233E0"/>
    <w:rsid w:val="000312FC"/>
    <w:rsid w:val="000436AB"/>
    <w:rsid w:val="00055DD3"/>
    <w:rsid w:val="0006139C"/>
    <w:rsid w:val="000635BA"/>
    <w:rsid w:val="000679F2"/>
    <w:rsid w:val="00070F2B"/>
    <w:rsid w:val="00073B43"/>
    <w:rsid w:val="00075662"/>
    <w:rsid w:val="00084996"/>
    <w:rsid w:val="00086E38"/>
    <w:rsid w:val="000875D9"/>
    <w:rsid w:val="00087731"/>
    <w:rsid w:val="00091D4C"/>
    <w:rsid w:val="000925EB"/>
    <w:rsid w:val="000A543A"/>
    <w:rsid w:val="000B0CE8"/>
    <w:rsid w:val="000B148C"/>
    <w:rsid w:val="000B1B54"/>
    <w:rsid w:val="000B24C3"/>
    <w:rsid w:val="000B36C5"/>
    <w:rsid w:val="000B3A9A"/>
    <w:rsid w:val="000C771F"/>
    <w:rsid w:val="000E0475"/>
    <w:rsid w:val="000E5402"/>
    <w:rsid w:val="000E6E84"/>
    <w:rsid w:val="00102E40"/>
    <w:rsid w:val="00103B20"/>
    <w:rsid w:val="0011182B"/>
    <w:rsid w:val="00121094"/>
    <w:rsid w:val="00127C54"/>
    <w:rsid w:val="00130869"/>
    <w:rsid w:val="00130896"/>
    <w:rsid w:val="00130A89"/>
    <w:rsid w:val="00130DE7"/>
    <w:rsid w:val="001331FE"/>
    <w:rsid w:val="00144A34"/>
    <w:rsid w:val="001578BE"/>
    <w:rsid w:val="001613E4"/>
    <w:rsid w:val="00162954"/>
    <w:rsid w:val="00164341"/>
    <w:rsid w:val="00167BD4"/>
    <w:rsid w:val="00184561"/>
    <w:rsid w:val="00184FED"/>
    <w:rsid w:val="00190C4E"/>
    <w:rsid w:val="0019315A"/>
    <w:rsid w:val="001954EA"/>
    <w:rsid w:val="001A0B83"/>
    <w:rsid w:val="001C0A30"/>
    <w:rsid w:val="001C34D9"/>
    <w:rsid w:val="001C7452"/>
    <w:rsid w:val="001D3B0A"/>
    <w:rsid w:val="001E1499"/>
    <w:rsid w:val="001E70E2"/>
    <w:rsid w:val="001E7804"/>
    <w:rsid w:val="00201E7B"/>
    <w:rsid w:val="00213FE0"/>
    <w:rsid w:val="0023357F"/>
    <w:rsid w:val="0024459B"/>
    <w:rsid w:val="00260B87"/>
    <w:rsid w:val="0026754E"/>
    <w:rsid w:val="002829AA"/>
    <w:rsid w:val="0029047B"/>
    <w:rsid w:val="00293D40"/>
    <w:rsid w:val="0029542F"/>
    <w:rsid w:val="002A062D"/>
    <w:rsid w:val="002A114A"/>
    <w:rsid w:val="002A5C78"/>
    <w:rsid w:val="002A629F"/>
    <w:rsid w:val="002B0768"/>
    <w:rsid w:val="002C27AD"/>
    <w:rsid w:val="002C6A9B"/>
    <w:rsid w:val="002D188C"/>
    <w:rsid w:val="002D4C77"/>
    <w:rsid w:val="002D685C"/>
    <w:rsid w:val="002E4785"/>
    <w:rsid w:val="002F55E8"/>
    <w:rsid w:val="00300A70"/>
    <w:rsid w:val="00301C1F"/>
    <w:rsid w:val="00304A45"/>
    <w:rsid w:val="00304B08"/>
    <w:rsid w:val="00320055"/>
    <w:rsid w:val="00320BB6"/>
    <w:rsid w:val="00321F49"/>
    <w:rsid w:val="00323638"/>
    <w:rsid w:val="00326FBF"/>
    <w:rsid w:val="00336969"/>
    <w:rsid w:val="003376DA"/>
    <w:rsid w:val="00343848"/>
    <w:rsid w:val="00354D78"/>
    <w:rsid w:val="00357CA1"/>
    <w:rsid w:val="003605D5"/>
    <w:rsid w:val="00361A6C"/>
    <w:rsid w:val="003706C3"/>
    <w:rsid w:val="003707DE"/>
    <w:rsid w:val="0037090E"/>
    <w:rsid w:val="003735A8"/>
    <w:rsid w:val="00383165"/>
    <w:rsid w:val="003861E5"/>
    <w:rsid w:val="00387052"/>
    <w:rsid w:val="0039559B"/>
    <w:rsid w:val="003959FC"/>
    <w:rsid w:val="00397D85"/>
    <w:rsid w:val="003A1CFD"/>
    <w:rsid w:val="003A6812"/>
    <w:rsid w:val="003B0452"/>
    <w:rsid w:val="003B4DD8"/>
    <w:rsid w:val="003B698C"/>
    <w:rsid w:val="003D2958"/>
    <w:rsid w:val="003E5748"/>
    <w:rsid w:val="003F1251"/>
    <w:rsid w:val="004027D8"/>
    <w:rsid w:val="0041018E"/>
    <w:rsid w:val="00413029"/>
    <w:rsid w:val="00416BDF"/>
    <w:rsid w:val="004228FC"/>
    <w:rsid w:val="00425CBA"/>
    <w:rsid w:val="00437065"/>
    <w:rsid w:val="00457A62"/>
    <w:rsid w:val="004629D7"/>
    <w:rsid w:val="00462D99"/>
    <w:rsid w:val="004703C6"/>
    <w:rsid w:val="00470EB3"/>
    <w:rsid w:val="00475105"/>
    <w:rsid w:val="00477E12"/>
    <w:rsid w:val="00486CD8"/>
    <w:rsid w:val="00486D68"/>
    <w:rsid w:val="004875E2"/>
    <w:rsid w:val="00491A8E"/>
    <w:rsid w:val="004922D9"/>
    <w:rsid w:val="0049403F"/>
    <w:rsid w:val="00496842"/>
    <w:rsid w:val="004A0B50"/>
    <w:rsid w:val="004A1CE5"/>
    <w:rsid w:val="004A4481"/>
    <w:rsid w:val="004A673C"/>
    <w:rsid w:val="004B0E5D"/>
    <w:rsid w:val="004B7069"/>
    <w:rsid w:val="004C1E13"/>
    <w:rsid w:val="004C4674"/>
    <w:rsid w:val="004C4D86"/>
    <w:rsid w:val="004C4DCF"/>
    <w:rsid w:val="004D268C"/>
    <w:rsid w:val="004D72FA"/>
    <w:rsid w:val="004D75A9"/>
    <w:rsid w:val="004E41C1"/>
    <w:rsid w:val="004E5D95"/>
    <w:rsid w:val="004F3AE5"/>
    <w:rsid w:val="005067F2"/>
    <w:rsid w:val="00511928"/>
    <w:rsid w:val="005155EB"/>
    <w:rsid w:val="00517CA9"/>
    <w:rsid w:val="00523491"/>
    <w:rsid w:val="00533453"/>
    <w:rsid w:val="00540765"/>
    <w:rsid w:val="00542E08"/>
    <w:rsid w:val="00543254"/>
    <w:rsid w:val="005555C0"/>
    <w:rsid w:val="005565D8"/>
    <w:rsid w:val="00556826"/>
    <w:rsid w:val="00556C86"/>
    <w:rsid w:val="00562F3E"/>
    <w:rsid w:val="00563845"/>
    <w:rsid w:val="00566420"/>
    <w:rsid w:val="005734E4"/>
    <w:rsid w:val="00573F87"/>
    <w:rsid w:val="00574337"/>
    <w:rsid w:val="005765DE"/>
    <w:rsid w:val="00576BAC"/>
    <w:rsid w:val="00582E05"/>
    <w:rsid w:val="00587D79"/>
    <w:rsid w:val="00596C28"/>
    <w:rsid w:val="00597FDE"/>
    <w:rsid w:val="005A6A0F"/>
    <w:rsid w:val="005B7372"/>
    <w:rsid w:val="005C1393"/>
    <w:rsid w:val="005C20B3"/>
    <w:rsid w:val="005C40B1"/>
    <w:rsid w:val="005C657E"/>
    <w:rsid w:val="005C7494"/>
    <w:rsid w:val="005D1B2D"/>
    <w:rsid w:val="005D23D3"/>
    <w:rsid w:val="005D3041"/>
    <w:rsid w:val="005E0E11"/>
    <w:rsid w:val="005E2BCD"/>
    <w:rsid w:val="005E3145"/>
    <w:rsid w:val="005F2B05"/>
    <w:rsid w:val="005F4D63"/>
    <w:rsid w:val="00601C6E"/>
    <w:rsid w:val="00604451"/>
    <w:rsid w:val="006104A6"/>
    <w:rsid w:val="00611BC2"/>
    <w:rsid w:val="0061422C"/>
    <w:rsid w:val="0061662E"/>
    <w:rsid w:val="0062101B"/>
    <w:rsid w:val="00623037"/>
    <w:rsid w:val="00623787"/>
    <w:rsid w:val="00625CED"/>
    <w:rsid w:val="00625D36"/>
    <w:rsid w:val="006306D0"/>
    <w:rsid w:val="00631367"/>
    <w:rsid w:val="0063573C"/>
    <w:rsid w:val="00640292"/>
    <w:rsid w:val="00644287"/>
    <w:rsid w:val="00651D80"/>
    <w:rsid w:val="00661C4D"/>
    <w:rsid w:val="00663B72"/>
    <w:rsid w:val="00672EF7"/>
    <w:rsid w:val="00675BA5"/>
    <w:rsid w:val="006773BE"/>
    <w:rsid w:val="00686195"/>
    <w:rsid w:val="006A3D99"/>
    <w:rsid w:val="006A5FD4"/>
    <w:rsid w:val="006B6AE7"/>
    <w:rsid w:val="006C1C66"/>
    <w:rsid w:val="006C7F75"/>
    <w:rsid w:val="006E238B"/>
    <w:rsid w:val="006E4C69"/>
    <w:rsid w:val="006E7E82"/>
    <w:rsid w:val="006F1357"/>
    <w:rsid w:val="00700C1D"/>
    <w:rsid w:val="00702B06"/>
    <w:rsid w:val="007036D7"/>
    <w:rsid w:val="00723BE3"/>
    <w:rsid w:val="007242B4"/>
    <w:rsid w:val="00731E36"/>
    <w:rsid w:val="007322A8"/>
    <w:rsid w:val="00735871"/>
    <w:rsid w:val="00736676"/>
    <w:rsid w:val="007417ED"/>
    <w:rsid w:val="00746F42"/>
    <w:rsid w:val="00755FFC"/>
    <w:rsid w:val="007614EB"/>
    <w:rsid w:val="0076411B"/>
    <w:rsid w:val="00766CBA"/>
    <w:rsid w:val="00766F09"/>
    <w:rsid w:val="0079218E"/>
    <w:rsid w:val="00794C16"/>
    <w:rsid w:val="00795A0D"/>
    <w:rsid w:val="00796FF9"/>
    <w:rsid w:val="007A41D6"/>
    <w:rsid w:val="007A68D0"/>
    <w:rsid w:val="007B3EE7"/>
    <w:rsid w:val="007B4B2A"/>
    <w:rsid w:val="007C138B"/>
    <w:rsid w:val="007C7AC3"/>
    <w:rsid w:val="007D23EE"/>
    <w:rsid w:val="007D6D15"/>
    <w:rsid w:val="007E25BF"/>
    <w:rsid w:val="007E4C8F"/>
    <w:rsid w:val="007E78AF"/>
    <w:rsid w:val="00810033"/>
    <w:rsid w:val="00815208"/>
    <w:rsid w:val="008217EC"/>
    <w:rsid w:val="00830CDE"/>
    <w:rsid w:val="00833E6D"/>
    <w:rsid w:val="00836551"/>
    <w:rsid w:val="0087227B"/>
    <w:rsid w:val="00880319"/>
    <w:rsid w:val="0088308C"/>
    <w:rsid w:val="008858A6"/>
    <w:rsid w:val="00885D74"/>
    <w:rsid w:val="008917F5"/>
    <w:rsid w:val="00893AB4"/>
    <w:rsid w:val="00893ECB"/>
    <w:rsid w:val="008A5F32"/>
    <w:rsid w:val="008A6302"/>
    <w:rsid w:val="008A7EB2"/>
    <w:rsid w:val="008B2DCC"/>
    <w:rsid w:val="008B3C93"/>
    <w:rsid w:val="008C306D"/>
    <w:rsid w:val="008C4985"/>
    <w:rsid w:val="008D0A8C"/>
    <w:rsid w:val="008D133F"/>
    <w:rsid w:val="008D4D07"/>
    <w:rsid w:val="008D7CA7"/>
    <w:rsid w:val="008F2B66"/>
    <w:rsid w:val="008F489B"/>
    <w:rsid w:val="008F5969"/>
    <w:rsid w:val="008F5A7D"/>
    <w:rsid w:val="009156EB"/>
    <w:rsid w:val="00921D98"/>
    <w:rsid w:val="00927541"/>
    <w:rsid w:val="00927F00"/>
    <w:rsid w:val="00967BCB"/>
    <w:rsid w:val="009764A5"/>
    <w:rsid w:val="00984A19"/>
    <w:rsid w:val="009904FA"/>
    <w:rsid w:val="00991256"/>
    <w:rsid w:val="00997FAB"/>
    <w:rsid w:val="009A448C"/>
    <w:rsid w:val="009B78F0"/>
    <w:rsid w:val="009C3AF8"/>
    <w:rsid w:val="009C6552"/>
    <w:rsid w:val="009C6FFF"/>
    <w:rsid w:val="009D713C"/>
    <w:rsid w:val="009E0305"/>
    <w:rsid w:val="009E3C77"/>
    <w:rsid w:val="009E4E5B"/>
    <w:rsid w:val="009E5AF1"/>
    <w:rsid w:val="009F3B6F"/>
    <w:rsid w:val="00A150C3"/>
    <w:rsid w:val="00A21000"/>
    <w:rsid w:val="00A238E5"/>
    <w:rsid w:val="00A31066"/>
    <w:rsid w:val="00A33567"/>
    <w:rsid w:val="00A33A67"/>
    <w:rsid w:val="00A3421E"/>
    <w:rsid w:val="00A40C66"/>
    <w:rsid w:val="00A43F88"/>
    <w:rsid w:val="00A4514C"/>
    <w:rsid w:val="00A6146A"/>
    <w:rsid w:val="00A6270D"/>
    <w:rsid w:val="00A64D5F"/>
    <w:rsid w:val="00A72923"/>
    <w:rsid w:val="00A77A21"/>
    <w:rsid w:val="00AA74E0"/>
    <w:rsid w:val="00AB1805"/>
    <w:rsid w:val="00AB5B18"/>
    <w:rsid w:val="00AC43D9"/>
    <w:rsid w:val="00AC5BB7"/>
    <w:rsid w:val="00AD1169"/>
    <w:rsid w:val="00AD38F7"/>
    <w:rsid w:val="00AD5DA9"/>
    <w:rsid w:val="00AD69F7"/>
    <w:rsid w:val="00AD71DB"/>
    <w:rsid w:val="00AE0979"/>
    <w:rsid w:val="00AE3639"/>
    <w:rsid w:val="00AF64B6"/>
    <w:rsid w:val="00AF6AE5"/>
    <w:rsid w:val="00AF7C4E"/>
    <w:rsid w:val="00B01BA7"/>
    <w:rsid w:val="00B118C7"/>
    <w:rsid w:val="00B12940"/>
    <w:rsid w:val="00B14FD0"/>
    <w:rsid w:val="00B361FD"/>
    <w:rsid w:val="00B50776"/>
    <w:rsid w:val="00B524D1"/>
    <w:rsid w:val="00B52763"/>
    <w:rsid w:val="00B5384E"/>
    <w:rsid w:val="00B54D81"/>
    <w:rsid w:val="00B64E22"/>
    <w:rsid w:val="00B70CB3"/>
    <w:rsid w:val="00B735A4"/>
    <w:rsid w:val="00B865F2"/>
    <w:rsid w:val="00B94E03"/>
    <w:rsid w:val="00BA722A"/>
    <w:rsid w:val="00BB203C"/>
    <w:rsid w:val="00BB2F1B"/>
    <w:rsid w:val="00BB48B5"/>
    <w:rsid w:val="00BC5A1B"/>
    <w:rsid w:val="00BD5062"/>
    <w:rsid w:val="00BD5AB4"/>
    <w:rsid w:val="00BE0BD2"/>
    <w:rsid w:val="00BE52F7"/>
    <w:rsid w:val="00BF1468"/>
    <w:rsid w:val="00BF18D8"/>
    <w:rsid w:val="00BF4349"/>
    <w:rsid w:val="00C2013E"/>
    <w:rsid w:val="00C2112E"/>
    <w:rsid w:val="00C265D5"/>
    <w:rsid w:val="00C26644"/>
    <w:rsid w:val="00C27205"/>
    <w:rsid w:val="00C3289C"/>
    <w:rsid w:val="00C3734B"/>
    <w:rsid w:val="00C37912"/>
    <w:rsid w:val="00C52092"/>
    <w:rsid w:val="00C53F4F"/>
    <w:rsid w:val="00C572B1"/>
    <w:rsid w:val="00C57DEA"/>
    <w:rsid w:val="00C66653"/>
    <w:rsid w:val="00C7694E"/>
    <w:rsid w:val="00C7753C"/>
    <w:rsid w:val="00C77DFA"/>
    <w:rsid w:val="00C82564"/>
    <w:rsid w:val="00C83F19"/>
    <w:rsid w:val="00C94D42"/>
    <w:rsid w:val="00C977CB"/>
    <w:rsid w:val="00CA32C8"/>
    <w:rsid w:val="00CB11D6"/>
    <w:rsid w:val="00CC1A8B"/>
    <w:rsid w:val="00CC2ADD"/>
    <w:rsid w:val="00CC7D38"/>
    <w:rsid w:val="00CD3C43"/>
    <w:rsid w:val="00CD630D"/>
    <w:rsid w:val="00CE2257"/>
    <w:rsid w:val="00CF09B9"/>
    <w:rsid w:val="00CF0BA1"/>
    <w:rsid w:val="00CF2C52"/>
    <w:rsid w:val="00D02179"/>
    <w:rsid w:val="00D06DD7"/>
    <w:rsid w:val="00D20A7F"/>
    <w:rsid w:val="00D33292"/>
    <w:rsid w:val="00D37B49"/>
    <w:rsid w:val="00D426C4"/>
    <w:rsid w:val="00D47145"/>
    <w:rsid w:val="00D55B61"/>
    <w:rsid w:val="00D6086A"/>
    <w:rsid w:val="00D6267F"/>
    <w:rsid w:val="00D66FAE"/>
    <w:rsid w:val="00D77EDF"/>
    <w:rsid w:val="00D81176"/>
    <w:rsid w:val="00D83D36"/>
    <w:rsid w:val="00D9461A"/>
    <w:rsid w:val="00D95394"/>
    <w:rsid w:val="00DA1AB2"/>
    <w:rsid w:val="00DA48AF"/>
    <w:rsid w:val="00DA7752"/>
    <w:rsid w:val="00DB5A84"/>
    <w:rsid w:val="00DC1F18"/>
    <w:rsid w:val="00DC67A8"/>
    <w:rsid w:val="00DC736E"/>
    <w:rsid w:val="00DD1842"/>
    <w:rsid w:val="00DD2CCE"/>
    <w:rsid w:val="00DD6C19"/>
    <w:rsid w:val="00DE547B"/>
    <w:rsid w:val="00DE63A8"/>
    <w:rsid w:val="00DE6E5C"/>
    <w:rsid w:val="00DF0141"/>
    <w:rsid w:val="00DF263B"/>
    <w:rsid w:val="00DF36F1"/>
    <w:rsid w:val="00DF6F8D"/>
    <w:rsid w:val="00E013BF"/>
    <w:rsid w:val="00E10116"/>
    <w:rsid w:val="00E3024D"/>
    <w:rsid w:val="00E40EB3"/>
    <w:rsid w:val="00E4470D"/>
    <w:rsid w:val="00E46839"/>
    <w:rsid w:val="00E572B7"/>
    <w:rsid w:val="00E57B32"/>
    <w:rsid w:val="00E57D5E"/>
    <w:rsid w:val="00E57F0C"/>
    <w:rsid w:val="00E71426"/>
    <w:rsid w:val="00E75348"/>
    <w:rsid w:val="00E83DD7"/>
    <w:rsid w:val="00E92F00"/>
    <w:rsid w:val="00E97C2B"/>
    <w:rsid w:val="00EA45C7"/>
    <w:rsid w:val="00EB4E13"/>
    <w:rsid w:val="00EC06AB"/>
    <w:rsid w:val="00EC3FB8"/>
    <w:rsid w:val="00ED0152"/>
    <w:rsid w:val="00ED55FE"/>
    <w:rsid w:val="00EE0C91"/>
    <w:rsid w:val="00EE4213"/>
    <w:rsid w:val="00EE5203"/>
    <w:rsid w:val="00EF239F"/>
    <w:rsid w:val="00EF2D9B"/>
    <w:rsid w:val="00F02403"/>
    <w:rsid w:val="00F05F7C"/>
    <w:rsid w:val="00F06555"/>
    <w:rsid w:val="00F07866"/>
    <w:rsid w:val="00F138C2"/>
    <w:rsid w:val="00F17115"/>
    <w:rsid w:val="00F2327F"/>
    <w:rsid w:val="00F252DB"/>
    <w:rsid w:val="00F31ECB"/>
    <w:rsid w:val="00F32E5F"/>
    <w:rsid w:val="00F33BD2"/>
    <w:rsid w:val="00F4356A"/>
    <w:rsid w:val="00F444C2"/>
    <w:rsid w:val="00F469F5"/>
    <w:rsid w:val="00F51120"/>
    <w:rsid w:val="00F5725B"/>
    <w:rsid w:val="00F616BC"/>
    <w:rsid w:val="00F61CF0"/>
    <w:rsid w:val="00F61EC6"/>
    <w:rsid w:val="00F64C42"/>
    <w:rsid w:val="00F65B48"/>
    <w:rsid w:val="00F70CB5"/>
    <w:rsid w:val="00F746B0"/>
    <w:rsid w:val="00F7745B"/>
    <w:rsid w:val="00F849AB"/>
    <w:rsid w:val="00FB0920"/>
    <w:rsid w:val="00FC0AA8"/>
    <w:rsid w:val="00FD224B"/>
    <w:rsid w:val="00FD4DA1"/>
    <w:rsid w:val="00FD7ECF"/>
    <w:rsid w:val="00FE20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2446"/>
  <w15:docId w15:val="{B013D409-4C5B-44D8-B65F-525D24B9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64E22"/>
    <w:pPr>
      <w:spacing w:after="200" w:line="276" w:lineRule="auto"/>
    </w:pPr>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B64E22"/>
    <w:pPr>
      <w:ind w:left="720"/>
      <w:contextualSpacing/>
    </w:pPr>
  </w:style>
  <w:style w:type="table" w:styleId="Reatabula">
    <w:name w:val="Table Grid"/>
    <w:basedOn w:val="Parastatabula"/>
    <w:uiPriority w:val="39"/>
    <w:rsid w:val="00B64E22"/>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B64E2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64E22"/>
    <w:rPr>
      <w:rFonts w:eastAsiaTheme="minorEastAsia"/>
      <w:lang w:eastAsia="lv-LV"/>
    </w:rPr>
  </w:style>
  <w:style w:type="paragraph" w:styleId="Kjene">
    <w:name w:val="footer"/>
    <w:basedOn w:val="Parasts"/>
    <w:link w:val="KjeneRakstz"/>
    <w:uiPriority w:val="99"/>
    <w:unhideWhenUsed/>
    <w:rsid w:val="00B64E2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64E22"/>
    <w:rPr>
      <w:rFonts w:eastAsiaTheme="minorEastAsia"/>
      <w:lang w:eastAsia="lv-LV"/>
    </w:rPr>
  </w:style>
  <w:style w:type="character" w:customStyle="1" w:styleId="spelle">
    <w:name w:val="spelle"/>
    <w:basedOn w:val="Noklusjumarindkopasfonts"/>
    <w:rsid w:val="00B64E22"/>
  </w:style>
  <w:style w:type="character" w:customStyle="1" w:styleId="SarakstarindkopaRakstz">
    <w:name w:val="Saraksta rindkopa Rakstz."/>
    <w:link w:val="Sarakstarindkopa"/>
    <w:uiPriority w:val="34"/>
    <w:locked/>
    <w:rsid w:val="00B64E22"/>
    <w:rPr>
      <w:rFonts w:eastAsiaTheme="minorEastAsia"/>
      <w:lang w:eastAsia="lv-LV"/>
    </w:rPr>
  </w:style>
  <w:style w:type="paragraph" w:customStyle="1" w:styleId="Default">
    <w:name w:val="Default"/>
    <w:rsid w:val="00B64E22"/>
    <w:pPr>
      <w:autoSpaceDE w:val="0"/>
      <w:autoSpaceDN w:val="0"/>
      <w:adjustRightInd w:val="0"/>
      <w:spacing w:after="0" w:line="240" w:lineRule="auto"/>
    </w:pPr>
    <w:rPr>
      <w:rFonts w:ascii="Calibri" w:hAnsi="Calibri" w:cs="Calibri"/>
      <w:color w:val="000000"/>
      <w:sz w:val="24"/>
      <w:szCs w:val="24"/>
    </w:rPr>
  </w:style>
  <w:style w:type="character" w:styleId="Hipersaite">
    <w:name w:val="Hyperlink"/>
    <w:basedOn w:val="Noklusjumarindkopasfonts"/>
    <w:uiPriority w:val="99"/>
    <w:unhideWhenUsed/>
    <w:rsid w:val="002D685C"/>
    <w:rPr>
      <w:color w:val="0563C1" w:themeColor="hyperlink"/>
      <w:u w:val="single"/>
    </w:rPr>
  </w:style>
  <w:style w:type="paragraph" w:styleId="Balonteksts">
    <w:name w:val="Balloon Text"/>
    <w:basedOn w:val="Parasts"/>
    <w:link w:val="BalontekstsRakstz"/>
    <w:uiPriority w:val="99"/>
    <w:semiHidden/>
    <w:unhideWhenUsed/>
    <w:rsid w:val="00B118C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118C7"/>
    <w:rPr>
      <w:rFonts w:ascii="Segoe UI" w:eastAsiaTheme="minorEastAsia" w:hAnsi="Segoe UI" w:cs="Segoe UI"/>
      <w:sz w:val="18"/>
      <w:szCs w:val="18"/>
      <w:lang w:eastAsia="lv-LV"/>
    </w:rPr>
  </w:style>
  <w:style w:type="character" w:styleId="Komentraatsauce">
    <w:name w:val="annotation reference"/>
    <w:basedOn w:val="Noklusjumarindkopasfonts"/>
    <w:uiPriority w:val="99"/>
    <w:semiHidden/>
    <w:unhideWhenUsed/>
    <w:rsid w:val="00794C16"/>
    <w:rPr>
      <w:sz w:val="16"/>
      <w:szCs w:val="16"/>
    </w:rPr>
  </w:style>
  <w:style w:type="paragraph" w:styleId="Komentrateksts">
    <w:name w:val="annotation text"/>
    <w:basedOn w:val="Parasts"/>
    <w:link w:val="KomentratekstsRakstz"/>
    <w:uiPriority w:val="99"/>
    <w:unhideWhenUsed/>
    <w:rsid w:val="00794C16"/>
    <w:pPr>
      <w:spacing w:line="240" w:lineRule="auto"/>
    </w:pPr>
    <w:rPr>
      <w:sz w:val="20"/>
      <w:szCs w:val="20"/>
    </w:rPr>
  </w:style>
  <w:style w:type="character" w:customStyle="1" w:styleId="KomentratekstsRakstz">
    <w:name w:val="Komentāra teksts Rakstz."/>
    <w:basedOn w:val="Noklusjumarindkopasfonts"/>
    <w:link w:val="Komentrateksts"/>
    <w:uiPriority w:val="99"/>
    <w:rsid w:val="00794C16"/>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794C16"/>
    <w:rPr>
      <w:b/>
      <w:bCs/>
    </w:rPr>
  </w:style>
  <w:style w:type="character" w:customStyle="1" w:styleId="KomentratmaRakstz">
    <w:name w:val="Komentāra tēma Rakstz."/>
    <w:basedOn w:val="KomentratekstsRakstz"/>
    <w:link w:val="Komentratma"/>
    <w:uiPriority w:val="99"/>
    <w:semiHidden/>
    <w:rsid w:val="00794C16"/>
    <w:rPr>
      <w:rFonts w:eastAsiaTheme="minorEastAsia"/>
      <w:b/>
      <w:bCs/>
      <w:sz w:val="20"/>
      <w:szCs w:val="20"/>
      <w:lang w:eastAsia="lv-LV"/>
    </w:rPr>
  </w:style>
  <w:style w:type="paragraph" w:styleId="Vresteksts">
    <w:name w:val="footnote text"/>
    <w:basedOn w:val="Parasts"/>
    <w:link w:val="VrestekstsRakstz"/>
    <w:uiPriority w:val="99"/>
    <w:semiHidden/>
    <w:unhideWhenUsed/>
    <w:rsid w:val="005E0E1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E0E11"/>
    <w:rPr>
      <w:rFonts w:eastAsiaTheme="minorEastAsia"/>
      <w:sz w:val="20"/>
      <w:szCs w:val="20"/>
      <w:lang w:eastAsia="lv-LV"/>
    </w:rPr>
  </w:style>
  <w:style w:type="character" w:styleId="Vresatsauce">
    <w:name w:val="footnote reference"/>
    <w:basedOn w:val="Noklusjumarindkopasfonts"/>
    <w:uiPriority w:val="99"/>
    <w:semiHidden/>
    <w:unhideWhenUsed/>
    <w:rsid w:val="005E0E11"/>
    <w:rPr>
      <w:vertAlign w:val="superscript"/>
    </w:rPr>
  </w:style>
  <w:style w:type="paragraph" w:styleId="Prskatjums">
    <w:name w:val="Revision"/>
    <w:hidden/>
    <w:uiPriority w:val="99"/>
    <w:semiHidden/>
    <w:rsid w:val="00416BDF"/>
    <w:pPr>
      <w:spacing w:after="0" w:line="240" w:lineRule="auto"/>
    </w:pPr>
    <w:rPr>
      <w:rFonts w:eastAsiaTheme="minorEastAsia"/>
      <w:lang w:eastAsia="lv-LV"/>
    </w:rPr>
  </w:style>
  <w:style w:type="paragraph" w:customStyle="1" w:styleId="StyleRight">
    <w:name w:val="Style Right"/>
    <w:basedOn w:val="Parasts"/>
    <w:rsid w:val="008F2B66"/>
    <w:pPr>
      <w:spacing w:after="120" w:line="240" w:lineRule="auto"/>
      <w:ind w:firstLine="720"/>
      <w:jc w:val="right"/>
    </w:pPr>
    <w:rPr>
      <w:rFonts w:ascii="Times New Roman" w:eastAsia="Times New Roman" w:hAnsi="Times New Roman" w:cs="Times New Roman"/>
      <w:sz w:val="28"/>
      <w:szCs w:val="28"/>
      <w:lang w:eastAsia="en-US"/>
    </w:rPr>
  </w:style>
  <w:style w:type="paragraph" w:styleId="Bezatstarpm">
    <w:name w:val="No Spacing"/>
    <w:link w:val="BezatstarpmRakstz"/>
    <w:uiPriority w:val="1"/>
    <w:qFormat/>
    <w:rsid w:val="00015049"/>
    <w:pPr>
      <w:spacing w:after="0" w:line="240" w:lineRule="auto"/>
    </w:pPr>
  </w:style>
  <w:style w:type="character" w:customStyle="1" w:styleId="BezatstarpmRakstz">
    <w:name w:val="Bez atstarpēm Rakstz."/>
    <w:basedOn w:val="Noklusjumarindkopasfonts"/>
    <w:link w:val="Bezatstarpm"/>
    <w:uiPriority w:val="1"/>
    <w:locked/>
    <w:rsid w:val="00015049"/>
  </w:style>
  <w:style w:type="character" w:customStyle="1" w:styleId="st1">
    <w:name w:val="st1"/>
    <w:basedOn w:val="Noklusjumarindkopasfonts"/>
    <w:rsid w:val="00015049"/>
  </w:style>
  <w:style w:type="character" w:styleId="Neatrisintapieminana">
    <w:name w:val="Unresolved Mention"/>
    <w:basedOn w:val="Noklusjumarindkopasfonts"/>
    <w:uiPriority w:val="99"/>
    <w:semiHidden/>
    <w:unhideWhenUsed/>
    <w:rsid w:val="00921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02457">
      <w:bodyDiv w:val="1"/>
      <w:marLeft w:val="0"/>
      <w:marRight w:val="0"/>
      <w:marTop w:val="0"/>
      <w:marBottom w:val="0"/>
      <w:divBdr>
        <w:top w:val="none" w:sz="0" w:space="0" w:color="auto"/>
        <w:left w:val="none" w:sz="0" w:space="0" w:color="auto"/>
        <w:bottom w:val="none" w:sz="0" w:space="0" w:color="auto"/>
        <w:right w:val="none" w:sz="0" w:space="0" w:color="auto"/>
      </w:divBdr>
    </w:div>
    <w:div w:id="125339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Sausa@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753CC-A00F-4B70-B2A2-CC56C456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3</Pages>
  <Words>4753</Words>
  <Characters>2710</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Ministru prezidenta 2019. gada 20. februāra rezolūcijā Nr. 2019-1.1.1./11-11 dotā uzdevuma izpildi"</vt:lpstr>
      <vt:lpstr/>
    </vt:vector>
  </TitlesOfParts>
  <Company>Tieslietu ministrija</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prezidenta 2019. gada 20. februāra rezolūcijā Nr. 2019-1.1.1./11-11 dotā uzdevuma izpildi"</dc:title>
  <dc:subject>Informatīvais ziņojums</dc:subject>
  <dc:creator>Dace Sauša</dc:creator>
  <dc:description>67036931, Dace.Sausa@tm.gov.lv_x000d_
</dc:description>
  <cp:lastModifiedBy>Dace Sauša</cp:lastModifiedBy>
  <cp:revision>78</cp:revision>
  <cp:lastPrinted>2019-03-20T06:16:00Z</cp:lastPrinted>
  <dcterms:created xsi:type="dcterms:W3CDTF">2019-03-12T07:16:00Z</dcterms:created>
  <dcterms:modified xsi:type="dcterms:W3CDTF">2019-03-26T07:07:00Z</dcterms:modified>
</cp:coreProperties>
</file>