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74141BF4" w:rsidR="009F74E6" w:rsidRPr="00464D07" w:rsidRDefault="00763AF5" w:rsidP="00BA41DF">
      <w:pPr>
        <w:jc w:val="center"/>
        <w:rPr>
          <w:b/>
          <w:color w:val="000000" w:themeColor="text1"/>
          <w:sz w:val="28"/>
          <w:szCs w:val="28"/>
        </w:rPr>
      </w:pPr>
      <w:r w:rsidRPr="00464D07">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464D07">
        <w:rPr>
          <w:b/>
          <w:lang w:eastAsia="lv-LV"/>
        </w:rPr>
        <w:t xml:space="preserve"> </w:t>
      </w:r>
      <w:r w:rsidR="009F74E6" w:rsidRPr="00464D07">
        <w:rPr>
          <w:b/>
          <w:sz w:val="28"/>
          <w:szCs w:val="28"/>
          <w:lang w:eastAsia="lv-LV"/>
        </w:rPr>
        <w:t xml:space="preserve">Ministru kabineta noteikumu projekta </w:t>
      </w:r>
      <w:bookmarkStart w:id="6" w:name="OLE_LINK27"/>
      <w:bookmarkStart w:id="7" w:name="OLE_LINK26"/>
      <w:bookmarkStart w:id="8" w:name="OLE_LINK12"/>
      <w:bookmarkStart w:id="9" w:name="OLE_LINK11"/>
      <w:bookmarkStart w:id="10" w:name="_Hlk528921762"/>
      <w:r w:rsidR="001D1877" w:rsidRPr="00464D07">
        <w:rPr>
          <w:b/>
          <w:sz w:val="28"/>
          <w:szCs w:val="28"/>
        </w:rPr>
        <w:t>“</w:t>
      </w:r>
      <w:bookmarkEnd w:id="6"/>
      <w:bookmarkEnd w:id="7"/>
      <w:bookmarkEnd w:id="8"/>
      <w:bookmarkEnd w:id="9"/>
      <w:bookmarkEnd w:id="10"/>
      <w:r w:rsidR="00155996" w:rsidRPr="00C24BE9">
        <w:rPr>
          <w:b/>
          <w:sz w:val="28"/>
          <w:szCs w:val="28"/>
        </w:rPr>
        <w:t>Grozījum</w:t>
      </w:r>
      <w:r w:rsidR="002B7B48">
        <w:rPr>
          <w:b/>
          <w:sz w:val="28"/>
          <w:szCs w:val="28"/>
        </w:rPr>
        <w:t>i</w:t>
      </w:r>
      <w:r w:rsidR="00155996" w:rsidRPr="00C24BE9">
        <w:rPr>
          <w:b/>
          <w:sz w:val="28"/>
          <w:szCs w:val="28"/>
        </w:rPr>
        <w:t xml:space="preserve"> Ministru kabineta 201</w:t>
      </w:r>
      <w:r w:rsidR="00155996">
        <w:rPr>
          <w:b/>
          <w:sz w:val="28"/>
          <w:szCs w:val="28"/>
        </w:rPr>
        <w:t>0</w:t>
      </w:r>
      <w:r w:rsidR="00155996" w:rsidRPr="00C24BE9">
        <w:rPr>
          <w:b/>
          <w:sz w:val="28"/>
          <w:szCs w:val="28"/>
        </w:rPr>
        <w:t xml:space="preserve">.gada </w:t>
      </w:r>
      <w:r w:rsidR="00155996">
        <w:rPr>
          <w:b/>
          <w:sz w:val="28"/>
          <w:szCs w:val="28"/>
        </w:rPr>
        <w:t>3</w:t>
      </w:r>
      <w:r w:rsidR="00155996" w:rsidRPr="00C24BE9">
        <w:rPr>
          <w:b/>
          <w:sz w:val="28"/>
          <w:szCs w:val="28"/>
        </w:rPr>
        <w:t>.</w:t>
      </w:r>
      <w:r w:rsidR="00155996">
        <w:rPr>
          <w:b/>
          <w:sz w:val="28"/>
          <w:szCs w:val="28"/>
        </w:rPr>
        <w:t>augusta</w:t>
      </w:r>
      <w:r w:rsidR="00155996" w:rsidRPr="00C24BE9">
        <w:rPr>
          <w:b/>
          <w:sz w:val="28"/>
          <w:szCs w:val="28"/>
        </w:rPr>
        <w:t xml:space="preserve"> noteikumos Nr.</w:t>
      </w:r>
      <w:r w:rsidR="00155996">
        <w:rPr>
          <w:b/>
          <w:sz w:val="28"/>
          <w:szCs w:val="28"/>
        </w:rPr>
        <w:t>726</w:t>
      </w:r>
      <w:r w:rsidR="00155996" w:rsidRPr="00C24BE9">
        <w:rPr>
          <w:b/>
          <w:sz w:val="28"/>
          <w:szCs w:val="28"/>
        </w:rPr>
        <w:t xml:space="preserve"> “</w:t>
      </w:r>
      <w:r w:rsidR="00155996" w:rsidRPr="00E0644F">
        <w:rPr>
          <w:b/>
          <w:sz w:val="28"/>
          <w:szCs w:val="28"/>
        </w:rPr>
        <w:t xml:space="preserve">Noteikumi par darbības programmas </w:t>
      </w:r>
      <w:r w:rsidR="00155996">
        <w:rPr>
          <w:b/>
          <w:sz w:val="28"/>
          <w:szCs w:val="28"/>
        </w:rPr>
        <w:t>“</w:t>
      </w:r>
      <w:r w:rsidR="00155996" w:rsidRPr="00E0644F">
        <w:rPr>
          <w:b/>
          <w:sz w:val="28"/>
          <w:szCs w:val="28"/>
        </w:rPr>
        <w:t>Infrastruktūra un pakalpojumi</w:t>
      </w:r>
      <w:r w:rsidR="00155996">
        <w:rPr>
          <w:b/>
          <w:sz w:val="28"/>
          <w:szCs w:val="28"/>
        </w:rPr>
        <w:t>”</w:t>
      </w:r>
      <w:r w:rsidR="00155996" w:rsidRPr="00E0644F">
        <w:rPr>
          <w:b/>
          <w:sz w:val="28"/>
          <w:szCs w:val="28"/>
        </w:rPr>
        <w:t xml:space="preserve"> papildinājuma 3.1.5.1.1.apakšaktivitāti </w:t>
      </w:r>
      <w:r w:rsidR="00155996">
        <w:rPr>
          <w:b/>
          <w:sz w:val="28"/>
          <w:szCs w:val="28"/>
        </w:rPr>
        <w:t>“</w:t>
      </w:r>
      <w:r w:rsidR="00155996" w:rsidRPr="00E0644F">
        <w:rPr>
          <w:b/>
          <w:sz w:val="28"/>
          <w:szCs w:val="28"/>
        </w:rPr>
        <w:t>Ģimenes ārstu tīkla attīstība</w:t>
      </w:r>
      <w:r w:rsidR="00155996">
        <w:rPr>
          <w:b/>
          <w:sz w:val="28"/>
          <w:szCs w:val="28"/>
        </w:rPr>
        <w:t>”</w:t>
      </w:r>
      <w:r w:rsidR="00155996" w:rsidRPr="00C24BE9">
        <w:rPr>
          <w:b/>
          <w:sz w:val="28"/>
          <w:szCs w:val="28"/>
        </w:rPr>
        <w:t>”</w:t>
      </w:r>
      <w:r w:rsidR="001D1877" w:rsidRPr="00464D07">
        <w:rPr>
          <w:b/>
          <w:color w:val="000000" w:themeColor="text1"/>
          <w:sz w:val="28"/>
          <w:szCs w:val="28"/>
        </w:rPr>
        <w:t>”</w:t>
      </w:r>
      <w:r w:rsidR="009F74E6" w:rsidRPr="00464D07">
        <w:rPr>
          <w:b/>
          <w:color w:val="000000" w:themeColor="text1"/>
          <w:sz w:val="28"/>
          <w:szCs w:val="28"/>
        </w:rPr>
        <w:t xml:space="preserve"> sākotnējās ietekmes novērtējuma ziņojums (anotācija)</w:t>
      </w:r>
    </w:p>
    <w:p w14:paraId="46F7DC4C" w14:textId="2C2FF57C" w:rsidR="00EC2621" w:rsidRPr="00464D07" w:rsidRDefault="00EC2621" w:rsidP="009F74E6">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C2621" w:rsidRPr="00464D07" w14:paraId="387B949F" w14:textId="77777777" w:rsidTr="00EC2621">
        <w:trPr>
          <w:cantSplit/>
        </w:trPr>
        <w:tc>
          <w:tcPr>
            <w:tcW w:w="9061" w:type="dxa"/>
            <w:gridSpan w:val="2"/>
            <w:shd w:val="clear" w:color="auto" w:fill="FFFFFF"/>
            <w:vAlign w:val="center"/>
            <w:hideMark/>
          </w:tcPr>
          <w:p w14:paraId="41B0D8D7" w14:textId="77777777" w:rsidR="00EC2621" w:rsidRPr="00464D07" w:rsidRDefault="00EC2621" w:rsidP="00413900">
            <w:pPr>
              <w:jc w:val="center"/>
              <w:rPr>
                <w:b/>
                <w:iCs/>
              </w:rPr>
            </w:pPr>
            <w:r w:rsidRPr="00464D07">
              <w:rPr>
                <w:b/>
                <w:iCs/>
              </w:rPr>
              <w:t>Tiesību akta projekta anotācijas kopsavilkums</w:t>
            </w:r>
          </w:p>
        </w:tc>
      </w:tr>
      <w:tr w:rsidR="00EC2621" w:rsidRPr="00464D07" w14:paraId="5DA96D59" w14:textId="77777777" w:rsidTr="00EC2621">
        <w:trPr>
          <w:cantSplit/>
        </w:trPr>
        <w:tc>
          <w:tcPr>
            <w:tcW w:w="2830" w:type="dxa"/>
            <w:shd w:val="clear" w:color="auto" w:fill="FFFFFF"/>
            <w:hideMark/>
          </w:tcPr>
          <w:p w14:paraId="7801781E" w14:textId="77777777" w:rsidR="00EC2621" w:rsidRPr="00464D07" w:rsidRDefault="00EC2621" w:rsidP="00413900">
            <w:pPr>
              <w:rPr>
                <w:iCs/>
              </w:rPr>
            </w:pPr>
            <w:r w:rsidRPr="00464D07">
              <w:rPr>
                <w:iCs/>
              </w:rPr>
              <w:t>Mērķis, risinājums un projekta spēkā stāšanās laiks (500 zīmes bez atstarpēm)</w:t>
            </w:r>
          </w:p>
        </w:tc>
        <w:tc>
          <w:tcPr>
            <w:tcW w:w="6231" w:type="dxa"/>
            <w:shd w:val="clear" w:color="auto" w:fill="FFFFFF"/>
            <w:hideMark/>
          </w:tcPr>
          <w:p w14:paraId="706694DE" w14:textId="3D813EDF" w:rsidR="00EC2621" w:rsidRDefault="00D679AC" w:rsidP="00D679AC">
            <w:pPr>
              <w:ind w:left="113"/>
              <w:jc w:val="both"/>
            </w:pPr>
            <w:r>
              <w:t xml:space="preserve">Noteikumu projekta </w:t>
            </w:r>
            <w:r w:rsidRPr="001847FE">
              <w:rPr>
                <w:i/>
              </w:rPr>
              <w:t>“Grozījumi Ministru kabineta 2010.gada 3.augusta noteikumos Nr.726 “Noteikumi par darbības programmas “Infrastruktūra un pakalpojumi” papildinājuma 3.1.5.1.1.apakšaktivitāti “Ģimenes ārstu tīkla attīstība”””</w:t>
            </w:r>
            <w:r>
              <w:t xml:space="preserve"> (turpmāk – noteikumu projekts) mērķis </w:t>
            </w:r>
            <w:r>
              <w:t xml:space="preserve">samazināt </w:t>
            </w:r>
            <w:r w:rsidR="001847FE" w:rsidRPr="001847FE">
              <w:t> darbības programmas "Infrastruktūra un pakalpojumi" papildinājuma 3.1.prioritātes "Infrastruktūra cilvēku kapitāla nostiprināšanai" 3.1.5.pasākuma "Veselības aprūpes infrastruktūra" 3.1.5.1.aktivitātes "Ambulatorās veselības aprūpes attīstība" 3.1.5.1.1.apakšaktivitāt</w:t>
            </w:r>
            <w:r w:rsidR="001847FE">
              <w:t>es</w:t>
            </w:r>
            <w:r w:rsidR="001847FE" w:rsidRPr="001847FE">
              <w:t xml:space="preserve"> "Ģimenes ārstu tīkla attīstība"</w:t>
            </w:r>
            <w:r w:rsidR="00CC1824">
              <w:t xml:space="preserve"> (turpmāk - </w:t>
            </w:r>
            <w:r w:rsidR="00CC1824" w:rsidRPr="001847FE">
              <w:t>3.1.5.1.1.apakšaktivitāt</w:t>
            </w:r>
            <w:r w:rsidR="00CC1824">
              <w:t>e</w:t>
            </w:r>
            <w:r w:rsidR="00CC1824">
              <w:t>)</w:t>
            </w:r>
            <w:r w:rsidR="00CC1824">
              <w:t xml:space="preserve"> </w:t>
            </w:r>
            <w:r w:rsidR="001847FE" w:rsidRPr="001847FE">
              <w:t xml:space="preserve">projektu </w:t>
            </w:r>
            <w:proofErr w:type="spellStart"/>
            <w:r>
              <w:t>pēcuzraudzības</w:t>
            </w:r>
            <w:proofErr w:type="spellEnd"/>
            <w:r>
              <w:t xml:space="preserve"> periodu no 5 gadiem uz 3 gadiem,</w:t>
            </w:r>
            <w:r w:rsidRPr="00464D07">
              <w:t xml:space="preserve"> </w:t>
            </w:r>
            <w:r>
              <w:t>tādējādi samazinot</w:t>
            </w:r>
            <w:r w:rsidRPr="001A31C1">
              <w:t xml:space="preserve"> administratīv</w:t>
            </w:r>
            <w:r>
              <w:t>o</w:t>
            </w:r>
            <w:r w:rsidRPr="001A31C1">
              <w:t xml:space="preserve"> slog</w:t>
            </w:r>
            <w:r>
              <w:t xml:space="preserve">u </w:t>
            </w:r>
            <w:r w:rsidRPr="001A31C1">
              <w:t>gan finansējuma saņēm</w:t>
            </w:r>
            <w:r>
              <w:t xml:space="preserve">ējiem sagatavojot pēc-projekta pārskatus, </w:t>
            </w:r>
            <w:r w:rsidRPr="001A31C1">
              <w:t xml:space="preserve">gan </w:t>
            </w:r>
            <w:r>
              <w:t>Centrāl</w:t>
            </w:r>
            <w:r>
              <w:t>ajai</w:t>
            </w:r>
            <w:r>
              <w:t xml:space="preserve"> finanšu un līgumu aģentūra</w:t>
            </w:r>
            <w:r>
              <w:t>i</w:t>
            </w:r>
            <w:r>
              <w:t xml:space="preserve"> (turpmāk - CFLA)</w:t>
            </w:r>
            <w:r>
              <w:t xml:space="preserve"> </w:t>
            </w:r>
            <w:r>
              <w:t>veicot pēc-projekta pārskatu uzraudzību</w:t>
            </w:r>
            <w:r w:rsidRPr="00464D07">
              <w:t>.</w:t>
            </w:r>
            <w:r w:rsidR="004812B7">
              <w:t xml:space="preserve"> </w:t>
            </w:r>
          </w:p>
          <w:p w14:paraId="6B6A075D" w14:textId="2A69EF87" w:rsidR="00D679AC" w:rsidRPr="00464D07" w:rsidRDefault="00D679AC" w:rsidP="00D679AC">
            <w:pPr>
              <w:ind w:left="113"/>
              <w:jc w:val="both"/>
              <w:rPr>
                <w:i/>
                <w:iCs/>
              </w:rPr>
            </w:pPr>
            <w:r w:rsidRPr="00464D07">
              <w:t>Noteikumu projektā noteiktas normas tiks piemērotas no noteikumu projekta spēkā stāšanās brīža.</w:t>
            </w:r>
          </w:p>
        </w:tc>
      </w:tr>
      <w:bookmarkEnd w:id="3"/>
      <w:bookmarkEnd w:id="4"/>
      <w:bookmarkEnd w:id="5"/>
    </w:tbl>
    <w:p w14:paraId="3A308569" w14:textId="77777777" w:rsidR="00C1591C" w:rsidRPr="00464D07" w:rsidRDefault="00C1591C" w:rsidP="00E224D1">
      <w:pPr>
        <w:autoSpaceDE w:val="0"/>
        <w:autoSpaceDN w:val="0"/>
        <w:adjustRightInd w:val="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2"/>
        <w:gridCol w:w="6201"/>
      </w:tblGrid>
      <w:tr w:rsidR="003735C6" w:rsidRPr="00464D07" w14:paraId="6EEDEF5F" w14:textId="77777777" w:rsidTr="00014FF9">
        <w:trPr>
          <w:trHeight w:val="419"/>
        </w:trPr>
        <w:tc>
          <w:tcPr>
            <w:tcW w:w="5000" w:type="pct"/>
            <w:gridSpan w:val="3"/>
            <w:vAlign w:val="center"/>
          </w:tcPr>
          <w:p w14:paraId="727ADFF0" w14:textId="77777777" w:rsidR="003735C6" w:rsidRPr="00464D07" w:rsidRDefault="003735C6" w:rsidP="00C1591C">
            <w:pPr>
              <w:pStyle w:val="naisnod"/>
              <w:spacing w:before="0" w:beforeAutospacing="0" w:after="0" w:afterAutospacing="0"/>
              <w:ind w:left="57" w:right="57"/>
              <w:jc w:val="center"/>
              <w:rPr>
                <w:b/>
              </w:rPr>
            </w:pPr>
            <w:r w:rsidRPr="00464D07">
              <w:rPr>
                <w:b/>
              </w:rPr>
              <w:t>I</w:t>
            </w:r>
            <w:r w:rsidR="00D46E0B" w:rsidRPr="00464D07">
              <w:rPr>
                <w:b/>
              </w:rPr>
              <w:t xml:space="preserve">. </w:t>
            </w:r>
            <w:r w:rsidRPr="00464D07">
              <w:rPr>
                <w:b/>
              </w:rPr>
              <w:t>Tiesību akta projekta izstrādes nepieciešamība</w:t>
            </w:r>
          </w:p>
        </w:tc>
      </w:tr>
      <w:tr w:rsidR="002130F9" w:rsidRPr="00464D07" w14:paraId="6EC6B4FC" w14:textId="77777777" w:rsidTr="00014FF9">
        <w:trPr>
          <w:trHeight w:val="415"/>
        </w:trPr>
        <w:tc>
          <w:tcPr>
            <w:tcW w:w="247" w:type="pct"/>
          </w:tcPr>
          <w:p w14:paraId="39051303" w14:textId="77777777" w:rsidR="002130F9" w:rsidRPr="00464D07" w:rsidRDefault="002130F9" w:rsidP="002130F9">
            <w:pPr>
              <w:pStyle w:val="naiskr"/>
              <w:spacing w:before="0" w:beforeAutospacing="0" w:after="0" w:afterAutospacing="0"/>
              <w:ind w:left="57" w:right="57"/>
              <w:jc w:val="center"/>
            </w:pPr>
            <w:r w:rsidRPr="00464D07">
              <w:t xml:space="preserve">1. </w:t>
            </w:r>
          </w:p>
        </w:tc>
        <w:tc>
          <w:tcPr>
            <w:tcW w:w="1331" w:type="pct"/>
          </w:tcPr>
          <w:p w14:paraId="12B72B8A" w14:textId="77777777" w:rsidR="002130F9" w:rsidRPr="00464D07" w:rsidRDefault="002130F9" w:rsidP="002130F9">
            <w:pPr>
              <w:pStyle w:val="naiskr"/>
              <w:spacing w:before="0" w:beforeAutospacing="0" w:after="0" w:afterAutospacing="0"/>
              <w:ind w:left="57" w:right="57"/>
              <w:rPr>
                <w:rFonts w:eastAsiaTheme="minorHAnsi"/>
                <w:lang w:eastAsia="en-US"/>
              </w:rPr>
            </w:pPr>
            <w:r w:rsidRPr="00464D07">
              <w:rPr>
                <w:rFonts w:eastAsiaTheme="minorHAnsi"/>
                <w:lang w:eastAsia="en-US"/>
              </w:rPr>
              <w:t>Pamatojums</w:t>
            </w:r>
          </w:p>
        </w:tc>
        <w:tc>
          <w:tcPr>
            <w:tcW w:w="3422" w:type="pct"/>
          </w:tcPr>
          <w:p w14:paraId="180E119F" w14:textId="48E5FFAC" w:rsidR="00D71172" w:rsidRPr="00155996" w:rsidRDefault="00155996" w:rsidP="00155996">
            <w:pPr>
              <w:ind w:left="112"/>
              <w:jc w:val="both"/>
              <w:rPr>
                <w:lang w:eastAsia="lv-LV"/>
              </w:rPr>
            </w:pPr>
            <w:r w:rsidRPr="00155996">
              <w:rPr>
                <w:lang w:eastAsia="lv-LV"/>
              </w:rPr>
              <w:t>Izdoti saskaņā ar Eiropas Savienības struktūrfondu un Kohēzijas fonda vadības likuma 18.panta 10.punktu</w:t>
            </w:r>
            <w:r>
              <w:rPr>
                <w:lang w:eastAsia="lv-LV"/>
              </w:rPr>
              <w:t>.</w:t>
            </w:r>
          </w:p>
        </w:tc>
      </w:tr>
      <w:tr w:rsidR="002130F9" w:rsidRPr="00464D07" w14:paraId="4E2D3F81" w14:textId="77777777" w:rsidTr="00014FF9">
        <w:trPr>
          <w:trHeight w:val="56"/>
        </w:trPr>
        <w:tc>
          <w:tcPr>
            <w:tcW w:w="247" w:type="pct"/>
          </w:tcPr>
          <w:p w14:paraId="581A188A" w14:textId="77777777" w:rsidR="002130F9" w:rsidRPr="00464D07" w:rsidRDefault="002130F9" w:rsidP="002130F9">
            <w:pPr>
              <w:pStyle w:val="naiskr"/>
              <w:spacing w:before="0" w:beforeAutospacing="0" w:after="0" w:afterAutospacing="0"/>
              <w:ind w:left="57" w:right="57"/>
              <w:jc w:val="center"/>
            </w:pPr>
            <w:r w:rsidRPr="00464D07">
              <w:t xml:space="preserve">2. </w:t>
            </w:r>
          </w:p>
        </w:tc>
        <w:tc>
          <w:tcPr>
            <w:tcW w:w="1331" w:type="pct"/>
          </w:tcPr>
          <w:p w14:paraId="7C2C3CAC" w14:textId="77777777" w:rsidR="002130F9" w:rsidRPr="00464D07" w:rsidRDefault="002130F9" w:rsidP="002130F9">
            <w:pPr>
              <w:pStyle w:val="naiskr"/>
              <w:tabs>
                <w:tab w:val="left" w:pos="170"/>
              </w:tabs>
              <w:spacing w:before="0" w:beforeAutospacing="0" w:after="0" w:afterAutospacing="0"/>
              <w:ind w:left="57" w:right="57"/>
            </w:pPr>
            <w:r w:rsidRPr="00464D07">
              <w:t>Pašreizējā situācija un problēmas, kuru risināšanai tiesību akta projekts izstrādāts, tiesiskā regulējuma mērķis un būtība</w:t>
            </w:r>
          </w:p>
        </w:tc>
        <w:tc>
          <w:tcPr>
            <w:tcW w:w="3422" w:type="pct"/>
          </w:tcPr>
          <w:p w14:paraId="4AD2F4E3" w14:textId="5E3EE66E" w:rsidR="00D7460C" w:rsidRDefault="002A145D" w:rsidP="005B1474">
            <w:pPr>
              <w:pStyle w:val="tv213"/>
              <w:shd w:val="clear" w:color="auto" w:fill="FFFFFF"/>
              <w:spacing w:before="120" w:beforeAutospacing="0" w:after="120" w:afterAutospacing="0"/>
              <w:ind w:left="112" w:right="130"/>
              <w:jc w:val="both"/>
            </w:pPr>
            <w:r w:rsidRPr="00464D07">
              <w:t>Šobrīd spēkā esošā Ministru kabineta 201</w:t>
            </w:r>
            <w:r w:rsidR="00D02373">
              <w:t>0</w:t>
            </w:r>
            <w:r w:rsidR="001C4EC1" w:rsidRPr="00464D07">
              <w:t xml:space="preserve">.gada </w:t>
            </w:r>
            <w:r w:rsidR="00D02373">
              <w:t>3</w:t>
            </w:r>
            <w:r w:rsidRPr="00464D07">
              <w:t>.</w:t>
            </w:r>
            <w:r w:rsidR="00D02373">
              <w:t>augusta</w:t>
            </w:r>
            <w:r w:rsidRPr="00464D07">
              <w:t xml:space="preserve"> noteikumu Nr.</w:t>
            </w:r>
            <w:r w:rsidR="00D02373">
              <w:t>726</w:t>
            </w:r>
            <w:r w:rsidRPr="00464D07">
              <w:t xml:space="preserve"> </w:t>
            </w:r>
            <w:r w:rsidR="001C4EC1" w:rsidRPr="00D02373">
              <w:rPr>
                <w:i/>
              </w:rPr>
              <w:t>"</w:t>
            </w:r>
            <w:r w:rsidR="00D02373" w:rsidRPr="00D02373">
              <w:rPr>
                <w:i/>
              </w:rPr>
              <w:t>Noteikumi par darbības programmas “Infrastruktūra un pakalpojumi” papildinājuma 3.1.5.1.1.apakšaktivitāti “Ģimenes ārstu tīkla attīstība””</w:t>
            </w:r>
            <w:r w:rsidR="00D63A1E" w:rsidRPr="00D02373">
              <w:rPr>
                <w:i/>
              </w:rPr>
              <w:t>" projektu iesniegumu atlases pirmo un otro kārtu</w:t>
            </w:r>
            <w:r w:rsidRPr="00D02373">
              <w:rPr>
                <w:i/>
              </w:rPr>
              <w:t>"</w:t>
            </w:r>
            <w:r w:rsidRPr="00464D07">
              <w:t xml:space="preserve">  (turpmāk – MK noteikumi Nr.</w:t>
            </w:r>
            <w:r w:rsidR="003558CB">
              <w:t>726</w:t>
            </w:r>
            <w:r w:rsidRPr="00464D07">
              <w:t>)</w:t>
            </w:r>
            <w:r w:rsidR="00AA788E" w:rsidRPr="00464D07">
              <w:t xml:space="preserve"> </w:t>
            </w:r>
            <w:r w:rsidR="003558CB">
              <w:t>6.11</w:t>
            </w:r>
            <w:r w:rsidR="00DD0C47" w:rsidRPr="00464D07">
              <w:t>.</w:t>
            </w:r>
            <w:r w:rsidR="003558CB">
              <w:t>apakš</w:t>
            </w:r>
            <w:r w:rsidR="000F71F4" w:rsidRPr="00464D07">
              <w:t xml:space="preserve">punkta </w:t>
            </w:r>
            <w:r w:rsidR="00AA788E" w:rsidRPr="00464D07">
              <w:t xml:space="preserve">redakcija </w:t>
            </w:r>
            <w:r w:rsidR="005A2E9F" w:rsidRPr="00464D07">
              <w:t>nosaka</w:t>
            </w:r>
            <w:r w:rsidR="003558CB">
              <w:t xml:space="preserve"> </w:t>
            </w:r>
            <w:r w:rsidR="00953CF3">
              <w:t>kā viena no Centrālās finanšu un līgumu aģentūras</w:t>
            </w:r>
            <w:r w:rsidR="00C97C1B">
              <w:t xml:space="preserve"> CFLA</w:t>
            </w:r>
            <w:r w:rsidR="00953CF3">
              <w:t xml:space="preserve"> funkcijām ir </w:t>
            </w:r>
            <w:r w:rsidR="00953CF3" w:rsidRPr="00953CF3">
              <w:t xml:space="preserve"> uzraudzīt saskaņā ar </w:t>
            </w:r>
            <w:r w:rsidR="00953CF3">
              <w:t>MK</w:t>
            </w:r>
            <w:r w:rsidR="00953CF3" w:rsidRPr="00953CF3">
              <w:t xml:space="preserve"> noteikumu</w:t>
            </w:r>
            <w:r w:rsidR="00953CF3">
              <w:t xml:space="preserve"> Nr.726</w:t>
            </w:r>
            <w:r w:rsidR="00953CF3" w:rsidRPr="00953CF3">
              <w:t> </w:t>
            </w:r>
            <w:hyperlink r:id="rId9" w:anchor="p18" w:history="1">
              <w:r w:rsidR="00953CF3" w:rsidRPr="00953CF3">
                <w:t>18.punktu</w:t>
              </w:r>
            </w:hyperlink>
            <w:r w:rsidR="00953CF3" w:rsidRPr="00953CF3">
              <w:t> projektā ietvertā attiecināmo un neattiecināmo izmaksu īpatsvara aprēķina atbilstību esošajai situācijai projekta īstenošanas laikā un piecus gadus pēc projekta īstenošanas, tai skaitā veicot izlases veida pārbaudes projektu īstenošanas vietās un pārbaudot attiecināmo un neattiecināmo izmaksu īpatsvara aprēķina atbilstību esošajai situācijai, pirms sagatavots maksājuma uzdevums par noslēguma atmaksu finansējuma saņēmējam</w:t>
            </w:r>
            <w:r w:rsidR="00E55B0E" w:rsidRPr="00464D07">
              <w:t xml:space="preserve">. </w:t>
            </w:r>
          </w:p>
          <w:p w14:paraId="5557C731" w14:textId="77777777" w:rsidR="00FB089A" w:rsidRDefault="00DD5FE2" w:rsidP="00FB089A">
            <w:pPr>
              <w:pStyle w:val="tv213"/>
              <w:shd w:val="clear" w:color="auto" w:fill="FFFFFF"/>
              <w:spacing w:before="120" w:beforeAutospacing="0" w:after="120" w:afterAutospacing="0"/>
              <w:ind w:left="112" w:right="130"/>
              <w:jc w:val="both"/>
            </w:pPr>
            <w:r w:rsidRPr="00122D0C">
              <w:t xml:space="preserve">Padomes Regulas (EK) Nr.1083/2006 (2006.gada 11.jūlijs), ar ko paredz vispārīgus noteikumus par Eiropas Reģionālās attīstības fondu, Eiropas Sociālo fondu un Kohēzijas fondu un </w:t>
            </w:r>
            <w:r w:rsidRPr="00122D0C">
              <w:lastRenderedPageBreak/>
              <w:t>atceļ Regulu (EK) Nr.1260/1999 57.pantā</w:t>
            </w:r>
            <w:r w:rsidR="00FB089A">
              <w:t xml:space="preserve"> ir noteikts - dalībvalsts vai vadošā iestāde nodrošina to, ka darbības turpina saņemt fondu atbalstu vienīgi tad, ja tajā piecos gados no darbības pabeigšanas vai trīs gados no darbības pabeigšanas dalībvalstīs, kas izmantojušas iespēju samazināt minēto termiņu MVU veikto ieguldījumu vai radīto darba vietu saglabāšanai, nav veiktas būtiskas pārmaiņas: </w:t>
            </w:r>
          </w:p>
          <w:p w14:paraId="39835228" w14:textId="77777777" w:rsidR="00FB089A" w:rsidRDefault="00FB089A" w:rsidP="00FB089A">
            <w:pPr>
              <w:pStyle w:val="tv213"/>
              <w:shd w:val="clear" w:color="auto" w:fill="FFFFFF"/>
              <w:spacing w:before="120" w:beforeAutospacing="0" w:after="120" w:afterAutospacing="0"/>
              <w:ind w:left="112" w:right="130"/>
              <w:jc w:val="both"/>
            </w:pPr>
            <w:r>
              <w:t xml:space="preserve">a) kas ietekmē tās būtību vai īstenošanas nosacījumus vai sniedz uzņēmumam vai publiskai struktūrai nepamatotas priekšrocības; un </w:t>
            </w:r>
          </w:p>
          <w:p w14:paraId="139605A5" w14:textId="180A7699" w:rsidR="00FB089A" w:rsidRDefault="00FB089A" w:rsidP="00FB089A">
            <w:pPr>
              <w:pStyle w:val="tv213"/>
              <w:shd w:val="clear" w:color="auto" w:fill="FFFFFF"/>
              <w:spacing w:before="120" w:beforeAutospacing="0" w:after="120" w:afterAutospacing="0"/>
              <w:ind w:left="112" w:right="130"/>
              <w:jc w:val="both"/>
            </w:pPr>
            <w:r>
              <w:t>b) kas rodas vai nu no infrastruktūras atsevišķas daļas īpašumtiesību veida maiņas, vai arī no produktīvās darbības pārtraukšanas.</w:t>
            </w:r>
          </w:p>
          <w:p w14:paraId="53703035" w14:textId="4B5937AD" w:rsidR="009D45C3" w:rsidRDefault="009D45C3" w:rsidP="009D45C3">
            <w:pPr>
              <w:ind w:left="112" w:right="130"/>
              <w:jc w:val="both"/>
            </w:pPr>
            <w:r>
              <w:t xml:space="preserve">Atbilstoši </w:t>
            </w:r>
            <w:r w:rsidR="002058FF">
              <w:t>CFLA iesnieg</w:t>
            </w:r>
            <w:r>
              <w:t>tajai</w:t>
            </w:r>
            <w:r w:rsidRPr="00122D0C">
              <w:t xml:space="preserve"> statistik</w:t>
            </w:r>
            <w:r>
              <w:t>ai</w:t>
            </w:r>
            <w:r w:rsidRPr="00122D0C">
              <w:t xml:space="preserve"> par 3.1.5.1.1.apakšaktivitātes </w:t>
            </w:r>
            <w:r>
              <w:t>270</w:t>
            </w:r>
            <w:r w:rsidRPr="00122D0C">
              <w:t xml:space="preserve"> projektiem 2017.gadā</w:t>
            </w:r>
            <w:r>
              <w:t>, kā arī par iesniedzamajiem pārskatiem 2019.-2021.gadā:</w:t>
            </w:r>
          </w:p>
          <w:p w14:paraId="1F410972" w14:textId="1D141982" w:rsidR="00014FF9" w:rsidRDefault="00014FF9" w:rsidP="009D45C3">
            <w:pPr>
              <w:ind w:left="112" w:right="130"/>
              <w:jc w:val="both"/>
            </w:pPr>
          </w:p>
          <w:tbl>
            <w:tblPr>
              <w:tblW w:w="5956" w:type="dxa"/>
              <w:tblInd w:w="108" w:type="dxa"/>
              <w:tblLayout w:type="fixed"/>
              <w:tblLook w:val="04A0" w:firstRow="1" w:lastRow="0" w:firstColumn="1" w:lastColumn="0" w:noHBand="0" w:noVBand="1"/>
            </w:tblPr>
            <w:tblGrid>
              <w:gridCol w:w="1595"/>
              <w:gridCol w:w="588"/>
              <w:gridCol w:w="651"/>
              <w:gridCol w:w="795"/>
              <w:gridCol w:w="697"/>
              <w:gridCol w:w="1001"/>
              <w:gridCol w:w="629"/>
            </w:tblGrid>
            <w:tr w:rsidR="00014FF9" w:rsidRPr="00014FF9" w14:paraId="27A7760E" w14:textId="77777777" w:rsidTr="00014FF9">
              <w:trPr>
                <w:trHeight w:val="215"/>
              </w:trPr>
              <w:tc>
                <w:tcPr>
                  <w:tcW w:w="1595" w:type="dxa"/>
                  <w:vMerge w:val="restart"/>
                  <w:tcBorders>
                    <w:top w:val="single" w:sz="4" w:space="0" w:color="auto"/>
                    <w:left w:val="single" w:sz="4" w:space="0" w:color="auto"/>
                    <w:right w:val="single" w:sz="4" w:space="0" w:color="auto"/>
                  </w:tcBorders>
                  <w:shd w:val="clear" w:color="auto" w:fill="auto"/>
                  <w:noWrap/>
                  <w:vAlign w:val="center"/>
                  <w:hideMark/>
                </w:tcPr>
                <w:p w14:paraId="24F0ECB8" w14:textId="77777777"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Pārskata perioda gads</w:t>
                  </w:r>
                </w:p>
              </w:tc>
              <w:tc>
                <w:tcPr>
                  <w:tcW w:w="37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9B60325" w14:textId="77777777"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Pārskatu skaits</w:t>
                  </w:r>
                </w:p>
              </w:tc>
              <w:tc>
                <w:tcPr>
                  <w:tcW w:w="629" w:type="dxa"/>
                  <w:vMerge w:val="restart"/>
                  <w:tcBorders>
                    <w:top w:val="single" w:sz="4" w:space="0" w:color="auto"/>
                    <w:left w:val="nil"/>
                    <w:right w:val="single" w:sz="4" w:space="0" w:color="auto"/>
                  </w:tcBorders>
                  <w:shd w:val="clear" w:color="auto" w:fill="auto"/>
                  <w:noWrap/>
                  <w:vAlign w:val="center"/>
                  <w:hideMark/>
                </w:tcPr>
                <w:p w14:paraId="66A37409" w14:textId="77777777" w:rsidR="00014FF9" w:rsidRPr="00014FF9" w:rsidRDefault="00014FF9" w:rsidP="006163F1">
                  <w:pPr>
                    <w:framePr w:hSpace="180" w:wrap="around" w:vAnchor="text" w:hAnchor="margin" w:x="5" w:y="149"/>
                    <w:jc w:val="center"/>
                    <w:rPr>
                      <w:color w:val="000000"/>
                      <w:sz w:val="16"/>
                      <w:szCs w:val="16"/>
                      <w:lang w:eastAsia="lv-LV"/>
                    </w:rPr>
                  </w:pPr>
                  <w:r w:rsidRPr="00014FF9">
                    <w:rPr>
                      <w:b/>
                      <w:bCs/>
                      <w:color w:val="000000"/>
                      <w:sz w:val="16"/>
                      <w:szCs w:val="16"/>
                      <w:lang w:eastAsia="lv-LV"/>
                    </w:rPr>
                    <w:t>Kopā</w:t>
                  </w:r>
                </w:p>
              </w:tc>
            </w:tr>
            <w:tr w:rsidR="00014FF9" w:rsidRPr="00014FF9" w14:paraId="1103BEE9" w14:textId="77777777" w:rsidTr="00014FF9">
              <w:trPr>
                <w:trHeight w:val="215"/>
              </w:trPr>
              <w:tc>
                <w:tcPr>
                  <w:tcW w:w="1595" w:type="dxa"/>
                  <w:vMerge/>
                  <w:tcBorders>
                    <w:left w:val="single" w:sz="4" w:space="0" w:color="auto"/>
                    <w:bottom w:val="single" w:sz="4" w:space="0" w:color="auto"/>
                    <w:right w:val="single" w:sz="4" w:space="0" w:color="auto"/>
                  </w:tcBorders>
                  <w:shd w:val="clear" w:color="auto" w:fill="auto"/>
                  <w:noWrap/>
                  <w:vAlign w:val="bottom"/>
                  <w:hideMark/>
                </w:tcPr>
                <w:p w14:paraId="5E68C96E" w14:textId="77777777" w:rsidR="00014FF9" w:rsidRPr="00014FF9" w:rsidRDefault="00014FF9" w:rsidP="006163F1">
                  <w:pPr>
                    <w:framePr w:hSpace="180" w:wrap="around" w:vAnchor="text" w:hAnchor="margin" w:x="5" w:y="149"/>
                    <w:jc w:val="center"/>
                    <w:rPr>
                      <w:b/>
                      <w:bCs/>
                      <w:color w:val="000000"/>
                      <w:sz w:val="16"/>
                      <w:szCs w:val="16"/>
                      <w:lang w:eastAsia="lv-LV"/>
                    </w:rPr>
                  </w:pPr>
                </w:p>
              </w:tc>
              <w:tc>
                <w:tcPr>
                  <w:tcW w:w="588" w:type="dxa"/>
                  <w:tcBorders>
                    <w:top w:val="nil"/>
                    <w:left w:val="nil"/>
                    <w:bottom w:val="single" w:sz="4" w:space="0" w:color="auto"/>
                    <w:right w:val="single" w:sz="4" w:space="0" w:color="auto"/>
                  </w:tcBorders>
                  <w:shd w:val="clear" w:color="auto" w:fill="auto"/>
                  <w:noWrap/>
                  <w:vAlign w:val="center"/>
                  <w:hideMark/>
                </w:tcPr>
                <w:p w14:paraId="750472B3" w14:textId="565B12DB"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II</w:t>
                  </w:r>
                </w:p>
              </w:tc>
              <w:tc>
                <w:tcPr>
                  <w:tcW w:w="651" w:type="dxa"/>
                  <w:tcBorders>
                    <w:top w:val="nil"/>
                    <w:left w:val="nil"/>
                    <w:bottom w:val="single" w:sz="4" w:space="0" w:color="auto"/>
                    <w:right w:val="single" w:sz="4" w:space="0" w:color="auto"/>
                  </w:tcBorders>
                  <w:shd w:val="clear" w:color="auto" w:fill="auto"/>
                  <w:noWrap/>
                  <w:vAlign w:val="center"/>
                  <w:hideMark/>
                </w:tcPr>
                <w:p w14:paraId="46B132E4" w14:textId="43FDA1E0"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III</w:t>
                  </w:r>
                </w:p>
              </w:tc>
              <w:tc>
                <w:tcPr>
                  <w:tcW w:w="795" w:type="dxa"/>
                  <w:tcBorders>
                    <w:top w:val="nil"/>
                    <w:left w:val="nil"/>
                    <w:bottom w:val="single" w:sz="4" w:space="0" w:color="auto"/>
                    <w:right w:val="single" w:sz="4" w:space="0" w:color="auto"/>
                  </w:tcBorders>
                  <w:shd w:val="clear" w:color="auto" w:fill="auto"/>
                  <w:noWrap/>
                  <w:vAlign w:val="center"/>
                  <w:hideMark/>
                </w:tcPr>
                <w:p w14:paraId="16FA2408" w14:textId="57F0E3D5"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IV</w:t>
                  </w:r>
                </w:p>
              </w:tc>
              <w:tc>
                <w:tcPr>
                  <w:tcW w:w="697" w:type="dxa"/>
                  <w:tcBorders>
                    <w:top w:val="nil"/>
                    <w:left w:val="nil"/>
                    <w:bottom w:val="single" w:sz="4" w:space="0" w:color="auto"/>
                    <w:right w:val="single" w:sz="4" w:space="0" w:color="auto"/>
                  </w:tcBorders>
                  <w:shd w:val="clear" w:color="auto" w:fill="auto"/>
                  <w:noWrap/>
                  <w:vAlign w:val="center"/>
                  <w:hideMark/>
                </w:tcPr>
                <w:p w14:paraId="1544FA29" w14:textId="64C69D34"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V</w:t>
                  </w:r>
                </w:p>
              </w:tc>
              <w:tc>
                <w:tcPr>
                  <w:tcW w:w="1001" w:type="dxa"/>
                  <w:tcBorders>
                    <w:top w:val="nil"/>
                    <w:left w:val="nil"/>
                    <w:bottom w:val="single" w:sz="4" w:space="0" w:color="auto"/>
                    <w:right w:val="single" w:sz="4" w:space="0" w:color="auto"/>
                  </w:tcBorders>
                  <w:shd w:val="clear" w:color="auto" w:fill="auto"/>
                  <w:noWrap/>
                  <w:vAlign w:val="bottom"/>
                  <w:hideMark/>
                </w:tcPr>
                <w:p w14:paraId="123DB3AA" w14:textId="67143C67"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VI noslēguma</w:t>
                  </w:r>
                </w:p>
              </w:tc>
              <w:tc>
                <w:tcPr>
                  <w:tcW w:w="629" w:type="dxa"/>
                  <w:vMerge/>
                  <w:tcBorders>
                    <w:left w:val="nil"/>
                    <w:bottom w:val="single" w:sz="4" w:space="0" w:color="auto"/>
                    <w:right w:val="single" w:sz="4" w:space="0" w:color="auto"/>
                  </w:tcBorders>
                  <w:shd w:val="clear" w:color="auto" w:fill="auto"/>
                  <w:noWrap/>
                  <w:vAlign w:val="center"/>
                  <w:hideMark/>
                </w:tcPr>
                <w:p w14:paraId="64224025" w14:textId="77777777" w:rsidR="00014FF9" w:rsidRPr="00014FF9" w:rsidRDefault="00014FF9" w:rsidP="006163F1">
                  <w:pPr>
                    <w:framePr w:hSpace="180" w:wrap="around" w:vAnchor="text" w:hAnchor="margin" w:x="5" w:y="149"/>
                    <w:jc w:val="center"/>
                    <w:rPr>
                      <w:b/>
                      <w:bCs/>
                      <w:color w:val="000000"/>
                      <w:sz w:val="16"/>
                      <w:szCs w:val="16"/>
                      <w:lang w:eastAsia="lv-LV"/>
                    </w:rPr>
                  </w:pPr>
                </w:p>
              </w:tc>
            </w:tr>
            <w:tr w:rsidR="00014FF9" w:rsidRPr="00014FF9" w14:paraId="3790793C"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57BFA099" w14:textId="77777777"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 xml:space="preserve">2017 </w:t>
                  </w:r>
                </w:p>
                <w:p w14:paraId="6D80F102" w14:textId="77777777" w:rsidR="00014FF9" w:rsidRPr="00014FF9" w:rsidRDefault="00014FF9" w:rsidP="006163F1">
                  <w:pPr>
                    <w:framePr w:hSpace="180" w:wrap="around" w:vAnchor="text" w:hAnchor="margin" w:x="5" w:y="149"/>
                    <w:jc w:val="center"/>
                    <w:rPr>
                      <w:b/>
                      <w:bCs/>
                      <w:color w:val="000000"/>
                      <w:sz w:val="16"/>
                      <w:szCs w:val="16"/>
                      <w:lang w:eastAsia="lv-LV"/>
                    </w:rPr>
                  </w:pPr>
                  <w:r w:rsidRPr="00014FF9">
                    <w:rPr>
                      <w:color w:val="000000"/>
                      <w:sz w:val="16"/>
                      <w:szCs w:val="16"/>
                      <w:lang w:eastAsia="lv-LV"/>
                    </w:rPr>
                    <w:t>(iesniegti 2018.gadā)</w:t>
                  </w:r>
                </w:p>
              </w:tc>
              <w:tc>
                <w:tcPr>
                  <w:tcW w:w="588" w:type="dxa"/>
                  <w:tcBorders>
                    <w:top w:val="nil"/>
                    <w:left w:val="nil"/>
                    <w:bottom w:val="single" w:sz="4" w:space="0" w:color="auto"/>
                    <w:right w:val="single" w:sz="4" w:space="0" w:color="auto"/>
                  </w:tcBorders>
                  <w:shd w:val="clear" w:color="auto" w:fill="auto"/>
                  <w:noWrap/>
                  <w:vAlign w:val="center"/>
                  <w:hideMark/>
                </w:tcPr>
                <w:p w14:paraId="06AADB5B"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46</w:t>
                  </w:r>
                </w:p>
              </w:tc>
              <w:tc>
                <w:tcPr>
                  <w:tcW w:w="651" w:type="dxa"/>
                  <w:tcBorders>
                    <w:top w:val="nil"/>
                    <w:left w:val="nil"/>
                    <w:bottom w:val="single" w:sz="4" w:space="0" w:color="auto"/>
                    <w:right w:val="single" w:sz="4" w:space="0" w:color="auto"/>
                  </w:tcBorders>
                  <w:shd w:val="clear" w:color="auto" w:fill="auto"/>
                  <w:noWrap/>
                  <w:vAlign w:val="center"/>
                  <w:hideMark/>
                </w:tcPr>
                <w:p w14:paraId="63ADEED3"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57</w:t>
                  </w:r>
                </w:p>
              </w:tc>
              <w:tc>
                <w:tcPr>
                  <w:tcW w:w="795" w:type="dxa"/>
                  <w:tcBorders>
                    <w:top w:val="nil"/>
                    <w:left w:val="nil"/>
                    <w:bottom w:val="single" w:sz="4" w:space="0" w:color="auto"/>
                    <w:right w:val="single" w:sz="4" w:space="0" w:color="auto"/>
                  </w:tcBorders>
                  <w:shd w:val="clear" w:color="auto" w:fill="auto"/>
                  <w:noWrap/>
                  <w:vAlign w:val="center"/>
                  <w:hideMark/>
                </w:tcPr>
                <w:p w14:paraId="22AFFA68"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154</w:t>
                  </w:r>
                </w:p>
              </w:tc>
              <w:tc>
                <w:tcPr>
                  <w:tcW w:w="697" w:type="dxa"/>
                  <w:tcBorders>
                    <w:top w:val="nil"/>
                    <w:left w:val="nil"/>
                    <w:bottom w:val="single" w:sz="4" w:space="0" w:color="auto"/>
                    <w:right w:val="single" w:sz="4" w:space="0" w:color="auto"/>
                  </w:tcBorders>
                  <w:shd w:val="clear" w:color="auto" w:fill="auto"/>
                  <w:noWrap/>
                  <w:vAlign w:val="center"/>
                  <w:hideMark/>
                </w:tcPr>
                <w:p w14:paraId="542634E2"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w:t>
                  </w:r>
                </w:p>
              </w:tc>
              <w:tc>
                <w:tcPr>
                  <w:tcW w:w="1001" w:type="dxa"/>
                  <w:tcBorders>
                    <w:top w:val="nil"/>
                    <w:left w:val="nil"/>
                    <w:bottom w:val="single" w:sz="4" w:space="0" w:color="auto"/>
                    <w:right w:val="single" w:sz="4" w:space="0" w:color="auto"/>
                  </w:tcBorders>
                  <w:shd w:val="clear" w:color="auto" w:fill="auto"/>
                  <w:noWrap/>
                  <w:vAlign w:val="center"/>
                  <w:hideMark/>
                </w:tcPr>
                <w:p w14:paraId="58C7986B"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8</w:t>
                  </w:r>
                </w:p>
              </w:tc>
              <w:tc>
                <w:tcPr>
                  <w:tcW w:w="629" w:type="dxa"/>
                  <w:tcBorders>
                    <w:top w:val="nil"/>
                    <w:left w:val="nil"/>
                    <w:bottom w:val="single" w:sz="4" w:space="0" w:color="auto"/>
                    <w:right w:val="single" w:sz="4" w:space="0" w:color="auto"/>
                  </w:tcBorders>
                  <w:shd w:val="clear" w:color="auto" w:fill="auto"/>
                  <w:noWrap/>
                  <w:vAlign w:val="center"/>
                  <w:hideMark/>
                </w:tcPr>
                <w:p w14:paraId="7C2F244C"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270</w:t>
                  </w:r>
                </w:p>
              </w:tc>
            </w:tr>
            <w:tr w:rsidR="00014FF9" w:rsidRPr="00014FF9" w14:paraId="42C64DDE"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3C87D5ED" w14:textId="77777777" w:rsidR="00014FF9" w:rsidRPr="00014FF9" w:rsidRDefault="00014FF9" w:rsidP="006163F1">
                  <w:pPr>
                    <w:framePr w:hSpace="180" w:wrap="around" w:vAnchor="text" w:hAnchor="margin" w:x="5" w:y="149"/>
                    <w:jc w:val="center"/>
                    <w:rPr>
                      <w:b/>
                      <w:bCs/>
                      <w:color w:val="000000"/>
                      <w:sz w:val="16"/>
                      <w:szCs w:val="16"/>
                      <w:lang w:eastAsia="lv-LV"/>
                    </w:rPr>
                  </w:pPr>
                  <w:r w:rsidRPr="00014FF9">
                    <w:rPr>
                      <w:b/>
                      <w:bCs/>
                      <w:color w:val="000000"/>
                      <w:sz w:val="16"/>
                      <w:szCs w:val="16"/>
                      <w:lang w:eastAsia="lv-LV"/>
                    </w:rPr>
                    <w:t xml:space="preserve">2018 </w:t>
                  </w:r>
                </w:p>
                <w:p w14:paraId="4226CADA" w14:textId="77777777" w:rsidR="00014FF9" w:rsidRPr="00014FF9" w:rsidRDefault="00014FF9" w:rsidP="006163F1">
                  <w:pPr>
                    <w:framePr w:hSpace="180" w:wrap="around" w:vAnchor="text" w:hAnchor="margin" w:x="5" w:y="149"/>
                    <w:rPr>
                      <w:b/>
                      <w:bCs/>
                      <w:color w:val="000000"/>
                      <w:sz w:val="16"/>
                      <w:szCs w:val="16"/>
                      <w:lang w:eastAsia="lv-LV"/>
                    </w:rPr>
                  </w:pPr>
                  <w:r w:rsidRPr="00014FF9">
                    <w:rPr>
                      <w:color w:val="000000"/>
                      <w:sz w:val="16"/>
                      <w:szCs w:val="16"/>
                      <w:lang w:eastAsia="lv-LV"/>
                    </w:rPr>
                    <w:t>(plānots iesniegt 2019.gadā)</w:t>
                  </w:r>
                </w:p>
              </w:tc>
              <w:tc>
                <w:tcPr>
                  <w:tcW w:w="588" w:type="dxa"/>
                  <w:tcBorders>
                    <w:top w:val="nil"/>
                    <w:left w:val="nil"/>
                    <w:bottom w:val="single" w:sz="4" w:space="0" w:color="auto"/>
                    <w:right w:val="single" w:sz="4" w:space="0" w:color="auto"/>
                  </w:tcBorders>
                  <w:shd w:val="clear" w:color="auto" w:fill="auto"/>
                  <w:noWrap/>
                  <w:vAlign w:val="center"/>
                  <w:hideMark/>
                </w:tcPr>
                <w:p w14:paraId="6540DA4B"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51" w:type="dxa"/>
                  <w:tcBorders>
                    <w:top w:val="nil"/>
                    <w:left w:val="nil"/>
                    <w:bottom w:val="single" w:sz="4" w:space="0" w:color="auto"/>
                    <w:right w:val="single" w:sz="4" w:space="0" w:color="auto"/>
                  </w:tcBorders>
                  <w:shd w:val="clear" w:color="auto" w:fill="auto"/>
                  <w:noWrap/>
                  <w:vAlign w:val="center"/>
                  <w:hideMark/>
                </w:tcPr>
                <w:p w14:paraId="04036BEE"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46</w:t>
                  </w:r>
                </w:p>
              </w:tc>
              <w:tc>
                <w:tcPr>
                  <w:tcW w:w="795" w:type="dxa"/>
                  <w:tcBorders>
                    <w:top w:val="nil"/>
                    <w:left w:val="nil"/>
                    <w:bottom w:val="single" w:sz="4" w:space="0" w:color="auto"/>
                    <w:right w:val="single" w:sz="4" w:space="0" w:color="auto"/>
                  </w:tcBorders>
                  <w:shd w:val="clear" w:color="auto" w:fill="auto"/>
                  <w:noWrap/>
                  <w:vAlign w:val="center"/>
                  <w:hideMark/>
                </w:tcPr>
                <w:p w14:paraId="12504688"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57</w:t>
                  </w:r>
                </w:p>
              </w:tc>
              <w:tc>
                <w:tcPr>
                  <w:tcW w:w="697" w:type="dxa"/>
                  <w:tcBorders>
                    <w:top w:val="nil"/>
                    <w:left w:val="nil"/>
                    <w:bottom w:val="single" w:sz="4" w:space="0" w:color="auto"/>
                    <w:right w:val="single" w:sz="4" w:space="0" w:color="auto"/>
                  </w:tcBorders>
                  <w:shd w:val="clear" w:color="auto" w:fill="auto"/>
                  <w:noWrap/>
                  <w:vAlign w:val="center"/>
                  <w:hideMark/>
                </w:tcPr>
                <w:p w14:paraId="2CAE844F"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154</w:t>
                  </w:r>
                </w:p>
              </w:tc>
              <w:tc>
                <w:tcPr>
                  <w:tcW w:w="1001" w:type="dxa"/>
                  <w:tcBorders>
                    <w:top w:val="nil"/>
                    <w:left w:val="nil"/>
                    <w:bottom w:val="single" w:sz="4" w:space="0" w:color="auto"/>
                    <w:right w:val="single" w:sz="4" w:space="0" w:color="auto"/>
                  </w:tcBorders>
                  <w:shd w:val="clear" w:color="auto" w:fill="auto"/>
                  <w:noWrap/>
                  <w:vAlign w:val="center"/>
                  <w:hideMark/>
                </w:tcPr>
                <w:p w14:paraId="3E168751"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w:t>
                  </w:r>
                </w:p>
              </w:tc>
              <w:tc>
                <w:tcPr>
                  <w:tcW w:w="629" w:type="dxa"/>
                  <w:tcBorders>
                    <w:top w:val="nil"/>
                    <w:left w:val="nil"/>
                    <w:bottom w:val="single" w:sz="4" w:space="0" w:color="auto"/>
                    <w:right w:val="single" w:sz="4" w:space="0" w:color="auto"/>
                  </w:tcBorders>
                  <w:shd w:val="clear" w:color="auto" w:fill="auto"/>
                  <w:noWrap/>
                  <w:vAlign w:val="center"/>
                  <w:hideMark/>
                </w:tcPr>
                <w:p w14:paraId="0152063F"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262</w:t>
                  </w:r>
                </w:p>
              </w:tc>
            </w:tr>
            <w:tr w:rsidR="00014FF9" w:rsidRPr="00014FF9" w14:paraId="7507EAE3"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4CA61338" w14:textId="77777777" w:rsidR="00014FF9" w:rsidRPr="00014FF9" w:rsidRDefault="00014FF9" w:rsidP="006163F1">
                  <w:pPr>
                    <w:framePr w:hSpace="180" w:wrap="around" w:vAnchor="text" w:hAnchor="margin" w:x="5" w:y="149"/>
                    <w:jc w:val="center"/>
                    <w:rPr>
                      <w:color w:val="000000"/>
                      <w:sz w:val="16"/>
                      <w:szCs w:val="16"/>
                      <w:lang w:eastAsia="lv-LV"/>
                    </w:rPr>
                  </w:pPr>
                  <w:r w:rsidRPr="00014FF9">
                    <w:rPr>
                      <w:b/>
                      <w:bCs/>
                      <w:color w:val="000000"/>
                      <w:sz w:val="16"/>
                      <w:szCs w:val="16"/>
                      <w:lang w:eastAsia="lv-LV"/>
                    </w:rPr>
                    <w:t>2019</w:t>
                  </w:r>
                  <w:r w:rsidRPr="00014FF9">
                    <w:rPr>
                      <w:color w:val="000000"/>
                      <w:sz w:val="16"/>
                      <w:szCs w:val="16"/>
                      <w:lang w:eastAsia="lv-LV"/>
                    </w:rPr>
                    <w:t xml:space="preserve"> </w:t>
                  </w:r>
                </w:p>
                <w:p w14:paraId="1A3C1AEC" w14:textId="77777777" w:rsidR="00014FF9" w:rsidRPr="00014FF9" w:rsidRDefault="00014FF9" w:rsidP="006163F1">
                  <w:pPr>
                    <w:framePr w:hSpace="180" w:wrap="around" w:vAnchor="text" w:hAnchor="margin" w:x="5" w:y="149"/>
                    <w:jc w:val="center"/>
                    <w:rPr>
                      <w:b/>
                      <w:bCs/>
                      <w:color w:val="000000"/>
                      <w:sz w:val="16"/>
                      <w:szCs w:val="16"/>
                      <w:lang w:eastAsia="lv-LV"/>
                    </w:rPr>
                  </w:pPr>
                  <w:r w:rsidRPr="00014FF9">
                    <w:rPr>
                      <w:color w:val="000000"/>
                      <w:sz w:val="16"/>
                      <w:szCs w:val="16"/>
                      <w:lang w:eastAsia="lv-LV"/>
                    </w:rPr>
                    <w:t>(plānots iesniegt 2020.gadā)</w:t>
                  </w:r>
                </w:p>
              </w:tc>
              <w:tc>
                <w:tcPr>
                  <w:tcW w:w="588" w:type="dxa"/>
                  <w:tcBorders>
                    <w:top w:val="nil"/>
                    <w:left w:val="nil"/>
                    <w:bottom w:val="single" w:sz="4" w:space="0" w:color="auto"/>
                    <w:right w:val="single" w:sz="4" w:space="0" w:color="auto"/>
                  </w:tcBorders>
                  <w:shd w:val="clear" w:color="auto" w:fill="auto"/>
                  <w:noWrap/>
                  <w:vAlign w:val="center"/>
                  <w:hideMark/>
                </w:tcPr>
                <w:p w14:paraId="0EE17F78"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51" w:type="dxa"/>
                  <w:tcBorders>
                    <w:top w:val="nil"/>
                    <w:left w:val="nil"/>
                    <w:bottom w:val="single" w:sz="4" w:space="0" w:color="auto"/>
                    <w:right w:val="single" w:sz="4" w:space="0" w:color="auto"/>
                  </w:tcBorders>
                  <w:shd w:val="clear" w:color="auto" w:fill="auto"/>
                  <w:noWrap/>
                  <w:vAlign w:val="center"/>
                  <w:hideMark/>
                </w:tcPr>
                <w:p w14:paraId="7BE3C6C1"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795" w:type="dxa"/>
                  <w:tcBorders>
                    <w:top w:val="nil"/>
                    <w:left w:val="nil"/>
                    <w:bottom w:val="single" w:sz="4" w:space="0" w:color="auto"/>
                    <w:right w:val="single" w:sz="4" w:space="0" w:color="auto"/>
                  </w:tcBorders>
                  <w:shd w:val="clear" w:color="auto" w:fill="auto"/>
                  <w:noWrap/>
                  <w:vAlign w:val="center"/>
                  <w:hideMark/>
                </w:tcPr>
                <w:p w14:paraId="6C4CC1BD"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46</w:t>
                  </w:r>
                </w:p>
              </w:tc>
              <w:tc>
                <w:tcPr>
                  <w:tcW w:w="697" w:type="dxa"/>
                  <w:tcBorders>
                    <w:top w:val="nil"/>
                    <w:left w:val="nil"/>
                    <w:bottom w:val="single" w:sz="4" w:space="0" w:color="auto"/>
                    <w:right w:val="single" w:sz="4" w:space="0" w:color="auto"/>
                  </w:tcBorders>
                  <w:shd w:val="clear" w:color="auto" w:fill="auto"/>
                  <w:noWrap/>
                  <w:vAlign w:val="center"/>
                  <w:hideMark/>
                </w:tcPr>
                <w:p w14:paraId="57B15197"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57</w:t>
                  </w:r>
                </w:p>
              </w:tc>
              <w:tc>
                <w:tcPr>
                  <w:tcW w:w="1001" w:type="dxa"/>
                  <w:tcBorders>
                    <w:top w:val="nil"/>
                    <w:left w:val="nil"/>
                    <w:bottom w:val="single" w:sz="4" w:space="0" w:color="auto"/>
                    <w:right w:val="single" w:sz="4" w:space="0" w:color="auto"/>
                  </w:tcBorders>
                  <w:shd w:val="clear" w:color="auto" w:fill="auto"/>
                  <w:noWrap/>
                  <w:vAlign w:val="center"/>
                  <w:hideMark/>
                </w:tcPr>
                <w:p w14:paraId="4893F748"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150</w:t>
                  </w:r>
                </w:p>
              </w:tc>
              <w:tc>
                <w:tcPr>
                  <w:tcW w:w="629" w:type="dxa"/>
                  <w:tcBorders>
                    <w:top w:val="nil"/>
                    <w:left w:val="nil"/>
                    <w:bottom w:val="single" w:sz="4" w:space="0" w:color="auto"/>
                    <w:right w:val="single" w:sz="4" w:space="0" w:color="auto"/>
                  </w:tcBorders>
                  <w:shd w:val="clear" w:color="auto" w:fill="auto"/>
                  <w:noWrap/>
                  <w:vAlign w:val="center"/>
                  <w:hideMark/>
                </w:tcPr>
                <w:p w14:paraId="6F824E6F"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253</w:t>
                  </w:r>
                </w:p>
              </w:tc>
            </w:tr>
            <w:tr w:rsidR="00014FF9" w:rsidRPr="00014FF9" w14:paraId="15C90ACB" w14:textId="77777777" w:rsidTr="00014FF9">
              <w:trPr>
                <w:trHeight w:val="215"/>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4BCAFC54" w14:textId="77777777" w:rsidR="00014FF9" w:rsidRPr="00014FF9" w:rsidRDefault="00014FF9" w:rsidP="006163F1">
                  <w:pPr>
                    <w:framePr w:hSpace="180" w:wrap="around" w:vAnchor="text" w:hAnchor="margin" w:x="5" w:y="149"/>
                    <w:jc w:val="center"/>
                    <w:rPr>
                      <w:color w:val="000000"/>
                      <w:sz w:val="16"/>
                      <w:szCs w:val="16"/>
                      <w:lang w:eastAsia="lv-LV"/>
                    </w:rPr>
                  </w:pPr>
                  <w:r w:rsidRPr="00014FF9">
                    <w:rPr>
                      <w:b/>
                      <w:bCs/>
                      <w:color w:val="000000"/>
                      <w:sz w:val="16"/>
                      <w:szCs w:val="16"/>
                      <w:lang w:eastAsia="lv-LV"/>
                    </w:rPr>
                    <w:t>2020</w:t>
                  </w:r>
                  <w:r w:rsidRPr="00014FF9">
                    <w:rPr>
                      <w:color w:val="000000"/>
                      <w:sz w:val="16"/>
                      <w:szCs w:val="16"/>
                      <w:lang w:eastAsia="lv-LV"/>
                    </w:rPr>
                    <w:t xml:space="preserve"> </w:t>
                  </w:r>
                </w:p>
                <w:p w14:paraId="453EF1B7" w14:textId="77777777" w:rsidR="00014FF9" w:rsidRPr="00014FF9" w:rsidRDefault="00014FF9" w:rsidP="006163F1">
                  <w:pPr>
                    <w:framePr w:hSpace="180" w:wrap="around" w:vAnchor="text" w:hAnchor="margin" w:x="5" w:y="149"/>
                    <w:jc w:val="center"/>
                    <w:rPr>
                      <w:color w:val="000000"/>
                      <w:sz w:val="16"/>
                      <w:szCs w:val="16"/>
                      <w:lang w:eastAsia="lv-LV"/>
                    </w:rPr>
                  </w:pPr>
                  <w:r w:rsidRPr="00014FF9">
                    <w:rPr>
                      <w:color w:val="000000"/>
                      <w:sz w:val="16"/>
                      <w:szCs w:val="16"/>
                      <w:lang w:eastAsia="lv-LV"/>
                    </w:rPr>
                    <w:t>(plānots iesniegt 2021.gadā)</w:t>
                  </w:r>
                </w:p>
              </w:tc>
              <w:tc>
                <w:tcPr>
                  <w:tcW w:w="588" w:type="dxa"/>
                  <w:tcBorders>
                    <w:top w:val="nil"/>
                    <w:left w:val="nil"/>
                    <w:bottom w:val="single" w:sz="4" w:space="0" w:color="auto"/>
                    <w:right w:val="single" w:sz="4" w:space="0" w:color="auto"/>
                  </w:tcBorders>
                  <w:shd w:val="clear" w:color="auto" w:fill="auto"/>
                  <w:noWrap/>
                  <w:vAlign w:val="center"/>
                  <w:hideMark/>
                </w:tcPr>
                <w:p w14:paraId="1ACBD319"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51" w:type="dxa"/>
                  <w:tcBorders>
                    <w:top w:val="nil"/>
                    <w:left w:val="nil"/>
                    <w:bottom w:val="single" w:sz="4" w:space="0" w:color="auto"/>
                    <w:right w:val="single" w:sz="4" w:space="0" w:color="auto"/>
                  </w:tcBorders>
                  <w:shd w:val="clear" w:color="auto" w:fill="auto"/>
                  <w:noWrap/>
                  <w:vAlign w:val="center"/>
                  <w:hideMark/>
                </w:tcPr>
                <w:p w14:paraId="186E22DA"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795" w:type="dxa"/>
                  <w:tcBorders>
                    <w:top w:val="nil"/>
                    <w:left w:val="nil"/>
                    <w:bottom w:val="single" w:sz="4" w:space="0" w:color="auto"/>
                    <w:right w:val="single" w:sz="4" w:space="0" w:color="auto"/>
                  </w:tcBorders>
                  <w:shd w:val="clear" w:color="auto" w:fill="auto"/>
                  <w:noWrap/>
                  <w:vAlign w:val="center"/>
                  <w:hideMark/>
                </w:tcPr>
                <w:p w14:paraId="543BC495"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697" w:type="dxa"/>
                  <w:tcBorders>
                    <w:top w:val="nil"/>
                    <w:left w:val="nil"/>
                    <w:bottom w:val="single" w:sz="4" w:space="0" w:color="auto"/>
                    <w:right w:val="single" w:sz="4" w:space="0" w:color="auto"/>
                  </w:tcBorders>
                  <w:shd w:val="clear" w:color="auto" w:fill="auto"/>
                  <w:noWrap/>
                  <w:vAlign w:val="center"/>
                  <w:hideMark/>
                </w:tcPr>
                <w:p w14:paraId="13F17B99"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0</w:t>
                  </w:r>
                </w:p>
              </w:tc>
              <w:tc>
                <w:tcPr>
                  <w:tcW w:w="1001" w:type="dxa"/>
                  <w:tcBorders>
                    <w:top w:val="nil"/>
                    <w:left w:val="nil"/>
                    <w:bottom w:val="single" w:sz="4" w:space="0" w:color="auto"/>
                    <w:right w:val="single" w:sz="4" w:space="0" w:color="auto"/>
                  </w:tcBorders>
                  <w:shd w:val="clear" w:color="auto" w:fill="auto"/>
                  <w:noWrap/>
                  <w:vAlign w:val="center"/>
                  <w:hideMark/>
                </w:tcPr>
                <w:p w14:paraId="321F4C8A"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54</w:t>
                  </w:r>
                </w:p>
              </w:tc>
              <w:tc>
                <w:tcPr>
                  <w:tcW w:w="629" w:type="dxa"/>
                  <w:tcBorders>
                    <w:top w:val="nil"/>
                    <w:left w:val="nil"/>
                    <w:bottom w:val="single" w:sz="4" w:space="0" w:color="auto"/>
                    <w:right w:val="single" w:sz="4" w:space="0" w:color="auto"/>
                  </w:tcBorders>
                  <w:shd w:val="clear" w:color="auto" w:fill="auto"/>
                  <w:noWrap/>
                  <w:vAlign w:val="center"/>
                  <w:hideMark/>
                </w:tcPr>
                <w:p w14:paraId="75C80732" w14:textId="77777777" w:rsidR="00014FF9" w:rsidRPr="00014FF9" w:rsidRDefault="00014FF9" w:rsidP="006163F1">
                  <w:pPr>
                    <w:framePr w:hSpace="180" w:wrap="around" w:vAnchor="text" w:hAnchor="margin" w:x="5" w:y="149"/>
                    <w:jc w:val="center"/>
                    <w:rPr>
                      <w:color w:val="000000"/>
                      <w:sz w:val="18"/>
                      <w:szCs w:val="18"/>
                      <w:lang w:eastAsia="lv-LV"/>
                    </w:rPr>
                  </w:pPr>
                  <w:r w:rsidRPr="00014FF9">
                    <w:rPr>
                      <w:color w:val="000000"/>
                      <w:sz w:val="18"/>
                      <w:szCs w:val="18"/>
                      <w:lang w:eastAsia="lv-LV"/>
                    </w:rPr>
                    <w:t>54</w:t>
                  </w:r>
                </w:p>
              </w:tc>
            </w:tr>
          </w:tbl>
          <w:p w14:paraId="414B8469" w14:textId="77777777" w:rsidR="00D679AC" w:rsidRDefault="00D679AC" w:rsidP="00014FF9">
            <w:pPr>
              <w:spacing w:after="120"/>
              <w:ind w:left="112" w:right="130"/>
              <w:jc w:val="both"/>
            </w:pPr>
          </w:p>
          <w:p w14:paraId="647477A3" w14:textId="77E3741F" w:rsidR="002058FF" w:rsidRPr="00644B65" w:rsidRDefault="00014FF9" w:rsidP="00014FF9">
            <w:pPr>
              <w:spacing w:after="120"/>
              <w:ind w:left="112" w:right="130"/>
              <w:jc w:val="both"/>
            </w:pPr>
            <w:r w:rsidRPr="001A31C1">
              <w:t xml:space="preserve">Ņemot vērā </w:t>
            </w:r>
            <w:r>
              <w:t>augstāk</w:t>
            </w:r>
            <w:r w:rsidRPr="001A31C1">
              <w:t xml:space="preserve"> minēto apkopoto statistiku par pēc-projekta pārskatiem, tiek radīts papildus administratīvais slogs gan </w:t>
            </w:r>
            <w:r w:rsidR="00956130" w:rsidRPr="001847FE">
              <w:t>3.1.5.1.1.apakšaktivitāt</w:t>
            </w:r>
            <w:r w:rsidR="00956130">
              <w:t>e</w:t>
            </w:r>
            <w:r w:rsidR="00956130">
              <w:t>s</w:t>
            </w:r>
            <w:r w:rsidR="00956130" w:rsidRPr="001A31C1">
              <w:t xml:space="preserve"> </w:t>
            </w:r>
            <w:r w:rsidRPr="001A31C1">
              <w:t>finansējuma saņēm</w:t>
            </w:r>
            <w:r>
              <w:t xml:space="preserve">ējiem sagatavojot pēc-projekta pārskatus, </w:t>
            </w:r>
            <w:r w:rsidRPr="001A31C1">
              <w:t>gan CFLA</w:t>
            </w:r>
            <w:r>
              <w:t xml:space="preserve"> veicot pēc-projekta pārskatu uzraudzību.</w:t>
            </w:r>
            <w:r w:rsidRPr="001A31C1">
              <w:t xml:space="preserve"> </w:t>
            </w:r>
          </w:p>
          <w:p w14:paraId="1EB035CA" w14:textId="298788AC" w:rsidR="00F22FB8" w:rsidRDefault="00CF77B1" w:rsidP="005B1474">
            <w:pPr>
              <w:spacing w:before="120" w:after="120"/>
              <w:ind w:left="113" w:right="130"/>
              <w:jc w:val="both"/>
            </w:pPr>
            <w:r w:rsidRPr="00464D07">
              <w:t xml:space="preserve">Tādējādi, </w:t>
            </w:r>
            <w:r w:rsidR="00360C2E">
              <w:t>nepieciešam</w:t>
            </w:r>
            <w:r w:rsidR="00956130">
              <w:t>s</w:t>
            </w:r>
            <w:r w:rsidR="00360C2E">
              <w:t xml:space="preserve"> veikt </w:t>
            </w:r>
            <w:r w:rsidRPr="00464D07">
              <w:t>g</w:t>
            </w:r>
            <w:r w:rsidR="00F57D4D" w:rsidRPr="00464D07">
              <w:t>rozījum</w:t>
            </w:r>
            <w:r w:rsidR="00360C2E">
              <w:t xml:space="preserve">u MK noteikumos Nr.726 un samazināt </w:t>
            </w:r>
            <w:proofErr w:type="spellStart"/>
            <w:r w:rsidR="00360C2E">
              <w:t>pēcuzraudzības</w:t>
            </w:r>
            <w:proofErr w:type="spellEnd"/>
            <w:r w:rsidR="00360C2E">
              <w:t xml:space="preserve"> periodu no 5 gadiem </w:t>
            </w:r>
            <w:r w:rsidR="00FB089A">
              <w:t>uz</w:t>
            </w:r>
            <w:r w:rsidR="00360C2E">
              <w:t xml:space="preserve"> 3 gadiem,</w:t>
            </w:r>
            <w:r w:rsidR="00F57D4D" w:rsidRPr="00464D07">
              <w:t xml:space="preserve"> </w:t>
            </w:r>
            <w:r w:rsidR="00360C2E">
              <w:t>tādējādi samazinot</w:t>
            </w:r>
            <w:r w:rsidR="005D2C38">
              <w:t xml:space="preserve"> </w:t>
            </w:r>
            <w:r w:rsidR="006522F8" w:rsidRPr="001A31C1">
              <w:t xml:space="preserve"> administratīv</w:t>
            </w:r>
            <w:r w:rsidR="00360C2E">
              <w:t>o</w:t>
            </w:r>
            <w:r w:rsidR="006522F8" w:rsidRPr="001A31C1">
              <w:t xml:space="preserve"> slog</w:t>
            </w:r>
            <w:r w:rsidR="00360C2E">
              <w:t>u</w:t>
            </w:r>
            <w:r w:rsidR="006522F8">
              <w:t xml:space="preserve"> </w:t>
            </w:r>
            <w:r w:rsidR="006522F8" w:rsidRPr="001A31C1">
              <w:t>gan finansējuma saņēm</w:t>
            </w:r>
            <w:r w:rsidR="006522F8">
              <w:t xml:space="preserve">ējiem sagatavojot pēc-projekta pārskatus, </w:t>
            </w:r>
            <w:r w:rsidR="006522F8" w:rsidRPr="001A31C1">
              <w:t>gan CFLA</w:t>
            </w:r>
            <w:r w:rsidR="006522F8">
              <w:t xml:space="preserve"> veicot pēc-projekta pārskatu uzraudzību</w:t>
            </w:r>
            <w:r w:rsidR="002408A2" w:rsidRPr="00464D07">
              <w:t>.</w:t>
            </w:r>
            <w:r w:rsidR="0017436D">
              <w:t xml:space="preserve"> </w:t>
            </w:r>
          </w:p>
          <w:p w14:paraId="5B8BC04E" w14:textId="345C8D0C" w:rsidR="0015031E" w:rsidRDefault="0015031E" w:rsidP="0015031E">
            <w:pPr>
              <w:spacing w:before="120" w:after="120"/>
              <w:ind w:left="113" w:right="130"/>
              <w:jc w:val="both"/>
            </w:pPr>
            <w:r>
              <w:t xml:space="preserve">Attiecīgi ir nepieciešams precizēt MK noteikumu Nr.726 22.3.2.apakšpunktu, kas nosaka, ka </w:t>
            </w:r>
            <w:r w:rsidRPr="0015031E">
              <w:t xml:space="preserve"> </w:t>
            </w:r>
            <w:r>
              <w:t>p</w:t>
            </w:r>
            <w:r w:rsidRPr="0015031E">
              <w:t>rojekta iesniegums sastāv no aizpildītas projekta iesnieguma veidlapas (</w:t>
            </w:r>
            <w:hyperlink r:id="rId10" w:anchor="piel1" w:history="1">
              <w:r w:rsidRPr="0015031E">
                <w:t>1.pielikums</w:t>
              </w:r>
            </w:hyperlink>
            <w:r w:rsidRPr="0015031E">
              <w:t>) u</w:t>
            </w:r>
            <w:r>
              <w:t>n “Infrastruktūras īpašnieka apliecinājums”</w:t>
            </w:r>
            <w:r w:rsidR="00A20A00">
              <w:t xml:space="preserve"> (2.pielikums) </w:t>
            </w:r>
            <w:r w:rsidR="00F04D34">
              <w:rPr>
                <w:i/>
              </w:rPr>
              <w:t>–</w:t>
            </w:r>
            <w:r w:rsidR="00A20A00" w:rsidRPr="00F04D34">
              <w:rPr>
                <w:i/>
              </w:rPr>
              <w:t xml:space="preserve"> </w:t>
            </w:r>
            <w:r w:rsidR="00F04D34">
              <w:rPr>
                <w:i/>
              </w:rPr>
              <w:t>“</w:t>
            </w:r>
            <w:r w:rsidR="00361F4C" w:rsidRPr="00F04D34">
              <w:rPr>
                <w:i/>
              </w:rPr>
              <w:t>infrastruktūras īpašnieka (valdītāja) piekrišan</w:t>
            </w:r>
            <w:r w:rsidR="00A20A00" w:rsidRPr="00F04D34">
              <w:rPr>
                <w:i/>
              </w:rPr>
              <w:t>a</w:t>
            </w:r>
            <w:r w:rsidR="00361F4C" w:rsidRPr="00F04D34">
              <w:rPr>
                <w:i/>
              </w:rPr>
              <w:t xml:space="preserve">, ka projekta iesniedzējs veiks ieguldījumus infrastruktūrā un slēgs ar sadarbības iestādi līgumu par projekta īstenošanu, nosakot pienākumu infrastruktūras īpašniekam (valdītājam) nodrošināt infrastruktūras izmantošanu valsts apmaksāto veselības aprūpes pakalpojumu sniegšanai vismaz piecus gadus pēc projekta īstenošanas, ja </w:t>
            </w:r>
            <w:r w:rsidR="00361F4C" w:rsidRPr="00F04D34">
              <w:rPr>
                <w:i/>
              </w:rPr>
              <w:lastRenderedPageBreak/>
              <w:t>infrastruktūras īpašnieks (valdītājs) ir valsts vai pašvaldība</w:t>
            </w:r>
            <w:r w:rsidR="00F04D34">
              <w:rPr>
                <w:i/>
              </w:rPr>
              <w:t>”</w:t>
            </w:r>
            <w:r w:rsidR="00361F4C">
              <w:t>.</w:t>
            </w:r>
            <w:r w:rsidR="00A20A00">
              <w:t xml:space="preserve"> Kā arī 2.pielikuma “Infrastruktūras īpašnieka apliecinājums” noteikto:</w:t>
            </w:r>
          </w:p>
          <w:p w14:paraId="78784E7B" w14:textId="3EFAA5CE" w:rsidR="0015031E" w:rsidRPr="0015031E" w:rsidRDefault="00A20A00" w:rsidP="00F04D34">
            <w:pPr>
              <w:spacing w:before="120" w:after="120"/>
              <w:ind w:left="113" w:right="130"/>
              <w:jc w:val="both"/>
              <w:rPr>
                <w:i/>
              </w:rPr>
            </w:pPr>
            <w:r>
              <w:t>“</w:t>
            </w:r>
            <w:r w:rsidR="0015031E" w:rsidRPr="0015031E">
              <w:rPr>
                <w:i/>
              </w:rPr>
              <w:t>Apliecinu un piekrītu, ka infrastruktūra, kurā paredzēts veikt Eiropas Reģionālās attīstības fonda līdzekļu ieguldījumus, tiks izmantota valsts apmaksāto veselības aprūpes pakalpojumu sniegšanai piecus gadus pēc projekta īstenošanas.</w:t>
            </w:r>
          </w:p>
          <w:p w14:paraId="159CA83C" w14:textId="10D0A779" w:rsidR="0015031E" w:rsidRPr="00464D07" w:rsidRDefault="0015031E" w:rsidP="00F04D34">
            <w:pPr>
              <w:spacing w:before="120" w:after="120"/>
              <w:ind w:left="113" w:right="130"/>
              <w:jc w:val="both"/>
            </w:pPr>
            <w:r w:rsidRPr="0015031E">
              <w:rPr>
                <w:i/>
              </w:rPr>
              <w:t>Apliecinu, ka piekrītu parakstīt trīspusējo līgumu par Eiropas Reģionālās attīstības fonda projekta īstenošanas noteikumiem, kas paredz infrastruktūras izmantošanu valsts apmaksāto veselības aprūpes pakalpojumu sniegšanai piecus gadus pēc projekta īstenošanas.</w:t>
            </w:r>
            <w:r w:rsidR="00A20A00">
              <w:t>”.</w:t>
            </w:r>
          </w:p>
          <w:p w14:paraId="02624A9B" w14:textId="0C89FDEB" w:rsidR="00F04D34" w:rsidRPr="00F04D34" w:rsidRDefault="00F04D34" w:rsidP="00F04D34">
            <w:pPr>
              <w:spacing w:before="120" w:after="120"/>
              <w:ind w:left="113" w:right="130"/>
              <w:jc w:val="both"/>
            </w:pPr>
            <w:r>
              <w:t xml:space="preserve">Grozījumi paredz MK noteikumu Nr.726 23.3.2.apakšpunktā un 2.pielikumā “ Infrastruktūras īpašnieka apliecinājums” noteikt, </w:t>
            </w:r>
            <w:r w:rsidRPr="00F04D34">
              <w:t>ka infrastruktūras īpašniekam (valdītājam)</w:t>
            </w:r>
            <w:r w:rsidR="008E6CA7">
              <w:t>, kurā infrastruktūrā ir veikts</w:t>
            </w:r>
            <w:r w:rsidR="008E6CA7" w:rsidRPr="008E6CA7">
              <w:t xml:space="preserve"> </w:t>
            </w:r>
            <w:r w:rsidR="008E6CA7" w:rsidRPr="0015031E">
              <w:t>Eiropas Reģionālās attīstības fonda līdzekļu ieguldījumus</w:t>
            </w:r>
            <w:r w:rsidR="008E6CA7">
              <w:t>,</w:t>
            </w:r>
            <w:r>
              <w:t xml:space="preserve"> ir pienākums</w:t>
            </w:r>
            <w:r w:rsidRPr="00F04D34">
              <w:t xml:space="preserve"> nodrošināt infrastruktūras izmantošanu valsts apmaksāto veselības aprūpes pakalpojumu sniegšanai vismaz </w:t>
            </w:r>
            <w:r>
              <w:t>trīs</w:t>
            </w:r>
            <w:r w:rsidRPr="00F04D34">
              <w:t xml:space="preserve"> gadus pēc projekta īstenošanas.</w:t>
            </w:r>
          </w:p>
          <w:p w14:paraId="3C783CD7" w14:textId="586D1BF7" w:rsidR="00C97C1B" w:rsidRDefault="00301371" w:rsidP="00F04D34">
            <w:pPr>
              <w:spacing w:before="120" w:after="120"/>
              <w:ind w:left="113" w:right="130"/>
              <w:jc w:val="both"/>
            </w:pPr>
            <w:r w:rsidRPr="00301371">
              <w:t xml:space="preserve">Tāpat nepieciešams noteikt, ka </w:t>
            </w:r>
            <w:r w:rsidR="00956130" w:rsidRPr="001847FE">
              <w:t>3.1.5.1.1.apakšaktivitāt</w:t>
            </w:r>
            <w:r w:rsidR="00956130">
              <w:t>e</w:t>
            </w:r>
            <w:r w:rsidR="00956130">
              <w:t>s</w:t>
            </w:r>
            <w:r w:rsidR="00956130" w:rsidRPr="00301371">
              <w:t xml:space="preserve"> </w:t>
            </w:r>
            <w:r w:rsidRPr="00301371">
              <w:t>f</w:t>
            </w:r>
            <w:r w:rsidR="00C97C1B" w:rsidRPr="00301371">
              <w:t xml:space="preserve">inansējuma saņēmējiem, kuriem </w:t>
            </w:r>
            <w:r w:rsidR="006D7401">
              <w:t xml:space="preserve">šobrīd vēl </w:t>
            </w:r>
            <w:r w:rsidR="00C97C1B" w:rsidRPr="00301371">
              <w:t xml:space="preserve">nav beidzies </w:t>
            </w:r>
            <w:proofErr w:type="spellStart"/>
            <w:r w:rsidR="00C97C1B" w:rsidRPr="00301371">
              <w:t>pēcuzraudzības</w:t>
            </w:r>
            <w:proofErr w:type="spellEnd"/>
            <w:r w:rsidR="00C97C1B" w:rsidRPr="00301371">
              <w:t xml:space="preserve"> periods</w:t>
            </w:r>
            <w:r w:rsidR="003364DB">
              <w:t xml:space="preserve"> un nav iesniegts pēdējais pēc-projekta pārskats</w:t>
            </w:r>
            <w:r w:rsidR="00046060">
              <w:t xml:space="preserve"> ar proporcijas aprēķinu</w:t>
            </w:r>
            <w:r w:rsidR="00C97C1B" w:rsidRPr="00301371">
              <w:t xml:space="preserve">, </w:t>
            </w:r>
            <w:r w:rsidR="00046060">
              <w:t xml:space="preserve">to </w:t>
            </w:r>
            <w:r w:rsidR="00C97C1B" w:rsidRPr="00301371">
              <w:t xml:space="preserve">ir </w:t>
            </w:r>
            <w:r w:rsidR="00C97C1B" w:rsidRPr="00612F73">
              <w:t xml:space="preserve">jāsniedz </w:t>
            </w:r>
            <w:r w:rsidR="00046060">
              <w:t xml:space="preserve">līdz 2019.gada 1.jūlijam (t.i.,  termiņš ir noteikts ar mērķi iedot finansējuma saņēmējam pietiekamo laiku, aptuveni </w:t>
            </w:r>
            <w:r w:rsidRPr="00612F73">
              <w:t>divus mēnešus pēc grozījumu MK noteikumos Nr.726 spēkā stāšanos</w:t>
            </w:r>
            <w:r w:rsidR="00046060">
              <w:t>, pēdējā pēc-projekta pārskata ar proporcijas aprēķinu sagatavošanai un iesniegšanai CFLA)</w:t>
            </w:r>
            <w:r w:rsidR="00C97C1B" w:rsidRPr="00612F73">
              <w:t>.</w:t>
            </w:r>
          </w:p>
          <w:p w14:paraId="3684F647" w14:textId="6C9CA39A" w:rsidR="006D7401" w:rsidRDefault="006D7401" w:rsidP="00F04D34">
            <w:pPr>
              <w:spacing w:before="120" w:after="120"/>
              <w:ind w:left="113" w:right="130"/>
              <w:jc w:val="both"/>
            </w:pPr>
            <w:r>
              <w:t xml:space="preserve">Tādējādi, nepieciešams izteikt MK noteikumu Nr.726 38.punktu jaunā redakcija, nosakot, ka </w:t>
            </w:r>
            <w:r w:rsidRPr="006D7401">
              <w:t xml:space="preserve"> </w:t>
            </w:r>
            <w:r>
              <w:t>f</w:t>
            </w:r>
            <w:r w:rsidRPr="006D7401">
              <w:t>inansējuma saņēmējs saskaņā ar šo noteikumu </w:t>
            </w:r>
            <w:hyperlink r:id="rId11" w:anchor="p18" w:history="1">
              <w:r w:rsidRPr="006D7401">
                <w:t>18.punktu</w:t>
              </w:r>
            </w:hyperlink>
            <w:r w:rsidRPr="006D7401">
              <w:t xml:space="preserve"> aprēķina projektā ietverto attiecināmo un neattiecināmo izmaksu īpatsvaru, iesniedz noslēguma maksājuma pieprasījumu, kā arī trīs gadu laikā pēc projekta īstenošanas, bet ne vēlāk par 2019.gada 1.jūliju, iesniedz ikgadējos </w:t>
            </w:r>
            <w:proofErr w:type="spellStart"/>
            <w:r w:rsidRPr="006D7401">
              <w:t>pēcprojekta</w:t>
            </w:r>
            <w:proofErr w:type="spellEnd"/>
            <w:r w:rsidRPr="006D7401">
              <w:t xml:space="preserve"> progresa pārskatus.</w:t>
            </w:r>
          </w:p>
          <w:p w14:paraId="09E294CC" w14:textId="3638F13C" w:rsidR="00612F73" w:rsidRDefault="00612F73" w:rsidP="00612F73">
            <w:pPr>
              <w:spacing w:before="120"/>
              <w:ind w:left="112"/>
              <w:jc w:val="both"/>
            </w:pPr>
            <w:r w:rsidRPr="004A7271">
              <w:t>Plānot</w:t>
            </w:r>
            <w:r>
              <w:t xml:space="preserve">ie </w:t>
            </w:r>
            <w:r w:rsidRPr="004A7271">
              <w:t>grozījum</w:t>
            </w:r>
            <w:r>
              <w:t>i skar</w:t>
            </w:r>
            <w:r w:rsidRPr="004A7271">
              <w:t xml:space="preserve"> jau </w:t>
            </w:r>
            <w:bookmarkStart w:id="11" w:name="_GoBack"/>
            <w:bookmarkEnd w:id="11"/>
            <w:r w:rsidRPr="004A7271">
              <w:t>pabeigt</w:t>
            </w:r>
            <w:r>
              <w:t>u</w:t>
            </w:r>
            <w:r w:rsidRPr="004A7271">
              <w:t>s projekt</w:t>
            </w:r>
            <w:r>
              <w:t>u</w:t>
            </w:r>
            <w:r w:rsidRPr="004A7271">
              <w:t xml:space="preserve">s, </w:t>
            </w:r>
            <w:r>
              <w:t xml:space="preserve">bet </w:t>
            </w:r>
            <w:r w:rsidRPr="00D6389F">
              <w:rPr>
                <w:lang w:bidi="lo-LA"/>
              </w:rPr>
              <w:t xml:space="preserve"> tiem  nav negatīvas ietekmes uz finansējuma saņēmējiem</w:t>
            </w:r>
            <w:r>
              <w:rPr>
                <w:lang w:bidi="lo-LA"/>
              </w:rPr>
              <w:t xml:space="preserve">, tieši otrādi, </w:t>
            </w:r>
            <w:r w:rsidR="00956130" w:rsidRPr="001847FE">
              <w:t>3.1.5.1.1.apakšaktivitāt</w:t>
            </w:r>
            <w:r w:rsidR="00956130">
              <w:t>e</w:t>
            </w:r>
            <w:r w:rsidR="00956130">
              <w:t>s</w:t>
            </w:r>
            <w:r w:rsidR="00956130">
              <w:rPr>
                <w:lang w:bidi="lo-LA"/>
              </w:rPr>
              <w:t xml:space="preserve"> </w:t>
            </w:r>
            <w:r>
              <w:rPr>
                <w:lang w:bidi="lo-LA"/>
              </w:rPr>
              <w:t xml:space="preserve">finansējuma saņēmējiem, </w:t>
            </w:r>
            <w:r w:rsidRPr="00301371">
              <w:t xml:space="preserve"> kuriem </w:t>
            </w:r>
            <w:r>
              <w:t xml:space="preserve">šobrīd vēl </w:t>
            </w:r>
            <w:r w:rsidRPr="00301371">
              <w:t xml:space="preserve">nav beidzies </w:t>
            </w:r>
            <w:proofErr w:type="spellStart"/>
            <w:r w:rsidRPr="00301371">
              <w:t>pēcuzraudzības</w:t>
            </w:r>
            <w:proofErr w:type="spellEnd"/>
            <w:r w:rsidRPr="00301371">
              <w:t xml:space="preserve"> periods,</w:t>
            </w:r>
            <w:r>
              <w:rPr>
                <w:lang w:bidi="lo-LA"/>
              </w:rPr>
              <w:t xml:space="preserve"> 2020. un 2021.gadā nebūs jāsniedz pēdējais pēc-projekta pārskats ar proporciju aprēķinu, bet tas būs jāizdara līdz 2019.gada 1.jūlijam. </w:t>
            </w:r>
          </w:p>
          <w:p w14:paraId="1A912B0D" w14:textId="6C2606DF" w:rsidR="00794932" w:rsidRPr="00464D07" w:rsidRDefault="00794932" w:rsidP="00612F73">
            <w:pPr>
              <w:spacing w:before="120"/>
              <w:ind w:left="112"/>
              <w:jc w:val="both"/>
            </w:pPr>
            <w:r w:rsidRPr="00464D07">
              <w:t xml:space="preserve">Noteikumu projektā noteiktas normas tiks piemērotas no noteikumu projekta spēkā stāšanās brīža. </w:t>
            </w:r>
          </w:p>
        </w:tc>
      </w:tr>
      <w:tr w:rsidR="002130F9" w:rsidRPr="00464D07" w14:paraId="3A41624B" w14:textId="77777777" w:rsidTr="00014FF9">
        <w:trPr>
          <w:trHeight w:val="476"/>
        </w:trPr>
        <w:tc>
          <w:tcPr>
            <w:tcW w:w="247" w:type="pct"/>
          </w:tcPr>
          <w:p w14:paraId="38EA1107" w14:textId="77777777" w:rsidR="002130F9" w:rsidRPr="00464D07" w:rsidRDefault="002130F9" w:rsidP="002130F9">
            <w:pPr>
              <w:pStyle w:val="naiskr"/>
              <w:spacing w:before="0" w:beforeAutospacing="0" w:after="0" w:afterAutospacing="0"/>
              <w:ind w:left="57" w:right="57"/>
              <w:jc w:val="center"/>
            </w:pPr>
            <w:r w:rsidRPr="00464D07">
              <w:lastRenderedPageBreak/>
              <w:t xml:space="preserve">3. </w:t>
            </w:r>
          </w:p>
        </w:tc>
        <w:tc>
          <w:tcPr>
            <w:tcW w:w="1331" w:type="pct"/>
          </w:tcPr>
          <w:p w14:paraId="069C193B" w14:textId="558F6DF6" w:rsidR="002130F9" w:rsidRPr="00464D07" w:rsidRDefault="00EC2621" w:rsidP="002130F9">
            <w:pPr>
              <w:pStyle w:val="naiskr"/>
              <w:spacing w:before="0" w:beforeAutospacing="0" w:after="0" w:afterAutospacing="0"/>
              <w:ind w:left="57" w:right="57"/>
            </w:pPr>
            <w:r w:rsidRPr="00464D07">
              <w:t>Projekta izstrādē iesaistītās institūcijas un publiskas personas kapitālsabiedrības</w:t>
            </w:r>
          </w:p>
        </w:tc>
        <w:tc>
          <w:tcPr>
            <w:tcW w:w="3422" w:type="pct"/>
          </w:tcPr>
          <w:p w14:paraId="2D809E30" w14:textId="030789AE" w:rsidR="002130F9" w:rsidRPr="00464D07" w:rsidRDefault="00BD38EB" w:rsidP="005B1474">
            <w:pPr>
              <w:pStyle w:val="naiskr"/>
              <w:spacing w:before="40" w:beforeAutospacing="0" w:after="40" w:afterAutospacing="0"/>
              <w:ind w:right="57" w:firstLine="112"/>
              <w:jc w:val="both"/>
              <w:rPr>
                <w:szCs w:val="28"/>
              </w:rPr>
            </w:pPr>
            <w:r w:rsidRPr="00464D07">
              <w:t>Nav attiecināms</w:t>
            </w:r>
          </w:p>
        </w:tc>
      </w:tr>
      <w:tr w:rsidR="002130F9" w:rsidRPr="00464D07" w14:paraId="4B0FF8BC" w14:textId="77777777" w:rsidTr="00014FF9">
        <w:tc>
          <w:tcPr>
            <w:tcW w:w="247" w:type="pct"/>
          </w:tcPr>
          <w:p w14:paraId="79649C54" w14:textId="77777777" w:rsidR="002130F9" w:rsidRPr="00464D07" w:rsidRDefault="002130F9" w:rsidP="002130F9">
            <w:pPr>
              <w:pStyle w:val="naiskr"/>
              <w:spacing w:before="0" w:beforeAutospacing="0" w:after="0" w:afterAutospacing="0"/>
              <w:ind w:left="57" w:right="57"/>
              <w:jc w:val="center"/>
            </w:pPr>
            <w:r w:rsidRPr="00464D07">
              <w:lastRenderedPageBreak/>
              <w:t xml:space="preserve">4. </w:t>
            </w:r>
          </w:p>
        </w:tc>
        <w:tc>
          <w:tcPr>
            <w:tcW w:w="1331" w:type="pct"/>
          </w:tcPr>
          <w:p w14:paraId="23CE2E7D" w14:textId="77777777" w:rsidR="002130F9" w:rsidRPr="00464D07" w:rsidRDefault="002130F9" w:rsidP="002130F9">
            <w:pPr>
              <w:pStyle w:val="naiskr"/>
              <w:spacing w:before="0" w:beforeAutospacing="0" w:after="0" w:afterAutospacing="0"/>
              <w:ind w:left="57" w:right="57"/>
            </w:pPr>
            <w:r w:rsidRPr="00464D07">
              <w:t>Cita informācija</w:t>
            </w:r>
          </w:p>
        </w:tc>
        <w:tc>
          <w:tcPr>
            <w:tcW w:w="3422" w:type="pct"/>
          </w:tcPr>
          <w:p w14:paraId="37DA4182" w14:textId="5CC2E7A5" w:rsidR="002130F9" w:rsidRPr="00464D07" w:rsidRDefault="00F56BF6" w:rsidP="005B1474">
            <w:pPr>
              <w:pStyle w:val="naiskr"/>
              <w:spacing w:before="40" w:after="40"/>
              <w:ind w:right="57" w:firstLine="112"/>
              <w:jc w:val="both"/>
            </w:pPr>
            <w:r w:rsidRPr="00464D07">
              <w:t>Nav.</w:t>
            </w:r>
          </w:p>
        </w:tc>
      </w:tr>
    </w:tbl>
    <w:p w14:paraId="5139F97D" w14:textId="77777777" w:rsidR="00513043" w:rsidRPr="00464D07"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464D07" w14:paraId="14FECD6B" w14:textId="77777777" w:rsidTr="00673D11">
        <w:trPr>
          <w:trHeight w:val="556"/>
        </w:trPr>
        <w:tc>
          <w:tcPr>
            <w:tcW w:w="9081" w:type="dxa"/>
            <w:gridSpan w:val="3"/>
            <w:vAlign w:val="center"/>
          </w:tcPr>
          <w:p w14:paraId="38251FFB" w14:textId="77777777" w:rsidR="003735C6" w:rsidRPr="00464D07" w:rsidRDefault="003735C6" w:rsidP="00C1591C">
            <w:pPr>
              <w:pStyle w:val="naisnod"/>
              <w:spacing w:before="0" w:beforeAutospacing="0" w:after="0" w:afterAutospacing="0"/>
              <w:ind w:left="57" w:right="57"/>
              <w:jc w:val="center"/>
              <w:rPr>
                <w:b/>
              </w:rPr>
            </w:pPr>
            <w:r w:rsidRPr="00464D07">
              <w:rPr>
                <w:b/>
              </w:rPr>
              <w:t>II</w:t>
            </w:r>
            <w:r w:rsidR="00D46E0B" w:rsidRPr="00464D07">
              <w:rPr>
                <w:b/>
              </w:rPr>
              <w:t xml:space="preserve">. </w:t>
            </w:r>
            <w:r w:rsidRPr="00464D07">
              <w:rPr>
                <w:b/>
              </w:rPr>
              <w:t>Tiesību akta projekta ietekme uz sabiedrību, tautsaimniecības attīstību</w:t>
            </w:r>
          </w:p>
          <w:p w14:paraId="0348A56C" w14:textId="77777777" w:rsidR="003735C6" w:rsidRPr="00464D07" w:rsidRDefault="003735C6" w:rsidP="00C1591C">
            <w:pPr>
              <w:pStyle w:val="naisnod"/>
              <w:spacing w:before="0" w:beforeAutospacing="0" w:after="0" w:afterAutospacing="0"/>
              <w:ind w:left="57" w:right="57"/>
              <w:jc w:val="center"/>
              <w:rPr>
                <w:b/>
              </w:rPr>
            </w:pPr>
            <w:r w:rsidRPr="00464D07">
              <w:rPr>
                <w:b/>
              </w:rPr>
              <w:t>un administratīvo slogu</w:t>
            </w:r>
          </w:p>
        </w:tc>
      </w:tr>
      <w:tr w:rsidR="001C4D3E" w:rsidRPr="00464D07" w14:paraId="3EF7B1B9" w14:textId="77777777" w:rsidTr="000E3406">
        <w:trPr>
          <w:trHeight w:val="467"/>
        </w:trPr>
        <w:tc>
          <w:tcPr>
            <w:tcW w:w="431" w:type="dxa"/>
          </w:tcPr>
          <w:p w14:paraId="0E1B49A8" w14:textId="77777777" w:rsidR="001C4D3E" w:rsidRPr="00464D07" w:rsidRDefault="001C4D3E" w:rsidP="001C4D3E">
            <w:pPr>
              <w:pStyle w:val="naiskr"/>
              <w:spacing w:before="0" w:beforeAutospacing="0" w:after="0" w:afterAutospacing="0"/>
              <w:ind w:left="57" w:right="57"/>
              <w:jc w:val="both"/>
            </w:pPr>
            <w:r w:rsidRPr="00464D07">
              <w:t xml:space="preserve">1. </w:t>
            </w:r>
          </w:p>
        </w:tc>
        <w:tc>
          <w:tcPr>
            <w:tcW w:w="1842" w:type="dxa"/>
          </w:tcPr>
          <w:p w14:paraId="47E57CF6" w14:textId="77777777" w:rsidR="001C4D3E" w:rsidRPr="00464D07" w:rsidRDefault="001C4D3E" w:rsidP="001C4D3E">
            <w:pPr>
              <w:pStyle w:val="naiskr"/>
              <w:spacing w:before="0" w:beforeAutospacing="0" w:after="0" w:afterAutospacing="0"/>
              <w:ind w:left="57" w:right="57"/>
            </w:pPr>
            <w:r w:rsidRPr="00464D07">
              <w:t xml:space="preserve">Sabiedrības </w:t>
            </w:r>
            <w:proofErr w:type="spellStart"/>
            <w:r w:rsidRPr="00464D07">
              <w:t>mērķgrupas</w:t>
            </w:r>
            <w:proofErr w:type="spellEnd"/>
            <w:r w:rsidRPr="00464D07">
              <w:t>, kuras tiesiskais regulējums ietekmē vai varētu ietekmēt</w:t>
            </w:r>
          </w:p>
        </w:tc>
        <w:tc>
          <w:tcPr>
            <w:tcW w:w="6808" w:type="dxa"/>
          </w:tcPr>
          <w:p w14:paraId="49F7B56B" w14:textId="2985A066" w:rsidR="001C4D3E" w:rsidRPr="00464D07" w:rsidRDefault="001C4D3E" w:rsidP="00956130">
            <w:pPr>
              <w:pStyle w:val="naiskr"/>
              <w:spacing w:before="40" w:beforeAutospacing="0" w:after="40" w:afterAutospacing="0"/>
              <w:ind w:left="130" w:right="57"/>
              <w:jc w:val="both"/>
            </w:pPr>
            <w:bookmarkStart w:id="12" w:name="p21"/>
            <w:bookmarkEnd w:id="12"/>
            <w:r w:rsidRPr="00464D07">
              <w:t>Tiesiskais regulējums</w:t>
            </w:r>
            <w:r w:rsidR="00EC2621" w:rsidRPr="00464D07">
              <w:t xml:space="preserve"> ietekmē</w:t>
            </w:r>
            <w:r w:rsidRPr="00464D07">
              <w:t xml:space="preserve"> </w:t>
            </w:r>
            <w:r w:rsidR="00CC1824">
              <w:t xml:space="preserve">CFLA un </w:t>
            </w:r>
            <w:r w:rsidR="00C97C1B">
              <w:t xml:space="preserve"> </w:t>
            </w:r>
            <w:r w:rsidR="00956130" w:rsidRPr="001847FE">
              <w:t>3.1.5.1.1.apakšaktivitāt</w:t>
            </w:r>
            <w:r w:rsidR="00956130">
              <w:t>e</w:t>
            </w:r>
            <w:r w:rsidR="00956130">
              <w:t>s finansējuma saņēmēji</w:t>
            </w:r>
            <w:r w:rsidR="00F619C8" w:rsidRPr="00464D07">
              <w:t>.</w:t>
            </w:r>
          </w:p>
        </w:tc>
      </w:tr>
      <w:tr w:rsidR="001C4D3E" w:rsidRPr="00464D07" w14:paraId="649C8249" w14:textId="77777777" w:rsidTr="000E3406">
        <w:trPr>
          <w:trHeight w:val="523"/>
        </w:trPr>
        <w:tc>
          <w:tcPr>
            <w:tcW w:w="431" w:type="dxa"/>
          </w:tcPr>
          <w:p w14:paraId="3F69D69B" w14:textId="77777777" w:rsidR="001C4D3E" w:rsidRPr="00464D07" w:rsidRDefault="001C4D3E" w:rsidP="001C4D3E">
            <w:pPr>
              <w:pStyle w:val="naiskr"/>
              <w:spacing w:before="0" w:beforeAutospacing="0" w:after="0" w:afterAutospacing="0"/>
              <w:ind w:left="57" w:right="57"/>
              <w:jc w:val="both"/>
            </w:pPr>
            <w:r w:rsidRPr="00464D07">
              <w:t xml:space="preserve">2. </w:t>
            </w:r>
          </w:p>
        </w:tc>
        <w:tc>
          <w:tcPr>
            <w:tcW w:w="1842" w:type="dxa"/>
          </w:tcPr>
          <w:p w14:paraId="5A5ACE53" w14:textId="77777777" w:rsidR="001C4D3E" w:rsidRPr="00464D07" w:rsidRDefault="001C4D3E" w:rsidP="001C4D3E">
            <w:pPr>
              <w:pStyle w:val="naiskr"/>
              <w:spacing w:before="0" w:beforeAutospacing="0" w:after="0" w:afterAutospacing="0"/>
              <w:ind w:left="57" w:right="57"/>
            </w:pPr>
            <w:r w:rsidRPr="00464D07">
              <w:t>Tiesiskā regulējuma ietekme uz tautsaimniecību un administratīvo slogu</w:t>
            </w:r>
          </w:p>
        </w:tc>
        <w:tc>
          <w:tcPr>
            <w:tcW w:w="6808" w:type="dxa"/>
          </w:tcPr>
          <w:p w14:paraId="68AA3412" w14:textId="77777777" w:rsidR="001C4D3E" w:rsidRPr="00464D07" w:rsidRDefault="001C4D3E" w:rsidP="00DE26F9">
            <w:pPr>
              <w:pStyle w:val="naiskr"/>
              <w:spacing w:before="40" w:beforeAutospacing="0" w:after="40" w:afterAutospacing="0"/>
              <w:ind w:left="57" w:right="57"/>
              <w:jc w:val="both"/>
            </w:pPr>
            <w:r w:rsidRPr="00464D07">
              <w:rPr>
                <w:szCs w:val="28"/>
              </w:rPr>
              <w:t>Sabiedrības</w:t>
            </w:r>
            <w:r w:rsidRPr="00464D07">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464D07" w14:paraId="3A0C2614" w14:textId="77777777" w:rsidTr="000E3406">
        <w:trPr>
          <w:trHeight w:val="523"/>
        </w:trPr>
        <w:tc>
          <w:tcPr>
            <w:tcW w:w="431" w:type="dxa"/>
          </w:tcPr>
          <w:p w14:paraId="633F0C00" w14:textId="77777777" w:rsidR="001C4D3E" w:rsidRPr="00464D07" w:rsidRDefault="001C4D3E" w:rsidP="001C4D3E">
            <w:pPr>
              <w:pStyle w:val="naiskr"/>
              <w:spacing w:before="0" w:beforeAutospacing="0" w:after="0" w:afterAutospacing="0"/>
              <w:ind w:left="57" w:right="57"/>
              <w:jc w:val="both"/>
            </w:pPr>
            <w:r w:rsidRPr="00464D07">
              <w:t xml:space="preserve">3. </w:t>
            </w:r>
          </w:p>
        </w:tc>
        <w:tc>
          <w:tcPr>
            <w:tcW w:w="1842" w:type="dxa"/>
          </w:tcPr>
          <w:p w14:paraId="04BC41E8" w14:textId="77777777" w:rsidR="001C4D3E" w:rsidRPr="00464D07" w:rsidRDefault="001C4D3E" w:rsidP="001C4D3E">
            <w:pPr>
              <w:pStyle w:val="naiskr"/>
              <w:spacing w:before="0" w:beforeAutospacing="0" w:after="0" w:afterAutospacing="0"/>
              <w:ind w:left="57" w:right="57"/>
            </w:pPr>
            <w:r w:rsidRPr="00464D07">
              <w:t>Administratīvo izmaksu monetārs novērtējums</w:t>
            </w:r>
          </w:p>
        </w:tc>
        <w:tc>
          <w:tcPr>
            <w:tcW w:w="6808" w:type="dxa"/>
          </w:tcPr>
          <w:p w14:paraId="453915F5" w14:textId="7AAB08D6" w:rsidR="001C4D3E" w:rsidRPr="00464D07" w:rsidRDefault="00DE26F9" w:rsidP="00DE26F9">
            <w:pPr>
              <w:pStyle w:val="naiskr"/>
              <w:spacing w:before="40" w:beforeAutospacing="0" w:after="40" w:afterAutospacing="0"/>
              <w:ind w:right="57"/>
              <w:jc w:val="both"/>
            </w:pPr>
            <w:r>
              <w:t xml:space="preserve"> </w:t>
            </w:r>
            <w:r w:rsidR="001C4D3E" w:rsidRPr="00464D07">
              <w:t xml:space="preserve">MK </w:t>
            </w:r>
            <w:r w:rsidR="001C4D3E" w:rsidRPr="00464D07">
              <w:rPr>
                <w:szCs w:val="28"/>
              </w:rPr>
              <w:t>noteikumu</w:t>
            </w:r>
            <w:r w:rsidR="001C4D3E" w:rsidRPr="00464D07">
              <w:t xml:space="preserve"> projekts šo jomu neskar.</w:t>
            </w:r>
          </w:p>
        </w:tc>
      </w:tr>
      <w:tr w:rsidR="001C4D3E" w:rsidRPr="00464D07" w14:paraId="42B2D31C" w14:textId="77777777" w:rsidTr="000E3406">
        <w:trPr>
          <w:trHeight w:val="357"/>
        </w:trPr>
        <w:tc>
          <w:tcPr>
            <w:tcW w:w="431" w:type="dxa"/>
          </w:tcPr>
          <w:p w14:paraId="7F1DB171" w14:textId="77777777" w:rsidR="001C4D3E" w:rsidRPr="00464D07" w:rsidRDefault="001C4D3E" w:rsidP="001C4D3E">
            <w:pPr>
              <w:pStyle w:val="naiskr"/>
              <w:spacing w:before="0" w:beforeAutospacing="0" w:after="0" w:afterAutospacing="0"/>
              <w:ind w:left="57" w:right="57"/>
              <w:jc w:val="both"/>
            </w:pPr>
            <w:r w:rsidRPr="00464D07">
              <w:t xml:space="preserve">4. </w:t>
            </w:r>
          </w:p>
        </w:tc>
        <w:tc>
          <w:tcPr>
            <w:tcW w:w="1842" w:type="dxa"/>
          </w:tcPr>
          <w:p w14:paraId="312D36A2" w14:textId="6B4FEFFA" w:rsidR="001C4D3E" w:rsidRPr="00464D07" w:rsidRDefault="00EC2621" w:rsidP="001C4D3E">
            <w:pPr>
              <w:pStyle w:val="naiskr"/>
              <w:spacing w:before="0" w:beforeAutospacing="0" w:after="0" w:afterAutospacing="0"/>
              <w:ind w:left="57" w:right="57"/>
            </w:pPr>
            <w:r w:rsidRPr="00464D07">
              <w:t>Atbilstības izmaksu monetārs novērtējums</w:t>
            </w:r>
          </w:p>
        </w:tc>
        <w:tc>
          <w:tcPr>
            <w:tcW w:w="6808" w:type="dxa"/>
          </w:tcPr>
          <w:p w14:paraId="2E95C4FC" w14:textId="088BEA60" w:rsidR="001C4D3E" w:rsidRPr="00464D07" w:rsidRDefault="00DE26F9" w:rsidP="00DE26F9">
            <w:pPr>
              <w:pStyle w:val="naiskr"/>
              <w:spacing w:before="40" w:beforeAutospacing="0" w:after="40" w:afterAutospacing="0"/>
              <w:ind w:right="57"/>
              <w:jc w:val="both"/>
            </w:pPr>
            <w:r>
              <w:t xml:space="preserve"> </w:t>
            </w:r>
            <w:r w:rsidR="00EC2621" w:rsidRPr="00464D07">
              <w:t xml:space="preserve">MK </w:t>
            </w:r>
            <w:r w:rsidR="00EC2621" w:rsidRPr="00464D07">
              <w:rPr>
                <w:szCs w:val="28"/>
              </w:rPr>
              <w:t>noteikumu</w:t>
            </w:r>
            <w:r w:rsidR="00EC2621" w:rsidRPr="00464D07">
              <w:t xml:space="preserve"> projekts šo jomu neskar.</w:t>
            </w:r>
          </w:p>
        </w:tc>
      </w:tr>
      <w:tr w:rsidR="00EC2621" w:rsidRPr="00464D07" w14:paraId="090F94A9" w14:textId="77777777" w:rsidTr="000E3406">
        <w:trPr>
          <w:trHeight w:val="357"/>
        </w:trPr>
        <w:tc>
          <w:tcPr>
            <w:tcW w:w="431" w:type="dxa"/>
          </w:tcPr>
          <w:p w14:paraId="26A0C824" w14:textId="23F4BA9F" w:rsidR="00EC2621" w:rsidRPr="00464D07" w:rsidRDefault="00EC2621" w:rsidP="00EC2621">
            <w:pPr>
              <w:pStyle w:val="naiskr"/>
              <w:spacing w:before="0" w:beforeAutospacing="0" w:after="0" w:afterAutospacing="0"/>
              <w:ind w:left="57" w:right="57"/>
              <w:jc w:val="both"/>
            </w:pPr>
            <w:r w:rsidRPr="00464D07">
              <w:t>5.</w:t>
            </w:r>
          </w:p>
        </w:tc>
        <w:tc>
          <w:tcPr>
            <w:tcW w:w="1842" w:type="dxa"/>
          </w:tcPr>
          <w:p w14:paraId="012ACCB2" w14:textId="2C57A5B1" w:rsidR="00EC2621" w:rsidRPr="00464D07" w:rsidRDefault="00EC2621" w:rsidP="00EC2621">
            <w:pPr>
              <w:pStyle w:val="naiskr"/>
              <w:spacing w:before="0" w:beforeAutospacing="0" w:after="0" w:afterAutospacing="0"/>
              <w:ind w:left="57" w:right="57"/>
            </w:pPr>
            <w:r w:rsidRPr="00464D07">
              <w:t>Cita informācija</w:t>
            </w:r>
          </w:p>
        </w:tc>
        <w:tc>
          <w:tcPr>
            <w:tcW w:w="6808" w:type="dxa"/>
          </w:tcPr>
          <w:p w14:paraId="61FB844E" w14:textId="2559FEAD" w:rsidR="00EC2621" w:rsidRPr="00464D07" w:rsidRDefault="00DE26F9" w:rsidP="00DE26F9">
            <w:pPr>
              <w:pStyle w:val="naiskr"/>
              <w:spacing w:before="40" w:beforeAutospacing="0" w:after="40" w:afterAutospacing="0"/>
              <w:ind w:right="57"/>
              <w:jc w:val="both"/>
              <w:rPr>
                <w:szCs w:val="28"/>
              </w:rPr>
            </w:pPr>
            <w:r>
              <w:rPr>
                <w:szCs w:val="28"/>
              </w:rPr>
              <w:t xml:space="preserve"> </w:t>
            </w:r>
            <w:r w:rsidR="00EC2621" w:rsidRPr="00464D07">
              <w:rPr>
                <w:szCs w:val="28"/>
              </w:rPr>
              <w:t>Nav</w:t>
            </w:r>
            <w:r w:rsidR="00EC2621" w:rsidRPr="00464D07">
              <w:t>.</w:t>
            </w:r>
          </w:p>
        </w:tc>
      </w:tr>
    </w:tbl>
    <w:p w14:paraId="2C9D19E9" w14:textId="77777777" w:rsidR="0042622D" w:rsidRPr="00464D07" w:rsidRDefault="0042622D"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40077" w:rsidRPr="00464D07" w14:paraId="3CA5D191" w14:textId="77777777" w:rsidTr="00644B65">
        <w:trPr>
          <w:trHeight w:val="361"/>
        </w:trPr>
        <w:tc>
          <w:tcPr>
            <w:tcW w:w="9072" w:type="dxa"/>
            <w:tcBorders>
              <w:top w:val="single" w:sz="4" w:space="0" w:color="auto"/>
              <w:left w:val="single" w:sz="4" w:space="0" w:color="auto"/>
              <w:bottom w:val="single" w:sz="4" w:space="0" w:color="auto"/>
              <w:right w:val="single" w:sz="4" w:space="0" w:color="auto"/>
            </w:tcBorders>
            <w:vAlign w:val="center"/>
            <w:hideMark/>
          </w:tcPr>
          <w:p w14:paraId="6EB8A52E" w14:textId="77777777" w:rsidR="00040077" w:rsidRPr="00464D07" w:rsidRDefault="00040077" w:rsidP="0005648C">
            <w:pPr>
              <w:pStyle w:val="naisnod"/>
              <w:spacing w:before="0" w:beforeAutospacing="0" w:after="0" w:afterAutospacing="0"/>
              <w:ind w:left="57" w:right="57"/>
              <w:jc w:val="center"/>
              <w:rPr>
                <w:b/>
              </w:rPr>
            </w:pPr>
            <w:r w:rsidRPr="00464D07">
              <w:rPr>
                <w:b/>
              </w:rPr>
              <w:br w:type="page"/>
            </w:r>
            <w:r w:rsidRPr="00F609C4">
              <w:rPr>
                <w:b/>
                <w:iCs/>
                <w:lang w:eastAsia="en-US" w:bidi="ar-SA"/>
              </w:rPr>
              <w:t>III. Tiesību akta projekta ietekme uz valsts budžetu un pašvaldību budžetiem</w:t>
            </w:r>
          </w:p>
        </w:tc>
      </w:tr>
      <w:tr w:rsidR="00644B65" w:rsidRPr="00464D07" w14:paraId="014F2151" w14:textId="77777777" w:rsidTr="00644B65">
        <w:trPr>
          <w:trHeight w:val="361"/>
        </w:trPr>
        <w:tc>
          <w:tcPr>
            <w:tcW w:w="9072" w:type="dxa"/>
            <w:tcBorders>
              <w:top w:val="single" w:sz="4" w:space="0" w:color="auto"/>
              <w:left w:val="single" w:sz="4" w:space="0" w:color="auto"/>
              <w:bottom w:val="single" w:sz="4" w:space="0" w:color="auto"/>
              <w:right w:val="single" w:sz="4" w:space="0" w:color="auto"/>
            </w:tcBorders>
            <w:vAlign w:val="center"/>
          </w:tcPr>
          <w:p w14:paraId="36449D31" w14:textId="538B5F26" w:rsidR="00644B65" w:rsidRPr="00464D07" w:rsidRDefault="00644B65" w:rsidP="0005648C">
            <w:pPr>
              <w:pStyle w:val="naisnod"/>
              <w:spacing w:before="0" w:beforeAutospacing="0" w:after="0" w:afterAutospacing="0"/>
              <w:ind w:left="57" w:right="57"/>
              <w:jc w:val="center"/>
              <w:rPr>
                <w:b/>
              </w:rPr>
            </w:pPr>
            <w:r w:rsidRPr="00464D07">
              <w:rPr>
                <w:szCs w:val="28"/>
              </w:rPr>
              <w:t>Projekts šo jomu neskar.</w:t>
            </w:r>
          </w:p>
        </w:tc>
      </w:tr>
    </w:tbl>
    <w:p w14:paraId="0F1B714E" w14:textId="2BD3EF49" w:rsidR="00284C3F" w:rsidRPr="00464D07" w:rsidRDefault="00284C3F" w:rsidP="00EC7040">
      <w:pPr>
        <w:pStyle w:val="naisnod"/>
        <w:spacing w:before="0" w:beforeAutospacing="0" w:after="0" w:afterAutospacing="0"/>
        <w:ind w:right="57"/>
        <w:rPr>
          <w:b/>
        </w:rPr>
      </w:pPr>
    </w:p>
    <w:tbl>
      <w:tblPr>
        <w:tblStyle w:val="TableGrid"/>
        <w:tblW w:w="5000" w:type="pct"/>
        <w:tblLook w:val="04A0" w:firstRow="1" w:lastRow="0" w:firstColumn="1" w:lastColumn="0" w:noHBand="0" w:noVBand="1"/>
      </w:tblPr>
      <w:tblGrid>
        <w:gridCol w:w="9061"/>
      </w:tblGrid>
      <w:tr w:rsidR="00284C3F" w:rsidRPr="00464D07" w14:paraId="525C051F" w14:textId="77777777" w:rsidTr="00A21BE1">
        <w:tc>
          <w:tcPr>
            <w:tcW w:w="0" w:type="auto"/>
            <w:hideMark/>
          </w:tcPr>
          <w:p w14:paraId="27F73940" w14:textId="77777777" w:rsidR="00284C3F" w:rsidRPr="00F609C4" w:rsidRDefault="00284C3F" w:rsidP="00F609C4">
            <w:pPr>
              <w:pStyle w:val="naisnod"/>
              <w:spacing w:before="0" w:beforeAutospacing="0" w:after="0" w:afterAutospacing="0"/>
              <w:ind w:left="57" w:right="57"/>
              <w:jc w:val="center"/>
              <w:rPr>
                <w:b/>
                <w:iCs/>
                <w:lang w:eastAsia="en-US" w:bidi="ar-SA"/>
              </w:rPr>
            </w:pPr>
            <w:r w:rsidRPr="00F609C4">
              <w:rPr>
                <w:b/>
                <w:iCs/>
                <w:lang w:eastAsia="en-US" w:bidi="ar-SA"/>
              </w:rPr>
              <w:t>IV. Tiesību akta projekta ietekme uz spēkā esošo tiesību normu sistēmu</w:t>
            </w:r>
          </w:p>
        </w:tc>
      </w:tr>
      <w:tr w:rsidR="00284C3F" w:rsidRPr="00464D07" w14:paraId="5D70700A" w14:textId="77777777" w:rsidTr="00A21BE1">
        <w:trPr>
          <w:trHeight w:val="317"/>
        </w:trPr>
        <w:tc>
          <w:tcPr>
            <w:tcW w:w="4967" w:type="pct"/>
            <w:hideMark/>
          </w:tcPr>
          <w:p w14:paraId="2F3D4AEF" w14:textId="77777777" w:rsidR="00284C3F" w:rsidRPr="00464D07" w:rsidRDefault="00284C3F" w:rsidP="008234DE">
            <w:pPr>
              <w:jc w:val="center"/>
              <w:rPr>
                <w:iCs/>
                <w:sz w:val="26"/>
                <w:szCs w:val="26"/>
                <w:lang w:eastAsia="lv-LV"/>
              </w:rPr>
            </w:pPr>
            <w:r w:rsidRPr="00464D07">
              <w:rPr>
                <w:szCs w:val="28"/>
                <w:lang w:eastAsia="lv-LV" w:bidi="lo-LA"/>
              </w:rPr>
              <w:t>Projekts šo jomu neskar.</w:t>
            </w:r>
          </w:p>
        </w:tc>
      </w:tr>
    </w:tbl>
    <w:p w14:paraId="7C8F7E8F" w14:textId="42CF4721" w:rsidR="00284C3F" w:rsidRPr="00464D07" w:rsidRDefault="00284C3F" w:rsidP="00835E58">
      <w:pPr>
        <w:pStyle w:val="naisnod"/>
        <w:spacing w:before="0" w:beforeAutospacing="0" w:after="0" w:afterAutospacing="0"/>
        <w:ind w:left="57" w:right="57"/>
        <w:rPr>
          <w:b/>
        </w:rPr>
      </w:pPr>
    </w:p>
    <w:tbl>
      <w:tblPr>
        <w:tblStyle w:val="TableGrid"/>
        <w:tblW w:w="5000" w:type="pct"/>
        <w:tblLook w:val="04A0" w:firstRow="1" w:lastRow="0" w:firstColumn="1" w:lastColumn="0" w:noHBand="0" w:noVBand="1"/>
      </w:tblPr>
      <w:tblGrid>
        <w:gridCol w:w="9061"/>
      </w:tblGrid>
      <w:tr w:rsidR="00284C3F" w:rsidRPr="00464D07" w14:paraId="6445C67E" w14:textId="77777777" w:rsidTr="00A21BE1">
        <w:tc>
          <w:tcPr>
            <w:tcW w:w="0" w:type="auto"/>
            <w:hideMark/>
          </w:tcPr>
          <w:p w14:paraId="774D1C5B" w14:textId="77777777" w:rsidR="00284C3F" w:rsidRPr="00464D07" w:rsidRDefault="00284C3F" w:rsidP="00F609C4">
            <w:pPr>
              <w:pStyle w:val="naisnod"/>
              <w:spacing w:before="0" w:beforeAutospacing="0" w:after="0" w:afterAutospacing="0"/>
              <w:ind w:left="57" w:right="57"/>
              <w:jc w:val="center"/>
              <w:rPr>
                <w:b/>
                <w:bCs/>
                <w:iCs/>
                <w:sz w:val="26"/>
                <w:szCs w:val="26"/>
              </w:rPr>
            </w:pPr>
            <w:r w:rsidRPr="00F609C4">
              <w:rPr>
                <w:b/>
                <w:iCs/>
                <w:lang w:eastAsia="en-US" w:bidi="ar-SA"/>
              </w:rPr>
              <w:t>V. Tiesību akta projekta atbilstība Latvijas Republikas starptautiskajām saistībām</w:t>
            </w:r>
          </w:p>
        </w:tc>
      </w:tr>
      <w:tr w:rsidR="00284C3F" w:rsidRPr="00464D07" w14:paraId="267D1A04" w14:textId="77777777" w:rsidTr="00A21BE1">
        <w:trPr>
          <w:trHeight w:val="313"/>
        </w:trPr>
        <w:tc>
          <w:tcPr>
            <w:tcW w:w="4967" w:type="pct"/>
            <w:hideMark/>
          </w:tcPr>
          <w:p w14:paraId="63DCBE4A" w14:textId="77777777" w:rsidR="00284C3F" w:rsidRPr="00464D07" w:rsidRDefault="00284C3F" w:rsidP="008234DE">
            <w:pPr>
              <w:jc w:val="center"/>
              <w:rPr>
                <w:iCs/>
                <w:sz w:val="26"/>
                <w:szCs w:val="26"/>
                <w:lang w:eastAsia="lv-LV"/>
              </w:rPr>
            </w:pPr>
            <w:r w:rsidRPr="00464D07">
              <w:rPr>
                <w:szCs w:val="28"/>
                <w:lang w:eastAsia="lv-LV" w:bidi="lo-LA"/>
              </w:rPr>
              <w:t>Projekts šo jomu neskar.</w:t>
            </w:r>
          </w:p>
        </w:tc>
      </w:tr>
    </w:tbl>
    <w:p w14:paraId="24E8A225" w14:textId="285BCBF8" w:rsidR="00284C3F" w:rsidRPr="00464D07" w:rsidRDefault="00284C3F" w:rsidP="00835E58">
      <w:pPr>
        <w:pStyle w:val="naisnod"/>
        <w:spacing w:before="0" w:beforeAutospacing="0" w:after="0" w:afterAutospacing="0"/>
        <w:ind w:left="57" w:right="57"/>
        <w:rPr>
          <w:b/>
        </w:rPr>
      </w:pPr>
    </w:p>
    <w:tbl>
      <w:tblPr>
        <w:tblStyle w:val="TableGrid"/>
        <w:tblW w:w="5004" w:type="pct"/>
        <w:tblLook w:val="04A0" w:firstRow="1" w:lastRow="0" w:firstColumn="1" w:lastColumn="0" w:noHBand="0" w:noVBand="1"/>
      </w:tblPr>
      <w:tblGrid>
        <w:gridCol w:w="411"/>
        <w:gridCol w:w="3215"/>
        <w:gridCol w:w="5442"/>
      </w:tblGrid>
      <w:tr w:rsidR="00284C3F" w:rsidRPr="00464D07" w14:paraId="2066D99C" w14:textId="77777777" w:rsidTr="00A21BE1">
        <w:tc>
          <w:tcPr>
            <w:tcW w:w="4967" w:type="pct"/>
            <w:gridSpan w:val="3"/>
            <w:hideMark/>
          </w:tcPr>
          <w:p w14:paraId="7AB8D8EC" w14:textId="77777777" w:rsidR="00284C3F" w:rsidRPr="00464D07" w:rsidRDefault="00284C3F" w:rsidP="00F609C4">
            <w:pPr>
              <w:pStyle w:val="naisnod"/>
              <w:spacing w:before="0" w:beforeAutospacing="0" w:after="0" w:afterAutospacing="0"/>
              <w:ind w:left="57" w:right="57"/>
              <w:jc w:val="center"/>
              <w:rPr>
                <w:b/>
                <w:bCs/>
                <w:iCs/>
                <w:sz w:val="26"/>
                <w:szCs w:val="26"/>
              </w:rPr>
            </w:pPr>
            <w:r w:rsidRPr="00F609C4">
              <w:rPr>
                <w:b/>
                <w:iCs/>
                <w:lang w:eastAsia="en-US" w:bidi="ar-SA"/>
              </w:rPr>
              <w:t>VI. Sabiedrības līdzdalība un komunikācijas aktivitātes</w:t>
            </w:r>
          </w:p>
        </w:tc>
      </w:tr>
      <w:tr w:rsidR="002551E7" w:rsidRPr="00464D07" w14:paraId="1C0EFAF5" w14:textId="77777777" w:rsidTr="00A21BE1">
        <w:trPr>
          <w:trHeight w:val="279"/>
        </w:trPr>
        <w:tc>
          <w:tcPr>
            <w:tcW w:w="209" w:type="pct"/>
            <w:hideMark/>
          </w:tcPr>
          <w:p w14:paraId="0FAFB89E" w14:textId="0B37EB28" w:rsidR="002551E7" w:rsidRPr="00464D07" w:rsidRDefault="000200BB" w:rsidP="000200BB">
            <w:pPr>
              <w:rPr>
                <w:iCs/>
                <w:sz w:val="26"/>
                <w:szCs w:val="26"/>
                <w:lang w:eastAsia="lv-LV"/>
              </w:rPr>
            </w:pPr>
            <w:r w:rsidRPr="00464D07">
              <w:rPr>
                <w:iCs/>
                <w:sz w:val="26"/>
                <w:szCs w:val="26"/>
                <w:lang w:eastAsia="lv-LV"/>
              </w:rPr>
              <w:t>1.</w:t>
            </w:r>
          </w:p>
        </w:tc>
        <w:tc>
          <w:tcPr>
            <w:tcW w:w="1769" w:type="pct"/>
          </w:tcPr>
          <w:p w14:paraId="634A2F22" w14:textId="43BDF49E" w:rsidR="002551E7" w:rsidRPr="00464D07" w:rsidRDefault="000200BB" w:rsidP="000200BB">
            <w:pPr>
              <w:rPr>
                <w:rFonts w:eastAsia="Arial Unicode MS"/>
              </w:rPr>
            </w:pPr>
            <w:r w:rsidRPr="00464D07">
              <w:rPr>
                <w:rFonts w:eastAsia="Arial Unicode MS"/>
              </w:rPr>
              <w:t>Plānotās sabiedrības līdzdalības un komunikācijas aktivitātes saistībā ar projektu</w:t>
            </w:r>
          </w:p>
        </w:tc>
        <w:tc>
          <w:tcPr>
            <w:tcW w:w="2955" w:type="pct"/>
          </w:tcPr>
          <w:p w14:paraId="24B70386" w14:textId="05A8ACC7" w:rsidR="002551E7" w:rsidRPr="00464D07" w:rsidRDefault="000200BB" w:rsidP="008E06B9">
            <w:pPr>
              <w:jc w:val="both"/>
              <w:rPr>
                <w:iCs/>
                <w:sz w:val="26"/>
                <w:szCs w:val="26"/>
                <w:lang w:eastAsia="lv-LV"/>
              </w:rPr>
            </w:pPr>
            <w:r w:rsidRPr="00464D07">
              <w:rPr>
                <w:rFonts w:eastAsia="Arial Unicode MS"/>
              </w:rPr>
              <w:t>Projekts šo jomu neskar.</w:t>
            </w:r>
          </w:p>
        </w:tc>
      </w:tr>
      <w:tr w:rsidR="002551E7" w:rsidRPr="00464D07" w14:paraId="5A3EC3F9" w14:textId="77777777" w:rsidTr="00A21BE1">
        <w:trPr>
          <w:trHeight w:val="277"/>
        </w:trPr>
        <w:tc>
          <w:tcPr>
            <w:tcW w:w="209" w:type="pct"/>
          </w:tcPr>
          <w:p w14:paraId="4EEADAB2" w14:textId="0EA554C8" w:rsidR="002551E7" w:rsidRPr="00464D07" w:rsidRDefault="000200BB" w:rsidP="000200BB">
            <w:r w:rsidRPr="00464D07">
              <w:t>2.</w:t>
            </w:r>
          </w:p>
        </w:tc>
        <w:tc>
          <w:tcPr>
            <w:tcW w:w="1769" w:type="pct"/>
          </w:tcPr>
          <w:p w14:paraId="22D4B8E1" w14:textId="09CBBD0E" w:rsidR="002551E7" w:rsidRPr="00464D07" w:rsidRDefault="000200BB" w:rsidP="000200BB">
            <w:r w:rsidRPr="00464D07">
              <w:t>Sabiedrības līdzdalība projekta izstrādē</w:t>
            </w:r>
          </w:p>
        </w:tc>
        <w:tc>
          <w:tcPr>
            <w:tcW w:w="2955" w:type="pct"/>
          </w:tcPr>
          <w:p w14:paraId="25D43D42" w14:textId="7002A182" w:rsidR="002551E7" w:rsidRPr="00464D07" w:rsidRDefault="000200BB" w:rsidP="008E06B9">
            <w:pPr>
              <w:jc w:val="both"/>
            </w:pPr>
            <w:r w:rsidRPr="00464D07">
              <w:rPr>
                <w:rFonts w:eastAsia="Arial Unicode MS"/>
              </w:rPr>
              <w:t>Projekts šo jomu neskar.</w:t>
            </w:r>
          </w:p>
        </w:tc>
      </w:tr>
      <w:tr w:rsidR="002551E7" w:rsidRPr="00464D07" w14:paraId="1EA8BCD1" w14:textId="77777777" w:rsidTr="00A21BE1">
        <w:trPr>
          <w:trHeight w:val="277"/>
        </w:trPr>
        <w:tc>
          <w:tcPr>
            <w:tcW w:w="209" w:type="pct"/>
          </w:tcPr>
          <w:p w14:paraId="534590E7" w14:textId="6A6CA2E2" w:rsidR="002551E7" w:rsidRPr="00464D07" w:rsidRDefault="000200BB" w:rsidP="000200BB">
            <w:r w:rsidRPr="00464D07">
              <w:t>3.</w:t>
            </w:r>
          </w:p>
        </w:tc>
        <w:tc>
          <w:tcPr>
            <w:tcW w:w="1769" w:type="pct"/>
          </w:tcPr>
          <w:p w14:paraId="2ED4CA28" w14:textId="08C3D15E" w:rsidR="002551E7" w:rsidRPr="00464D07" w:rsidRDefault="000200BB" w:rsidP="000200BB">
            <w:r w:rsidRPr="00464D07">
              <w:t>Sabiedrības līdzdalības rezultāti</w:t>
            </w:r>
          </w:p>
        </w:tc>
        <w:tc>
          <w:tcPr>
            <w:tcW w:w="2955" w:type="pct"/>
          </w:tcPr>
          <w:p w14:paraId="34F10DBC" w14:textId="2FFADDE8" w:rsidR="002551E7" w:rsidRPr="00464D07" w:rsidRDefault="000200BB" w:rsidP="008E06B9">
            <w:pPr>
              <w:jc w:val="both"/>
            </w:pPr>
            <w:r w:rsidRPr="00464D07">
              <w:rPr>
                <w:rFonts w:eastAsia="Arial Unicode MS"/>
              </w:rPr>
              <w:t>Projekts šo jomu neskar.</w:t>
            </w:r>
          </w:p>
        </w:tc>
      </w:tr>
      <w:tr w:rsidR="002551E7" w:rsidRPr="00464D07" w14:paraId="6D05A3BE" w14:textId="77777777" w:rsidTr="00A21BE1">
        <w:trPr>
          <w:trHeight w:val="277"/>
        </w:trPr>
        <w:tc>
          <w:tcPr>
            <w:tcW w:w="209" w:type="pct"/>
          </w:tcPr>
          <w:p w14:paraId="5AFC8539" w14:textId="3AD028B3" w:rsidR="002551E7" w:rsidRPr="00464D07" w:rsidRDefault="000200BB" w:rsidP="000200BB">
            <w:r w:rsidRPr="00464D07">
              <w:t>4.</w:t>
            </w:r>
          </w:p>
        </w:tc>
        <w:tc>
          <w:tcPr>
            <w:tcW w:w="1769" w:type="pct"/>
          </w:tcPr>
          <w:p w14:paraId="248FB0AD" w14:textId="43E4BF09" w:rsidR="002551E7" w:rsidRPr="00464D07" w:rsidRDefault="000200BB" w:rsidP="000200BB">
            <w:pPr>
              <w:jc w:val="both"/>
            </w:pPr>
            <w:r w:rsidRPr="00464D07">
              <w:t>Cita informācija</w:t>
            </w:r>
          </w:p>
        </w:tc>
        <w:tc>
          <w:tcPr>
            <w:tcW w:w="2955" w:type="pct"/>
          </w:tcPr>
          <w:p w14:paraId="4A605765" w14:textId="6BEF0329" w:rsidR="002551E7" w:rsidRPr="00464D07" w:rsidRDefault="000200BB" w:rsidP="008E06B9">
            <w:pPr>
              <w:jc w:val="both"/>
            </w:pPr>
            <w:r w:rsidRPr="00464D07">
              <w:t xml:space="preserve">Tiesību akta projekts </w:t>
            </w:r>
            <w:r w:rsidR="00644B65">
              <w:t xml:space="preserve">paredz </w:t>
            </w:r>
            <w:r w:rsidR="00644B65" w:rsidRPr="001A31C1">
              <w:t>administratīv</w:t>
            </w:r>
            <w:r w:rsidR="00644B65">
              <w:t>ā</w:t>
            </w:r>
            <w:r w:rsidR="00644B65" w:rsidRPr="001A31C1">
              <w:t xml:space="preserve"> slog</w:t>
            </w:r>
            <w:r w:rsidR="00644B65">
              <w:t>a samazināšanu</w:t>
            </w:r>
            <w:r w:rsidR="00644B65" w:rsidRPr="001A31C1">
              <w:t xml:space="preserve"> gan </w:t>
            </w:r>
            <w:r w:rsidR="00956130" w:rsidRPr="001847FE">
              <w:t>3.1.5.1.1.apakšaktivitāt</w:t>
            </w:r>
            <w:r w:rsidR="00956130">
              <w:t>e</w:t>
            </w:r>
            <w:r w:rsidR="00956130">
              <w:t>s</w:t>
            </w:r>
            <w:r w:rsidR="00956130" w:rsidRPr="001A31C1">
              <w:t xml:space="preserve"> </w:t>
            </w:r>
            <w:r w:rsidR="00644B65" w:rsidRPr="001A31C1">
              <w:t>finansējuma saņēm</w:t>
            </w:r>
            <w:r w:rsidR="00644B65">
              <w:t xml:space="preserve">ējiem sagatavojot pēc-projekta pārskatus, </w:t>
            </w:r>
            <w:r w:rsidR="00644B65" w:rsidRPr="001A31C1">
              <w:t>gan CFLA</w:t>
            </w:r>
            <w:r w:rsidR="00644B65">
              <w:t xml:space="preserve"> veicot pēc-projekta pārskatu uzraudzību, </w:t>
            </w:r>
            <w:r w:rsidRPr="00464D07">
              <w:t xml:space="preserve">un tam nav ietekmes uz sabiedrības interesēm un pienākumiem, līdz ar to nav nepieciešams </w:t>
            </w:r>
            <w:r w:rsidRPr="00464D07">
              <w:lastRenderedPageBreak/>
              <w:t>organizēt sabiedrības informēšanas pasākumus saistībā ar šī projekta izstrādi.</w:t>
            </w:r>
          </w:p>
        </w:tc>
      </w:tr>
    </w:tbl>
    <w:p w14:paraId="64268481" w14:textId="77777777" w:rsidR="00513043" w:rsidRPr="00464D07" w:rsidRDefault="00513043"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3735C6" w:rsidRPr="00464D07" w14:paraId="4C2170C2" w14:textId="77777777" w:rsidTr="000200BB">
        <w:trPr>
          <w:trHeight w:val="381"/>
        </w:trPr>
        <w:tc>
          <w:tcPr>
            <w:tcW w:w="9072" w:type="dxa"/>
            <w:gridSpan w:val="3"/>
            <w:vAlign w:val="center"/>
          </w:tcPr>
          <w:p w14:paraId="34B62E78" w14:textId="77777777" w:rsidR="003735C6" w:rsidRPr="00464D07" w:rsidRDefault="003735C6" w:rsidP="0009253D">
            <w:pPr>
              <w:pStyle w:val="naisnod"/>
              <w:spacing w:before="0" w:beforeAutospacing="0" w:after="0" w:afterAutospacing="0"/>
              <w:ind w:left="57" w:right="57"/>
              <w:jc w:val="center"/>
              <w:rPr>
                <w:b/>
              </w:rPr>
            </w:pPr>
            <w:r w:rsidRPr="00464D07">
              <w:rPr>
                <w:b/>
              </w:rPr>
              <w:t>VII</w:t>
            </w:r>
            <w:r w:rsidR="00D46E0B" w:rsidRPr="00464D07">
              <w:rPr>
                <w:b/>
              </w:rPr>
              <w:t xml:space="preserve">. </w:t>
            </w:r>
            <w:r w:rsidRPr="00464D07">
              <w:rPr>
                <w:b/>
              </w:rPr>
              <w:t>Tiesību akta projekta izpildes nodrošināšana un tās ietekme uz institūcijām</w:t>
            </w:r>
          </w:p>
        </w:tc>
      </w:tr>
      <w:tr w:rsidR="00D3577B" w:rsidRPr="00464D07" w14:paraId="1C854DF5" w14:textId="77777777" w:rsidTr="000200BB">
        <w:trPr>
          <w:trHeight w:val="427"/>
        </w:trPr>
        <w:tc>
          <w:tcPr>
            <w:tcW w:w="470" w:type="dxa"/>
          </w:tcPr>
          <w:p w14:paraId="39EFA109" w14:textId="77777777" w:rsidR="00D3577B" w:rsidRPr="00464D07" w:rsidRDefault="00D3577B" w:rsidP="00D3577B">
            <w:pPr>
              <w:pStyle w:val="naisnod"/>
              <w:spacing w:before="0" w:beforeAutospacing="0" w:after="0" w:afterAutospacing="0"/>
              <w:ind w:left="57" w:right="57"/>
              <w:jc w:val="both"/>
            </w:pPr>
            <w:r w:rsidRPr="00464D07">
              <w:t xml:space="preserve">1. </w:t>
            </w:r>
          </w:p>
        </w:tc>
        <w:tc>
          <w:tcPr>
            <w:tcW w:w="3249" w:type="dxa"/>
          </w:tcPr>
          <w:p w14:paraId="3901B8F3" w14:textId="77777777" w:rsidR="00D3577B" w:rsidRPr="00464D07" w:rsidRDefault="00D3577B" w:rsidP="00D3577B">
            <w:pPr>
              <w:pStyle w:val="naisf"/>
              <w:spacing w:before="0" w:beforeAutospacing="0" w:after="0" w:afterAutospacing="0"/>
              <w:ind w:left="57" w:right="57"/>
              <w:rPr>
                <w:lang w:val="lv-LV"/>
              </w:rPr>
            </w:pPr>
            <w:r w:rsidRPr="00464D07">
              <w:rPr>
                <w:lang w:val="lv-LV"/>
              </w:rPr>
              <w:t>Projekta izpildē iesaistītās institūcijas</w:t>
            </w:r>
          </w:p>
        </w:tc>
        <w:tc>
          <w:tcPr>
            <w:tcW w:w="5353" w:type="dxa"/>
          </w:tcPr>
          <w:p w14:paraId="12212496" w14:textId="48919120" w:rsidR="00D3577B" w:rsidRPr="00464D07" w:rsidRDefault="00CD785D" w:rsidP="005B1474">
            <w:pPr>
              <w:pStyle w:val="naiskr"/>
              <w:spacing w:before="40" w:after="40"/>
              <w:ind w:left="57" w:right="57"/>
              <w:jc w:val="both"/>
            </w:pPr>
            <w:bookmarkStart w:id="13" w:name="p66"/>
            <w:bookmarkStart w:id="14" w:name="p67"/>
            <w:bookmarkStart w:id="15" w:name="p68"/>
            <w:bookmarkStart w:id="16" w:name="p69"/>
            <w:bookmarkEnd w:id="13"/>
            <w:bookmarkEnd w:id="14"/>
            <w:bookmarkEnd w:id="15"/>
            <w:bookmarkEnd w:id="16"/>
            <w:r w:rsidRPr="00464D07">
              <w:rPr>
                <w:szCs w:val="28"/>
              </w:rPr>
              <w:t>Atbildīgās</w:t>
            </w:r>
            <w:r w:rsidRPr="00464D07">
              <w:t xml:space="preserve"> iestādes funkcijas pilda Veselības ministrija, sadarbības iestādes funkcijas – </w:t>
            </w:r>
            <w:r w:rsidR="00345950">
              <w:t>CFLA</w:t>
            </w:r>
            <w:r w:rsidRPr="00464D07">
              <w:t>. Projekta iesniedzējs un finansējuma saņēmēji ir ārstniecības iestādes.</w:t>
            </w:r>
          </w:p>
        </w:tc>
      </w:tr>
      <w:tr w:rsidR="00D3577B" w:rsidRPr="00464D07" w14:paraId="2FA5F8A1" w14:textId="77777777" w:rsidTr="000200BB">
        <w:trPr>
          <w:trHeight w:val="463"/>
        </w:trPr>
        <w:tc>
          <w:tcPr>
            <w:tcW w:w="470" w:type="dxa"/>
          </w:tcPr>
          <w:p w14:paraId="410C8413" w14:textId="77777777" w:rsidR="00D3577B" w:rsidRPr="00464D07" w:rsidRDefault="00D3577B" w:rsidP="00D3577B">
            <w:pPr>
              <w:pStyle w:val="naisnod"/>
              <w:spacing w:before="0" w:beforeAutospacing="0" w:after="0" w:afterAutospacing="0"/>
              <w:ind w:left="57" w:right="57"/>
              <w:jc w:val="both"/>
            </w:pPr>
            <w:r w:rsidRPr="00464D07">
              <w:t xml:space="preserve">2. </w:t>
            </w:r>
          </w:p>
        </w:tc>
        <w:tc>
          <w:tcPr>
            <w:tcW w:w="3249" w:type="dxa"/>
          </w:tcPr>
          <w:p w14:paraId="18339F1A" w14:textId="77777777" w:rsidR="00D3577B" w:rsidRPr="00464D07" w:rsidRDefault="00D3577B" w:rsidP="00D3577B">
            <w:pPr>
              <w:pStyle w:val="naisf"/>
              <w:spacing w:before="0" w:beforeAutospacing="0" w:after="0" w:afterAutospacing="0"/>
              <w:ind w:left="57" w:right="57"/>
              <w:rPr>
                <w:lang w:val="lv-LV"/>
              </w:rPr>
            </w:pPr>
            <w:r w:rsidRPr="00464D07">
              <w:rPr>
                <w:lang w:val="lv-LV"/>
              </w:rPr>
              <w:t>Projekta izpildes ietekme uz pār</w:t>
            </w:r>
            <w:r w:rsidRPr="00464D07">
              <w:rPr>
                <w:lang w:val="lv-LV"/>
              </w:rPr>
              <w:softHyphen/>
              <w:t xml:space="preserve">valdes funkcijām un institucionālo struktūru. </w:t>
            </w:r>
          </w:p>
          <w:p w14:paraId="0F6B65E4" w14:textId="77777777" w:rsidR="00D3577B" w:rsidRPr="00464D07" w:rsidRDefault="00D3577B" w:rsidP="00D3577B">
            <w:pPr>
              <w:pStyle w:val="naisf"/>
              <w:spacing w:before="0" w:beforeAutospacing="0" w:after="0" w:afterAutospacing="0"/>
              <w:ind w:left="57" w:right="57"/>
              <w:rPr>
                <w:lang w:val="lv-LV"/>
              </w:rPr>
            </w:pPr>
            <w:r w:rsidRPr="00464D07">
              <w:rPr>
                <w:lang w:val="lv-LV"/>
              </w:rPr>
              <w:t>Jaunu institūciju izveide, esošu institūciju likvidācija vai reorga</w:t>
            </w:r>
            <w:r w:rsidRPr="00464D07">
              <w:rPr>
                <w:lang w:val="lv-LV"/>
              </w:rPr>
              <w:softHyphen/>
              <w:t>nizācija, to ietekme uz institūcijas cilvēkresursiem</w:t>
            </w:r>
          </w:p>
        </w:tc>
        <w:tc>
          <w:tcPr>
            <w:tcW w:w="5353" w:type="dxa"/>
          </w:tcPr>
          <w:p w14:paraId="26308D35" w14:textId="4A0C3431" w:rsidR="00D3577B" w:rsidRPr="00464D07" w:rsidRDefault="00D3577B" w:rsidP="005B1474">
            <w:pPr>
              <w:pStyle w:val="naiskr"/>
              <w:spacing w:before="40" w:beforeAutospacing="0" w:after="40" w:afterAutospacing="0"/>
              <w:ind w:left="57" w:right="57"/>
              <w:jc w:val="both"/>
            </w:pPr>
            <w:r w:rsidRPr="00464D07">
              <w:t>Ar MK noteikumu projektu noteiktie institūciju pienākumi tiks veikti esošo finanšu un darbinieku kapacitātes ietvaros, nepalielinot kopējās izmaksas.</w:t>
            </w:r>
          </w:p>
        </w:tc>
      </w:tr>
      <w:tr w:rsidR="003735C6" w:rsidRPr="00464D07" w14:paraId="2B6296E9" w14:textId="77777777" w:rsidTr="000200BB">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464D07" w:rsidRDefault="003735C6" w:rsidP="0009253D">
            <w:pPr>
              <w:pStyle w:val="naisnod"/>
              <w:spacing w:before="0" w:beforeAutospacing="0" w:after="0" w:afterAutospacing="0"/>
              <w:ind w:left="57" w:right="57"/>
              <w:jc w:val="both"/>
            </w:pPr>
            <w:r w:rsidRPr="00464D07">
              <w:t>3</w:t>
            </w:r>
            <w:r w:rsidR="00D46E0B" w:rsidRPr="00464D07">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464D07" w:rsidRDefault="003735C6" w:rsidP="0009253D">
            <w:pPr>
              <w:pStyle w:val="naisf"/>
              <w:spacing w:before="0" w:beforeAutospacing="0" w:after="0" w:afterAutospacing="0"/>
              <w:ind w:left="57" w:right="57"/>
              <w:rPr>
                <w:lang w:val="lv-LV"/>
              </w:rPr>
            </w:pPr>
            <w:r w:rsidRPr="00464D07">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46898902" w:rsidR="003735C6" w:rsidRPr="00464D07" w:rsidRDefault="00DE26F9" w:rsidP="00DE26F9">
            <w:pPr>
              <w:pStyle w:val="naiskr"/>
              <w:spacing w:before="40" w:beforeAutospacing="0" w:after="40" w:afterAutospacing="0"/>
              <w:ind w:right="57"/>
              <w:jc w:val="both"/>
            </w:pPr>
            <w:r>
              <w:t xml:space="preserve"> </w:t>
            </w:r>
            <w:r w:rsidR="003735C6" w:rsidRPr="00464D07">
              <w:t>Nav</w:t>
            </w:r>
            <w:r w:rsidR="00D46E0B" w:rsidRPr="00464D07">
              <w:t xml:space="preserve">. </w:t>
            </w:r>
          </w:p>
        </w:tc>
      </w:tr>
    </w:tbl>
    <w:p w14:paraId="0044427D" w14:textId="77777777" w:rsidR="00513043" w:rsidRPr="00464D07" w:rsidRDefault="00513043" w:rsidP="003735C6"/>
    <w:p w14:paraId="3E870BBC" w14:textId="77777777" w:rsidR="00A21BE1" w:rsidRDefault="00A21BE1" w:rsidP="00122090">
      <w:pPr>
        <w:tabs>
          <w:tab w:val="right" w:pos="9356"/>
        </w:tabs>
        <w:ind w:right="49"/>
        <w:rPr>
          <w:rFonts w:eastAsia="Calibri"/>
          <w:color w:val="000000" w:themeColor="text1"/>
          <w:sz w:val="28"/>
          <w:szCs w:val="28"/>
        </w:rPr>
      </w:pPr>
    </w:p>
    <w:p w14:paraId="5145606A" w14:textId="6F7033FB" w:rsidR="00122090" w:rsidRPr="00464D07" w:rsidRDefault="00122090" w:rsidP="00122090">
      <w:pPr>
        <w:tabs>
          <w:tab w:val="right" w:pos="9356"/>
        </w:tabs>
        <w:ind w:right="49"/>
        <w:rPr>
          <w:rFonts w:eastAsia="Calibri"/>
          <w:color w:val="000000" w:themeColor="text1"/>
          <w:sz w:val="28"/>
          <w:szCs w:val="28"/>
        </w:rPr>
      </w:pPr>
      <w:r w:rsidRPr="00464D07">
        <w:rPr>
          <w:rFonts w:eastAsia="Calibri"/>
          <w:color w:val="000000" w:themeColor="text1"/>
          <w:sz w:val="28"/>
          <w:szCs w:val="28"/>
        </w:rPr>
        <w:t xml:space="preserve">Veselības ministre </w:t>
      </w:r>
      <w:r w:rsidRPr="00464D07">
        <w:rPr>
          <w:rFonts w:eastAsia="Calibri"/>
          <w:color w:val="000000" w:themeColor="text1"/>
          <w:sz w:val="28"/>
          <w:szCs w:val="28"/>
        </w:rPr>
        <w:tab/>
        <w:t xml:space="preserve"> </w:t>
      </w:r>
      <w:r w:rsidRPr="00464D07">
        <w:rPr>
          <w:sz w:val="28"/>
          <w:szCs w:val="28"/>
        </w:rPr>
        <w:t>Ilze Viņķele</w:t>
      </w:r>
    </w:p>
    <w:p w14:paraId="1031DF52" w14:textId="77777777" w:rsidR="00A21BE1" w:rsidRDefault="00A21BE1" w:rsidP="00101339">
      <w:pPr>
        <w:tabs>
          <w:tab w:val="right" w:pos="9072"/>
        </w:tabs>
        <w:ind w:right="-1"/>
        <w:rPr>
          <w:rFonts w:eastAsia="Calibri"/>
          <w:sz w:val="28"/>
          <w:szCs w:val="28"/>
        </w:rPr>
      </w:pPr>
    </w:p>
    <w:p w14:paraId="7E766119" w14:textId="5DDA0655" w:rsidR="00835E58" w:rsidRPr="00464D07" w:rsidRDefault="00835E58" w:rsidP="00101339">
      <w:pPr>
        <w:tabs>
          <w:tab w:val="right" w:pos="9072"/>
        </w:tabs>
        <w:ind w:right="-1"/>
        <w:rPr>
          <w:rFonts w:eastAsia="Calibri"/>
          <w:sz w:val="28"/>
          <w:szCs w:val="28"/>
        </w:rPr>
      </w:pPr>
      <w:r w:rsidRPr="00464D07">
        <w:rPr>
          <w:rFonts w:eastAsia="Calibri"/>
          <w:sz w:val="28"/>
          <w:szCs w:val="28"/>
        </w:rPr>
        <w:tab/>
      </w:r>
    </w:p>
    <w:p w14:paraId="02B52C2C" w14:textId="3845F4A5" w:rsidR="00916875" w:rsidRPr="00464D07" w:rsidRDefault="00101339" w:rsidP="005E3915">
      <w:pPr>
        <w:tabs>
          <w:tab w:val="right" w:pos="9072"/>
        </w:tabs>
        <w:ind w:right="-1"/>
        <w:rPr>
          <w:rFonts w:eastAsia="Calibri"/>
          <w:sz w:val="28"/>
          <w:szCs w:val="28"/>
        </w:rPr>
      </w:pPr>
      <w:r w:rsidRPr="00464D07">
        <w:rPr>
          <w:rFonts w:eastAsia="Calibri"/>
          <w:sz w:val="28"/>
          <w:szCs w:val="28"/>
        </w:rPr>
        <w:t>Vīza: Valsts sekretā</w:t>
      </w:r>
      <w:r w:rsidR="003541B8" w:rsidRPr="00464D07">
        <w:rPr>
          <w:rFonts w:eastAsia="Calibri"/>
          <w:sz w:val="28"/>
          <w:szCs w:val="28"/>
        </w:rPr>
        <w:t>r</w:t>
      </w:r>
      <w:r w:rsidR="00122090" w:rsidRPr="00464D07">
        <w:rPr>
          <w:rFonts w:eastAsia="Calibri"/>
          <w:sz w:val="28"/>
          <w:szCs w:val="28"/>
        </w:rPr>
        <w:t>e</w:t>
      </w:r>
      <w:r w:rsidRPr="00464D07">
        <w:rPr>
          <w:rFonts w:eastAsia="Calibri"/>
          <w:sz w:val="28"/>
          <w:szCs w:val="28"/>
        </w:rPr>
        <w:tab/>
      </w:r>
      <w:r w:rsidR="006C0E1F" w:rsidRPr="00464D07">
        <w:rPr>
          <w:rFonts w:eastAsia="Calibri"/>
          <w:sz w:val="28"/>
          <w:szCs w:val="28"/>
        </w:rPr>
        <w:t>D</w:t>
      </w:r>
      <w:r w:rsidR="00122090" w:rsidRPr="00464D07">
        <w:rPr>
          <w:rFonts w:eastAsia="Calibri"/>
          <w:sz w:val="28"/>
          <w:szCs w:val="28"/>
        </w:rPr>
        <w:t xml:space="preserve">aina </w:t>
      </w:r>
      <w:proofErr w:type="spellStart"/>
      <w:r w:rsidR="006C0E1F" w:rsidRPr="00464D07">
        <w:rPr>
          <w:rFonts w:eastAsia="Calibri"/>
          <w:sz w:val="28"/>
          <w:szCs w:val="28"/>
        </w:rPr>
        <w:t>Mūrmane</w:t>
      </w:r>
      <w:proofErr w:type="spellEnd"/>
      <w:r w:rsidR="006C0E1F" w:rsidRPr="00464D07">
        <w:rPr>
          <w:rFonts w:eastAsia="Calibri"/>
          <w:sz w:val="28"/>
          <w:szCs w:val="28"/>
        </w:rPr>
        <w:t xml:space="preserve"> - </w:t>
      </w:r>
      <w:proofErr w:type="spellStart"/>
      <w:r w:rsidR="006C0E1F" w:rsidRPr="00464D07">
        <w:rPr>
          <w:rFonts w:eastAsia="Calibri"/>
          <w:sz w:val="28"/>
          <w:szCs w:val="28"/>
        </w:rPr>
        <w:t>Umbraško</w:t>
      </w:r>
      <w:proofErr w:type="spellEnd"/>
      <w:r w:rsidRPr="00464D07">
        <w:rPr>
          <w:rFonts w:eastAsia="Calibri"/>
          <w:sz w:val="28"/>
          <w:szCs w:val="28"/>
        </w:rPr>
        <w:t xml:space="preserve"> </w:t>
      </w:r>
    </w:p>
    <w:p w14:paraId="375CFC9D" w14:textId="00277749" w:rsidR="00167576" w:rsidRDefault="00167576" w:rsidP="00835E58">
      <w:pPr>
        <w:contextualSpacing/>
        <w:jc w:val="both"/>
      </w:pPr>
    </w:p>
    <w:p w14:paraId="0517ED63" w14:textId="01FA957C" w:rsidR="00BE39F8" w:rsidRDefault="00BE39F8" w:rsidP="00835E58">
      <w:pPr>
        <w:contextualSpacing/>
        <w:jc w:val="both"/>
      </w:pPr>
    </w:p>
    <w:p w14:paraId="05455F79" w14:textId="77777777" w:rsidR="00BE39F8" w:rsidRPr="00464D07" w:rsidRDefault="00BE39F8" w:rsidP="00835E58">
      <w:pPr>
        <w:contextualSpacing/>
        <w:jc w:val="both"/>
      </w:pPr>
    </w:p>
    <w:p w14:paraId="0553EA55" w14:textId="77777777" w:rsidR="00167576" w:rsidRPr="00464D07" w:rsidRDefault="00167576" w:rsidP="00835E58">
      <w:pPr>
        <w:contextualSpacing/>
        <w:jc w:val="both"/>
      </w:pPr>
    </w:p>
    <w:p w14:paraId="7F516371" w14:textId="5E4A419D" w:rsidR="00835E58" w:rsidRPr="00612F73" w:rsidRDefault="00317012" w:rsidP="00835E58">
      <w:pPr>
        <w:contextualSpacing/>
        <w:jc w:val="both"/>
        <w:rPr>
          <w:sz w:val="22"/>
          <w:szCs w:val="22"/>
        </w:rPr>
      </w:pPr>
      <w:proofErr w:type="spellStart"/>
      <w:r w:rsidRPr="00612F73">
        <w:rPr>
          <w:sz w:val="22"/>
          <w:szCs w:val="22"/>
        </w:rPr>
        <w:t>N.Hamandiko</w:t>
      </w:r>
      <w:r w:rsidR="000820E0" w:rsidRPr="00612F73">
        <w:rPr>
          <w:sz w:val="22"/>
          <w:szCs w:val="22"/>
        </w:rPr>
        <w:t>va</w:t>
      </w:r>
      <w:proofErr w:type="spellEnd"/>
      <w:r w:rsidR="00FB72A4" w:rsidRPr="00612F73">
        <w:rPr>
          <w:sz w:val="22"/>
          <w:szCs w:val="22"/>
        </w:rPr>
        <w:t>, 67876</w:t>
      </w:r>
      <w:r w:rsidR="000820E0" w:rsidRPr="00612F73">
        <w:rPr>
          <w:sz w:val="22"/>
          <w:szCs w:val="22"/>
        </w:rPr>
        <w:t>012</w:t>
      </w:r>
    </w:p>
    <w:p w14:paraId="7060D877" w14:textId="0E10EA44" w:rsidR="00E516B6" w:rsidRPr="00612F73" w:rsidRDefault="000820E0" w:rsidP="00033885">
      <w:pPr>
        <w:contextualSpacing/>
        <w:jc w:val="both"/>
        <w:rPr>
          <w:sz w:val="22"/>
          <w:szCs w:val="22"/>
        </w:rPr>
      </w:pPr>
      <w:r w:rsidRPr="00612F73">
        <w:rPr>
          <w:sz w:val="22"/>
          <w:szCs w:val="22"/>
        </w:rPr>
        <w:t>Natalija.hamandikova</w:t>
      </w:r>
      <w:r w:rsidR="00835E58" w:rsidRPr="00612F73">
        <w:rPr>
          <w:sz w:val="22"/>
          <w:szCs w:val="22"/>
        </w:rPr>
        <w:t>@vm.gov.lv</w:t>
      </w:r>
    </w:p>
    <w:sectPr w:rsidR="00E516B6" w:rsidRPr="00612F73" w:rsidSect="003947C1">
      <w:headerReference w:type="even" r:id="rId12"/>
      <w:headerReference w:type="default" r:id="rId13"/>
      <w:footerReference w:type="default" r:id="rId14"/>
      <w:footerReference w:type="first" r:id="rId15"/>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80F9" w14:textId="77777777" w:rsidR="004C37BF" w:rsidRDefault="004C37BF">
      <w:r>
        <w:separator/>
      </w:r>
    </w:p>
  </w:endnote>
  <w:endnote w:type="continuationSeparator" w:id="0">
    <w:p w14:paraId="30F8A34F" w14:textId="77777777" w:rsidR="004C37BF" w:rsidRDefault="004C37BF">
      <w:r>
        <w:continuationSeparator/>
      </w:r>
    </w:p>
  </w:endnote>
  <w:endnote w:type="continuationNotice" w:id="1">
    <w:p w14:paraId="3DABAC19" w14:textId="77777777" w:rsidR="004C37BF" w:rsidRDefault="004C3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30709891"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094A80">
      <w:rPr>
        <w:sz w:val="20"/>
        <w:szCs w:val="20"/>
        <w:lang w:eastAsia="lv-LV"/>
      </w:rPr>
      <w:t>0</w:t>
    </w:r>
    <w:r w:rsidR="00D679AC">
      <w:rPr>
        <w:sz w:val="20"/>
        <w:szCs w:val="20"/>
        <w:lang w:eastAsia="lv-LV"/>
      </w:rPr>
      <w:t>9</w:t>
    </w:r>
    <w:r w:rsidR="00094A80">
      <w:rPr>
        <w:sz w:val="20"/>
        <w:szCs w:val="20"/>
        <w:lang w:eastAsia="lv-LV"/>
      </w:rPr>
      <w:t>0</w:t>
    </w:r>
    <w:r w:rsidR="00155996">
      <w:rPr>
        <w:sz w:val="20"/>
        <w:szCs w:val="20"/>
        <w:lang w:eastAsia="lv-LV"/>
      </w:rPr>
      <w:t>4</w:t>
    </w:r>
    <w:r w:rsidR="00094A80">
      <w:rPr>
        <w:sz w:val="20"/>
        <w:szCs w:val="20"/>
        <w:lang w:eastAsia="lv-LV"/>
      </w:rPr>
      <w:t>19</w:t>
    </w:r>
    <w:r w:rsidRPr="000F65F0">
      <w:rPr>
        <w:sz w:val="20"/>
        <w:szCs w:val="20"/>
        <w:lang w:eastAsia="lv-LV"/>
      </w:rPr>
      <w:t>_</w:t>
    </w:r>
    <w:r w:rsidR="00155996">
      <w:rPr>
        <w:sz w:val="20"/>
        <w:szCs w:val="20"/>
        <w:lang w:eastAsia="lv-LV"/>
      </w:rPr>
      <w:t>31511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9AE1" w14:textId="77777777" w:rsidR="004C37BF" w:rsidRDefault="004C37BF">
      <w:r>
        <w:separator/>
      </w:r>
    </w:p>
  </w:footnote>
  <w:footnote w:type="continuationSeparator" w:id="0">
    <w:p w14:paraId="77166D0D" w14:textId="77777777" w:rsidR="004C37BF" w:rsidRDefault="004C37BF">
      <w:r>
        <w:continuationSeparator/>
      </w:r>
    </w:p>
  </w:footnote>
  <w:footnote w:type="continuationNotice" w:id="1">
    <w:p w14:paraId="0765AE74" w14:textId="77777777" w:rsidR="004C37BF" w:rsidRDefault="004C3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381619FA"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83C">
      <w:rPr>
        <w:rStyle w:val="PageNumber"/>
        <w:noProof/>
      </w:rPr>
      <w:t>1</w:t>
    </w:r>
    <w:r>
      <w:rPr>
        <w:rStyle w:val="PageNumber"/>
      </w:rPr>
      <w:fldChar w:fldCharType="end"/>
    </w:r>
  </w:p>
  <w:p w14:paraId="6747DC82" w14:textId="77777777" w:rsidR="00E36978" w:rsidRDefault="00E3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EFA4C8F"/>
    <w:multiLevelType w:val="hybridMultilevel"/>
    <w:tmpl w:val="A850A9E0"/>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 w15:restartNumberingAfterBreak="0">
    <w:nsid w:val="1B177D0D"/>
    <w:multiLevelType w:val="hybridMultilevel"/>
    <w:tmpl w:val="55925868"/>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C5A9D"/>
    <w:multiLevelType w:val="hybridMultilevel"/>
    <w:tmpl w:val="E918E242"/>
    <w:lvl w:ilvl="0" w:tplc="5D224B02">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6"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A6E2270"/>
    <w:multiLevelType w:val="hybridMultilevel"/>
    <w:tmpl w:val="5A40B8C8"/>
    <w:lvl w:ilvl="0" w:tplc="D87A50CE">
      <w:start w:val="2"/>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8" w15:restartNumberingAfterBreak="0">
    <w:nsid w:val="4C4941FA"/>
    <w:multiLevelType w:val="hybridMultilevel"/>
    <w:tmpl w:val="15467F38"/>
    <w:lvl w:ilvl="0" w:tplc="1D68859C">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1732E"/>
    <w:multiLevelType w:val="multilevel"/>
    <w:tmpl w:val="0426001F"/>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D1CFD"/>
    <w:multiLevelType w:val="hybridMultilevel"/>
    <w:tmpl w:val="804C4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401C3B"/>
    <w:multiLevelType w:val="hybridMultilevel"/>
    <w:tmpl w:val="A6244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944B3A"/>
    <w:multiLevelType w:val="hybridMultilevel"/>
    <w:tmpl w:val="15F6F200"/>
    <w:lvl w:ilvl="0" w:tplc="AA064A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6"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0"/>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8"/>
  </w:num>
  <w:num w:numId="8">
    <w:abstractNumId w:val="11"/>
  </w:num>
  <w:num w:numId="9">
    <w:abstractNumId w:val="7"/>
  </w:num>
  <w:num w:numId="10">
    <w:abstractNumId w:val="10"/>
  </w:num>
  <w:num w:numId="11">
    <w:abstractNumId w:val="1"/>
  </w:num>
  <w:num w:numId="12">
    <w:abstractNumId w:val="5"/>
  </w:num>
  <w:num w:numId="13">
    <w:abstractNumId w:val="12"/>
  </w:num>
  <w:num w:numId="14">
    <w:abstractNumId w:val="16"/>
  </w:num>
  <w:num w:numId="15">
    <w:abstractNumId w:val="13"/>
  </w:num>
  <w:num w:numId="16">
    <w:abstractNumId w:val="14"/>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4FF9"/>
    <w:rsid w:val="0001512A"/>
    <w:rsid w:val="00016011"/>
    <w:rsid w:val="00016BD9"/>
    <w:rsid w:val="000177D7"/>
    <w:rsid w:val="00017DF7"/>
    <w:rsid w:val="000200BB"/>
    <w:rsid w:val="00021CE6"/>
    <w:rsid w:val="00022205"/>
    <w:rsid w:val="00022523"/>
    <w:rsid w:val="000229B1"/>
    <w:rsid w:val="00023A89"/>
    <w:rsid w:val="00023BA6"/>
    <w:rsid w:val="00023EAD"/>
    <w:rsid w:val="0002480A"/>
    <w:rsid w:val="000258B0"/>
    <w:rsid w:val="00027C89"/>
    <w:rsid w:val="000302EC"/>
    <w:rsid w:val="00030AEE"/>
    <w:rsid w:val="000311C0"/>
    <w:rsid w:val="0003142E"/>
    <w:rsid w:val="00031A28"/>
    <w:rsid w:val="00031B47"/>
    <w:rsid w:val="00032890"/>
    <w:rsid w:val="00032A9F"/>
    <w:rsid w:val="000331F5"/>
    <w:rsid w:val="000332FD"/>
    <w:rsid w:val="00033885"/>
    <w:rsid w:val="00033C07"/>
    <w:rsid w:val="0003481E"/>
    <w:rsid w:val="000349F4"/>
    <w:rsid w:val="000350F7"/>
    <w:rsid w:val="00035304"/>
    <w:rsid w:val="00036003"/>
    <w:rsid w:val="0003665B"/>
    <w:rsid w:val="000372A0"/>
    <w:rsid w:val="000379CD"/>
    <w:rsid w:val="00040077"/>
    <w:rsid w:val="000401EE"/>
    <w:rsid w:val="00040261"/>
    <w:rsid w:val="00040280"/>
    <w:rsid w:val="0004188B"/>
    <w:rsid w:val="000419AE"/>
    <w:rsid w:val="0004341C"/>
    <w:rsid w:val="00043510"/>
    <w:rsid w:val="00044751"/>
    <w:rsid w:val="00044811"/>
    <w:rsid w:val="000451EF"/>
    <w:rsid w:val="00045588"/>
    <w:rsid w:val="00046060"/>
    <w:rsid w:val="000461A6"/>
    <w:rsid w:val="000461D7"/>
    <w:rsid w:val="0004642F"/>
    <w:rsid w:val="00046C46"/>
    <w:rsid w:val="00047D55"/>
    <w:rsid w:val="00047FB2"/>
    <w:rsid w:val="00050D24"/>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DA4"/>
    <w:rsid w:val="00060FDE"/>
    <w:rsid w:val="00061871"/>
    <w:rsid w:val="00062879"/>
    <w:rsid w:val="00062E81"/>
    <w:rsid w:val="000637E3"/>
    <w:rsid w:val="00063E01"/>
    <w:rsid w:val="00063FD8"/>
    <w:rsid w:val="00064018"/>
    <w:rsid w:val="000648AB"/>
    <w:rsid w:val="00065BE4"/>
    <w:rsid w:val="00065DC8"/>
    <w:rsid w:val="00065DD9"/>
    <w:rsid w:val="0006629F"/>
    <w:rsid w:val="00066554"/>
    <w:rsid w:val="000700EC"/>
    <w:rsid w:val="000703FA"/>
    <w:rsid w:val="000705DB"/>
    <w:rsid w:val="000710BE"/>
    <w:rsid w:val="0007146D"/>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53A"/>
    <w:rsid w:val="000778C6"/>
    <w:rsid w:val="00080F58"/>
    <w:rsid w:val="0008105E"/>
    <w:rsid w:val="0008118C"/>
    <w:rsid w:val="000818B4"/>
    <w:rsid w:val="00081E56"/>
    <w:rsid w:val="000820E0"/>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29D"/>
    <w:rsid w:val="00094A42"/>
    <w:rsid w:val="00094A80"/>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84D"/>
    <w:rsid w:val="000A3A3B"/>
    <w:rsid w:val="000A3D7C"/>
    <w:rsid w:val="000A4F46"/>
    <w:rsid w:val="000A57E5"/>
    <w:rsid w:val="000A614E"/>
    <w:rsid w:val="000A632A"/>
    <w:rsid w:val="000A6387"/>
    <w:rsid w:val="000A6455"/>
    <w:rsid w:val="000A6A8E"/>
    <w:rsid w:val="000A6B35"/>
    <w:rsid w:val="000A6D36"/>
    <w:rsid w:val="000A7B2A"/>
    <w:rsid w:val="000B067E"/>
    <w:rsid w:val="000B0A3D"/>
    <w:rsid w:val="000B0B77"/>
    <w:rsid w:val="000B19B9"/>
    <w:rsid w:val="000B2214"/>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15E4"/>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68"/>
    <w:rsid w:val="000F099A"/>
    <w:rsid w:val="000F0B0D"/>
    <w:rsid w:val="000F12E4"/>
    <w:rsid w:val="000F18D4"/>
    <w:rsid w:val="000F2595"/>
    <w:rsid w:val="000F2E5B"/>
    <w:rsid w:val="000F42B4"/>
    <w:rsid w:val="000F4E91"/>
    <w:rsid w:val="000F6127"/>
    <w:rsid w:val="000F65F0"/>
    <w:rsid w:val="000F6C48"/>
    <w:rsid w:val="000F6CA0"/>
    <w:rsid w:val="000F6F70"/>
    <w:rsid w:val="000F7117"/>
    <w:rsid w:val="000F71F4"/>
    <w:rsid w:val="00100196"/>
    <w:rsid w:val="00101339"/>
    <w:rsid w:val="001022F4"/>
    <w:rsid w:val="001023D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17CB1"/>
    <w:rsid w:val="0012089E"/>
    <w:rsid w:val="00120CB3"/>
    <w:rsid w:val="00120CE6"/>
    <w:rsid w:val="00121058"/>
    <w:rsid w:val="00121170"/>
    <w:rsid w:val="00121300"/>
    <w:rsid w:val="00121708"/>
    <w:rsid w:val="001219BE"/>
    <w:rsid w:val="00122090"/>
    <w:rsid w:val="00122240"/>
    <w:rsid w:val="001228BD"/>
    <w:rsid w:val="00124003"/>
    <w:rsid w:val="00124610"/>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410"/>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475A3"/>
    <w:rsid w:val="0015031E"/>
    <w:rsid w:val="00150DA5"/>
    <w:rsid w:val="0015195C"/>
    <w:rsid w:val="00151C63"/>
    <w:rsid w:val="00151E3F"/>
    <w:rsid w:val="001522AB"/>
    <w:rsid w:val="001526CD"/>
    <w:rsid w:val="00152866"/>
    <w:rsid w:val="00153395"/>
    <w:rsid w:val="00153C19"/>
    <w:rsid w:val="001542B3"/>
    <w:rsid w:val="00155996"/>
    <w:rsid w:val="00155B12"/>
    <w:rsid w:val="00160DAF"/>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36D"/>
    <w:rsid w:val="00174BEF"/>
    <w:rsid w:val="00174F93"/>
    <w:rsid w:val="00175FE2"/>
    <w:rsid w:val="00176498"/>
    <w:rsid w:val="0017663B"/>
    <w:rsid w:val="001767BB"/>
    <w:rsid w:val="001775A0"/>
    <w:rsid w:val="001777FC"/>
    <w:rsid w:val="0018006E"/>
    <w:rsid w:val="00180237"/>
    <w:rsid w:val="00180ACF"/>
    <w:rsid w:val="00180D14"/>
    <w:rsid w:val="00181C02"/>
    <w:rsid w:val="00182AA3"/>
    <w:rsid w:val="001830CC"/>
    <w:rsid w:val="001838F3"/>
    <w:rsid w:val="00183B82"/>
    <w:rsid w:val="001847FE"/>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2EF7"/>
    <w:rsid w:val="001932DB"/>
    <w:rsid w:val="00193692"/>
    <w:rsid w:val="001938CD"/>
    <w:rsid w:val="00193AB6"/>
    <w:rsid w:val="001942EB"/>
    <w:rsid w:val="00194929"/>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A7B33"/>
    <w:rsid w:val="001B02E4"/>
    <w:rsid w:val="001B0399"/>
    <w:rsid w:val="001B0C3C"/>
    <w:rsid w:val="001B0FB3"/>
    <w:rsid w:val="001B1BEB"/>
    <w:rsid w:val="001B1DEC"/>
    <w:rsid w:val="001B268D"/>
    <w:rsid w:val="001B2753"/>
    <w:rsid w:val="001B2D1D"/>
    <w:rsid w:val="001B2F4B"/>
    <w:rsid w:val="001B315C"/>
    <w:rsid w:val="001B5116"/>
    <w:rsid w:val="001B57B6"/>
    <w:rsid w:val="001B6FE8"/>
    <w:rsid w:val="001B7153"/>
    <w:rsid w:val="001B7BBF"/>
    <w:rsid w:val="001C02F2"/>
    <w:rsid w:val="001C038E"/>
    <w:rsid w:val="001C07E0"/>
    <w:rsid w:val="001C0980"/>
    <w:rsid w:val="001C11EA"/>
    <w:rsid w:val="001C1C9D"/>
    <w:rsid w:val="001C2383"/>
    <w:rsid w:val="001C2401"/>
    <w:rsid w:val="001C3B61"/>
    <w:rsid w:val="001C446A"/>
    <w:rsid w:val="001C457A"/>
    <w:rsid w:val="001C4854"/>
    <w:rsid w:val="001C493F"/>
    <w:rsid w:val="001C4D3E"/>
    <w:rsid w:val="001C4EC1"/>
    <w:rsid w:val="001C5A51"/>
    <w:rsid w:val="001C5E5F"/>
    <w:rsid w:val="001C5F71"/>
    <w:rsid w:val="001C673C"/>
    <w:rsid w:val="001C68E9"/>
    <w:rsid w:val="001D0025"/>
    <w:rsid w:val="001D0679"/>
    <w:rsid w:val="001D0F7E"/>
    <w:rsid w:val="001D1622"/>
    <w:rsid w:val="001D1877"/>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D780D"/>
    <w:rsid w:val="001E01EA"/>
    <w:rsid w:val="001E155F"/>
    <w:rsid w:val="001E20B3"/>
    <w:rsid w:val="001E21A1"/>
    <w:rsid w:val="001E2A2E"/>
    <w:rsid w:val="001E3003"/>
    <w:rsid w:val="001E32B2"/>
    <w:rsid w:val="001E33AB"/>
    <w:rsid w:val="001E3A42"/>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3E"/>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29"/>
    <w:rsid w:val="00200DFE"/>
    <w:rsid w:val="00201531"/>
    <w:rsid w:val="0020206A"/>
    <w:rsid w:val="00202099"/>
    <w:rsid w:val="002030C8"/>
    <w:rsid w:val="0020355C"/>
    <w:rsid w:val="00204169"/>
    <w:rsid w:val="0020428A"/>
    <w:rsid w:val="00205006"/>
    <w:rsid w:val="0020527E"/>
    <w:rsid w:val="0020531D"/>
    <w:rsid w:val="002058FF"/>
    <w:rsid w:val="0020696D"/>
    <w:rsid w:val="00206AB9"/>
    <w:rsid w:val="002070E9"/>
    <w:rsid w:val="002072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F64"/>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8A2"/>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6F2B"/>
    <w:rsid w:val="00247A5C"/>
    <w:rsid w:val="002501CD"/>
    <w:rsid w:val="00250392"/>
    <w:rsid w:val="00250C15"/>
    <w:rsid w:val="00250E14"/>
    <w:rsid w:val="00251191"/>
    <w:rsid w:val="00252AE0"/>
    <w:rsid w:val="00252F83"/>
    <w:rsid w:val="00253085"/>
    <w:rsid w:val="002536B9"/>
    <w:rsid w:val="00253E28"/>
    <w:rsid w:val="002546E8"/>
    <w:rsid w:val="002551E7"/>
    <w:rsid w:val="00255B2A"/>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C3"/>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276"/>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2700"/>
    <w:rsid w:val="0029403B"/>
    <w:rsid w:val="0029406B"/>
    <w:rsid w:val="00295466"/>
    <w:rsid w:val="00295AF7"/>
    <w:rsid w:val="002970B5"/>
    <w:rsid w:val="00297DDD"/>
    <w:rsid w:val="002A0184"/>
    <w:rsid w:val="002A1432"/>
    <w:rsid w:val="002A145D"/>
    <w:rsid w:val="002A150E"/>
    <w:rsid w:val="002A2DE1"/>
    <w:rsid w:val="002A3A7B"/>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B7B48"/>
    <w:rsid w:val="002C11D6"/>
    <w:rsid w:val="002C13CF"/>
    <w:rsid w:val="002C1C61"/>
    <w:rsid w:val="002C2A84"/>
    <w:rsid w:val="002C374F"/>
    <w:rsid w:val="002C3857"/>
    <w:rsid w:val="002C3F14"/>
    <w:rsid w:val="002C5612"/>
    <w:rsid w:val="002C58CF"/>
    <w:rsid w:val="002C5D12"/>
    <w:rsid w:val="002C5F79"/>
    <w:rsid w:val="002C605B"/>
    <w:rsid w:val="002C6AD5"/>
    <w:rsid w:val="002C6B64"/>
    <w:rsid w:val="002C6CFF"/>
    <w:rsid w:val="002C7028"/>
    <w:rsid w:val="002D0144"/>
    <w:rsid w:val="002D0DEF"/>
    <w:rsid w:val="002D0E4E"/>
    <w:rsid w:val="002D0EC7"/>
    <w:rsid w:val="002D2859"/>
    <w:rsid w:val="002D2960"/>
    <w:rsid w:val="002D307D"/>
    <w:rsid w:val="002D33E0"/>
    <w:rsid w:val="002D3C85"/>
    <w:rsid w:val="002D3F36"/>
    <w:rsid w:val="002D48B0"/>
    <w:rsid w:val="002D5934"/>
    <w:rsid w:val="002D599A"/>
    <w:rsid w:val="002D5D6B"/>
    <w:rsid w:val="002D5F26"/>
    <w:rsid w:val="002D66C3"/>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1EB"/>
    <w:rsid w:val="002F35E2"/>
    <w:rsid w:val="002F3C9C"/>
    <w:rsid w:val="002F3CAE"/>
    <w:rsid w:val="002F3DAD"/>
    <w:rsid w:val="002F4AA1"/>
    <w:rsid w:val="002F55B9"/>
    <w:rsid w:val="002F5673"/>
    <w:rsid w:val="002F5C8A"/>
    <w:rsid w:val="002F63D0"/>
    <w:rsid w:val="002F65B6"/>
    <w:rsid w:val="002F6C5D"/>
    <w:rsid w:val="002F6DDC"/>
    <w:rsid w:val="002F6FBB"/>
    <w:rsid w:val="002F761F"/>
    <w:rsid w:val="002F7D03"/>
    <w:rsid w:val="00301371"/>
    <w:rsid w:val="00301BEE"/>
    <w:rsid w:val="00302E22"/>
    <w:rsid w:val="00303CEB"/>
    <w:rsid w:val="00303ECC"/>
    <w:rsid w:val="0030406D"/>
    <w:rsid w:val="003040AC"/>
    <w:rsid w:val="00304659"/>
    <w:rsid w:val="003049B9"/>
    <w:rsid w:val="00304CAD"/>
    <w:rsid w:val="00304FB3"/>
    <w:rsid w:val="003053E2"/>
    <w:rsid w:val="00305C21"/>
    <w:rsid w:val="00305C7A"/>
    <w:rsid w:val="00312F4F"/>
    <w:rsid w:val="003148E2"/>
    <w:rsid w:val="003155DF"/>
    <w:rsid w:val="00315984"/>
    <w:rsid w:val="0031658A"/>
    <w:rsid w:val="00316EC1"/>
    <w:rsid w:val="00317012"/>
    <w:rsid w:val="003171D8"/>
    <w:rsid w:val="00317C42"/>
    <w:rsid w:val="0032178A"/>
    <w:rsid w:val="00322138"/>
    <w:rsid w:val="003225AA"/>
    <w:rsid w:val="003225F6"/>
    <w:rsid w:val="003233AF"/>
    <w:rsid w:val="00323DD9"/>
    <w:rsid w:val="00323E40"/>
    <w:rsid w:val="00323F11"/>
    <w:rsid w:val="00324B3F"/>
    <w:rsid w:val="00325C93"/>
    <w:rsid w:val="00326D94"/>
    <w:rsid w:val="003270A8"/>
    <w:rsid w:val="003278BE"/>
    <w:rsid w:val="00327F2F"/>
    <w:rsid w:val="003301A2"/>
    <w:rsid w:val="003312B4"/>
    <w:rsid w:val="00332010"/>
    <w:rsid w:val="00332500"/>
    <w:rsid w:val="003345AC"/>
    <w:rsid w:val="00334B87"/>
    <w:rsid w:val="0033534F"/>
    <w:rsid w:val="0033566F"/>
    <w:rsid w:val="00335E2F"/>
    <w:rsid w:val="003364DB"/>
    <w:rsid w:val="003375BA"/>
    <w:rsid w:val="00337671"/>
    <w:rsid w:val="003404B8"/>
    <w:rsid w:val="003405B9"/>
    <w:rsid w:val="00340B9C"/>
    <w:rsid w:val="003411FF"/>
    <w:rsid w:val="00341808"/>
    <w:rsid w:val="0034346D"/>
    <w:rsid w:val="00343908"/>
    <w:rsid w:val="00343B44"/>
    <w:rsid w:val="003443E6"/>
    <w:rsid w:val="00344652"/>
    <w:rsid w:val="0034510E"/>
    <w:rsid w:val="00345950"/>
    <w:rsid w:val="00345CEA"/>
    <w:rsid w:val="0034660F"/>
    <w:rsid w:val="00346B0B"/>
    <w:rsid w:val="003472C1"/>
    <w:rsid w:val="003502A0"/>
    <w:rsid w:val="00350BD6"/>
    <w:rsid w:val="00351794"/>
    <w:rsid w:val="003519D9"/>
    <w:rsid w:val="0035355E"/>
    <w:rsid w:val="003536A6"/>
    <w:rsid w:val="003536D5"/>
    <w:rsid w:val="003541B8"/>
    <w:rsid w:val="003541D1"/>
    <w:rsid w:val="003542B0"/>
    <w:rsid w:val="0035501A"/>
    <w:rsid w:val="003558CB"/>
    <w:rsid w:val="00356259"/>
    <w:rsid w:val="00356CD5"/>
    <w:rsid w:val="00356F91"/>
    <w:rsid w:val="003579AB"/>
    <w:rsid w:val="00357A42"/>
    <w:rsid w:val="0036029D"/>
    <w:rsid w:val="00360528"/>
    <w:rsid w:val="00360890"/>
    <w:rsid w:val="00360B91"/>
    <w:rsid w:val="00360C2E"/>
    <w:rsid w:val="003612A4"/>
    <w:rsid w:val="003615C2"/>
    <w:rsid w:val="0036166B"/>
    <w:rsid w:val="00361E0D"/>
    <w:rsid w:val="00361F4C"/>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904"/>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1BB4"/>
    <w:rsid w:val="003B2028"/>
    <w:rsid w:val="003B21AF"/>
    <w:rsid w:val="003B27A7"/>
    <w:rsid w:val="003B2A27"/>
    <w:rsid w:val="003B2F70"/>
    <w:rsid w:val="003B35F5"/>
    <w:rsid w:val="003B440E"/>
    <w:rsid w:val="003B4410"/>
    <w:rsid w:val="003B49BF"/>
    <w:rsid w:val="003B5988"/>
    <w:rsid w:val="003B5B47"/>
    <w:rsid w:val="003B6A1B"/>
    <w:rsid w:val="003B744C"/>
    <w:rsid w:val="003B7ED4"/>
    <w:rsid w:val="003B7F45"/>
    <w:rsid w:val="003C0045"/>
    <w:rsid w:val="003C0241"/>
    <w:rsid w:val="003C1177"/>
    <w:rsid w:val="003C1A61"/>
    <w:rsid w:val="003C1A7F"/>
    <w:rsid w:val="003C3911"/>
    <w:rsid w:val="003C3ED4"/>
    <w:rsid w:val="003C509F"/>
    <w:rsid w:val="003C5804"/>
    <w:rsid w:val="003C6583"/>
    <w:rsid w:val="003C6E25"/>
    <w:rsid w:val="003C71C8"/>
    <w:rsid w:val="003C7331"/>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5F3"/>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986"/>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2A4"/>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0A1"/>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1345"/>
    <w:rsid w:val="00442323"/>
    <w:rsid w:val="00442BE7"/>
    <w:rsid w:val="004432C6"/>
    <w:rsid w:val="00443810"/>
    <w:rsid w:val="00443ABE"/>
    <w:rsid w:val="00443CA4"/>
    <w:rsid w:val="0044469A"/>
    <w:rsid w:val="00444B00"/>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2A82"/>
    <w:rsid w:val="00462CF7"/>
    <w:rsid w:val="004632E6"/>
    <w:rsid w:val="0046332B"/>
    <w:rsid w:val="00463530"/>
    <w:rsid w:val="00463BCC"/>
    <w:rsid w:val="00463E49"/>
    <w:rsid w:val="00463F25"/>
    <w:rsid w:val="00464D07"/>
    <w:rsid w:val="00465A6A"/>
    <w:rsid w:val="00465D15"/>
    <w:rsid w:val="00467253"/>
    <w:rsid w:val="0046736A"/>
    <w:rsid w:val="0047035C"/>
    <w:rsid w:val="0047129B"/>
    <w:rsid w:val="00472279"/>
    <w:rsid w:val="0047285A"/>
    <w:rsid w:val="00472AC0"/>
    <w:rsid w:val="004733BB"/>
    <w:rsid w:val="00473A57"/>
    <w:rsid w:val="004756C9"/>
    <w:rsid w:val="0047643F"/>
    <w:rsid w:val="00476A6E"/>
    <w:rsid w:val="00476D28"/>
    <w:rsid w:val="004777AE"/>
    <w:rsid w:val="004779B5"/>
    <w:rsid w:val="00477BD6"/>
    <w:rsid w:val="004802AB"/>
    <w:rsid w:val="00480AFD"/>
    <w:rsid w:val="004812B7"/>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A6"/>
    <w:rsid w:val="00491387"/>
    <w:rsid w:val="004922B6"/>
    <w:rsid w:val="004949B2"/>
    <w:rsid w:val="0049553E"/>
    <w:rsid w:val="00495DED"/>
    <w:rsid w:val="004962D8"/>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15F8"/>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7BF"/>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680"/>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4F6B4A"/>
    <w:rsid w:val="00500D8F"/>
    <w:rsid w:val="00502C2B"/>
    <w:rsid w:val="005034F6"/>
    <w:rsid w:val="00503B34"/>
    <w:rsid w:val="00504326"/>
    <w:rsid w:val="00504667"/>
    <w:rsid w:val="00504F64"/>
    <w:rsid w:val="00505E68"/>
    <w:rsid w:val="00506028"/>
    <w:rsid w:val="00506220"/>
    <w:rsid w:val="00507B6B"/>
    <w:rsid w:val="00511C3F"/>
    <w:rsid w:val="00511CEB"/>
    <w:rsid w:val="0051270C"/>
    <w:rsid w:val="00513043"/>
    <w:rsid w:val="005137D4"/>
    <w:rsid w:val="00514470"/>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49E2"/>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57985"/>
    <w:rsid w:val="00560744"/>
    <w:rsid w:val="00560C9E"/>
    <w:rsid w:val="0056168A"/>
    <w:rsid w:val="00562116"/>
    <w:rsid w:val="0056303D"/>
    <w:rsid w:val="00564B00"/>
    <w:rsid w:val="00564FCF"/>
    <w:rsid w:val="00565447"/>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29F"/>
    <w:rsid w:val="00590345"/>
    <w:rsid w:val="00592472"/>
    <w:rsid w:val="00592B8E"/>
    <w:rsid w:val="00593E48"/>
    <w:rsid w:val="00594AF5"/>
    <w:rsid w:val="0059541B"/>
    <w:rsid w:val="00595890"/>
    <w:rsid w:val="00595DFB"/>
    <w:rsid w:val="005968B7"/>
    <w:rsid w:val="005976C1"/>
    <w:rsid w:val="005A0203"/>
    <w:rsid w:val="005A0358"/>
    <w:rsid w:val="005A2E9F"/>
    <w:rsid w:val="005A456B"/>
    <w:rsid w:val="005A4B47"/>
    <w:rsid w:val="005A5272"/>
    <w:rsid w:val="005A5899"/>
    <w:rsid w:val="005A5968"/>
    <w:rsid w:val="005A64CD"/>
    <w:rsid w:val="005A6ABF"/>
    <w:rsid w:val="005A6E26"/>
    <w:rsid w:val="005A6FE2"/>
    <w:rsid w:val="005A7100"/>
    <w:rsid w:val="005A79CC"/>
    <w:rsid w:val="005B073D"/>
    <w:rsid w:val="005B0C40"/>
    <w:rsid w:val="005B121C"/>
    <w:rsid w:val="005B143B"/>
    <w:rsid w:val="005B1474"/>
    <w:rsid w:val="005B1B69"/>
    <w:rsid w:val="005B1F50"/>
    <w:rsid w:val="005B2AF4"/>
    <w:rsid w:val="005B2CE0"/>
    <w:rsid w:val="005B2F32"/>
    <w:rsid w:val="005B4A53"/>
    <w:rsid w:val="005B4AA4"/>
    <w:rsid w:val="005B6123"/>
    <w:rsid w:val="005B6ADF"/>
    <w:rsid w:val="005B7698"/>
    <w:rsid w:val="005B7AA5"/>
    <w:rsid w:val="005C0F88"/>
    <w:rsid w:val="005C1C34"/>
    <w:rsid w:val="005C2152"/>
    <w:rsid w:val="005C2174"/>
    <w:rsid w:val="005C23C5"/>
    <w:rsid w:val="005C4E2D"/>
    <w:rsid w:val="005C5317"/>
    <w:rsid w:val="005C544F"/>
    <w:rsid w:val="005C58BA"/>
    <w:rsid w:val="005C5BCD"/>
    <w:rsid w:val="005C6782"/>
    <w:rsid w:val="005C68D5"/>
    <w:rsid w:val="005C78B3"/>
    <w:rsid w:val="005D0F99"/>
    <w:rsid w:val="005D106F"/>
    <w:rsid w:val="005D18B6"/>
    <w:rsid w:val="005D1C88"/>
    <w:rsid w:val="005D244C"/>
    <w:rsid w:val="005D2C38"/>
    <w:rsid w:val="005D2CAC"/>
    <w:rsid w:val="005D3208"/>
    <w:rsid w:val="005D3DEE"/>
    <w:rsid w:val="005D3EE2"/>
    <w:rsid w:val="005D4183"/>
    <w:rsid w:val="005D4977"/>
    <w:rsid w:val="005D4D8A"/>
    <w:rsid w:val="005D668F"/>
    <w:rsid w:val="005D69C3"/>
    <w:rsid w:val="005D7578"/>
    <w:rsid w:val="005D7C86"/>
    <w:rsid w:val="005E0160"/>
    <w:rsid w:val="005E0FE9"/>
    <w:rsid w:val="005E1132"/>
    <w:rsid w:val="005E173B"/>
    <w:rsid w:val="005E1C86"/>
    <w:rsid w:val="005E2FA8"/>
    <w:rsid w:val="005E3915"/>
    <w:rsid w:val="005E627E"/>
    <w:rsid w:val="005E6734"/>
    <w:rsid w:val="005E685D"/>
    <w:rsid w:val="005E6A79"/>
    <w:rsid w:val="005F1430"/>
    <w:rsid w:val="005F2C82"/>
    <w:rsid w:val="005F383A"/>
    <w:rsid w:val="005F3954"/>
    <w:rsid w:val="005F512B"/>
    <w:rsid w:val="005F5711"/>
    <w:rsid w:val="005F6AE4"/>
    <w:rsid w:val="00600132"/>
    <w:rsid w:val="006007D6"/>
    <w:rsid w:val="00601201"/>
    <w:rsid w:val="0060137D"/>
    <w:rsid w:val="006017BB"/>
    <w:rsid w:val="00601B83"/>
    <w:rsid w:val="00602F2F"/>
    <w:rsid w:val="00603A61"/>
    <w:rsid w:val="00603B17"/>
    <w:rsid w:val="006045C5"/>
    <w:rsid w:val="00605141"/>
    <w:rsid w:val="006051AF"/>
    <w:rsid w:val="00605C51"/>
    <w:rsid w:val="00611B0E"/>
    <w:rsid w:val="00612914"/>
    <w:rsid w:val="00612F73"/>
    <w:rsid w:val="00612FE3"/>
    <w:rsid w:val="00613EF1"/>
    <w:rsid w:val="00614DEA"/>
    <w:rsid w:val="0061544F"/>
    <w:rsid w:val="006163F1"/>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4B65"/>
    <w:rsid w:val="006450C2"/>
    <w:rsid w:val="00645213"/>
    <w:rsid w:val="0064550E"/>
    <w:rsid w:val="00645C03"/>
    <w:rsid w:val="00646421"/>
    <w:rsid w:val="00646424"/>
    <w:rsid w:val="00646938"/>
    <w:rsid w:val="00650C8D"/>
    <w:rsid w:val="006515B9"/>
    <w:rsid w:val="00652215"/>
    <w:rsid w:val="006522F8"/>
    <w:rsid w:val="006526A1"/>
    <w:rsid w:val="00653354"/>
    <w:rsid w:val="00653419"/>
    <w:rsid w:val="00653845"/>
    <w:rsid w:val="00653E91"/>
    <w:rsid w:val="00653EC5"/>
    <w:rsid w:val="0065581D"/>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624"/>
    <w:rsid w:val="00694C8F"/>
    <w:rsid w:val="00695DB2"/>
    <w:rsid w:val="00695FD6"/>
    <w:rsid w:val="0069680F"/>
    <w:rsid w:val="006969CA"/>
    <w:rsid w:val="00696DA6"/>
    <w:rsid w:val="00696EFF"/>
    <w:rsid w:val="0069702A"/>
    <w:rsid w:val="00697672"/>
    <w:rsid w:val="006A0071"/>
    <w:rsid w:val="006A045C"/>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B79D2"/>
    <w:rsid w:val="006C0069"/>
    <w:rsid w:val="006C0373"/>
    <w:rsid w:val="006C0E1F"/>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401"/>
    <w:rsid w:val="006D7A15"/>
    <w:rsid w:val="006E0234"/>
    <w:rsid w:val="006E03BE"/>
    <w:rsid w:val="006E0628"/>
    <w:rsid w:val="006E0D6B"/>
    <w:rsid w:val="006E20EE"/>
    <w:rsid w:val="006E29E4"/>
    <w:rsid w:val="006E31B1"/>
    <w:rsid w:val="006E333F"/>
    <w:rsid w:val="006E41DD"/>
    <w:rsid w:val="006E52DA"/>
    <w:rsid w:val="006E6892"/>
    <w:rsid w:val="006E6F24"/>
    <w:rsid w:val="006E719B"/>
    <w:rsid w:val="006E7387"/>
    <w:rsid w:val="006E7A83"/>
    <w:rsid w:val="006E7E14"/>
    <w:rsid w:val="006F13BE"/>
    <w:rsid w:val="006F19AE"/>
    <w:rsid w:val="006F291D"/>
    <w:rsid w:val="006F3B4E"/>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1472"/>
    <w:rsid w:val="00721C3B"/>
    <w:rsid w:val="00721F2B"/>
    <w:rsid w:val="00722395"/>
    <w:rsid w:val="00722800"/>
    <w:rsid w:val="00722A98"/>
    <w:rsid w:val="00723417"/>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5020C"/>
    <w:rsid w:val="0075101D"/>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4E"/>
    <w:rsid w:val="00757AB1"/>
    <w:rsid w:val="00757C4D"/>
    <w:rsid w:val="00757E17"/>
    <w:rsid w:val="00760D71"/>
    <w:rsid w:val="00760F9F"/>
    <w:rsid w:val="00761BCE"/>
    <w:rsid w:val="00762069"/>
    <w:rsid w:val="007626A8"/>
    <w:rsid w:val="00763141"/>
    <w:rsid w:val="00763903"/>
    <w:rsid w:val="00763AF5"/>
    <w:rsid w:val="007648BF"/>
    <w:rsid w:val="007652CA"/>
    <w:rsid w:val="00765528"/>
    <w:rsid w:val="007656DE"/>
    <w:rsid w:val="00765726"/>
    <w:rsid w:val="007667EC"/>
    <w:rsid w:val="00766FF7"/>
    <w:rsid w:val="00770756"/>
    <w:rsid w:val="00770B58"/>
    <w:rsid w:val="007713D1"/>
    <w:rsid w:val="00771460"/>
    <w:rsid w:val="00771DEC"/>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4932"/>
    <w:rsid w:val="007952DD"/>
    <w:rsid w:val="00796883"/>
    <w:rsid w:val="00796EF8"/>
    <w:rsid w:val="00797404"/>
    <w:rsid w:val="00797791"/>
    <w:rsid w:val="00797847"/>
    <w:rsid w:val="00797FFD"/>
    <w:rsid w:val="007A01EB"/>
    <w:rsid w:val="007A0784"/>
    <w:rsid w:val="007A08C3"/>
    <w:rsid w:val="007A122F"/>
    <w:rsid w:val="007A1387"/>
    <w:rsid w:val="007A1919"/>
    <w:rsid w:val="007A21B4"/>
    <w:rsid w:val="007A2CC5"/>
    <w:rsid w:val="007A441C"/>
    <w:rsid w:val="007A4C93"/>
    <w:rsid w:val="007A5FB2"/>
    <w:rsid w:val="007A6598"/>
    <w:rsid w:val="007A7C8B"/>
    <w:rsid w:val="007B09D3"/>
    <w:rsid w:val="007B1D89"/>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5B71"/>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E786F"/>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0DE"/>
    <w:rsid w:val="00817C9E"/>
    <w:rsid w:val="00817F1B"/>
    <w:rsid w:val="00820CDF"/>
    <w:rsid w:val="0082170C"/>
    <w:rsid w:val="00822D82"/>
    <w:rsid w:val="0082323A"/>
    <w:rsid w:val="0082335B"/>
    <w:rsid w:val="0082356F"/>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6B2"/>
    <w:rsid w:val="00844751"/>
    <w:rsid w:val="008447F2"/>
    <w:rsid w:val="00845448"/>
    <w:rsid w:val="0084592A"/>
    <w:rsid w:val="00845972"/>
    <w:rsid w:val="00845AE9"/>
    <w:rsid w:val="00846370"/>
    <w:rsid w:val="00847124"/>
    <w:rsid w:val="008509D2"/>
    <w:rsid w:val="00850A7E"/>
    <w:rsid w:val="00850B2A"/>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732"/>
    <w:rsid w:val="00867D21"/>
    <w:rsid w:val="00867DAF"/>
    <w:rsid w:val="00870D44"/>
    <w:rsid w:val="0087122C"/>
    <w:rsid w:val="00871FDE"/>
    <w:rsid w:val="0087292C"/>
    <w:rsid w:val="0087453A"/>
    <w:rsid w:val="00874B9F"/>
    <w:rsid w:val="00874EED"/>
    <w:rsid w:val="00875148"/>
    <w:rsid w:val="0087514B"/>
    <w:rsid w:val="008751D7"/>
    <w:rsid w:val="00875A1F"/>
    <w:rsid w:val="00875A46"/>
    <w:rsid w:val="00875B68"/>
    <w:rsid w:val="00875DE7"/>
    <w:rsid w:val="008764D5"/>
    <w:rsid w:val="00876DDE"/>
    <w:rsid w:val="00877171"/>
    <w:rsid w:val="00877E4A"/>
    <w:rsid w:val="0088112E"/>
    <w:rsid w:val="008824B4"/>
    <w:rsid w:val="0088309F"/>
    <w:rsid w:val="008832A4"/>
    <w:rsid w:val="008832C4"/>
    <w:rsid w:val="00883458"/>
    <w:rsid w:val="00883CA7"/>
    <w:rsid w:val="00884187"/>
    <w:rsid w:val="00885423"/>
    <w:rsid w:val="00885691"/>
    <w:rsid w:val="0088599C"/>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8A1"/>
    <w:rsid w:val="008A4E49"/>
    <w:rsid w:val="008A4E9F"/>
    <w:rsid w:val="008A4F6C"/>
    <w:rsid w:val="008A5924"/>
    <w:rsid w:val="008A652A"/>
    <w:rsid w:val="008A6795"/>
    <w:rsid w:val="008A6BF2"/>
    <w:rsid w:val="008A6D53"/>
    <w:rsid w:val="008A6F7A"/>
    <w:rsid w:val="008A7545"/>
    <w:rsid w:val="008A762B"/>
    <w:rsid w:val="008A77D4"/>
    <w:rsid w:val="008B1542"/>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0E65"/>
    <w:rsid w:val="008D1BF1"/>
    <w:rsid w:val="008D228A"/>
    <w:rsid w:val="008D35AB"/>
    <w:rsid w:val="008D3870"/>
    <w:rsid w:val="008D5674"/>
    <w:rsid w:val="008D69E8"/>
    <w:rsid w:val="008D6B09"/>
    <w:rsid w:val="008D7F14"/>
    <w:rsid w:val="008E007A"/>
    <w:rsid w:val="008E02E0"/>
    <w:rsid w:val="008E0428"/>
    <w:rsid w:val="008E06B9"/>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5B97"/>
    <w:rsid w:val="008E60A1"/>
    <w:rsid w:val="008E61D0"/>
    <w:rsid w:val="008E6721"/>
    <w:rsid w:val="008E6C07"/>
    <w:rsid w:val="008E6CA7"/>
    <w:rsid w:val="008E77DD"/>
    <w:rsid w:val="008F1146"/>
    <w:rsid w:val="008F2B3E"/>
    <w:rsid w:val="008F32EF"/>
    <w:rsid w:val="008F3F39"/>
    <w:rsid w:val="008F413E"/>
    <w:rsid w:val="008F4B12"/>
    <w:rsid w:val="008F4E95"/>
    <w:rsid w:val="008F6177"/>
    <w:rsid w:val="008F70B4"/>
    <w:rsid w:val="008F738A"/>
    <w:rsid w:val="008F7EE4"/>
    <w:rsid w:val="00900230"/>
    <w:rsid w:val="009006B1"/>
    <w:rsid w:val="00900BF5"/>
    <w:rsid w:val="00901C67"/>
    <w:rsid w:val="009029D5"/>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2DCA"/>
    <w:rsid w:val="00913537"/>
    <w:rsid w:val="00914901"/>
    <w:rsid w:val="00914B80"/>
    <w:rsid w:val="009155BD"/>
    <w:rsid w:val="00915966"/>
    <w:rsid w:val="00916875"/>
    <w:rsid w:val="00916CCF"/>
    <w:rsid w:val="00916CEF"/>
    <w:rsid w:val="0092006B"/>
    <w:rsid w:val="00921A8D"/>
    <w:rsid w:val="00922DF3"/>
    <w:rsid w:val="009239C5"/>
    <w:rsid w:val="009257DB"/>
    <w:rsid w:val="00926B95"/>
    <w:rsid w:val="00927769"/>
    <w:rsid w:val="0092787E"/>
    <w:rsid w:val="00927B54"/>
    <w:rsid w:val="00933DA6"/>
    <w:rsid w:val="00933F41"/>
    <w:rsid w:val="00934179"/>
    <w:rsid w:val="00934387"/>
    <w:rsid w:val="00934565"/>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7A0"/>
    <w:rsid w:val="00951E0D"/>
    <w:rsid w:val="00951F80"/>
    <w:rsid w:val="00952C19"/>
    <w:rsid w:val="00952ECC"/>
    <w:rsid w:val="00952F6D"/>
    <w:rsid w:val="00953CF3"/>
    <w:rsid w:val="0095449B"/>
    <w:rsid w:val="00954E9D"/>
    <w:rsid w:val="00955292"/>
    <w:rsid w:val="00955488"/>
    <w:rsid w:val="00956130"/>
    <w:rsid w:val="009561E1"/>
    <w:rsid w:val="009564AA"/>
    <w:rsid w:val="00956648"/>
    <w:rsid w:val="009566DF"/>
    <w:rsid w:val="00956BE0"/>
    <w:rsid w:val="00957066"/>
    <w:rsid w:val="00957A8C"/>
    <w:rsid w:val="009607D7"/>
    <w:rsid w:val="00960D4B"/>
    <w:rsid w:val="0096126B"/>
    <w:rsid w:val="00963C1F"/>
    <w:rsid w:val="00965014"/>
    <w:rsid w:val="009651E9"/>
    <w:rsid w:val="00965A66"/>
    <w:rsid w:val="00966443"/>
    <w:rsid w:val="009669AC"/>
    <w:rsid w:val="00967326"/>
    <w:rsid w:val="0096765E"/>
    <w:rsid w:val="00967E2E"/>
    <w:rsid w:val="00970B9B"/>
    <w:rsid w:val="00971966"/>
    <w:rsid w:val="00971CF8"/>
    <w:rsid w:val="009725B4"/>
    <w:rsid w:val="0097520E"/>
    <w:rsid w:val="00975792"/>
    <w:rsid w:val="00975DF5"/>
    <w:rsid w:val="00976E74"/>
    <w:rsid w:val="0097712B"/>
    <w:rsid w:val="00977733"/>
    <w:rsid w:val="00977BED"/>
    <w:rsid w:val="00977C9D"/>
    <w:rsid w:val="009801C2"/>
    <w:rsid w:val="00981A02"/>
    <w:rsid w:val="00982293"/>
    <w:rsid w:val="0098251C"/>
    <w:rsid w:val="00982BCB"/>
    <w:rsid w:val="00984592"/>
    <w:rsid w:val="0098468C"/>
    <w:rsid w:val="009848F8"/>
    <w:rsid w:val="00984D40"/>
    <w:rsid w:val="00985226"/>
    <w:rsid w:val="0098570E"/>
    <w:rsid w:val="0098593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97F96"/>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672"/>
    <w:rsid w:val="009B2734"/>
    <w:rsid w:val="009B3E22"/>
    <w:rsid w:val="009B3EF7"/>
    <w:rsid w:val="009B42AA"/>
    <w:rsid w:val="009B4456"/>
    <w:rsid w:val="009B4A59"/>
    <w:rsid w:val="009B4D86"/>
    <w:rsid w:val="009B5142"/>
    <w:rsid w:val="009B5305"/>
    <w:rsid w:val="009B6FB9"/>
    <w:rsid w:val="009B7177"/>
    <w:rsid w:val="009B7188"/>
    <w:rsid w:val="009B78CA"/>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3F95"/>
    <w:rsid w:val="009D4015"/>
    <w:rsid w:val="009D45C3"/>
    <w:rsid w:val="009D4640"/>
    <w:rsid w:val="009D4889"/>
    <w:rsid w:val="009D65C0"/>
    <w:rsid w:val="009D6632"/>
    <w:rsid w:val="009D6D8F"/>
    <w:rsid w:val="009D75F6"/>
    <w:rsid w:val="009E025B"/>
    <w:rsid w:val="009E0463"/>
    <w:rsid w:val="009E053A"/>
    <w:rsid w:val="009E0AFC"/>
    <w:rsid w:val="009E2F70"/>
    <w:rsid w:val="009E3028"/>
    <w:rsid w:val="009E3625"/>
    <w:rsid w:val="009E3A47"/>
    <w:rsid w:val="009E3B48"/>
    <w:rsid w:val="009E3BF3"/>
    <w:rsid w:val="009E4020"/>
    <w:rsid w:val="009E46FC"/>
    <w:rsid w:val="009E58C7"/>
    <w:rsid w:val="009E6CA5"/>
    <w:rsid w:val="009E7D7D"/>
    <w:rsid w:val="009F0333"/>
    <w:rsid w:val="009F1B0A"/>
    <w:rsid w:val="009F1D45"/>
    <w:rsid w:val="009F1EF0"/>
    <w:rsid w:val="009F2063"/>
    <w:rsid w:val="009F20EB"/>
    <w:rsid w:val="009F2230"/>
    <w:rsid w:val="009F297E"/>
    <w:rsid w:val="009F2CF6"/>
    <w:rsid w:val="009F2D95"/>
    <w:rsid w:val="009F2E3D"/>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406B"/>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3FCE"/>
    <w:rsid w:val="00A1405D"/>
    <w:rsid w:val="00A14175"/>
    <w:rsid w:val="00A143C1"/>
    <w:rsid w:val="00A14F28"/>
    <w:rsid w:val="00A15840"/>
    <w:rsid w:val="00A175EA"/>
    <w:rsid w:val="00A17DCA"/>
    <w:rsid w:val="00A2076A"/>
    <w:rsid w:val="00A20A00"/>
    <w:rsid w:val="00A20B68"/>
    <w:rsid w:val="00A21BE1"/>
    <w:rsid w:val="00A22E99"/>
    <w:rsid w:val="00A237C6"/>
    <w:rsid w:val="00A24190"/>
    <w:rsid w:val="00A2493C"/>
    <w:rsid w:val="00A25691"/>
    <w:rsid w:val="00A259C5"/>
    <w:rsid w:val="00A262A5"/>
    <w:rsid w:val="00A26869"/>
    <w:rsid w:val="00A27F18"/>
    <w:rsid w:val="00A308E2"/>
    <w:rsid w:val="00A30B3E"/>
    <w:rsid w:val="00A30FDA"/>
    <w:rsid w:val="00A315D3"/>
    <w:rsid w:val="00A31701"/>
    <w:rsid w:val="00A31E05"/>
    <w:rsid w:val="00A31FF0"/>
    <w:rsid w:val="00A3480D"/>
    <w:rsid w:val="00A34B3F"/>
    <w:rsid w:val="00A35A5F"/>
    <w:rsid w:val="00A35B40"/>
    <w:rsid w:val="00A35D22"/>
    <w:rsid w:val="00A36037"/>
    <w:rsid w:val="00A3749F"/>
    <w:rsid w:val="00A374FB"/>
    <w:rsid w:val="00A4000E"/>
    <w:rsid w:val="00A40C22"/>
    <w:rsid w:val="00A41BF1"/>
    <w:rsid w:val="00A41E91"/>
    <w:rsid w:val="00A43D16"/>
    <w:rsid w:val="00A43E90"/>
    <w:rsid w:val="00A43F13"/>
    <w:rsid w:val="00A4487E"/>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5E7"/>
    <w:rsid w:val="00A53705"/>
    <w:rsid w:val="00A537D7"/>
    <w:rsid w:val="00A53A4E"/>
    <w:rsid w:val="00A53E1A"/>
    <w:rsid w:val="00A54E7B"/>
    <w:rsid w:val="00A5596B"/>
    <w:rsid w:val="00A56076"/>
    <w:rsid w:val="00A56161"/>
    <w:rsid w:val="00A57070"/>
    <w:rsid w:val="00A573C2"/>
    <w:rsid w:val="00A5789D"/>
    <w:rsid w:val="00A60BA3"/>
    <w:rsid w:val="00A61668"/>
    <w:rsid w:val="00A63134"/>
    <w:rsid w:val="00A64374"/>
    <w:rsid w:val="00A64419"/>
    <w:rsid w:val="00A65217"/>
    <w:rsid w:val="00A652F8"/>
    <w:rsid w:val="00A65C1E"/>
    <w:rsid w:val="00A661D6"/>
    <w:rsid w:val="00A666EA"/>
    <w:rsid w:val="00A677FC"/>
    <w:rsid w:val="00A678BC"/>
    <w:rsid w:val="00A67BC9"/>
    <w:rsid w:val="00A703EA"/>
    <w:rsid w:val="00A71123"/>
    <w:rsid w:val="00A72018"/>
    <w:rsid w:val="00A723F7"/>
    <w:rsid w:val="00A73A79"/>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1AA0"/>
    <w:rsid w:val="00A9277C"/>
    <w:rsid w:val="00A94638"/>
    <w:rsid w:val="00A94F44"/>
    <w:rsid w:val="00A95059"/>
    <w:rsid w:val="00A95CF7"/>
    <w:rsid w:val="00A964B5"/>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88E"/>
    <w:rsid w:val="00AA7901"/>
    <w:rsid w:val="00AA7968"/>
    <w:rsid w:val="00AA7A23"/>
    <w:rsid w:val="00AA7A7B"/>
    <w:rsid w:val="00AB0C3D"/>
    <w:rsid w:val="00AB2A1F"/>
    <w:rsid w:val="00AB2AB3"/>
    <w:rsid w:val="00AB2FEB"/>
    <w:rsid w:val="00AB335D"/>
    <w:rsid w:val="00AB380B"/>
    <w:rsid w:val="00AB40E5"/>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12A"/>
    <w:rsid w:val="00AD527B"/>
    <w:rsid w:val="00AD528C"/>
    <w:rsid w:val="00AD63DB"/>
    <w:rsid w:val="00AD6F8D"/>
    <w:rsid w:val="00AD7814"/>
    <w:rsid w:val="00AE07E7"/>
    <w:rsid w:val="00AE098F"/>
    <w:rsid w:val="00AE0DCA"/>
    <w:rsid w:val="00AE1D7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0EDD"/>
    <w:rsid w:val="00AF194D"/>
    <w:rsid w:val="00AF1DE6"/>
    <w:rsid w:val="00AF3AAE"/>
    <w:rsid w:val="00AF3EC1"/>
    <w:rsid w:val="00AF44AF"/>
    <w:rsid w:val="00AF46C2"/>
    <w:rsid w:val="00AF53F0"/>
    <w:rsid w:val="00AF5621"/>
    <w:rsid w:val="00AF593E"/>
    <w:rsid w:val="00AF5D85"/>
    <w:rsid w:val="00AF6B34"/>
    <w:rsid w:val="00AF6FBC"/>
    <w:rsid w:val="00B00FD6"/>
    <w:rsid w:val="00B021EF"/>
    <w:rsid w:val="00B023D5"/>
    <w:rsid w:val="00B03F74"/>
    <w:rsid w:val="00B04796"/>
    <w:rsid w:val="00B04B2A"/>
    <w:rsid w:val="00B05DFB"/>
    <w:rsid w:val="00B06149"/>
    <w:rsid w:val="00B062AF"/>
    <w:rsid w:val="00B0671E"/>
    <w:rsid w:val="00B10E89"/>
    <w:rsid w:val="00B115B5"/>
    <w:rsid w:val="00B115D0"/>
    <w:rsid w:val="00B11996"/>
    <w:rsid w:val="00B11BC6"/>
    <w:rsid w:val="00B13048"/>
    <w:rsid w:val="00B1330A"/>
    <w:rsid w:val="00B133AF"/>
    <w:rsid w:val="00B13C3A"/>
    <w:rsid w:val="00B13F29"/>
    <w:rsid w:val="00B14A06"/>
    <w:rsid w:val="00B15208"/>
    <w:rsid w:val="00B15488"/>
    <w:rsid w:val="00B15B83"/>
    <w:rsid w:val="00B15F39"/>
    <w:rsid w:val="00B16A64"/>
    <w:rsid w:val="00B177BC"/>
    <w:rsid w:val="00B20126"/>
    <w:rsid w:val="00B20F50"/>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B9F"/>
    <w:rsid w:val="00B502DC"/>
    <w:rsid w:val="00B509FB"/>
    <w:rsid w:val="00B50FF5"/>
    <w:rsid w:val="00B516DB"/>
    <w:rsid w:val="00B51C9E"/>
    <w:rsid w:val="00B52A17"/>
    <w:rsid w:val="00B52F1B"/>
    <w:rsid w:val="00B54273"/>
    <w:rsid w:val="00B5458B"/>
    <w:rsid w:val="00B54A7D"/>
    <w:rsid w:val="00B55089"/>
    <w:rsid w:val="00B5520A"/>
    <w:rsid w:val="00B5574F"/>
    <w:rsid w:val="00B557E5"/>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1E7"/>
    <w:rsid w:val="00BA1E77"/>
    <w:rsid w:val="00BA1E7C"/>
    <w:rsid w:val="00BA28CB"/>
    <w:rsid w:val="00BA2CD0"/>
    <w:rsid w:val="00BA3412"/>
    <w:rsid w:val="00BA376A"/>
    <w:rsid w:val="00BA3F77"/>
    <w:rsid w:val="00BA41DF"/>
    <w:rsid w:val="00BA45E0"/>
    <w:rsid w:val="00BA525D"/>
    <w:rsid w:val="00BA58BA"/>
    <w:rsid w:val="00BA6009"/>
    <w:rsid w:val="00BA6371"/>
    <w:rsid w:val="00BA6546"/>
    <w:rsid w:val="00BA657E"/>
    <w:rsid w:val="00BA6835"/>
    <w:rsid w:val="00BA7772"/>
    <w:rsid w:val="00BB0B79"/>
    <w:rsid w:val="00BB0C1F"/>
    <w:rsid w:val="00BB0CAC"/>
    <w:rsid w:val="00BB1E2F"/>
    <w:rsid w:val="00BB3A3A"/>
    <w:rsid w:val="00BB4412"/>
    <w:rsid w:val="00BB4913"/>
    <w:rsid w:val="00BB4DFB"/>
    <w:rsid w:val="00BB5AD0"/>
    <w:rsid w:val="00BB61CF"/>
    <w:rsid w:val="00BB68CD"/>
    <w:rsid w:val="00BB7397"/>
    <w:rsid w:val="00BB788F"/>
    <w:rsid w:val="00BC0222"/>
    <w:rsid w:val="00BC0F3D"/>
    <w:rsid w:val="00BC1663"/>
    <w:rsid w:val="00BC1F4B"/>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C7F56"/>
    <w:rsid w:val="00BD1A70"/>
    <w:rsid w:val="00BD3728"/>
    <w:rsid w:val="00BD37A4"/>
    <w:rsid w:val="00BD38EB"/>
    <w:rsid w:val="00BD3F80"/>
    <w:rsid w:val="00BD57CB"/>
    <w:rsid w:val="00BD6EEE"/>
    <w:rsid w:val="00BD7E44"/>
    <w:rsid w:val="00BE0217"/>
    <w:rsid w:val="00BE05D8"/>
    <w:rsid w:val="00BE09F3"/>
    <w:rsid w:val="00BE0C68"/>
    <w:rsid w:val="00BE25A9"/>
    <w:rsid w:val="00BE2709"/>
    <w:rsid w:val="00BE2B3E"/>
    <w:rsid w:val="00BE2C61"/>
    <w:rsid w:val="00BE320E"/>
    <w:rsid w:val="00BE3636"/>
    <w:rsid w:val="00BE38A1"/>
    <w:rsid w:val="00BE39F8"/>
    <w:rsid w:val="00BE3C8C"/>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AE6"/>
    <w:rsid w:val="00BF4DB1"/>
    <w:rsid w:val="00BF4EDA"/>
    <w:rsid w:val="00BF5CC3"/>
    <w:rsid w:val="00BF6E9C"/>
    <w:rsid w:val="00BF74B8"/>
    <w:rsid w:val="00C006E8"/>
    <w:rsid w:val="00C0091F"/>
    <w:rsid w:val="00C00BB6"/>
    <w:rsid w:val="00C01058"/>
    <w:rsid w:val="00C0149B"/>
    <w:rsid w:val="00C01D30"/>
    <w:rsid w:val="00C02558"/>
    <w:rsid w:val="00C026BF"/>
    <w:rsid w:val="00C026F4"/>
    <w:rsid w:val="00C039CE"/>
    <w:rsid w:val="00C04542"/>
    <w:rsid w:val="00C04C2C"/>
    <w:rsid w:val="00C05976"/>
    <w:rsid w:val="00C064DE"/>
    <w:rsid w:val="00C065AA"/>
    <w:rsid w:val="00C06674"/>
    <w:rsid w:val="00C06827"/>
    <w:rsid w:val="00C0771C"/>
    <w:rsid w:val="00C077F6"/>
    <w:rsid w:val="00C112AF"/>
    <w:rsid w:val="00C11782"/>
    <w:rsid w:val="00C124A6"/>
    <w:rsid w:val="00C12976"/>
    <w:rsid w:val="00C14961"/>
    <w:rsid w:val="00C1591C"/>
    <w:rsid w:val="00C1604E"/>
    <w:rsid w:val="00C160F1"/>
    <w:rsid w:val="00C165FB"/>
    <w:rsid w:val="00C17B13"/>
    <w:rsid w:val="00C2015A"/>
    <w:rsid w:val="00C20ACF"/>
    <w:rsid w:val="00C212B0"/>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C1E"/>
    <w:rsid w:val="00C26F97"/>
    <w:rsid w:val="00C300A6"/>
    <w:rsid w:val="00C30337"/>
    <w:rsid w:val="00C304A8"/>
    <w:rsid w:val="00C3055C"/>
    <w:rsid w:val="00C3082F"/>
    <w:rsid w:val="00C30F2D"/>
    <w:rsid w:val="00C3125C"/>
    <w:rsid w:val="00C31A86"/>
    <w:rsid w:val="00C31F2E"/>
    <w:rsid w:val="00C32077"/>
    <w:rsid w:val="00C3226E"/>
    <w:rsid w:val="00C32B33"/>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2E4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4BAA"/>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1EAD"/>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48F3"/>
    <w:rsid w:val="00C84F39"/>
    <w:rsid w:val="00C85131"/>
    <w:rsid w:val="00C85A62"/>
    <w:rsid w:val="00C861C1"/>
    <w:rsid w:val="00C9004A"/>
    <w:rsid w:val="00C904D4"/>
    <w:rsid w:val="00C917D9"/>
    <w:rsid w:val="00C91DF4"/>
    <w:rsid w:val="00C922F6"/>
    <w:rsid w:val="00C9396D"/>
    <w:rsid w:val="00C949E1"/>
    <w:rsid w:val="00C94C21"/>
    <w:rsid w:val="00C95269"/>
    <w:rsid w:val="00C95AD9"/>
    <w:rsid w:val="00C95C3E"/>
    <w:rsid w:val="00C967E5"/>
    <w:rsid w:val="00C96F32"/>
    <w:rsid w:val="00C97483"/>
    <w:rsid w:val="00C97C1B"/>
    <w:rsid w:val="00C97E05"/>
    <w:rsid w:val="00CA0795"/>
    <w:rsid w:val="00CA1140"/>
    <w:rsid w:val="00CA11AF"/>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1824"/>
    <w:rsid w:val="00CC2883"/>
    <w:rsid w:val="00CC353E"/>
    <w:rsid w:val="00CC3664"/>
    <w:rsid w:val="00CC3C46"/>
    <w:rsid w:val="00CC4507"/>
    <w:rsid w:val="00CC4957"/>
    <w:rsid w:val="00CC4CE3"/>
    <w:rsid w:val="00CC5007"/>
    <w:rsid w:val="00CC50DA"/>
    <w:rsid w:val="00CC6303"/>
    <w:rsid w:val="00CC7089"/>
    <w:rsid w:val="00CC74E5"/>
    <w:rsid w:val="00CC7955"/>
    <w:rsid w:val="00CD063B"/>
    <w:rsid w:val="00CD1B39"/>
    <w:rsid w:val="00CD1CE2"/>
    <w:rsid w:val="00CD1D29"/>
    <w:rsid w:val="00CD1E1F"/>
    <w:rsid w:val="00CD2DAE"/>
    <w:rsid w:val="00CD30A1"/>
    <w:rsid w:val="00CD31C3"/>
    <w:rsid w:val="00CD3741"/>
    <w:rsid w:val="00CD382D"/>
    <w:rsid w:val="00CD424F"/>
    <w:rsid w:val="00CD48F4"/>
    <w:rsid w:val="00CD4D2F"/>
    <w:rsid w:val="00CD50C0"/>
    <w:rsid w:val="00CD5770"/>
    <w:rsid w:val="00CD67BE"/>
    <w:rsid w:val="00CD6D5A"/>
    <w:rsid w:val="00CD6F38"/>
    <w:rsid w:val="00CD7164"/>
    <w:rsid w:val="00CD740C"/>
    <w:rsid w:val="00CD785D"/>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6E80"/>
    <w:rsid w:val="00CE7272"/>
    <w:rsid w:val="00CE7987"/>
    <w:rsid w:val="00CE7C07"/>
    <w:rsid w:val="00CF0629"/>
    <w:rsid w:val="00CF2E90"/>
    <w:rsid w:val="00CF3A7A"/>
    <w:rsid w:val="00CF40A7"/>
    <w:rsid w:val="00CF47F3"/>
    <w:rsid w:val="00CF506B"/>
    <w:rsid w:val="00CF5EE5"/>
    <w:rsid w:val="00CF7299"/>
    <w:rsid w:val="00CF7434"/>
    <w:rsid w:val="00CF7671"/>
    <w:rsid w:val="00CF77B1"/>
    <w:rsid w:val="00D000F0"/>
    <w:rsid w:val="00D01272"/>
    <w:rsid w:val="00D02373"/>
    <w:rsid w:val="00D0263B"/>
    <w:rsid w:val="00D02B78"/>
    <w:rsid w:val="00D03071"/>
    <w:rsid w:val="00D0309B"/>
    <w:rsid w:val="00D0369B"/>
    <w:rsid w:val="00D03D10"/>
    <w:rsid w:val="00D041AD"/>
    <w:rsid w:val="00D04247"/>
    <w:rsid w:val="00D042B6"/>
    <w:rsid w:val="00D04EED"/>
    <w:rsid w:val="00D050C0"/>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560"/>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57678"/>
    <w:rsid w:val="00D606F0"/>
    <w:rsid w:val="00D60B19"/>
    <w:rsid w:val="00D61040"/>
    <w:rsid w:val="00D625DC"/>
    <w:rsid w:val="00D62C18"/>
    <w:rsid w:val="00D632B5"/>
    <w:rsid w:val="00D63A1E"/>
    <w:rsid w:val="00D6483C"/>
    <w:rsid w:val="00D65492"/>
    <w:rsid w:val="00D664F3"/>
    <w:rsid w:val="00D66F97"/>
    <w:rsid w:val="00D679AC"/>
    <w:rsid w:val="00D704F7"/>
    <w:rsid w:val="00D70E1B"/>
    <w:rsid w:val="00D71172"/>
    <w:rsid w:val="00D72EC8"/>
    <w:rsid w:val="00D733E5"/>
    <w:rsid w:val="00D7460C"/>
    <w:rsid w:val="00D75260"/>
    <w:rsid w:val="00D75358"/>
    <w:rsid w:val="00D75D10"/>
    <w:rsid w:val="00D75E17"/>
    <w:rsid w:val="00D7651B"/>
    <w:rsid w:val="00D768AF"/>
    <w:rsid w:val="00D800C4"/>
    <w:rsid w:val="00D80219"/>
    <w:rsid w:val="00D8093A"/>
    <w:rsid w:val="00D80C2E"/>
    <w:rsid w:val="00D8102D"/>
    <w:rsid w:val="00D81390"/>
    <w:rsid w:val="00D81B3C"/>
    <w:rsid w:val="00D82E71"/>
    <w:rsid w:val="00D83E2F"/>
    <w:rsid w:val="00D83FA4"/>
    <w:rsid w:val="00D84449"/>
    <w:rsid w:val="00D8480E"/>
    <w:rsid w:val="00D848CA"/>
    <w:rsid w:val="00D857FB"/>
    <w:rsid w:val="00D85DCE"/>
    <w:rsid w:val="00D85FBF"/>
    <w:rsid w:val="00D86C78"/>
    <w:rsid w:val="00D8764F"/>
    <w:rsid w:val="00D877DA"/>
    <w:rsid w:val="00D87BBB"/>
    <w:rsid w:val="00D912B1"/>
    <w:rsid w:val="00D93B18"/>
    <w:rsid w:val="00D93C42"/>
    <w:rsid w:val="00D941B4"/>
    <w:rsid w:val="00D944A4"/>
    <w:rsid w:val="00D957FE"/>
    <w:rsid w:val="00D95A17"/>
    <w:rsid w:val="00D96BCE"/>
    <w:rsid w:val="00D96CB4"/>
    <w:rsid w:val="00D96EA0"/>
    <w:rsid w:val="00D979E1"/>
    <w:rsid w:val="00D97E59"/>
    <w:rsid w:val="00D97E71"/>
    <w:rsid w:val="00DA02F4"/>
    <w:rsid w:val="00DA0829"/>
    <w:rsid w:val="00DA0B30"/>
    <w:rsid w:val="00DA278A"/>
    <w:rsid w:val="00DA287E"/>
    <w:rsid w:val="00DA2BAA"/>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54F1"/>
    <w:rsid w:val="00DC6C95"/>
    <w:rsid w:val="00DD02AB"/>
    <w:rsid w:val="00DD0B70"/>
    <w:rsid w:val="00DD0C47"/>
    <w:rsid w:val="00DD133B"/>
    <w:rsid w:val="00DD196F"/>
    <w:rsid w:val="00DD2256"/>
    <w:rsid w:val="00DD2393"/>
    <w:rsid w:val="00DD287C"/>
    <w:rsid w:val="00DD3067"/>
    <w:rsid w:val="00DD42BB"/>
    <w:rsid w:val="00DD4306"/>
    <w:rsid w:val="00DD4980"/>
    <w:rsid w:val="00DD4A81"/>
    <w:rsid w:val="00DD4DB2"/>
    <w:rsid w:val="00DD4DE6"/>
    <w:rsid w:val="00DD5C29"/>
    <w:rsid w:val="00DD5FE2"/>
    <w:rsid w:val="00DD60E5"/>
    <w:rsid w:val="00DD6A46"/>
    <w:rsid w:val="00DD78D9"/>
    <w:rsid w:val="00DD7A31"/>
    <w:rsid w:val="00DD7CDF"/>
    <w:rsid w:val="00DE0119"/>
    <w:rsid w:val="00DE0E77"/>
    <w:rsid w:val="00DE15B9"/>
    <w:rsid w:val="00DE26F9"/>
    <w:rsid w:val="00DE27B2"/>
    <w:rsid w:val="00DE34B7"/>
    <w:rsid w:val="00DE3623"/>
    <w:rsid w:val="00DE4286"/>
    <w:rsid w:val="00DE42A2"/>
    <w:rsid w:val="00DE4609"/>
    <w:rsid w:val="00DE4791"/>
    <w:rsid w:val="00DE4DE0"/>
    <w:rsid w:val="00DE587C"/>
    <w:rsid w:val="00DE6093"/>
    <w:rsid w:val="00DE695E"/>
    <w:rsid w:val="00DE74CA"/>
    <w:rsid w:val="00DE7B43"/>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0A7"/>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27C6F"/>
    <w:rsid w:val="00E30910"/>
    <w:rsid w:val="00E31E84"/>
    <w:rsid w:val="00E32A46"/>
    <w:rsid w:val="00E32DB2"/>
    <w:rsid w:val="00E3320C"/>
    <w:rsid w:val="00E3474A"/>
    <w:rsid w:val="00E347CC"/>
    <w:rsid w:val="00E36978"/>
    <w:rsid w:val="00E407C9"/>
    <w:rsid w:val="00E410BE"/>
    <w:rsid w:val="00E4275F"/>
    <w:rsid w:val="00E428EB"/>
    <w:rsid w:val="00E42CCA"/>
    <w:rsid w:val="00E43BC9"/>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5B0E"/>
    <w:rsid w:val="00E55F2B"/>
    <w:rsid w:val="00E562E0"/>
    <w:rsid w:val="00E564A1"/>
    <w:rsid w:val="00E57A33"/>
    <w:rsid w:val="00E57F0C"/>
    <w:rsid w:val="00E60C9D"/>
    <w:rsid w:val="00E60DB9"/>
    <w:rsid w:val="00E63CC0"/>
    <w:rsid w:val="00E65018"/>
    <w:rsid w:val="00E65F46"/>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1798"/>
    <w:rsid w:val="00E827D9"/>
    <w:rsid w:val="00E829A3"/>
    <w:rsid w:val="00E84264"/>
    <w:rsid w:val="00E84508"/>
    <w:rsid w:val="00E857FC"/>
    <w:rsid w:val="00E86C4B"/>
    <w:rsid w:val="00E86CDC"/>
    <w:rsid w:val="00E878F0"/>
    <w:rsid w:val="00E87D80"/>
    <w:rsid w:val="00E90019"/>
    <w:rsid w:val="00E917B7"/>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BAD"/>
    <w:rsid w:val="00EA3F33"/>
    <w:rsid w:val="00EA4808"/>
    <w:rsid w:val="00EA4DF9"/>
    <w:rsid w:val="00EA5416"/>
    <w:rsid w:val="00EB1317"/>
    <w:rsid w:val="00EB1AC1"/>
    <w:rsid w:val="00EB2049"/>
    <w:rsid w:val="00EB24B4"/>
    <w:rsid w:val="00EB3AF3"/>
    <w:rsid w:val="00EB4278"/>
    <w:rsid w:val="00EB4803"/>
    <w:rsid w:val="00EB487F"/>
    <w:rsid w:val="00EB543B"/>
    <w:rsid w:val="00EB564F"/>
    <w:rsid w:val="00EB572F"/>
    <w:rsid w:val="00EB5D54"/>
    <w:rsid w:val="00EB6BB2"/>
    <w:rsid w:val="00EB71A9"/>
    <w:rsid w:val="00EB721E"/>
    <w:rsid w:val="00EB7580"/>
    <w:rsid w:val="00EB7E9D"/>
    <w:rsid w:val="00EC01F6"/>
    <w:rsid w:val="00EC0531"/>
    <w:rsid w:val="00EC19AA"/>
    <w:rsid w:val="00EC1F11"/>
    <w:rsid w:val="00EC21C0"/>
    <w:rsid w:val="00EC2621"/>
    <w:rsid w:val="00EC2968"/>
    <w:rsid w:val="00EC2AEC"/>
    <w:rsid w:val="00EC2D32"/>
    <w:rsid w:val="00EC3C23"/>
    <w:rsid w:val="00EC3D25"/>
    <w:rsid w:val="00EC3F34"/>
    <w:rsid w:val="00EC3F40"/>
    <w:rsid w:val="00EC466F"/>
    <w:rsid w:val="00EC5193"/>
    <w:rsid w:val="00EC6394"/>
    <w:rsid w:val="00EC63C8"/>
    <w:rsid w:val="00EC6995"/>
    <w:rsid w:val="00EC6D23"/>
    <w:rsid w:val="00EC7040"/>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477"/>
    <w:rsid w:val="00EF1D5A"/>
    <w:rsid w:val="00EF2BB1"/>
    <w:rsid w:val="00EF3E07"/>
    <w:rsid w:val="00EF415D"/>
    <w:rsid w:val="00EF4A47"/>
    <w:rsid w:val="00EF5D8A"/>
    <w:rsid w:val="00EF66BB"/>
    <w:rsid w:val="00EF68CA"/>
    <w:rsid w:val="00EF7A50"/>
    <w:rsid w:val="00F000FB"/>
    <w:rsid w:val="00F0258D"/>
    <w:rsid w:val="00F027DA"/>
    <w:rsid w:val="00F02A68"/>
    <w:rsid w:val="00F02D31"/>
    <w:rsid w:val="00F03B6A"/>
    <w:rsid w:val="00F03F36"/>
    <w:rsid w:val="00F04C25"/>
    <w:rsid w:val="00F04D34"/>
    <w:rsid w:val="00F05693"/>
    <w:rsid w:val="00F05A22"/>
    <w:rsid w:val="00F05C68"/>
    <w:rsid w:val="00F05FA0"/>
    <w:rsid w:val="00F060F2"/>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1F7B"/>
    <w:rsid w:val="00F22A8D"/>
    <w:rsid w:val="00F22C61"/>
    <w:rsid w:val="00F22FB8"/>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1C94"/>
    <w:rsid w:val="00F42CA2"/>
    <w:rsid w:val="00F440BE"/>
    <w:rsid w:val="00F446AC"/>
    <w:rsid w:val="00F45261"/>
    <w:rsid w:val="00F459FA"/>
    <w:rsid w:val="00F45B71"/>
    <w:rsid w:val="00F45C3F"/>
    <w:rsid w:val="00F45C55"/>
    <w:rsid w:val="00F46706"/>
    <w:rsid w:val="00F4712B"/>
    <w:rsid w:val="00F479E7"/>
    <w:rsid w:val="00F50B42"/>
    <w:rsid w:val="00F50D51"/>
    <w:rsid w:val="00F512BC"/>
    <w:rsid w:val="00F51554"/>
    <w:rsid w:val="00F519C0"/>
    <w:rsid w:val="00F54785"/>
    <w:rsid w:val="00F5490C"/>
    <w:rsid w:val="00F563E0"/>
    <w:rsid w:val="00F56BF6"/>
    <w:rsid w:val="00F57002"/>
    <w:rsid w:val="00F57402"/>
    <w:rsid w:val="00F57D4D"/>
    <w:rsid w:val="00F6079C"/>
    <w:rsid w:val="00F609C4"/>
    <w:rsid w:val="00F614CD"/>
    <w:rsid w:val="00F614EC"/>
    <w:rsid w:val="00F617E6"/>
    <w:rsid w:val="00F619C8"/>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6F1"/>
    <w:rsid w:val="00F74E49"/>
    <w:rsid w:val="00F75007"/>
    <w:rsid w:val="00F75164"/>
    <w:rsid w:val="00F758FB"/>
    <w:rsid w:val="00F75974"/>
    <w:rsid w:val="00F759CE"/>
    <w:rsid w:val="00F76564"/>
    <w:rsid w:val="00F766CD"/>
    <w:rsid w:val="00F767F6"/>
    <w:rsid w:val="00F76BB3"/>
    <w:rsid w:val="00F77604"/>
    <w:rsid w:val="00F80C9E"/>
    <w:rsid w:val="00F80CA8"/>
    <w:rsid w:val="00F810C5"/>
    <w:rsid w:val="00F81DBE"/>
    <w:rsid w:val="00F821A9"/>
    <w:rsid w:val="00F8247D"/>
    <w:rsid w:val="00F82EF7"/>
    <w:rsid w:val="00F83BC8"/>
    <w:rsid w:val="00F83C8A"/>
    <w:rsid w:val="00F84117"/>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28D"/>
    <w:rsid w:val="00F94666"/>
    <w:rsid w:val="00F96301"/>
    <w:rsid w:val="00F966B9"/>
    <w:rsid w:val="00F96818"/>
    <w:rsid w:val="00F96978"/>
    <w:rsid w:val="00F96C16"/>
    <w:rsid w:val="00F9787F"/>
    <w:rsid w:val="00FA01E5"/>
    <w:rsid w:val="00FA07D5"/>
    <w:rsid w:val="00FA1285"/>
    <w:rsid w:val="00FA153E"/>
    <w:rsid w:val="00FA15E0"/>
    <w:rsid w:val="00FA23AD"/>
    <w:rsid w:val="00FA23E0"/>
    <w:rsid w:val="00FA3EB8"/>
    <w:rsid w:val="00FA41D1"/>
    <w:rsid w:val="00FA44E9"/>
    <w:rsid w:val="00FA47D6"/>
    <w:rsid w:val="00FA4BD3"/>
    <w:rsid w:val="00FA52EA"/>
    <w:rsid w:val="00FA67AC"/>
    <w:rsid w:val="00FA6991"/>
    <w:rsid w:val="00FA6A73"/>
    <w:rsid w:val="00FA6EF1"/>
    <w:rsid w:val="00FA7414"/>
    <w:rsid w:val="00FB089A"/>
    <w:rsid w:val="00FB0C41"/>
    <w:rsid w:val="00FB0E56"/>
    <w:rsid w:val="00FB14D0"/>
    <w:rsid w:val="00FB18C0"/>
    <w:rsid w:val="00FB2263"/>
    <w:rsid w:val="00FB3565"/>
    <w:rsid w:val="00FB4149"/>
    <w:rsid w:val="00FB5271"/>
    <w:rsid w:val="00FB56EA"/>
    <w:rsid w:val="00FB61D2"/>
    <w:rsid w:val="00FB6BE5"/>
    <w:rsid w:val="00FB6D84"/>
    <w:rsid w:val="00FB6EEB"/>
    <w:rsid w:val="00FB72A4"/>
    <w:rsid w:val="00FB7556"/>
    <w:rsid w:val="00FC1E3C"/>
    <w:rsid w:val="00FC23EB"/>
    <w:rsid w:val="00FC2EFF"/>
    <w:rsid w:val="00FC368A"/>
    <w:rsid w:val="00FC3A20"/>
    <w:rsid w:val="00FC3FE2"/>
    <w:rsid w:val="00FC430C"/>
    <w:rsid w:val="00FC5461"/>
    <w:rsid w:val="00FC5807"/>
    <w:rsid w:val="00FC6213"/>
    <w:rsid w:val="00FC62CC"/>
    <w:rsid w:val="00FC65F0"/>
    <w:rsid w:val="00FC6CFC"/>
    <w:rsid w:val="00FC6F47"/>
    <w:rsid w:val="00FC763D"/>
    <w:rsid w:val="00FC7E86"/>
    <w:rsid w:val="00FD036F"/>
    <w:rsid w:val="00FD056E"/>
    <w:rsid w:val="00FD080B"/>
    <w:rsid w:val="00FD1134"/>
    <w:rsid w:val="00FD208F"/>
    <w:rsid w:val="00FD243E"/>
    <w:rsid w:val="00FD31C5"/>
    <w:rsid w:val="00FD40D7"/>
    <w:rsid w:val="00FD4885"/>
    <w:rsid w:val="00FD495A"/>
    <w:rsid w:val="00FD49CA"/>
    <w:rsid w:val="00FD5493"/>
    <w:rsid w:val="00FD5F2B"/>
    <w:rsid w:val="00FD6A6A"/>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AC0"/>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A65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character" w:customStyle="1" w:styleId="Heading3Char">
    <w:name w:val="Heading 3 Char"/>
    <w:basedOn w:val="DefaultParagraphFont"/>
    <w:link w:val="Heading3"/>
    <w:uiPriority w:val="9"/>
    <w:rsid w:val="00BA654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464346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59666992">
      <w:bodyDiv w:val="1"/>
      <w:marLeft w:val="0"/>
      <w:marRight w:val="0"/>
      <w:marTop w:val="0"/>
      <w:marBottom w:val="0"/>
      <w:divBdr>
        <w:top w:val="none" w:sz="0" w:space="0" w:color="auto"/>
        <w:left w:val="none" w:sz="0" w:space="0" w:color="auto"/>
        <w:bottom w:val="none" w:sz="0" w:space="0" w:color="auto"/>
        <w:right w:val="none" w:sz="0" w:space="0" w:color="auto"/>
      </w:divBdr>
    </w:div>
    <w:div w:id="885215211">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200536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7381169">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80970416">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09233894">
      <w:bodyDiv w:val="1"/>
      <w:marLeft w:val="0"/>
      <w:marRight w:val="0"/>
      <w:marTop w:val="0"/>
      <w:marBottom w:val="0"/>
      <w:divBdr>
        <w:top w:val="none" w:sz="0" w:space="0" w:color="auto"/>
        <w:left w:val="none" w:sz="0" w:space="0" w:color="auto"/>
        <w:bottom w:val="none" w:sz="0" w:space="0" w:color="auto"/>
        <w:right w:val="none" w:sz="0" w:space="0" w:color="auto"/>
      </w:divBdr>
      <w:divsChild>
        <w:div w:id="1553038118">
          <w:marLeft w:val="547"/>
          <w:marRight w:val="0"/>
          <w:marTop w:val="0"/>
          <w:marBottom w:val="0"/>
          <w:divBdr>
            <w:top w:val="none" w:sz="0" w:space="0" w:color="auto"/>
            <w:left w:val="none" w:sz="0" w:space="0" w:color="auto"/>
            <w:bottom w:val="none" w:sz="0" w:space="0" w:color="auto"/>
            <w:right w:val="none" w:sz="0" w:space="0" w:color="auto"/>
          </w:divBdr>
        </w:div>
      </w:divsChild>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149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ta/id/214903" TargetMode="External"/><Relationship Id="rId4" Type="http://schemas.openxmlformats.org/officeDocument/2006/relationships/styles" Target="styles.xml"/><Relationship Id="rId9" Type="http://schemas.openxmlformats.org/officeDocument/2006/relationships/hyperlink" Target="https://likumi.lv/ta/id/2149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9DE1-18CF-4168-9A85-B36F9E82DE86}">
  <ds:schemaRefs>
    <ds:schemaRef ds:uri="http://schemas.openxmlformats.org/officeDocument/2006/bibliography"/>
  </ds:schemaRefs>
</ds:datastoreItem>
</file>

<file path=customXml/itemProps2.xml><?xml version="1.0" encoding="utf-8"?>
<ds:datastoreItem xmlns:ds="http://schemas.openxmlformats.org/officeDocument/2006/customXml" ds:itemID="{5656C1C2-4829-422D-A2E2-1946A8D0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Pages>
  <Words>1195</Words>
  <Characters>9151</Characters>
  <Application>Microsoft Office Word</Application>
  <DocSecurity>0</DocSecurity>
  <Lines>76</Lines>
  <Paragraphs>20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8.novembra noteikumos Nr.718  "Darbības programmas "Izaugsme un nodarbinātība" 9.2.6. specifiskā atbalsta mērķa "Uzlabot ārstniecības un ārstniecības atbalsta personāla kvalifikā</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8.novembra noteikumos Nr.718  "Darbības programmas "Izaugsme un nodarbinātība" 9.2.6. specifiskā atbalsta mērķa "Uzlabot ārstniecības un ārstniecības atbalsta personāla kvalifikāciju" īstenošanas noteikumi"" sākotnējās ietekmes novērtējuma ziņojums (anotācija)</dc:title>
  <dc:subject>Anotācija</dc:subject>
  <dc:creator>Natālija Hamandikova</dc:creator>
  <dc:description>Jūlija Grabovska
Investīciju un Eiropas Savienības fondu 
uzraudzības departamenta ES fondu ieviešanas nodaļas vecākā referente
Tālr.:  67 876 173 Julija.Grabovska@vm.gov.lv</dc:description>
  <cp:lastModifiedBy>Natālija Hamandikova</cp:lastModifiedBy>
  <cp:revision>202</cp:revision>
  <cp:lastPrinted>2017-08-25T14:03:00Z</cp:lastPrinted>
  <dcterms:created xsi:type="dcterms:W3CDTF">2018-11-15T07:47:00Z</dcterms:created>
  <dcterms:modified xsi:type="dcterms:W3CDTF">2019-04-09T11:04:00Z</dcterms:modified>
</cp:coreProperties>
</file>