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1" w:rsidRPr="00257581" w:rsidRDefault="00257581" w:rsidP="002575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581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:rsidR="00257581" w:rsidRPr="00257581" w:rsidRDefault="00257581" w:rsidP="00257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81">
        <w:rPr>
          <w:rFonts w:ascii="Times New Roman" w:hAnsi="Times New Roman" w:cs="Times New Roman"/>
          <w:sz w:val="28"/>
          <w:szCs w:val="28"/>
        </w:rPr>
        <w:t>MINISTRU KABINETA SĒDES PROTOKOLLĒMUMS</w:t>
      </w:r>
    </w:p>
    <w:p w:rsidR="00257581" w:rsidRPr="00257581" w:rsidRDefault="00257581" w:rsidP="00257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81" w:rsidRPr="00257581" w:rsidRDefault="007A1713" w:rsidP="00257581">
      <w:pPr>
        <w:tabs>
          <w:tab w:val="left" w:pos="3420"/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 </w:t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0F66F5">
        <w:rPr>
          <w:rFonts w:ascii="Times New Roman" w:hAnsi="Times New Roman" w:cs="Times New Roman"/>
          <w:sz w:val="28"/>
          <w:szCs w:val="28"/>
        </w:rPr>
        <w:t>9</w:t>
      </w:r>
      <w:r w:rsidR="00257581" w:rsidRPr="00257581">
        <w:rPr>
          <w:rFonts w:ascii="Times New Roman" w:hAnsi="Times New Roman" w:cs="Times New Roman"/>
          <w:sz w:val="28"/>
          <w:szCs w:val="28"/>
        </w:rPr>
        <w:t>.</w:t>
      </w:r>
      <w:r w:rsidR="00D0662A">
        <w:rPr>
          <w:rFonts w:ascii="Times New Roman" w:hAnsi="Times New Roman" w:cs="Times New Roman"/>
          <w:sz w:val="28"/>
          <w:szCs w:val="28"/>
        </w:rPr>
        <w:t> </w:t>
      </w:r>
      <w:r w:rsidR="00257581" w:rsidRPr="00257581">
        <w:rPr>
          <w:rFonts w:ascii="Times New Roman" w:hAnsi="Times New Roman" w:cs="Times New Roman"/>
          <w:sz w:val="28"/>
          <w:szCs w:val="28"/>
        </w:rPr>
        <w:t>gada________</w:t>
      </w:r>
      <w:bookmarkStart w:id="0" w:name="_GoBack"/>
      <w:bookmarkEnd w:id="0"/>
    </w:p>
    <w:p w:rsidR="00257581" w:rsidRPr="00257581" w:rsidRDefault="00257581" w:rsidP="00257581">
      <w:pPr>
        <w:tabs>
          <w:tab w:val="left" w:pos="3420"/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581" w:rsidRPr="00257581" w:rsidRDefault="00257581" w:rsidP="00257581">
      <w:pPr>
        <w:tabs>
          <w:tab w:val="left" w:pos="3420"/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581">
        <w:rPr>
          <w:rFonts w:ascii="Times New Roman" w:hAnsi="Times New Roman" w:cs="Times New Roman"/>
          <w:sz w:val="28"/>
          <w:szCs w:val="28"/>
        </w:rPr>
        <w:t>__.§</w:t>
      </w:r>
    </w:p>
    <w:p w:rsidR="00257581" w:rsidRPr="00257581" w:rsidRDefault="00257581" w:rsidP="00257581">
      <w:pPr>
        <w:tabs>
          <w:tab w:val="left" w:pos="3420"/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81" w:rsidRPr="000F66F5" w:rsidRDefault="00257581" w:rsidP="000F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F5">
        <w:rPr>
          <w:rFonts w:ascii="Times New Roman" w:hAnsi="Times New Roman" w:cs="Times New Roman"/>
          <w:b/>
          <w:bCs/>
          <w:sz w:val="28"/>
          <w:szCs w:val="28"/>
        </w:rPr>
        <w:t>Par Ministru kabineta rīkojuma projektu “</w:t>
      </w:r>
      <w:r w:rsidR="000F66F5" w:rsidRPr="000F66F5">
        <w:rPr>
          <w:rFonts w:ascii="Times New Roman" w:hAnsi="Times New Roman" w:cs="Times New Roman"/>
          <w:b/>
          <w:sz w:val="28"/>
          <w:szCs w:val="28"/>
        </w:rPr>
        <w:t>Par valsts nekustamā īpašuma Rīgas ielā 54A, Jelgavā ieguldīšanu akciju sabiedrības “Latvijas valsts meži” pamatkapitālā</w:t>
      </w:r>
      <w:r w:rsidR="000F66F5">
        <w:rPr>
          <w:rFonts w:ascii="Times New Roman" w:hAnsi="Times New Roman" w:cs="Times New Roman"/>
          <w:b/>
          <w:sz w:val="28"/>
          <w:szCs w:val="28"/>
        </w:rPr>
        <w:t>”</w:t>
      </w:r>
    </w:p>
    <w:p w:rsidR="00257581" w:rsidRPr="00257581" w:rsidRDefault="00257581" w:rsidP="00257581">
      <w:pPr>
        <w:pStyle w:val="naisc"/>
        <w:rPr>
          <w:b/>
          <w:bCs/>
          <w:sz w:val="28"/>
          <w:szCs w:val="28"/>
        </w:rPr>
      </w:pPr>
    </w:p>
    <w:p w:rsidR="00257581" w:rsidRPr="00257581" w:rsidRDefault="00257581" w:rsidP="00257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58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7581" w:rsidRPr="000F66F5" w:rsidRDefault="00257581" w:rsidP="00257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F5">
        <w:rPr>
          <w:rFonts w:ascii="Times New Roman" w:hAnsi="Times New Roman" w:cs="Times New Roman"/>
          <w:sz w:val="28"/>
          <w:szCs w:val="28"/>
        </w:rPr>
        <w:t>(…)</w:t>
      </w:r>
    </w:p>
    <w:p w:rsidR="00257581" w:rsidRPr="000F66F5" w:rsidRDefault="00257581" w:rsidP="00257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2C2" w:rsidRPr="00E64A95" w:rsidRDefault="00257581" w:rsidP="002F12C2">
      <w:pPr>
        <w:pStyle w:val="Virsraksts1"/>
        <w:numPr>
          <w:ilvl w:val="0"/>
          <w:numId w:val="3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  <w:r w:rsidRPr="00E64A95">
        <w:rPr>
          <w:rFonts w:ascii="Times New Roman" w:hAnsi="Times New Roman"/>
          <w:sz w:val="28"/>
          <w:szCs w:val="28"/>
        </w:rPr>
        <w:t>Pieņemt iesniegto rīkojuma projektu. Valsts kancelejai sagatavot rīkojuma projektu parakstīšanai.</w:t>
      </w:r>
    </w:p>
    <w:p w:rsidR="00257581" w:rsidRPr="00E64A95" w:rsidRDefault="000F66F5" w:rsidP="0025758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4A95">
        <w:rPr>
          <w:rFonts w:ascii="Times New Roman" w:hAnsi="Times New Roman" w:cs="Times New Roman"/>
          <w:sz w:val="28"/>
          <w:szCs w:val="28"/>
        </w:rPr>
        <w:t>Atzīt par aktualitāti zaudējušu Ministru kabineta 2012. gada 20.</w:t>
      </w:r>
      <w:r w:rsidR="00D0662A">
        <w:rPr>
          <w:rFonts w:ascii="Times New Roman" w:hAnsi="Times New Roman" w:cs="Times New Roman"/>
          <w:sz w:val="28"/>
          <w:szCs w:val="28"/>
        </w:rPr>
        <w:t> </w:t>
      </w:r>
      <w:r w:rsidRPr="00E64A95">
        <w:rPr>
          <w:rFonts w:ascii="Times New Roman" w:hAnsi="Times New Roman" w:cs="Times New Roman"/>
          <w:sz w:val="28"/>
          <w:szCs w:val="28"/>
        </w:rPr>
        <w:t>marta sēdes protokollēmuma (prot. Nr.</w:t>
      </w:r>
      <w:r w:rsidR="00D0662A">
        <w:rPr>
          <w:rFonts w:ascii="Times New Roman" w:hAnsi="Times New Roman" w:cs="Times New Roman"/>
          <w:sz w:val="28"/>
          <w:szCs w:val="28"/>
        </w:rPr>
        <w:t> </w:t>
      </w:r>
      <w:r w:rsidRPr="00E64A95">
        <w:rPr>
          <w:rFonts w:ascii="Times New Roman" w:hAnsi="Times New Roman" w:cs="Times New Roman"/>
          <w:sz w:val="28"/>
          <w:szCs w:val="28"/>
        </w:rPr>
        <w:t>16 29.§) 3.</w:t>
      </w:r>
      <w:r w:rsidR="00D0662A">
        <w:rPr>
          <w:rFonts w:ascii="Times New Roman" w:hAnsi="Times New Roman" w:cs="Times New Roman"/>
          <w:sz w:val="28"/>
          <w:szCs w:val="28"/>
        </w:rPr>
        <w:t> </w:t>
      </w:r>
      <w:r w:rsidRPr="00E64A95">
        <w:rPr>
          <w:rFonts w:ascii="Times New Roman" w:hAnsi="Times New Roman" w:cs="Times New Roman"/>
          <w:sz w:val="28"/>
          <w:szCs w:val="28"/>
        </w:rPr>
        <w:t>punktu.</w:t>
      </w:r>
    </w:p>
    <w:p w:rsidR="00E64402" w:rsidRDefault="00E64402" w:rsidP="0089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F8" w:rsidRDefault="008945F8" w:rsidP="0089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F8" w:rsidRPr="00E64A95" w:rsidRDefault="008945F8" w:rsidP="0089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98D" w:rsidRDefault="008945F8" w:rsidP="002409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A. K. </w:t>
      </w:r>
      <w:r w:rsidR="000F66F5" w:rsidRPr="00E64A95">
        <w:rPr>
          <w:rFonts w:ascii="Times New Roman" w:hAnsi="Times New Roman" w:cs="Times New Roman"/>
          <w:bCs/>
          <w:sz w:val="28"/>
          <w:szCs w:val="28"/>
        </w:rPr>
        <w:t>Kariņš</w:t>
      </w:r>
    </w:p>
    <w:p w:rsidR="008945F8" w:rsidRDefault="008945F8" w:rsidP="008945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45F8" w:rsidRPr="00E64A95" w:rsidRDefault="008945F8" w:rsidP="0089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D9" w:rsidRPr="00E64A95" w:rsidRDefault="008945F8" w:rsidP="00791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>Valsts kancelejas direktors</w:t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 w:rsidR="0024098D" w:rsidRPr="00E64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</w:t>
      </w:r>
      <w:r w:rsidR="00791CD9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98730C" w:rsidRPr="00E64A95" w:rsidRDefault="0098730C">
      <w:pPr>
        <w:rPr>
          <w:rFonts w:ascii="Times New Roman" w:hAnsi="Times New Roman" w:cs="Times New Roman"/>
        </w:rPr>
      </w:pPr>
    </w:p>
    <w:sectPr w:rsidR="0098730C" w:rsidRPr="00E64A95" w:rsidSect="008945F8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7B" w:rsidRDefault="0048527B" w:rsidP="00A122C9">
      <w:pPr>
        <w:spacing w:after="0" w:line="240" w:lineRule="auto"/>
      </w:pPr>
      <w:r>
        <w:separator/>
      </w:r>
    </w:p>
  </w:endnote>
  <w:endnote w:type="continuationSeparator" w:id="0">
    <w:p w:rsidR="0048527B" w:rsidRDefault="0048527B" w:rsidP="00A1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C9" w:rsidRPr="008945F8" w:rsidRDefault="008945F8" w:rsidP="008945F8">
    <w:pPr>
      <w:pStyle w:val="Kjene"/>
    </w:pPr>
    <w:r w:rsidRPr="008945F8">
      <w:rPr>
        <w:rFonts w:ascii="Times New Roman" w:hAnsi="Times New Roman" w:cs="Times New Roman"/>
        <w:sz w:val="20"/>
        <w:szCs w:val="20"/>
      </w:rPr>
      <w:t>ZMprot_260219_LVM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7B" w:rsidRDefault="0048527B" w:rsidP="00A122C9">
      <w:pPr>
        <w:spacing w:after="0" w:line="240" w:lineRule="auto"/>
      </w:pPr>
      <w:r>
        <w:separator/>
      </w:r>
    </w:p>
  </w:footnote>
  <w:footnote w:type="continuationSeparator" w:id="0">
    <w:p w:rsidR="0048527B" w:rsidRDefault="0048527B" w:rsidP="00A1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68E"/>
    <w:multiLevelType w:val="hybridMultilevel"/>
    <w:tmpl w:val="61BCBE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3"/>
    <w:rsid w:val="000D1969"/>
    <w:rsid w:val="000F66F5"/>
    <w:rsid w:val="00170294"/>
    <w:rsid w:val="001A58E6"/>
    <w:rsid w:val="001D6FA1"/>
    <w:rsid w:val="0023029B"/>
    <w:rsid w:val="0024098D"/>
    <w:rsid w:val="00257581"/>
    <w:rsid w:val="0029208E"/>
    <w:rsid w:val="002D31EE"/>
    <w:rsid w:val="002F12C2"/>
    <w:rsid w:val="00342C16"/>
    <w:rsid w:val="0048527B"/>
    <w:rsid w:val="0057700C"/>
    <w:rsid w:val="005D28B0"/>
    <w:rsid w:val="00695C48"/>
    <w:rsid w:val="007105A7"/>
    <w:rsid w:val="0076648B"/>
    <w:rsid w:val="00791CD9"/>
    <w:rsid w:val="007A1713"/>
    <w:rsid w:val="00872D63"/>
    <w:rsid w:val="008945F8"/>
    <w:rsid w:val="009072B2"/>
    <w:rsid w:val="00943E78"/>
    <w:rsid w:val="0098730C"/>
    <w:rsid w:val="009B3792"/>
    <w:rsid w:val="00A122C9"/>
    <w:rsid w:val="00D0662A"/>
    <w:rsid w:val="00D53FF4"/>
    <w:rsid w:val="00DB7907"/>
    <w:rsid w:val="00E64402"/>
    <w:rsid w:val="00E64A95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25E6-6FF1-42B5-8382-82519D4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D63"/>
  </w:style>
  <w:style w:type="paragraph" w:styleId="Virsraksts1">
    <w:name w:val="heading 1"/>
    <w:basedOn w:val="Parasts"/>
    <w:next w:val="Parasts"/>
    <w:link w:val="Virsraksts1Rakstz"/>
    <w:qFormat/>
    <w:rsid w:val="00257581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Dutch TL" w:eastAsia="Times New Roman" w:hAnsi="Dutch TL" w:cs="Times New Roman"/>
      <w:sz w:val="32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257581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Dutch TL" w:eastAsia="Times New Roman" w:hAnsi="Dutch TL" w:cs="Times New Roman"/>
      <w:b/>
      <w:sz w:val="28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257581"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257581"/>
    <w:pPr>
      <w:keepNext/>
      <w:widowControl w:val="0"/>
      <w:numPr>
        <w:ilvl w:val="3"/>
        <w:numId w:val="1"/>
      </w:numPr>
      <w:spacing w:after="0" w:line="240" w:lineRule="auto"/>
      <w:jc w:val="center"/>
      <w:outlineLvl w:val="3"/>
    </w:pPr>
    <w:rPr>
      <w:rFonts w:ascii="Dutch TL" w:eastAsia="Times New Roman" w:hAnsi="Dutch TL" w:cs="Times New Roman"/>
      <w:b/>
      <w:color w:val="000000"/>
      <w:sz w:val="20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25758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Dutch TL" w:eastAsia="Times New Roman" w:hAnsi="Dutch TL" w:cs="Times New Roman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257581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Dutch TL" w:eastAsia="Times New Roman" w:hAnsi="Dutch TL" w:cs="Times New Roman"/>
      <w:b/>
      <w:sz w:val="32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257581"/>
    <w:pPr>
      <w:keepNext/>
      <w:widowControl w:val="0"/>
      <w:numPr>
        <w:ilvl w:val="6"/>
        <w:numId w:val="1"/>
      </w:numPr>
      <w:tabs>
        <w:tab w:val="left" w:pos="720"/>
      </w:tabs>
      <w:spacing w:after="0" w:line="240" w:lineRule="auto"/>
      <w:jc w:val="center"/>
      <w:outlineLvl w:val="6"/>
    </w:pPr>
    <w:rPr>
      <w:rFonts w:ascii="Dutch TL" w:eastAsia="Times New Roman" w:hAnsi="Dutch TL" w:cs="Times New Roman"/>
      <w:b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257581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257581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872D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72D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72D63"/>
    <w:rPr>
      <w:sz w:val="20"/>
      <w:szCs w:val="20"/>
    </w:rPr>
  </w:style>
  <w:style w:type="paragraph" w:customStyle="1" w:styleId="tv2132">
    <w:name w:val="tv2132"/>
    <w:basedOn w:val="Parasts"/>
    <w:rsid w:val="00872D6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2D63"/>
    <w:rPr>
      <w:rFonts w:ascii="Segoe UI" w:hAnsi="Segoe UI" w:cs="Segoe UI"/>
      <w:sz w:val="18"/>
      <w:szCs w:val="18"/>
    </w:rPr>
  </w:style>
  <w:style w:type="paragraph" w:customStyle="1" w:styleId="naisc">
    <w:name w:val="naisc"/>
    <w:basedOn w:val="Parasts"/>
    <w:rsid w:val="00257581"/>
    <w:pPr>
      <w:spacing w:before="65" w:after="6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257581"/>
    <w:rPr>
      <w:rFonts w:ascii="Dutch TL" w:eastAsia="Times New Roman" w:hAnsi="Dutch TL" w:cs="Times New Roman"/>
      <w:sz w:val="32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257581"/>
    <w:rPr>
      <w:rFonts w:ascii="Dutch TL" w:eastAsia="Times New Roman" w:hAnsi="Dutch TL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2575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257581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257581"/>
    <w:rPr>
      <w:rFonts w:ascii="Dutch TL" w:eastAsia="Times New Roman" w:hAnsi="Dutch TL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257581"/>
    <w:rPr>
      <w:rFonts w:ascii="Dutch TL" w:eastAsia="Times New Roman" w:hAnsi="Dutch TL" w:cs="Times New Roman"/>
      <w:b/>
      <w:sz w:val="32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257581"/>
    <w:rPr>
      <w:rFonts w:ascii="Dutch TL" w:eastAsia="Times New Roman" w:hAnsi="Dutch TL" w:cs="Times New Roman"/>
      <w:b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257581"/>
    <w:rPr>
      <w:rFonts w:ascii="Arial" w:eastAsia="Times New Roman" w:hAnsi="Arial" w:cs="Times New Roman"/>
      <w:i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257581"/>
    <w:rPr>
      <w:rFonts w:ascii="Arial" w:eastAsia="Times New Roman" w:hAnsi="Arial" w:cs="Times New Roman"/>
      <w:b/>
      <w:i/>
      <w:sz w:val="18"/>
      <w:szCs w:val="20"/>
    </w:rPr>
  </w:style>
  <w:style w:type="paragraph" w:styleId="Sarakstarindkopa">
    <w:name w:val="List Paragraph"/>
    <w:basedOn w:val="Parasts"/>
    <w:uiPriority w:val="34"/>
    <w:qFormat/>
    <w:rsid w:val="0025758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1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22C9"/>
  </w:style>
  <w:style w:type="paragraph" w:styleId="Kjene">
    <w:name w:val="footer"/>
    <w:basedOn w:val="Parasts"/>
    <w:link w:val="KjeneRakstz"/>
    <w:uiPriority w:val="99"/>
    <w:unhideWhenUsed/>
    <w:rsid w:val="00A1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22C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0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00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57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Protokollēmuma projekts</dc:subject>
  <dc:creator>Tamara Rasnaca</dc:creator>
  <cp:keywords/>
  <dc:description>Rasnača 67027517_x000d_
tamara.rasnaca@zm.gov.lv</dc:description>
  <cp:lastModifiedBy>Kristiāna Sebre</cp:lastModifiedBy>
  <cp:revision>5</cp:revision>
  <dcterms:created xsi:type="dcterms:W3CDTF">2019-02-05T15:06:00Z</dcterms:created>
  <dcterms:modified xsi:type="dcterms:W3CDTF">2019-02-26T14:14:00Z</dcterms:modified>
</cp:coreProperties>
</file>