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777" w:rsidRPr="00D72107" w:rsidRDefault="00BE7777" w:rsidP="00BE7777">
      <w:pPr>
        <w:spacing w:after="0" w:line="240" w:lineRule="auto"/>
        <w:ind w:firstLine="360"/>
        <w:jc w:val="right"/>
        <w:rPr>
          <w:rFonts w:ascii="Times New Roman" w:eastAsiaTheme="minorEastAsia" w:hAnsi="Times New Roman" w:cs="Times New Roman"/>
          <w:i/>
          <w:sz w:val="24"/>
          <w:szCs w:val="24"/>
        </w:rPr>
      </w:pPr>
      <w:r w:rsidRPr="00D72107">
        <w:rPr>
          <w:rFonts w:ascii="Times New Roman" w:eastAsiaTheme="minorEastAsia" w:hAnsi="Times New Roman" w:cs="Times New Roman"/>
          <w:i/>
          <w:sz w:val="24"/>
          <w:szCs w:val="24"/>
        </w:rPr>
        <w:t>PROJEKTS</w:t>
      </w:r>
    </w:p>
    <w:p w:rsidR="00BE7777" w:rsidRPr="004B65CF" w:rsidRDefault="00BE7777" w:rsidP="00BE7777">
      <w:pPr>
        <w:spacing w:after="0" w:line="240" w:lineRule="auto"/>
        <w:ind w:firstLine="360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4B65CF" w:rsidRDefault="00BE7777" w:rsidP="00BE777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LATVIJAS REPUBLIKAS MINISTRU KABINETS</w:t>
      </w:r>
    </w:p>
    <w:p w:rsidR="00BE7777" w:rsidRPr="004B65CF" w:rsidRDefault="00BE7777" w:rsidP="00BE777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4B65CF" w:rsidRDefault="00BE7777" w:rsidP="00BE7777">
      <w:pPr>
        <w:spacing w:after="0" w:line="240" w:lineRule="auto"/>
        <w:ind w:firstLine="360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4B65CF" w:rsidRDefault="00BE7777" w:rsidP="00BE7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2019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gada ____. __________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Rīkojums Nr._____</w:t>
      </w:r>
    </w:p>
    <w:p w:rsidR="00BE7777" w:rsidRPr="004B65CF" w:rsidRDefault="00BE7777" w:rsidP="00BE7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4B65CF">
        <w:rPr>
          <w:rFonts w:ascii="Times New Roman" w:eastAsiaTheme="minorEastAsia" w:hAnsi="Times New Roman" w:cs="Times New Roman"/>
          <w:sz w:val="24"/>
          <w:szCs w:val="24"/>
        </w:rPr>
        <w:t>Rīgā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ab/>
        <w:t>(prot.</w:t>
      </w:r>
      <w:r>
        <w:rPr>
          <w:rFonts w:ascii="Times New Roman" w:eastAsiaTheme="minorEastAsia" w:hAnsi="Times New Roman" w:cs="Times New Roman"/>
          <w:sz w:val="24"/>
          <w:szCs w:val="24"/>
        </w:rPr>
        <w:t> </w:t>
      </w:r>
      <w:r w:rsidRPr="004B65CF">
        <w:rPr>
          <w:rFonts w:ascii="Times New Roman" w:eastAsiaTheme="minorEastAsia" w:hAnsi="Times New Roman" w:cs="Times New Roman"/>
          <w:sz w:val="24"/>
          <w:szCs w:val="24"/>
        </w:rPr>
        <w:t>Nr._____.§)</w:t>
      </w:r>
    </w:p>
    <w:p w:rsidR="00BE7777" w:rsidRPr="004B65CF" w:rsidRDefault="00BE7777" w:rsidP="00BE7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4B65CF" w:rsidRDefault="00BE7777" w:rsidP="00BE7777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Default="00BE7777" w:rsidP="00BE777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Par valsts nekustamā īpašuma nodošanu Aizsardzības ministrijas valdījumā</w:t>
      </w:r>
    </w:p>
    <w:p w:rsidR="00BE7777" w:rsidRPr="00B21A5B" w:rsidRDefault="00BE7777" w:rsidP="00BE7777">
      <w:pPr>
        <w:spacing w:after="0" w:line="240" w:lineRule="auto"/>
        <w:ind w:firstLine="360"/>
        <w:jc w:val="center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4B65CF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754974" w:rsidRDefault="00BE7777" w:rsidP="00BE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</w:t>
      </w:r>
      <w:r w:rsidRPr="00754974">
        <w:rPr>
          <w:rFonts w:ascii="Times New Roman" w:hAnsi="Times New Roman" w:cs="Times New Roman"/>
          <w:sz w:val="24"/>
          <w:szCs w:val="24"/>
        </w:rPr>
        <w:t>Zemkop</w:t>
      </w:r>
      <w:r>
        <w:rPr>
          <w:rFonts w:ascii="Times New Roman" w:hAnsi="Times New Roman" w:cs="Times New Roman"/>
          <w:sz w:val="24"/>
          <w:szCs w:val="24"/>
        </w:rPr>
        <w:t>ības ministrijai nodot A</w:t>
      </w:r>
      <w:r w:rsidRPr="00754974">
        <w:rPr>
          <w:rFonts w:ascii="Times New Roman" w:hAnsi="Times New Roman" w:cs="Times New Roman"/>
          <w:sz w:val="24"/>
          <w:szCs w:val="24"/>
        </w:rPr>
        <w:t xml:space="preserve">izsardzības ministrijas valdījumā </w:t>
      </w:r>
      <w:r>
        <w:rPr>
          <w:rFonts w:ascii="Times New Roman" w:hAnsi="Times New Roman" w:cs="Times New Roman"/>
          <w:sz w:val="24"/>
          <w:szCs w:val="24"/>
        </w:rPr>
        <w:t xml:space="preserve">valsts </w:t>
      </w:r>
      <w:r w:rsidRPr="00754974">
        <w:rPr>
          <w:rFonts w:ascii="Times New Roman" w:hAnsi="Times New Roman" w:cs="Times New Roman"/>
          <w:sz w:val="24"/>
          <w:szCs w:val="24"/>
        </w:rPr>
        <w:t>nekustamo īpašumu “</w:t>
      </w:r>
      <w:r>
        <w:rPr>
          <w:rFonts w:ascii="Times New Roman" w:hAnsi="Times New Roman" w:cs="Times New Roman"/>
          <w:sz w:val="24"/>
          <w:szCs w:val="24"/>
        </w:rPr>
        <w:t>Bāzes mežs</w:t>
      </w:r>
      <w:r w:rsidRPr="00754974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(nekustamā īpašuma kadastra Nr. 5056 001 0048)</w:t>
      </w:r>
      <w:r w:rsidRPr="007549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 zemes vienību (zemes vienības kadastra apzīmējums 5056 001 0047) 13,2400 ha platībā – Galgauskas pagastā, Gulbenes</w:t>
      </w:r>
      <w:r w:rsidRPr="00754974">
        <w:rPr>
          <w:rFonts w:ascii="Times New Roman" w:hAnsi="Times New Roman" w:cs="Times New Roman"/>
          <w:sz w:val="24"/>
          <w:szCs w:val="24"/>
        </w:rPr>
        <w:t xml:space="preserve"> novadā, kas ierakstīts zemesgrāmatā uz valsts vārda Zemkopības ministrijas personā.</w:t>
      </w:r>
    </w:p>
    <w:p w:rsidR="00BE7777" w:rsidRDefault="00BE7777" w:rsidP="00BE777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2. Aizsardzības ministrijai pārņemt valdījumā šā rīkojuma 1. punktā minēto nekustamo īpašumu un normatīvajos aktos noteiktajā kārtībā nostiprināt zemesgrāmatā īpašuma tiesības uz valsts vārda Aizsardzības ministrijas personā.</w:t>
      </w:r>
    </w:p>
    <w:p w:rsidR="00BE7777" w:rsidRDefault="00BE7777" w:rsidP="00BE777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4B65CF" w:rsidRDefault="00BE7777" w:rsidP="00BE7777">
      <w:pPr>
        <w:spacing w:after="0" w:line="240" w:lineRule="auto"/>
        <w:ind w:firstLine="720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Arturs Krišjānis Kariņš</w:t>
      </w:r>
    </w:p>
    <w:p w:rsidR="00BE7777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Ministru prezidenta biedrs,</w:t>
      </w:r>
    </w:p>
    <w:p w:rsidR="00BE7777" w:rsidRPr="00B339C9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aizsardzības ministrs</w:t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</w:r>
      <w:r>
        <w:rPr>
          <w:rFonts w:ascii="Times New Roman" w:eastAsiaTheme="minorEastAsia" w:hAnsi="Times New Roman" w:cs="Times New Roman"/>
          <w:sz w:val="24"/>
          <w:szCs w:val="24"/>
        </w:rPr>
        <w:tab/>
        <w:t>Artis Pabriks</w:t>
      </w:r>
    </w:p>
    <w:p w:rsidR="00BE7777" w:rsidRDefault="00BE7777" w:rsidP="00BE7777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7777" w:rsidRPr="00B339C9" w:rsidRDefault="00BE7777" w:rsidP="00BE777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339C9">
        <w:rPr>
          <w:rFonts w:ascii="Times New Roman" w:hAnsi="Times New Roman" w:cs="Times New Roman"/>
          <w:sz w:val="20"/>
          <w:szCs w:val="20"/>
        </w:rPr>
        <w:t>S.</w:t>
      </w:r>
      <w:r>
        <w:rPr>
          <w:rFonts w:ascii="Times New Roman" w:hAnsi="Times New Roman" w:cs="Times New Roman"/>
          <w:sz w:val="20"/>
          <w:szCs w:val="20"/>
        </w:rPr>
        <w:t> </w:t>
      </w:r>
      <w:r w:rsidRPr="00B339C9">
        <w:rPr>
          <w:rFonts w:ascii="Times New Roman" w:hAnsi="Times New Roman" w:cs="Times New Roman"/>
          <w:sz w:val="20"/>
          <w:szCs w:val="20"/>
        </w:rPr>
        <w:t>Grizāne</w:t>
      </w:r>
      <w:r>
        <w:rPr>
          <w:rFonts w:ascii="Times New Roman" w:hAnsi="Times New Roman" w:cs="Times New Roman"/>
          <w:sz w:val="20"/>
          <w:szCs w:val="20"/>
        </w:rPr>
        <w:t>, 67300223</w:t>
      </w:r>
    </w:p>
    <w:p w:rsidR="003F5DA0" w:rsidRPr="00BE7777" w:rsidRDefault="00BE7777" w:rsidP="00BE7777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Sarmite.G</w:t>
      </w:r>
      <w:r w:rsidRPr="00B339C9">
        <w:rPr>
          <w:rFonts w:ascii="Times New Roman" w:hAnsi="Times New Roman" w:cs="Times New Roman"/>
          <w:sz w:val="20"/>
          <w:szCs w:val="20"/>
        </w:rPr>
        <w:t>rizane@vamoic.gov.lv</w:t>
      </w:r>
    </w:p>
    <w:sectPr w:rsidR="003F5DA0" w:rsidRPr="00BE7777" w:rsidSect="00605F95">
      <w:headerReference w:type="default" r:id="rId6"/>
      <w:footerReference w:type="default" r:id="rId7"/>
      <w:footerReference w:type="first" r:id="rId8"/>
      <w:pgSz w:w="11906" w:h="16838"/>
      <w:pgMar w:top="993" w:right="1133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777" w:rsidRDefault="00BE7777" w:rsidP="00BE7777">
      <w:pPr>
        <w:spacing w:after="0" w:line="240" w:lineRule="auto"/>
      </w:pPr>
      <w:r>
        <w:separator/>
      </w:r>
    </w:p>
  </w:endnote>
  <w:endnote w:type="continuationSeparator" w:id="0">
    <w:p w:rsidR="00BE7777" w:rsidRDefault="00BE7777" w:rsidP="00BE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BE7777" w:rsidP="00D202FA">
    <w:pPr>
      <w:pStyle w:val="Footer"/>
      <w:jc w:val="both"/>
      <w:rPr>
        <w:rFonts w:ascii="Times New Roman" w:hAnsi="Times New Roman" w:cs="Times New Roman"/>
        <w:sz w:val="20"/>
        <w:szCs w:val="20"/>
      </w:rPr>
    </w:pPr>
    <w:r w:rsidRPr="008F3270">
      <w:rPr>
        <w:rFonts w:ascii="Times New Roman" w:hAnsi="Times New Roman" w:cs="Times New Roman"/>
        <w:sz w:val="20"/>
        <w:szCs w:val="20"/>
      </w:rPr>
      <w:t>AIMrik_</w:t>
    </w:r>
    <w:r>
      <w:rPr>
        <w:rFonts w:ascii="Times New Roman" w:hAnsi="Times New Roman" w:cs="Times New Roman"/>
        <w:sz w:val="20"/>
        <w:szCs w:val="20"/>
      </w:rPr>
      <w:t xml:space="preserve">270618; </w:t>
    </w:r>
    <w:proofErr w:type="spellStart"/>
    <w:r>
      <w:rPr>
        <w:rFonts w:ascii="Times New Roman" w:hAnsi="Times New Roman" w:cs="Times New Roman"/>
        <w:sz w:val="20"/>
        <w:szCs w:val="20"/>
      </w:rPr>
      <w:t>Rembates_pag</w:t>
    </w:r>
    <w:proofErr w:type="spellEnd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1C02" w:rsidRDefault="00BE7777" w:rsidP="002420A9">
    <w:pPr>
      <w:spacing w:after="0" w:line="240" w:lineRule="auto"/>
      <w:jc w:val="both"/>
      <w:rPr>
        <w:rFonts w:ascii="Times New Roman" w:hAnsi="Times New Roman" w:cs="Times New Roman"/>
        <w:sz w:val="20"/>
        <w:szCs w:val="20"/>
      </w:rPr>
    </w:pPr>
    <w:proofErr w:type="spellStart"/>
    <w:r>
      <w:rPr>
        <w:rFonts w:ascii="Times New Roman" w:hAnsi="Times New Roman" w:cs="Times New Roman"/>
        <w:sz w:val="20"/>
        <w:szCs w:val="20"/>
      </w:rPr>
      <w:t>AIMr</w:t>
    </w:r>
    <w:r w:rsidRPr="00B07914">
      <w:rPr>
        <w:rFonts w:ascii="Times New Roman" w:hAnsi="Times New Roman" w:cs="Times New Roman"/>
        <w:sz w:val="20"/>
        <w:szCs w:val="20"/>
      </w:rPr>
      <w:t>ik</w:t>
    </w:r>
    <w:r w:rsidR="0090643D">
      <w:rPr>
        <w:rFonts w:ascii="Times New Roman" w:hAnsi="Times New Roman" w:cs="Times New Roman"/>
        <w:sz w:val="20"/>
        <w:szCs w:val="20"/>
      </w:rPr>
      <w:t>_</w:t>
    </w:r>
    <w:r>
      <w:rPr>
        <w:rFonts w:ascii="Times New Roman" w:hAnsi="Times New Roman" w:cs="Times New Roman"/>
        <w:sz w:val="20"/>
        <w:szCs w:val="20"/>
      </w:rPr>
      <w:t>Bazes_mezs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777" w:rsidRDefault="00BE7777" w:rsidP="00BE7777">
      <w:pPr>
        <w:spacing w:after="0" w:line="240" w:lineRule="auto"/>
      </w:pPr>
      <w:r>
        <w:separator/>
      </w:r>
    </w:p>
  </w:footnote>
  <w:footnote w:type="continuationSeparator" w:id="0">
    <w:p w:rsidR="00BE7777" w:rsidRDefault="00BE7777" w:rsidP="00BE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0086337"/>
      <w:docPartObj>
        <w:docPartGallery w:val="Page Numbers (Top of Page)"/>
        <w:docPartUnique/>
      </w:docPartObj>
    </w:sdtPr>
    <w:sdtEndPr>
      <w:rPr>
        <w:noProof/>
      </w:rPr>
    </w:sdtEndPr>
    <w:sdtContent>
      <w:p w:rsidR="002A4AC5" w:rsidRDefault="00BE777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101A" w:rsidRDefault="00770A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777"/>
    <w:rsid w:val="003F5DA0"/>
    <w:rsid w:val="00770A85"/>
    <w:rsid w:val="0090643D"/>
    <w:rsid w:val="00BB69FB"/>
    <w:rsid w:val="00B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A82C5A5"/>
  <w15:chartTrackingRefBased/>
  <w15:docId w15:val="{8C7C5C9F-2B68-46C9-947A-FB280C20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77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E7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777"/>
  </w:style>
  <w:style w:type="paragraph" w:styleId="Header">
    <w:name w:val="header"/>
    <w:basedOn w:val="Normal"/>
    <w:link w:val="HeaderChar"/>
    <w:uiPriority w:val="99"/>
    <w:unhideWhenUsed/>
    <w:rsid w:val="00BE777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7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624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rīkojuma projekts "Par valsts nekustamā īpašuma īpašuma nodošanu Aizsardzības ministrijas valdījumā"</vt:lpstr>
    </vt:vector>
  </TitlesOfParts>
  <Manager>Valsts aizsardzības militāro objektu un iepirkumu centrs</Manager>
  <Company>Aizsardzības ministrija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īpašuma nodošanu Aizsardzības ministrijas valdījumā"</dc:title>
  <dc:subject>Ministru kabineta rīkojuma projekts</dc:subject>
  <dc:creator>Sarmite Grizane</dc:creator>
  <cp:keywords/>
  <dc:description>67300223, Sarmite.Grizane@vamoic.gov.lv</dc:description>
  <cp:lastModifiedBy>Liene Riekstina</cp:lastModifiedBy>
  <cp:revision>4</cp:revision>
  <dcterms:created xsi:type="dcterms:W3CDTF">2019-04-23T12:47:00Z</dcterms:created>
  <dcterms:modified xsi:type="dcterms:W3CDTF">2019-05-14T12:17:00Z</dcterms:modified>
</cp:coreProperties>
</file>