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07011" w14:textId="41D37A2F" w:rsidR="00024EA6" w:rsidRPr="00FB036A" w:rsidRDefault="000B48C2" w:rsidP="00DE3828">
      <w:pPr>
        <w:ind w:firstLine="720"/>
        <w:jc w:val="center"/>
        <w:rPr>
          <w:rFonts w:eastAsia="Times New Roman" w:cs="Times New Roman"/>
          <w:bCs/>
          <w:sz w:val="26"/>
          <w:szCs w:val="26"/>
          <w:lang w:eastAsia="lv-LV"/>
        </w:rPr>
      </w:pPr>
      <w:r w:rsidRPr="00FB036A">
        <w:rPr>
          <w:rFonts w:eastAsia="Times New Roman" w:cs="Times New Roman"/>
          <w:bCs/>
          <w:sz w:val="26"/>
          <w:szCs w:val="26"/>
          <w:lang w:eastAsia="lv-LV"/>
        </w:rPr>
        <w:t xml:space="preserve">Izziņa par atzinumos sniegtajiem iebildumiem par Ministru kabineta </w:t>
      </w:r>
      <w:r w:rsidR="00D7478A" w:rsidRPr="00FB036A">
        <w:rPr>
          <w:rFonts w:eastAsia="Times New Roman" w:cs="Times New Roman"/>
          <w:bCs/>
          <w:sz w:val="26"/>
          <w:szCs w:val="26"/>
          <w:lang w:eastAsia="lv-LV"/>
        </w:rPr>
        <w:t>rīkojuma</w:t>
      </w:r>
      <w:r w:rsidRPr="00FB036A">
        <w:rPr>
          <w:rFonts w:eastAsia="Times New Roman" w:cs="Times New Roman"/>
          <w:bCs/>
          <w:sz w:val="26"/>
          <w:szCs w:val="26"/>
          <w:lang w:eastAsia="lv-LV"/>
        </w:rPr>
        <w:t xml:space="preserve"> projektu </w:t>
      </w:r>
    </w:p>
    <w:p w14:paraId="74CDA1E6" w14:textId="77777777" w:rsidR="00FB036A" w:rsidRPr="00FB036A" w:rsidRDefault="000B48C2" w:rsidP="00DE3828">
      <w:pPr>
        <w:ind w:firstLine="720"/>
        <w:jc w:val="center"/>
        <w:rPr>
          <w:sz w:val="26"/>
          <w:szCs w:val="26"/>
        </w:rPr>
      </w:pPr>
      <w:r w:rsidRPr="00FB036A">
        <w:rPr>
          <w:rFonts w:eastAsia="Times New Roman" w:cs="Times New Roman"/>
          <w:b/>
          <w:bCs/>
          <w:sz w:val="26"/>
          <w:szCs w:val="26"/>
          <w:lang w:eastAsia="lv-LV"/>
        </w:rPr>
        <w:t>“</w:t>
      </w:r>
      <w:r w:rsidR="00956CF0" w:rsidRPr="00FB036A">
        <w:rPr>
          <w:rFonts w:eastAsia="Times New Roman" w:cs="Times New Roman"/>
          <w:b/>
          <w:bCs/>
          <w:sz w:val="26"/>
          <w:szCs w:val="26"/>
          <w:lang w:eastAsia="lv-LV"/>
        </w:rPr>
        <w:t>Par nekustamo īpašumu nostiprināšanu zemesgrāmatā uz valsts vārda un pārdošanu</w:t>
      </w:r>
      <w:r w:rsidR="001F56B8" w:rsidRPr="00FB036A">
        <w:rPr>
          <w:rFonts w:eastAsia="Times New Roman" w:cs="Times New Roman"/>
          <w:b/>
          <w:bCs/>
          <w:sz w:val="26"/>
          <w:szCs w:val="26"/>
          <w:lang w:eastAsia="lv-LV"/>
        </w:rPr>
        <w:t>”</w:t>
      </w:r>
      <w:r w:rsidR="005077F7" w:rsidRPr="00FB036A">
        <w:rPr>
          <w:sz w:val="26"/>
          <w:szCs w:val="26"/>
        </w:rPr>
        <w:t xml:space="preserve"> </w:t>
      </w:r>
    </w:p>
    <w:p w14:paraId="6B8E729F" w14:textId="0FC8EA92" w:rsidR="00024EA6" w:rsidRPr="00FB036A" w:rsidRDefault="005077F7" w:rsidP="00FB036A">
      <w:pPr>
        <w:ind w:firstLine="720"/>
        <w:jc w:val="center"/>
        <w:rPr>
          <w:rFonts w:eastAsia="Times New Roman" w:cs="Times New Roman"/>
          <w:bCs/>
          <w:sz w:val="26"/>
          <w:szCs w:val="26"/>
          <w:lang w:eastAsia="lv-LV"/>
        </w:rPr>
      </w:pPr>
      <w:r w:rsidRPr="00FB036A">
        <w:rPr>
          <w:rFonts w:eastAsia="Times New Roman" w:cs="Times New Roman"/>
          <w:bCs/>
          <w:sz w:val="26"/>
          <w:szCs w:val="26"/>
          <w:lang w:eastAsia="lv-LV"/>
        </w:rPr>
        <w:t xml:space="preserve">un </w:t>
      </w:r>
      <w:r w:rsidR="00984ADD" w:rsidRPr="00FB036A">
        <w:rPr>
          <w:rFonts w:eastAsia="Times New Roman" w:cs="Times New Roman"/>
          <w:bCs/>
          <w:sz w:val="26"/>
          <w:szCs w:val="26"/>
          <w:lang w:eastAsia="lv-LV"/>
        </w:rPr>
        <w:t xml:space="preserve">sākotnējās </w:t>
      </w:r>
      <w:r w:rsidRPr="00FB036A">
        <w:rPr>
          <w:rFonts w:eastAsia="Times New Roman" w:cs="Times New Roman"/>
          <w:bCs/>
          <w:sz w:val="26"/>
          <w:szCs w:val="26"/>
          <w:lang w:eastAsia="lv-LV"/>
        </w:rPr>
        <w:t>ietekmes novērtējuma ziņojumu (anotāciju)</w:t>
      </w:r>
      <w:r w:rsidR="00956CF0" w:rsidRPr="00FB036A">
        <w:rPr>
          <w:rFonts w:eastAsia="Times New Roman" w:cs="Times New Roman"/>
          <w:bCs/>
          <w:sz w:val="26"/>
          <w:szCs w:val="26"/>
          <w:lang w:eastAsia="lv-LV"/>
        </w:rPr>
        <w:t xml:space="preserve"> (VSS-928</w:t>
      </w:r>
      <w:r w:rsidR="002439EE" w:rsidRPr="00FB036A">
        <w:rPr>
          <w:rFonts w:eastAsia="Times New Roman" w:cs="Times New Roman"/>
          <w:bCs/>
          <w:sz w:val="26"/>
          <w:szCs w:val="26"/>
          <w:lang w:eastAsia="lv-LV"/>
        </w:rPr>
        <w:t xml:space="preserve">) </w:t>
      </w:r>
    </w:p>
    <w:p w14:paraId="2B1122B1" w14:textId="77777777" w:rsidR="00024EA6" w:rsidRPr="00FB036A" w:rsidRDefault="00024EA6" w:rsidP="00024EA6">
      <w:pPr>
        <w:ind w:firstLine="720"/>
        <w:jc w:val="both"/>
        <w:rPr>
          <w:rFonts w:eastAsia="Times New Roman" w:cs="Times New Roman"/>
          <w:sz w:val="26"/>
          <w:szCs w:val="26"/>
          <w:lang w:eastAsia="lv-LV"/>
        </w:rPr>
      </w:pPr>
    </w:p>
    <w:p w14:paraId="20681FB7" w14:textId="3E23538E" w:rsidR="00024EA6" w:rsidRPr="007E1585" w:rsidRDefault="000B48C2" w:rsidP="007E1585">
      <w:pPr>
        <w:jc w:val="center"/>
        <w:rPr>
          <w:rFonts w:eastAsia="Times New Roman" w:cs="Times New Roman"/>
          <w:b/>
          <w:sz w:val="24"/>
          <w:szCs w:val="24"/>
          <w:lang w:eastAsia="lv-LV"/>
        </w:rPr>
      </w:pPr>
      <w:r w:rsidRPr="00DD2B82">
        <w:rPr>
          <w:rFonts w:eastAsia="Times New Roman" w:cs="Times New Roman"/>
          <w:b/>
          <w:sz w:val="24"/>
          <w:szCs w:val="24"/>
          <w:lang w:eastAsia="lv-LV"/>
        </w:rPr>
        <w:t>I. Jautājumi, par kuriem saskaņošanā vienošanās nav panākta</w:t>
      </w:r>
    </w:p>
    <w:tbl>
      <w:tblPr>
        <w:tblW w:w="1388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3"/>
        <w:gridCol w:w="3402"/>
        <w:gridCol w:w="2977"/>
        <w:gridCol w:w="2459"/>
        <w:gridCol w:w="1935"/>
      </w:tblGrid>
      <w:tr w:rsidR="005E26CA" w14:paraId="3AC4C373" w14:textId="77777777" w:rsidTr="007E1585">
        <w:tc>
          <w:tcPr>
            <w:tcW w:w="708" w:type="dxa"/>
            <w:tcBorders>
              <w:top w:val="single" w:sz="6" w:space="0" w:color="000000"/>
              <w:left w:val="single" w:sz="6" w:space="0" w:color="000000"/>
              <w:bottom w:val="single" w:sz="6" w:space="0" w:color="000000"/>
              <w:right w:val="single" w:sz="6" w:space="0" w:color="000000"/>
            </w:tcBorders>
            <w:vAlign w:val="center"/>
          </w:tcPr>
          <w:p w14:paraId="55957B9B" w14:textId="77777777" w:rsidR="00024EA6" w:rsidRPr="00DD2B82" w:rsidRDefault="000B48C2" w:rsidP="00024EA6">
            <w:pPr>
              <w:jc w:val="center"/>
              <w:rPr>
                <w:rFonts w:eastAsia="Times New Roman" w:cs="Times New Roman"/>
                <w:sz w:val="24"/>
                <w:szCs w:val="24"/>
                <w:lang w:eastAsia="lv-LV"/>
              </w:rPr>
            </w:pPr>
            <w:r w:rsidRPr="00DD2B82">
              <w:rPr>
                <w:rFonts w:eastAsia="Times New Roman" w:cs="Times New Roman"/>
                <w:sz w:val="24"/>
                <w:szCs w:val="24"/>
                <w:lang w:eastAsia="lv-LV"/>
              </w:rPr>
              <w:t>Nr. p. k.</w:t>
            </w:r>
          </w:p>
        </w:tc>
        <w:tc>
          <w:tcPr>
            <w:tcW w:w="2403" w:type="dxa"/>
            <w:tcBorders>
              <w:top w:val="single" w:sz="6" w:space="0" w:color="000000"/>
              <w:left w:val="single" w:sz="6" w:space="0" w:color="000000"/>
              <w:bottom w:val="single" w:sz="6" w:space="0" w:color="000000"/>
              <w:right w:val="single" w:sz="6" w:space="0" w:color="000000"/>
            </w:tcBorders>
            <w:vAlign w:val="center"/>
          </w:tcPr>
          <w:p w14:paraId="62B3D820" w14:textId="77777777" w:rsidR="00024EA6" w:rsidRPr="00DD2B82" w:rsidRDefault="000B48C2" w:rsidP="00024EA6">
            <w:pPr>
              <w:ind w:firstLine="12"/>
              <w:jc w:val="center"/>
              <w:rPr>
                <w:rFonts w:eastAsia="Times New Roman" w:cs="Times New Roman"/>
                <w:sz w:val="24"/>
                <w:szCs w:val="24"/>
                <w:lang w:eastAsia="lv-LV"/>
              </w:rPr>
            </w:pPr>
            <w:r w:rsidRPr="00DD2B82">
              <w:rPr>
                <w:rFonts w:eastAsia="Times New Roman" w:cs="Times New Roman"/>
                <w:sz w:val="24"/>
                <w:szCs w:val="24"/>
                <w:lang w:eastAsia="lv-LV"/>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28773644" w14:textId="77777777" w:rsidR="00024EA6" w:rsidRPr="00DD2B82" w:rsidRDefault="000B48C2" w:rsidP="00024EA6">
            <w:pPr>
              <w:ind w:right="3"/>
              <w:jc w:val="center"/>
              <w:rPr>
                <w:rFonts w:eastAsia="Times New Roman" w:cs="Times New Roman"/>
                <w:sz w:val="24"/>
                <w:szCs w:val="24"/>
                <w:lang w:eastAsia="lv-LV"/>
              </w:rPr>
            </w:pPr>
            <w:r w:rsidRPr="00DD2B82">
              <w:rPr>
                <w:rFonts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069A51A" w14:textId="77777777" w:rsidR="00024EA6" w:rsidRPr="00DD2B82" w:rsidRDefault="000B48C2" w:rsidP="00024EA6">
            <w:pPr>
              <w:ind w:firstLine="21"/>
              <w:jc w:val="center"/>
              <w:rPr>
                <w:rFonts w:eastAsia="Times New Roman" w:cs="Times New Roman"/>
                <w:sz w:val="24"/>
                <w:szCs w:val="24"/>
                <w:lang w:eastAsia="lv-LV"/>
              </w:rPr>
            </w:pPr>
            <w:r w:rsidRPr="00DD2B82">
              <w:rPr>
                <w:rFonts w:eastAsia="Times New Roman" w:cs="Times New Roman"/>
                <w:sz w:val="24"/>
                <w:szCs w:val="24"/>
                <w:lang w:eastAsia="lv-LV"/>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FEF741D" w14:textId="77777777" w:rsidR="00024EA6" w:rsidRPr="00DD2B82" w:rsidRDefault="000B48C2" w:rsidP="00024EA6">
            <w:pPr>
              <w:jc w:val="center"/>
              <w:rPr>
                <w:rFonts w:eastAsia="Times New Roman" w:cs="Times New Roman"/>
                <w:sz w:val="24"/>
                <w:szCs w:val="24"/>
                <w:lang w:eastAsia="lv-LV"/>
              </w:rPr>
            </w:pPr>
            <w:r w:rsidRPr="00DD2B82">
              <w:rPr>
                <w:rFonts w:eastAsia="Times New Roman" w:cs="Times New Roman"/>
                <w:sz w:val="24"/>
                <w:szCs w:val="24"/>
                <w:lang w:eastAsia="lv-LV"/>
              </w:rPr>
              <w:t>Atzinuma sniedzēja uzturētais iebildums, ja tas atšķiras no atzinumā norādītā iebilduma pamatojuma</w:t>
            </w:r>
          </w:p>
        </w:tc>
        <w:tc>
          <w:tcPr>
            <w:tcW w:w="1935" w:type="dxa"/>
            <w:tcBorders>
              <w:top w:val="single" w:sz="4" w:space="0" w:color="auto"/>
              <w:left w:val="single" w:sz="4" w:space="0" w:color="auto"/>
              <w:bottom w:val="single" w:sz="4" w:space="0" w:color="auto"/>
            </w:tcBorders>
            <w:vAlign w:val="center"/>
          </w:tcPr>
          <w:p w14:paraId="50467A0A" w14:textId="77777777" w:rsidR="00024EA6" w:rsidRPr="00DD2B82" w:rsidRDefault="000B48C2" w:rsidP="00024EA6">
            <w:pPr>
              <w:jc w:val="center"/>
              <w:rPr>
                <w:rFonts w:eastAsia="Times New Roman" w:cs="Times New Roman"/>
                <w:sz w:val="24"/>
                <w:szCs w:val="24"/>
                <w:lang w:eastAsia="lv-LV"/>
              </w:rPr>
            </w:pPr>
            <w:r w:rsidRPr="00DD2B82">
              <w:rPr>
                <w:rFonts w:eastAsia="Times New Roman" w:cs="Times New Roman"/>
                <w:sz w:val="24"/>
                <w:szCs w:val="24"/>
                <w:lang w:eastAsia="lv-LV"/>
              </w:rPr>
              <w:t>Projekta attiecīgā punkta (panta) galīgā redakcija</w:t>
            </w:r>
          </w:p>
        </w:tc>
      </w:tr>
      <w:tr w:rsidR="005E26CA" w14:paraId="4E14BCCD" w14:textId="77777777" w:rsidTr="007E1585">
        <w:tc>
          <w:tcPr>
            <w:tcW w:w="708" w:type="dxa"/>
            <w:tcBorders>
              <w:top w:val="single" w:sz="6" w:space="0" w:color="000000"/>
              <w:left w:val="single" w:sz="6" w:space="0" w:color="000000"/>
              <w:bottom w:val="single" w:sz="6" w:space="0" w:color="000000"/>
              <w:right w:val="single" w:sz="6" w:space="0" w:color="000000"/>
            </w:tcBorders>
          </w:tcPr>
          <w:p w14:paraId="298AE93F" w14:textId="77777777" w:rsidR="00024EA6" w:rsidRPr="00DD2B82" w:rsidRDefault="000B48C2" w:rsidP="00024EA6">
            <w:pPr>
              <w:jc w:val="center"/>
              <w:rPr>
                <w:rFonts w:eastAsia="Times New Roman" w:cs="Times New Roman"/>
                <w:sz w:val="20"/>
                <w:szCs w:val="20"/>
                <w:lang w:eastAsia="lv-LV"/>
              </w:rPr>
            </w:pPr>
            <w:r w:rsidRPr="00DD2B82">
              <w:rPr>
                <w:rFonts w:eastAsia="Times New Roman" w:cs="Times New Roman"/>
                <w:sz w:val="20"/>
                <w:szCs w:val="20"/>
                <w:lang w:eastAsia="lv-LV"/>
              </w:rPr>
              <w:t>1</w:t>
            </w:r>
          </w:p>
        </w:tc>
        <w:tc>
          <w:tcPr>
            <w:tcW w:w="2403" w:type="dxa"/>
            <w:tcBorders>
              <w:top w:val="single" w:sz="6" w:space="0" w:color="000000"/>
              <w:left w:val="single" w:sz="6" w:space="0" w:color="000000"/>
              <w:bottom w:val="single" w:sz="6" w:space="0" w:color="000000"/>
              <w:right w:val="single" w:sz="6" w:space="0" w:color="000000"/>
            </w:tcBorders>
          </w:tcPr>
          <w:p w14:paraId="5122E0E4" w14:textId="77777777" w:rsidR="00024EA6" w:rsidRPr="00DD2B82" w:rsidRDefault="000B48C2" w:rsidP="00024EA6">
            <w:pPr>
              <w:ind w:firstLine="720"/>
              <w:jc w:val="center"/>
              <w:rPr>
                <w:rFonts w:eastAsia="Times New Roman" w:cs="Times New Roman"/>
                <w:sz w:val="20"/>
                <w:szCs w:val="20"/>
                <w:lang w:eastAsia="lv-LV"/>
              </w:rPr>
            </w:pPr>
            <w:r w:rsidRPr="00DD2B82">
              <w:rPr>
                <w:rFonts w:eastAsia="Times New Roman" w:cs="Times New Roman"/>
                <w:sz w:val="20"/>
                <w:szCs w:val="20"/>
                <w:lang w:eastAsia="lv-LV"/>
              </w:rPr>
              <w:t>2</w:t>
            </w:r>
          </w:p>
        </w:tc>
        <w:tc>
          <w:tcPr>
            <w:tcW w:w="3402" w:type="dxa"/>
            <w:tcBorders>
              <w:top w:val="single" w:sz="6" w:space="0" w:color="000000"/>
              <w:left w:val="single" w:sz="6" w:space="0" w:color="000000"/>
              <w:bottom w:val="single" w:sz="6" w:space="0" w:color="000000"/>
              <w:right w:val="single" w:sz="6" w:space="0" w:color="000000"/>
            </w:tcBorders>
          </w:tcPr>
          <w:p w14:paraId="421A5DD9" w14:textId="77777777" w:rsidR="00024EA6" w:rsidRPr="00DD2B82" w:rsidRDefault="000B48C2" w:rsidP="00024EA6">
            <w:pPr>
              <w:ind w:firstLine="720"/>
              <w:jc w:val="center"/>
              <w:rPr>
                <w:rFonts w:eastAsia="Times New Roman" w:cs="Times New Roman"/>
                <w:sz w:val="20"/>
                <w:szCs w:val="20"/>
                <w:lang w:eastAsia="lv-LV"/>
              </w:rPr>
            </w:pPr>
            <w:r w:rsidRPr="00DD2B82">
              <w:rPr>
                <w:rFonts w:eastAsia="Times New Roman" w:cs="Times New Roman"/>
                <w:sz w:val="20"/>
                <w:szCs w:val="20"/>
                <w:lang w:eastAsia="lv-LV"/>
              </w:rPr>
              <w:t>3</w:t>
            </w:r>
          </w:p>
        </w:tc>
        <w:tc>
          <w:tcPr>
            <w:tcW w:w="2977" w:type="dxa"/>
            <w:tcBorders>
              <w:top w:val="single" w:sz="6" w:space="0" w:color="000000"/>
              <w:left w:val="single" w:sz="6" w:space="0" w:color="000000"/>
              <w:bottom w:val="single" w:sz="6" w:space="0" w:color="000000"/>
              <w:right w:val="single" w:sz="6" w:space="0" w:color="000000"/>
            </w:tcBorders>
          </w:tcPr>
          <w:p w14:paraId="088F3191" w14:textId="77777777" w:rsidR="00024EA6" w:rsidRPr="00DD2B82" w:rsidRDefault="000B48C2" w:rsidP="00024EA6">
            <w:pPr>
              <w:ind w:firstLine="720"/>
              <w:jc w:val="center"/>
              <w:rPr>
                <w:rFonts w:eastAsia="Times New Roman" w:cs="Times New Roman"/>
                <w:sz w:val="20"/>
                <w:szCs w:val="20"/>
                <w:lang w:eastAsia="lv-LV"/>
              </w:rPr>
            </w:pPr>
            <w:r w:rsidRPr="00DD2B82">
              <w:rPr>
                <w:rFonts w:eastAsia="Times New Roman" w:cs="Times New Roman"/>
                <w:sz w:val="20"/>
                <w:szCs w:val="20"/>
                <w:lang w:eastAsia="lv-LV"/>
              </w:rPr>
              <w:t>4</w:t>
            </w:r>
          </w:p>
        </w:tc>
        <w:tc>
          <w:tcPr>
            <w:tcW w:w="2459" w:type="dxa"/>
            <w:tcBorders>
              <w:top w:val="single" w:sz="4" w:space="0" w:color="auto"/>
              <w:left w:val="single" w:sz="4" w:space="0" w:color="auto"/>
              <w:bottom w:val="single" w:sz="4" w:space="0" w:color="auto"/>
              <w:right w:val="single" w:sz="4" w:space="0" w:color="auto"/>
            </w:tcBorders>
          </w:tcPr>
          <w:p w14:paraId="786D3215" w14:textId="77777777" w:rsidR="00024EA6" w:rsidRPr="00DD2B82" w:rsidRDefault="000B48C2" w:rsidP="00024EA6">
            <w:pPr>
              <w:jc w:val="center"/>
              <w:rPr>
                <w:rFonts w:eastAsia="Times New Roman" w:cs="Times New Roman"/>
                <w:sz w:val="20"/>
                <w:szCs w:val="20"/>
                <w:lang w:eastAsia="lv-LV"/>
              </w:rPr>
            </w:pPr>
            <w:r w:rsidRPr="00DD2B82">
              <w:rPr>
                <w:rFonts w:eastAsia="Times New Roman" w:cs="Times New Roman"/>
                <w:sz w:val="20"/>
                <w:szCs w:val="20"/>
                <w:lang w:eastAsia="lv-LV"/>
              </w:rPr>
              <w:t>5</w:t>
            </w:r>
          </w:p>
        </w:tc>
        <w:tc>
          <w:tcPr>
            <w:tcW w:w="1935" w:type="dxa"/>
            <w:tcBorders>
              <w:top w:val="single" w:sz="4" w:space="0" w:color="auto"/>
              <w:left w:val="single" w:sz="4" w:space="0" w:color="auto"/>
              <w:bottom w:val="single" w:sz="4" w:space="0" w:color="auto"/>
            </w:tcBorders>
          </w:tcPr>
          <w:p w14:paraId="1027487E" w14:textId="77777777" w:rsidR="00024EA6" w:rsidRPr="00DD2B82" w:rsidRDefault="000B48C2" w:rsidP="00024EA6">
            <w:pPr>
              <w:jc w:val="center"/>
              <w:rPr>
                <w:rFonts w:eastAsia="Times New Roman" w:cs="Times New Roman"/>
                <w:sz w:val="20"/>
                <w:szCs w:val="20"/>
                <w:lang w:eastAsia="lv-LV"/>
              </w:rPr>
            </w:pPr>
            <w:r w:rsidRPr="00DD2B82">
              <w:rPr>
                <w:rFonts w:eastAsia="Times New Roman" w:cs="Times New Roman"/>
                <w:sz w:val="20"/>
                <w:szCs w:val="20"/>
                <w:lang w:eastAsia="lv-LV"/>
              </w:rPr>
              <w:t>6</w:t>
            </w:r>
          </w:p>
        </w:tc>
      </w:tr>
      <w:tr w:rsidR="005E26CA" w14:paraId="50EEE8C7" w14:textId="77777777" w:rsidTr="007E1585">
        <w:tc>
          <w:tcPr>
            <w:tcW w:w="13884" w:type="dxa"/>
            <w:gridSpan w:val="6"/>
            <w:tcBorders>
              <w:left w:val="single" w:sz="6" w:space="0" w:color="000000"/>
              <w:bottom w:val="single" w:sz="4" w:space="0" w:color="auto"/>
            </w:tcBorders>
          </w:tcPr>
          <w:p w14:paraId="0C9BD2B4" w14:textId="77777777" w:rsidR="00024EA6" w:rsidRPr="00DD2B82" w:rsidRDefault="000B48C2" w:rsidP="00024EA6">
            <w:pPr>
              <w:jc w:val="center"/>
              <w:rPr>
                <w:rFonts w:eastAsia="Times New Roman" w:cs="Times New Roman"/>
                <w:sz w:val="24"/>
                <w:szCs w:val="24"/>
                <w:lang w:eastAsia="lv-LV"/>
              </w:rPr>
            </w:pPr>
            <w:r w:rsidRPr="00DD2B82">
              <w:rPr>
                <w:rFonts w:eastAsia="Times New Roman" w:cs="Times New Roman"/>
                <w:sz w:val="24"/>
                <w:szCs w:val="24"/>
                <w:lang w:eastAsia="lv-LV"/>
              </w:rPr>
              <w:t>Nesaskaņotu iebildumu nav.</w:t>
            </w:r>
          </w:p>
        </w:tc>
      </w:tr>
    </w:tbl>
    <w:p w14:paraId="78650CA1" w14:textId="77777777" w:rsidR="00024EA6" w:rsidRPr="00DD2B82" w:rsidRDefault="00024EA6" w:rsidP="00024EA6">
      <w:pPr>
        <w:jc w:val="both"/>
        <w:rPr>
          <w:rFonts w:eastAsia="Times New Roman" w:cs="Times New Roman"/>
          <w:sz w:val="24"/>
          <w:szCs w:val="24"/>
          <w:lang w:eastAsia="lv-LV"/>
        </w:rPr>
      </w:pPr>
    </w:p>
    <w:p w14:paraId="57A283BC" w14:textId="77777777" w:rsidR="00024EA6" w:rsidRPr="00DD2B82" w:rsidRDefault="000B48C2" w:rsidP="00024EA6">
      <w:pPr>
        <w:jc w:val="both"/>
        <w:rPr>
          <w:rFonts w:eastAsia="Times New Roman" w:cs="Times New Roman"/>
          <w:b/>
          <w:sz w:val="24"/>
          <w:szCs w:val="24"/>
          <w:lang w:eastAsia="lv-LV"/>
        </w:rPr>
      </w:pPr>
      <w:r w:rsidRPr="00DD2B82">
        <w:rPr>
          <w:rFonts w:eastAsia="Times New Roman" w:cs="Times New Roman"/>
          <w:b/>
          <w:sz w:val="24"/>
          <w:szCs w:val="24"/>
          <w:lang w:eastAsia="lv-LV"/>
        </w:rPr>
        <w:t xml:space="preserve">Informācija par </w:t>
      </w:r>
      <w:proofErr w:type="spellStart"/>
      <w:r w:rsidRPr="00DD2B82">
        <w:rPr>
          <w:rFonts w:eastAsia="Times New Roman" w:cs="Times New Roman"/>
          <w:b/>
          <w:sz w:val="24"/>
          <w:szCs w:val="24"/>
          <w:lang w:eastAsia="lv-LV"/>
        </w:rPr>
        <w:t>starpministriju</w:t>
      </w:r>
      <w:proofErr w:type="spellEnd"/>
      <w:r w:rsidRPr="00DD2B82">
        <w:rPr>
          <w:rFonts w:eastAsia="Times New Roman" w:cs="Times New Roman"/>
          <w:b/>
          <w:sz w:val="24"/>
          <w:szCs w:val="24"/>
          <w:lang w:eastAsia="lv-LV"/>
        </w:rPr>
        <w:t xml:space="preserve"> (starpinstitūciju) sanāksmi vai elektronisko saskaņošanu</w:t>
      </w:r>
    </w:p>
    <w:p w14:paraId="10A497E5" w14:textId="77777777" w:rsidR="00024EA6" w:rsidRPr="00DD2B82" w:rsidRDefault="00024EA6" w:rsidP="00024EA6">
      <w:pPr>
        <w:jc w:val="both"/>
        <w:rPr>
          <w:rFonts w:eastAsia="Times New Roman" w:cs="Times New Roman"/>
          <w:b/>
          <w:sz w:val="24"/>
          <w:szCs w:val="24"/>
          <w:lang w:eastAsia="lv-LV"/>
        </w:rPr>
      </w:pPr>
    </w:p>
    <w:tbl>
      <w:tblPr>
        <w:tblW w:w="13608" w:type="dxa"/>
        <w:tblLook w:val="00A0" w:firstRow="1" w:lastRow="0" w:firstColumn="1" w:lastColumn="0" w:noHBand="0" w:noVBand="0"/>
      </w:tblPr>
      <w:tblGrid>
        <w:gridCol w:w="4395"/>
        <w:gridCol w:w="9213"/>
      </w:tblGrid>
      <w:tr w:rsidR="005E26CA" w14:paraId="0522B718" w14:textId="77777777" w:rsidTr="007E1585">
        <w:tc>
          <w:tcPr>
            <w:tcW w:w="4395" w:type="dxa"/>
          </w:tcPr>
          <w:p w14:paraId="1563E271" w14:textId="77777777" w:rsidR="00024EA6" w:rsidRPr="00DD2B82" w:rsidRDefault="000B48C2" w:rsidP="00024EA6">
            <w:pPr>
              <w:jc w:val="both"/>
              <w:rPr>
                <w:rFonts w:eastAsia="Times New Roman" w:cs="Times New Roman"/>
                <w:sz w:val="24"/>
                <w:szCs w:val="24"/>
                <w:lang w:eastAsia="lv-LV"/>
              </w:rPr>
            </w:pPr>
            <w:r w:rsidRPr="00DD2B82">
              <w:rPr>
                <w:rFonts w:eastAsia="Times New Roman" w:cs="Times New Roman"/>
                <w:sz w:val="24"/>
                <w:szCs w:val="24"/>
                <w:lang w:eastAsia="lv-LV"/>
              </w:rPr>
              <w:t>Datums</w:t>
            </w:r>
          </w:p>
        </w:tc>
        <w:tc>
          <w:tcPr>
            <w:tcW w:w="9213" w:type="dxa"/>
            <w:tcBorders>
              <w:bottom w:val="single" w:sz="4" w:space="0" w:color="auto"/>
            </w:tcBorders>
          </w:tcPr>
          <w:p w14:paraId="33F2D002" w14:textId="358AC4A8" w:rsidR="00024EA6" w:rsidRPr="00DD2B82" w:rsidRDefault="00CC4925" w:rsidP="00FB036A">
            <w:pPr>
              <w:rPr>
                <w:rFonts w:eastAsia="Times New Roman" w:cs="Times New Roman"/>
                <w:sz w:val="24"/>
                <w:szCs w:val="24"/>
                <w:lang w:eastAsia="lv-LV"/>
              </w:rPr>
            </w:pPr>
            <w:r>
              <w:rPr>
                <w:rFonts w:eastAsia="Times New Roman" w:cs="Times New Roman"/>
                <w:sz w:val="24"/>
                <w:szCs w:val="24"/>
                <w:lang w:eastAsia="lv-LV"/>
              </w:rPr>
              <w:t>20</w:t>
            </w:r>
            <w:r w:rsidR="00D85028">
              <w:rPr>
                <w:rFonts w:eastAsia="Times New Roman" w:cs="Times New Roman"/>
                <w:sz w:val="24"/>
                <w:szCs w:val="24"/>
                <w:lang w:eastAsia="lv-LV"/>
              </w:rPr>
              <w:t>.</w:t>
            </w:r>
            <w:r>
              <w:rPr>
                <w:rFonts w:eastAsia="Times New Roman" w:cs="Times New Roman"/>
                <w:sz w:val="24"/>
                <w:szCs w:val="24"/>
                <w:lang w:eastAsia="lv-LV"/>
              </w:rPr>
              <w:t>03</w:t>
            </w:r>
            <w:r w:rsidR="000B26C9" w:rsidRPr="00DD2B82">
              <w:rPr>
                <w:rFonts w:eastAsia="Times New Roman" w:cs="Times New Roman"/>
                <w:sz w:val="24"/>
                <w:szCs w:val="24"/>
                <w:lang w:eastAsia="lv-LV"/>
              </w:rPr>
              <w:t>.201</w:t>
            </w:r>
            <w:r>
              <w:rPr>
                <w:rFonts w:eastAsia="Times New Roman" w:cs="Times New Roman"/>
                <w:sz w:val="24"/>
                <w:szCs w:val="24"/>
                <w:lang w:eastAsia="lv-LV"/>
              </w:rPr>
              <w:t>9</w:t>
            </w:r>
            <w:r w:rsidR="005F1798" w:rsidRPr="00DD2B82">
              <w:rPr>
                <w:rFonts w:eastAsia="Times New Roman" w:cs="Times New Roman"/>
                <w:sz w:val="24"/>
                <w:szCs w:val="24"/>
                <w:lang w:eastAsia="lv-LV"/>
              </w:rPr>
              <w:t>.</w:t>
            </w:r>
          </w:p>
        </w:tc>
      </w:tr>
      <w:tr w:rsidR="005E26CA" w14:paraId="6B1545D9" w14:textId="77777777" w:rsidTr="007E1585">
        <w:tc>
          <w:tcPr>
            <w:tcW w:w="4395" w:type="dxa"/>
          </w:tcPr>
          <w:p w14:paraId="1FD6C972" w14:textId="77777777" w:rsidR="00024EA6" w:rsidRPr="00DD2B82" w:rsidRDefault="00024EA6" w:rsidP="00024EA6">
            <w:pPr>
              <w:jc w:val="both"/>
              <w:rPr>
                <w:rFonts w:eastAsia="Times New Roman" w:cs="Times New Roman"/>
                <w:sz w:val="24"/>
                <w:szCs w:val="24"/>
                <w:lang w:eastAsia="lv-LV"/>
              </w:rPr>
            </w:pPr>
          </w:p>
        </w:tc>
        <w:tc>
          <w:tcPr>
            <w:tcW w:w="9213" w:type="dxa"/>
            <w:tcBorders>
              <w:top w:val="single" w:sz="4" w:space="0" w:color="auto"/>
            </w:tcBorders>
          </w:tcPr>
          <w:p w14:paraId="0DFAD6F6" w14:textId="77777777" w:rsidR="00024EA6" w:rsidRPr="00DD2B82" w:rsidRDefault="00024EA6" w:rsidP="00FB036A">
            <w:pPr>
              <w:rPr>
                <w:rFonts w:eastAsia="Times New Roman" w:cs="Times New Roman"/>
                <w:sz w:val="24"/>
                <w:szCs w:val="24"/>
                <w:lang w:eastAsia="lv-LV"/>
              </w:rPr>
            </w:pPr>
          </w:p>
        </w:tc>
      </w:tr>
      <w:tr w:rsidR="005E26CA" w14:paraId="2378AD3B" w14:textId="77777777" w:rsidTr="007E1585">
        <w:tc>
          <w:tcPr>
            <w:tcW w:w="4395" w:type="dxa"/>
          </w:tcPr>
          <w:p w14:paraId="2A2595A9" w14:textId="77777777" w:rsidR="00024EA6" w:rsidRPr="00DD2B82" w:rsidRDefault="000B48C2" w:rsidP="00024EA6">
            <w:pPr>
              <w:rPr>
                <w:rFonts w:eastAsia="Times New Roman" w:cs="Times New Roman"/>
                <w:sz w:val="24"/>
                <w:szCs w:val="24"/>
                <w:lang w:eastAsia="lv-LV"/>
              </w:rPr>
            </w:pPr>
            <w:r w:rsidRPr="00DD2B82">
              <w:rPr>
                <w:rFonts w:eastAsia="Times New Roman" w:cs="Times New Roman"/>
                <w:sz w:val="24"/>
                <w:szCs w:val="24"/>
                <w:lang w:eastAsia="lv-LV"/>
              </w:rPr>
              <w:t>Saskaņošanas dalībnieki</w:t>
            </w:r>
          </w:p>
        </w:tc>
        <w:tc>
          <w:tcPr>
            <w:tcW w:w="9213" w:type="dxa"/>
          </w:tcPr>
          <w:p w14:paraId="7EEB49BC" w14:textId="77777777" w:rsidR="00024EA6" w:rsidRPr="00DD2B82" w:rsidRDefault="000B48C2" w:rsidP="00FB036A">
            <w:pPr>
              <w:rPr>
                <w:rFonts w:eastAsia="Times New Roman" w:cs="Times New Roman"/>
                <w:sz w:val="24"/>
                <w:szCs w:val="24"/>
                <w:lang w:eastAsia="lv-LV"/>
              </w:rPr>
            </w:pPr>
            <w:r w:rsidRPr="00DD2B82">
              <w:rPr>
                <w:rFonts w:eastAsia="Times New Roman" w:cs="Times New Roman"/>
                <w:sz w:val="24"/>
                <w:szCs w:val="24"/>
                <w:lang w:eastAsia="lv-LV"/>
              </w:rPr>
              <w:t>Finanšu ministrija, Tieslietu ministrija, Latvijas Pašvaldību savienība un Vides aizsardzības un reģionālās attīstības ministrija</w:t>
            </w:r>
          </w:p>
        </w:tc>
      </w:tr>
    </w:tbl>
    <w:p w14:paraId="71A6954B" w14:textId="77777777" w:rsidR="00024EA6" w:rsidRPr="00DD2B82" w:rsidRDefault="00024EA6" w:rsidP="00024EA6">
      <w:pPr>
        <w:rPr>
          <w:rFonts w:eastAsia="Times New Roman" w:cs="Times New Roman"/>
          <w:sz w:val="24"/>
          <w:szCs w:val="24"/>
          <w:lang w:eastAsia="lv-LV"/>
        </w:rPr>
      </w:pPr>
    </w:p>
    <w:tbl>
      <w:tblPr>
        <w:tblW w:w="14312" w:type="dxa"/>
        <w:tblLook w:val="00A0" w:firstRow="1" w:lastRow="0" w:firstColumn="1" w:lastColumn="0" w:noHBand="0" w:noVBand="0"/>
      </w:tblPr>
      <w:tblGrid>
        <w:gridCol w:w="4395"/>
        <w:gridCol w:w="9072"/>
        <w:gridCol w:w="845"/>
      </w:tblGrid>
      <w:tr w:rsidR="00CC4925" w14:paraId="4C6457D9" w14:textId="77777777" w:rsidTr="007E1585">
        <w:trPr>
          <w:gridAfter w:val="1"/>
          <w:wAfter w:w="845" w:type="dxa"/>
          <w:trHeight w:val="285"/>
        </w:trPr>
        <w:tc>
          <w:tcPr>
            <w:tcW w:w="4395" w:type="dxa"/>
          </w:tcPr>
          <w:p w14:paraId="1EBA44AD" w14:textId="77777777" w:rsidR="00CC4925" w:rsidRPr="00DD2B82" w:rsidRDefault="00CC4925" w:rsidP="007E1585">
            <w:pPr>
              <w:rPr>
                <w:rFonts w:eastAsia="Times New Roman" w:cs="Times New Roman"/>
                <w:sz w:val="24"/>
                <w:szCs w:val="24"/>
                <w:lang w:eastAsia="lv-LV"/>
              </w:rPr>
            </w:pPr>
            <w:r w:rsidRPr="00DD2B82">
              <w:rPr>
                <w:rFonts w:eastAsia="Times New Roman" w:cs="Times New Roman"/>
                <w:sz w:val="24"/>
                <w:szCs w:val="24"/>
                <w:lang w:eastAsia="lv-LV"/>
              </w:rPr>
              <w:t>Saskaņošanas dalībnieki izskatīja šādu ministriju (citu institūciju) iebildumus</w:t>
            </w:r>
          </w:p>
        </w:tc>
        <w:tc>
          <w:tcPr>
            <w:tcW w:w="9072" w:type="dxa"/>
          </w:tcPr>
          <w:p w14:paraId="17CFDDBC" w14:textId="0E07ECB0" w:rsidR="00CC4925" w:rsidRDefault="00CC4925" w:rsidP="00024EA6">
            <w:pPr>
              <w:rPr>
                <w:rFonts w:eastAsia="Times New Roman" w:cs="Times New Roman"/>
                <w:sz w:val="24"/>
                <w:szCs w:val="24"/>
                <w:lang w:eastAsia="lv-LV"/>
              </w:rPr>
            </w:pPr>
            <w:r w:rsidRPr="00DD2B82">
              <w:rPr>
                <w:rFonts w:eastAsia="Times New Roman" w:cs="Times New Roman"/>
                <w:sz w:val="24"/>
                <w:szCs w:val="24"/>
                <w:lang w:eastAsia="lv-LV"/>
              </w:rPr>
              <w:t>Tieslietu ministrija</w:t>
            </w:r>
            <w:r>
              <w:rPr>
                <w:rFonts w:eastAsia="Times New Roman" w:cs="Times New Roman"/>
                <w:sz w:val="24"/>
                <w:szCs w:val="24"/>
                <w:lang w:eastAsia="lv-LV"/>
              </w:rPr>
              <w:t>s 2018.gada 20. septembra atzinums Nr.</w:t>
            </w:r>
            <w:r>
              <w:t xml:space="preserve"> </w:t>
            </w:r>
            <w:r>
              <w:rPr>
                <w:rFonts w:eastAsia="Times New Roman" w:cs="Times New Roman"/>
                <w:sz w:val="24"/>
                <w:szCs w:val="24"/>
                <w:lang w:eastAsia="lv-LV"/>
              </w:rPr>
              <w:t>1-9.1/1116</w:t>
            </w:r>
          </w:p>
          <w:p w14:paraId="466DF439" w14:textId="653665F5" w:rsidR="00CC4925" w:rsidRDefault="00CC4925" w:rsidP="00024EA6">
            <w:pPr>
              <w:rPr>
                <w:rFonts w:eastAsia="Times New Roman" w:cs="Times New Roman"/>
                <w:sz w:val="24"/>
                <w:szCs w:val="24"/>
                <w:lang w:eastAsia="lv-LV"/>
              </w:rPr>
            </w:pPr>
            <w:r>
              <w:rPr>
                <w:rFonts w:eastAsia="Times New Roman" w:cs="Times New Roman"/>
                <w:sz w:val="24"/>
                <w:szCs w:val="24"/>
                <w:lang w:eastAsia="lv-LV"/>
              </w:rPr>
              <w:t>Finanšu ministrijas 2018.gada 21.septembra  atzinums Nr. 12/A-7/4512</w:t>
            </w:r>
          </w:p>
          <w:p w14:paraId="46FD4143" w14:textId="77777777" w:rsidR="00CC4925" w:rsidRDefault="00CC4925" w:rsidP="00024EA6">
            <w:pPr>
              <w:rPr>
                <w:rFonts w:eastAsia="Times New Roman" w:cs="Times New Roman"/>
                <w:sz w:val="24"/>
                <w:szCs w:val="24"/>
                <w:lang w:eastAsia="lv-LV"/>
              </w:rPr>
            </w:pPr>
            <w:r>
              <w:rPr>
                <w:rFonts w:eastAsia="Times New Roman" w:cs="Times New Roman"/>
                <w:sz w:val="24"/>
                <w:szCs w:val="24"/>
                <w:lang w:eastAsia="lv-LV"/>
              </w:rPr>
              <w:t xml:space="preserve">Vides aizsardzības un reģionālās attīstības ministrijas 2018.gada 27.septembra </w:t>
            </w:r>
          </w:p>
          <w:p w14:paraId="2198FD76" w14:textId="7922CC1C" w:rsidR="00CC4925" w:rsidRDefault="00CC4925" w:rsidP="00024EA6">
            <w:pPr>
              <w:rPr>
                <w:rFonts w:eastAsia="Times New Roman" w:cs="Times New Roman"/>
                <w:sz w:val="24"/>
                <w:szCs w:val="24"/>
                <w:lang w:eastAsia="lv-LV"/>
              </w:rPr>
            </w:pPr>
            <w:r>
              <w:rPr>
                <w:rFonts w:eastAsia="Times New Roman" w:cs="Times New Roman"/>
                <w:sz w:val="24"/>
                <w:szCs w:val="24"/>
                <w:lang w:eastAsia="lv-LV"/>
              </w:rPr>
              <w:t>atzinums Nr. 1-22/8332</w:t>
            </w:r>
          </w:p>
          <w:p w14:paraId="196ED815" w14:textId="0CA81F6A" w:rsidR="00CC4925" w:rsidRPr="00DD2B82" w:rsidRDefault="00CC4925" w:rsidP="00024EA6">
            <w:pPr>
              <w:rPr>
                <w:rFonts w:eastAsia="Times New Roman" w:cs="Times New Roman"/>
                <w:sz w:val="24"/>
                <w:szCs w:val="24"/>
                <w:lang w:eastAsia="lv-LV"/>
              </w:rPr>
            </w:pPr>
            <w:r>
              <w:rPr>
                <w:rFonts w:eastAsia="Times New Roman" w:cs="Times New Roman"/>
                <w:sz w:val="24"/>
                <w:szCs w:val="24"/>
                <w:lang w:eastAsia="lv-LV"/>
              </w:rPr>
              <w:t>Latvijas pašvaldību savienības 2018.gada 20.septembra atzinums</w:t>
            </w:r>
            <w:r w:rsidRPr="00864CBA">
              <w:rPr>
                <w:rFonts w:eastAsia="Times New Roman" w:cs="Times New Roman"/>
                <w:szCs w:val="28"/>
              </w:rPr>
              <w:t xml:space="preserve"> </w:t>
            </w:r>
            <w:r w:rsidRPr="00864CBA">
              <w:rPr>
                <w:rFonts w:eastAsia="Times New Roman" w:cs="Times New Roman"/>
                <w:sz w:val="24"/>
                <w:szCs w:val="24"/>
                <w:lang w:eastAsia="lv-LV"/>
              </w:rPr>
              <w:t>Nr.0920182612/A1364</w:t>
            </w:r>
            <w:r>
              <w:rPr>
                <w:rFonts w:eastAsia="Times New Roman" w:cs="Times New Roman"/>
                <w:sz w:val="24"/>
                <w:szCs w:val="24"/>
                <w:lang w:eastAsia="lv-LV"/>
              </w:rPr>
              <w:t xml:space="preserve"> </w:t>
            </w:r>
          </w:p>
        </w:tc>
      </w:tr>
      <w:tr w:rsidR="005E26CA" w14:paraId="0FDA51A8" w14:textId="77777777" w:rsidTr="007E1585">
        <w:tc>
          <w:tcPr>
            <w:tcW w:w="4395" w:type="dxa"/>
          </w:tcPr>
          <w:p w14:paraId="03E0FCCF" w14:textId="77777777" w:rsidR="00FB036A" w:rsidRDefault="00FB036A" w:rsidP="00024EA6">
            <w:pPr>
              <w:rPr>
                <w:rFonts w:eastAsia="Times New Roman" w:cs="Times New Roman"/>
                <w:sz w:val="24"/>
                <w:szCs w:val="24"/>
                <w:lang w:eastAsia="lv-LV"/>
              </w:rPr>
            </w:pPr>
          </w:p>
          <w:p w14:paraId="79951B60" w14:textId="6875A251" w:rsidR="00024EA6" w:rsidRPr="00DD2B82" w:rsidRDefault="000B48C2" w:rsidP="00024EA6">
            <w:pPr>
              <w:rPr>
                <w:rFonts w:eastAsia="Times New Roman" w:cs="Times New Roman"/>
                <w:sz w:val="24"/>
                <w:szCs w:val="24"/>
                <w:lang w:eastAsia="lv-LV"/>
              </w:rPr>
            </w:pPr>
            <w:r w:rsidRPr="00DD2B82">
              <w:rPr>
                <w:rFonts w:eastAsia="Times New Roman" w:cs="Times New Roman"/>
                <w:sz w:val="24"/>
                <w:szCs w:val="24"/>
                <w:lang w:eastAsia="lv-LV"/>
              </w:rPr>
              <w:t>Ministrijas (citas institūcijas), kuras nav ieradušās uz sanāksmi vai kuras nav atbildējušas uz uzaicinājumu piedalīties elektroniskajā saskaņošanā</w:t>
            </w:r>
          </w:p>
        </w:tc>
        <w:tc>
          <w:tcPr>
            <w:tcW w:w="9917" w:type="dxa"/>
            <w:gridSpan w:val="2"/>
          </w:tcPr>
          <w:p w14:paraId="684819F3" w14:textId="77777777" w:rsidR="00024EA6" w:rsidRPr="00DD2B82" w:rsidRDefault="00024EA6" w:rsidP="00024EA6">
            <w:pPr>
              <w:ind w:firstLine="720"/>
              <w:rPr>
                <w:rFonts w:eastAsia="Times New Roman" w:cs="Times New Roman"/>
                <w:sz w:val="24"/>
                <w:szCs w:val="24"/>
                <w:lang w:eastAsia="lv-LV"/>
              </w:rPr>
            </w:pPr>
          </w:p>
          <w:p w14:paraId="311864A8" w14:textId="77777777" w:rsidR="00024EA6" w:rsidRPr="00DD2B82" w:rsidRDefault="00024EA6" w:rsidP="008410EA">
            <w:pPr>
              <w:ind w:firstLine="720"/>
              <w:rPr>
                <w:rFonts w:eastAsia="Times New Roman" w:cs="Times New Roman"/>
                <w:sz w:val="24"/>
                <w:szCs w:val="24"/>
                <w:lang w:eastAsia="lv-LV"/>
              </w:rPr>
            </w:pPr>
          </w:p>
        </w:tc>
      </w:tr>
    </w:tbl>
    <w:p w14:paraId="24E11785" w14:textId="77777777" w:rsidR="00FB036A" w:rsidRDefault="00FB036A" w:rsidP="00024EA6">
      <w:pPr>
        <w:jc w:val="center"/>
        <w:rPr>
          <w:rFonts w:eastAsia="Times New Roman" w:cs="Times New Roman"/>
          <w:b/>
          <w:sz w:val="24"/>
          <w:szCs w:val="24"/>
          <w:lang w:eastAsia="lv-LV"/>
        </w:rPr>
      </w:pPr>
    </w:p>
    <w:p w14:paraId="4B93A676" w14:textId="6A501045" w:rsidR="00024EA6" w:rsidRPr="00FB036A" w:rsidRDefault="000B48C2" w:rsidP="00FB036A">
      <w:pPr>
        <w:jc w:val="center"/>
        <w:rPr>
          <w:rFonts w:eastAsia="Times New Roman" w:cs="Times New Roman"/>
          <w:b/>
          <w:sz w:val="24"/>
          <w:szCs w:val="24"/>
          <w:lang w:eastAsia="lv-LV"/>
        </w:rPr>
      </w:pPr>
      <w:r w:rsidRPr="00DD2B82">
        <w:rPr>
          <w:rFonts w:eastAsia="Times New Roman" w:cs="Times New Roman"/>
          <w:b/>
          <w:sz w:val="24"/>
          <w:szCs w:val="24"/>
          <w:lang w:eastAsia="lv-LV"/>
        </w:rPr>
        <w:t>II. Jautājumi, par kuriem saskaņošanā vienošanās ir panākta</w:t>
      </w:r>
    </w:p>
    <w:tbl>
      <w:tblPr>
        <w:tblW w:w="14459" w:type="dxa"/>
        <w:tblInd w:w="-2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11"/>
        <w:gridCol w:w="4111"/>
        <w:gridCol w:w="866"/>
        <w:gridCol w:w="2820"/>
        <w:gridCol w:w="3543"/>
      </w:tblGrid>
      <w:tr w:rsidR="005E26CA" w14:paraId="40563B5A" w14:textId="77777777" w:rsidTr="007E1585">
        <w:tc>
          <w:tcPr>
            <w:tcW w:w="708" w:type="dxa"/>
            <w:tcBorders>
              <w:top w:val="single" w:sz="6" w:space="0" w:color="000000"/>
              <w:left w:val="single" w:sz="6" w:space="0" w:color="000000"/>
              <w:bottom w:val="single" w:sz="6" w:space="0" w:color="000000"/>
              <w:right w:val="single" w:sz="6" w:space="0" w:color="000000"/>
            </w:tcBorders>
            <w:vAlign w:val="center"/>
          </w:tcPr>
          <w:p w14:paraId="7A65D667" w14:textId="77777777" w:rsidR="00024EA6" w:rsidRPr="00DD2B82" w:rsidRDefault="000B48C2" w:rsidP="00024EA6">
            <w:pPr>
              <w:jc w:val="center"/>
              <w:rPr>
                <w:rFonts w:eastAsia="Times New Roman" w:cs="Times New Roman"/>
                <w:sz w:val="24"/>
                <w:szCs w:val="24"/>
                <w:lang w:eastAsia="lv-LV"/>
              </w:rPr>
            </w:pPr>
            <w:r w:rsidRPr="00DD2B82">
              <w:rPr>
                <w:rFonts w:eastAsia="Times New Roman" w:cs="Times New Roman"/>
                <w:sz w:val="24"/>
                <w:szCs w:val="24"/>
                <w:lang w:eastAsia="lv-LV"/>
              </w:rPr>
              <w:t>Nr. p. k.</w:t>
            </w:r>
          </w:p>
        </w:tc>
        <w:tc>
          <w:tcPr>
            <w:tcW w:w="2411" w:type="dxa"/>
            <w:gridSpan w:val="2"/>
            <w:tcBorders>
              <w:top w:val="single" w:sz="6" w:space="0" w:color="000000"/>
              <w:left w:val="single" w:sz="6" w:space="0" w:color="000000"/>
              <w:bottom w:val="single" w:sz="6" w:space="0" w:color="000000"/>
              <w:right w:val="single" w:sz="6" w:space="0" w:color="000000"/>
            </w:tcBorders>
            <w:vAlign w:val="center"/>
          </w:tcPr>
          <w:p w14:paraId="2FDF2FF2" w14:textId="77777777" w:rsidR="00024EA6" w:rsidRPr="00DD2B82" w:rsidRDefault="000B48C2" w:rsidP="00024EA6">
            <w:pPr>
              <w:ind w:firstLine="12"/>
              <w:jc w:val="center"/>
              <w:rPr>
                <w:rFonts w:eastAsia="Times New Roman" w:cs="Times New Roman"/>
                <w:sz w:val="24"/>
                <w:szCs w:val="24"/>
                <w:lang w:eastAsia="lv-LV"/>
              </w:rPr>
            </w:pPr>
            <w:r w:rsidRPr="00DD2B82">
              <w:rPr>
                <w:rFonts w:eastAsia="Times New Roman" w:cs="Times New Roman"/>
                <w:sz w:val="24"/>
                <w:szCs w:val="24"/>
                <w:lang w:eastAsia="lv-LV"/>
              </w:rPr>
              <w:t xml:space="preserve">Saskaņošanai nosūtītā projekta redakcija </w:t>
            </w:r>
            <w:r w:rsidRPr="00DD2B82">
              <w:rPr>
                <w:rFonts w:eastAsia="Times New Roman" w:cs="Times New Roman"/>
                <w:sz w:val="24"/>
                <w:szCs w:val="24"/>
                <w:lang w:eastAsia="lv-LV"/>
              </w:rPr>
              <w:lastRenderedPageBreak/>
              <w:t>(konkrēta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203F1A94" w14:textId="77777777" w:rsidR="00024EA6" w:rsidRPr="00DD2B82" w:rsidRDefault="000B48C2" w:rsidP="00024EA6">
            <w:pPr>
              <w:ind w:right="3"/>
              <w:jc w:val="center"/>
              <w:rPr>
                <w:rFonts w:eastAsia="Times New Roman" w:cs="Times New Roman"/>
                <w:sz w:val="24"/>
                <w:szCs w:val="24"/>
                <w:lang w:eastAsia="lv-LV"/>
              </w:rPr>
            </w:pPr>
            <w:r w:rsidRPr="00DD2B82">
              <w:rPr>
                <w:rFonts w:eastAsia="Times New Roman" w:cs="Times New Roman"/>
                <w:sz w:val="24"/>
                <w:szCs w:val="24"/>
                <w:lang w:eastAsia="lv-LV"/>
              </w:rPr>
              <w:lastRenderedPageBreak/>
              <w:t xml:space="preserve">Atzinumā norādītais ministrijas (citas institūcijas) iebildums, kā arī </w:t>
            </w:r>
            <w:r w:rsidRPr="00DD2B82">
              <w:rPr>
                <w:rFonts w:eastAsia="Times New Roman" w:cs="Times New Roman"/>
                <w:sz w:val="24"/>
                <w:szCs w:val="24"/>
                <w:lang w:eastAsia="lv-LV"/>
              </w:rPr>
              <w:lastRenderedPageBreak/>
              <w:t>saskaņošanā papildus izteiktais iebildums par projekta konkrēto punktu (pantu)</w:t>
            </w:r>
          </w:p>
        </w:tc>
        <w:tc>
          <w:tcPr>
            <w:tcW w:w="3686" w:type="dxa"/>
            <w:gridSpan w:val="2"/>
            <w:tcBorders>
              <w:top w:val="single" w:sz="6" w:space="0" w:color="000000"/>
              <w:left w:val="single" w:sz="6" w:space="0" w:color="000000"/>
              <w:bottom w:val="single" w:sz="6" w:space="0" w:color="000000"/>
              <w:right w:val="single" w:sz="6" w:space="0" w:color="000000"/>
            </w:tcBorders>
            <w:vAlign w:val="center"/>
          </w:tcPr>
          <w:p w14:paraId="2FEB5411" w14:textId="77777777" w:rsidR="00024EA6" w:rsidRPr="00DD2B82" w:rsidRDefault="000B48C2" w:rsidP="00024EA6">
            <w:pPr>
              <w:ind w:firstLine="21"/>
              <w:jc w:val="center"/>
              <w:rPr>
                <w:rFonts w:eastAsia="Times New Roman" w:cs="Times New Roman"/>
                <w:sz w:val="24"/>
                <w:szCs w:val="24"/>
                <w:lang w:eastAsia="lv-LV"/>
              </w:rPr>
            </w:pPr>
            <w:r w:rsidRPr="00DD2B82">
              <w:rPr>
                <w:rFonts w:eastAsia="Times New Roman" w:cs="Times New Roman"/>
                <w:sz w:val="24"/>
                <w:szCs w:val="24"/>
                <w:lang w:eastAsia="lv-LV"/>
              </w:rPr>
              <w:lastRenderedPageBreak/>
              <w:t xml:space="preserve">Atbildīgās ministrijas norāde par to, ka iebildums ir ņemts vērā, vai </w:t>
            </w:r>
            <w:r w:rsidRPr="00DD2B82">
              <w:rPr>
                <w:rFonts w:eastAsia="Times New Roman" w:cs="Times New Roman"/>
                <w:sz w:val="24"/>
                <w:szCs w:val="24"/>
                <w:lang w:eastAsia="lv-LV"/>
              </w:rPr>
              <w:lastRenderedPageBreak/>
              <w:t>informācija par saskaņošanā panākto alternatīvo risinājumu</w:t>
            </w:r>
          </w:p>
        </w:tc>
        <w:tc>
          <w:tcPr>
            <w:tcW w:w="3543" w:type="dxa"/>
            <w:tcBorders>
              <w:top w:val="single" w:sz="4" w:space="0" w:color="auto"/>
              <w:left w:val="single" w:sz="4" w:space="0" w:color="auto"/>
              <w:bottom w:val="single" w:sz="4" w:space="0" w:color="auto"/>
            </w:tcBorders>
            <w:vAlign w:val="center"/>
          </w:tcPr>
          <w:p w14:paraId="7204E1C5" w14:textId="77777777" w:rsidR="00024EA6" w:rsidRPr="00DD2B82" w:rsidRDefault="000B48C2" w:rsidP="00024EA6">
            <w:pPr>
              <w:jc w:val="center"/>
              <w:rPr>
                <w:rFonts w:eastAsia="Times New Roman" w:cs="Times New Roman"/>
                <w:sz w:val="24"/>
                <w:szCs w:val="24"/>
                <w:lang w:eastAsia="lv-LV"/>
              </w:rPr>
            </w:pPr>
            <w:r w:rsidRPr="00DD2B82">
              <w:rPr>
                <w:rFonts w:eastAsia="Times New Roman" w:cs="Times New Roman"/>
                <w:sz w:val="24"/>
                <w:szCs w:val="24"/>
                <w:lang w:eastAsia="lv-LV"/>
              </w:rPr>
              <w:lastRenderedPageBreak/>
              <w:t>Projekta attiecīgā punkta (panta) galīgā redakcija</w:t>
            </w:r>
          </w:p>
        </w:tc>
      </w:tr>
      <w:tr w:rsidR="005E26CA" w14:paraId="1DD24E45" w14:textId="77777777" w:rsidTr="007E1585">
        <w:tc>
          <w:tcPr>
            <w:tcW w:w="708" w:type="dxa"/>
            <w:tcBorders>
              <w:top w:val="single" w:sz="6" w:space="0" w:color="000000"/>
              <w:left w:val="single" w:sz="6" w:space="0" w:color="000000"/>
              <w:bottom w:val="single" w:sz="6" w:space="0" w:color="000000"/>
              <w:right w:val="single" w:sz="6" w:space="0" w:color="000000"/>
            </w:tcBorders>
          </w:tcPr>
          <w:p w14:paraId="472FBE0B" w14:textId="77777777" w:rsidR="00024EA6" w:rsidRPr="00DD2B82" w:rsidRDefault="000B48C2" w:rsidP="00024EA6">
            <w:pPr>
              <w:jc w:val="center"/>
              <w:rPr>
                <w:rFonts w:eastAsia="Times New Roman" w:cs="Times New Roman"/>
                <w:sz w:val="20"/>
                <w:szCs w:val="20"/>
                <w:lang w:eastAsia="lv-LV"/>
              </w:rPr>
            </w:pPr>
            <w:r w:rsidRPr="00DD2B82">
              <w:rPr>
                <w:rFonts w:eastAsia="Times New Roman" w:cs="Times New Roman"/>
                <w:sz w:val="20"/>
                <w:szCs w:val="20"/>
                <w:lang w:eastAsia="lv-LV"/>
              </w:rPr>
              <w:t>1</w:t>
            </w:r>
          </w:p>
        </w:tc>
        <w:tc>
          <w:tcPr>
            <w:tcW w:w="2411" w:type="dxa"/>
            <w:gridSpan w:val="2"/>
            <w:tcBorders>
              <w:top w:val="single" w:sz="6" w:space="0" w:color="000000"/>
              <w:left w:val="single" w:sz="6" w:space="0" w:color="000000"/>
              <w:bottom w:val="single" w:sz="6" w:space="0" w:color="000000"/>
              <w:right w:val="single" w:sz="6" w:space="0" w:color="000000"/>
            </w:tcBorders>
          </w:tcPr>
          <w:p w14:paraId="0D9A7761" w14:textId="245CC7FF" w:rsidR="00357391" w:rsidRPr="00DD2B82" w:rsidRDefault="000B48C2" w:rsidP="00357391">
            <w:pPr>
              <w:ind w:firstLine="720"/>
              <w:jc w:val="center"/>
              <w:rPr>
                <w:rFonts w:eastAsia="Times New Roman" w:cs="Times New Roman"/>
                <w:sz w:val="20"/>
                <w:szCs w:val="20"/>
                <w:lang w:eastAsia="lv-LV"/>
              </w:rPr>
            </w:pPr>
            <w:r w:rsidRPr="00DD2B82">
              <w:rPr>
                <w:rFonts w:eastAsia="Times New Roman" w:cs="Times New Roman"/>
                <w:sz w:val="20"/>
                <w:szCs w:val="20"/>
                <w:lang w:eastAsia="lv-LV"/>
              </w:rPr>
              <w:t>2</w:t>
            </w:r>
          </w:p>
        </w:tc>
        <w:tc>
          <w:tcPr>
            <w:tcW w:w="4111" w:type="dxa"/>
            <w:tcBorders>
              <w:top w:val="single" w:sz="6" w:space="0" w:color="000000"/>
              <w:left w:val="single" w:sz="6" w:space="0" w:color="000000"/>
              <w:bottom w:val="single" w:sz="6" w:space="0" w:color="000000"/>
              <w:right w:val="single" w:sz="6" w:space="0" w:color="000000"/>
            </w:tcBorders>
          </w:tcPr>
          <w:p w14:paraId="79E26D5F" w14:textId="77777777" w:rsidR="00024EA6" w:rsidRPr="00DD2B82" w:rsidRDefault="000B48C2" w:rsidP="00024EA6">
            <w:pPr>
              <w:ind w:firstLine="720"/>
              <w:jc w:val="center"/>
              <w:rPr>
                <w:rFonts w:eastAsia="Times New Roman" w:cs="Times New Roman"/>
                <w:sz w:val="20"/>
                <w:szCs w:val="20"/>
                <w:lang w:eastAsia="lv-LV"/>
              </w:rPr>
            </w:pPr>
            <w:r w:rsidRPr="00DD2B82">
              <w:rPr>
                <w:rFonts w:eastAsia="Times New Roman" w:cs="Times New Roman"/>
                <w:sz w:val="20"/>
                <w:szCs w:val="20"/>
                <w:lang w:eastAsia="lv-LV"/>
              </w:rPr>
              <w:t>3</w:t>
            </w:r>
          </w:p>
        </w:tc>
        <w:tc>
          <w:tcPr>
            <w:tcW w:w="3686" w:type="dxa"/>
            <w:gridSpan w:val="2"/>
            <w:tcBorders>
              <w:top w:val="single" w:sz="6" w:space="0" w:color="000000"/>
              <w:left w:val="single" w:sz="6" w:space="0" w:color="000000"/>
              <w:bottom w:val="single" w:sz="6" w:space="0" w:color="000000"/>
              <w:right w:val="single" w:sz="6" w:space="0" w:color="000000"/>
            </w:tcBorders>
          </w:tcPr>
          <w:p w14:paraId="7E8ACAFF" w14:textId="77777777" w:rsidR="00024EA6" w:rsidRPr="00DD2B82" w:rsidRDefault="000B48C2" w:rsidP="00024EA6">
            <w:pPr>
              <w:ind w:firstLine="720"/>
              <w:jc w:val="center"/>
              <w:rPr>
                <w:rFonts w:eastAsia="Times New Roman" w:cs="Times New Roman"/>
                <w:sz w:val="20"/>
                <w:szCs w:val="20"/>
                <w:lang w:eastAsia="lv-LV"/>
              </w:rPr>
            </w:pPr>
            <w:r w:rsidRPr="00DD2B82">
              <w:rPr>
                <w:rFonts w:eastAsia="Times New Roman" w:cs="Times New Roman"/>
                <w:sz w:val="20"/>
                <w:szCs w:val="20"/>
                <w:lang w:eastAsia="lv-LV"/>
              </w:rPr>
              <w:t>4</w:t>
            </w:r>
          </w:p>
        </w:tc>
        <w:tc>
          <w:tcPr>
            <w:tcW w:w="3543" w:type="dxa"/>
            <w:tcBorders>
              <w:top w:val="single" w:sz="4" w:space="0" w:color="auto"/>
              <w:left w:val="single" w:sz="4" w:space="0" w:color="auto"/>
              <w:bottom w:val="single" w:sz="4" w:space="0" w:color="auto"/>
            </w:tcBorders>
          </w:tcPr>
          <w:p w14:paraId="2D9A91A6" w14:textId="77777777" w:rsidR="00024EA6" w:rsidRPr="00DD2B82" w:rsidRDefault="000B48C2" w:rsidP="00024EA6">
            <w:pPr>
              <w:jc w:val="center"/>
              <w:rPr>
                <w:rFonts w:eastAsia="Times New Roman" w:cs="Times New Roman"/>
                <w:sz w:val="20"/>
                <w:szCs w:val="20"/>
                <w:lang w:eastAsia="lv-LV"/>
              </w:rPr>
            </w:pPr>
            <w:r w:rsidRPr="00DD2B82">
              <w:rPr>
                <w:rFonts w:eastAsia="Times New Roman" w:cs="Times New Roman"/>
                <w:sz w:val="20"/>
                <w:szCs w:val="20"/>
                <w:lang w:eastAsia="lv-LV"/>
              </w:rPr>
              <w:t>5</w:t>
            </w:r>
          </w:p>
        </w:tc>
      </w:tr>
      <w:tr w:rsidR="005E26CA" w14:paraId="6B32B469" w14:textId="77777777" w:rsidTr="007E1585">
        <w:tc>
          <w:tcPr>
            <w:tcW w:w="708" w:type="dxa"/>
            <w:tcBorders>
              <w:left w:val="single" w:sz="6" w:space="0" w:color="000000"/>
              <w:bottom w:val="single" w:sz="4" w:space="0" w:color="auto"/>
              <w:right w:val="single" w:sz="6" w:space="0" w:color="000000"/>
            </w:tcBorders>
          </w:tcPr>
          <w:p w14:paraId="2811730D" w14:textId="77777777" w:rsidR="00024EA6" w:rsidRPr="00DD2B82" w:rsidRDefault="000B48C2" w:rsidP="00024EA6">
            <w:pPr>
              <w:spacing w:before="120"/>
              <w:rPr>
                <w:rFonts w:eastAsia="Times New Roman" w:cs="Times New Roman"/>
                <w:sz w:val="24"/>
                <w:szCs w:val="24"/>
                <w:lang w:eastAsia="lv-LV"/>
              </w:rPr>
            </w:pPr>
            <w:r w:rsidRPr="00DD2B82">
              <w:rPr>
                <w:rFonts w:eastAsia="Times New Roman" w:cs="Times New Roman"/>
                <w:sz w:val="24"/>
                <w:szCs w:val="24"/>
                <w:lang w:eastAsia="lv-LV"/>
              </w:rPr>
              <w:t xml:space="preserve">1. </w:t>
            </w:r>
          </w:p>
        </w:tc>
        <w:tc>
          <w:tcPr>
            <w:tcW w:w="2411" w:type="dxa"/>
            <w:gridSpan w:val="2"/>
            <w:tcBorders>
              <w:left w:val="single" w:sz="6" w:space="0" w:color="000000"/>
              <w:bottom w:val="single" w:sz="4" w:space="0" w:color="auto"/>
              <w:right w:val="single" w:sz="6" w:space="0" w:color="000000"/>
            </w:tcBorders>
          </w:tcPr>
          <w:p w14:paraId="57A252E4" w14:textId="77777777" w:rsidR="00366FAF" w:rsidRDefault="00C16D6B" w:rsidP="0083458A">
            <w:pPr>
              <w:jc w:val="both"/>
              <w:rPr>
                <w:rFonts w:eastAsia="Times New Roman" w:cs="Times New Roman"/>
                <w:b/>
                <w:sz w:val="24"/>
                <w:szCs w:val="24"/>
                <w:u w:val="single"/>
                <w:lang w:eastAsia="lv-LV"/>
              </w:rPr>
            </w:pPr>
            <w:r w:rsidRPr="00C16D6B">
              <w:rPr>
                <w:rFonts w:eastAsia="Times New Roman" w:cs="Times New Roman"/>
                <w:b/>
                <w:sz w:val="24"/>
                <w:szCs w:val="24"/>
                <w:u w:val="single"/>
                <w:lang w:eastAsia="lv-LV"/>
              </w:rPr>
              <w:t>Sākotnējās ietekmes novērtējuma ziņojuma (anotācijas) I sadaļas 2. punkt</w:t>
            </w:r>
            <w:r w:rsidR="00454C56">
              <w:rPr>
                <w:rFonts w:eastAsia="Times New Roman" w:cs="Times New Roman"/>
                <w:b/>
                <w:sz w:val="24"/>
                <w:szCs w:val="24"/>
                <w:u w:val="single"/>
                <w:lang w:eastAsia="lv-LV"/>
              </w:rPr>
              <w:t xml:space="preserve">a 8.apakšpunkta </w:t>
            </w:r>
            <w:r w:rsidR="00366FAF">
              <w:rPr>
                <w:rFonts w:eastAsia="Times New Roman" w:cs="Times New Roman"/>
                <w:b/>
                <w:sz w:val="24"/>
                <w:szCs w:val="24"/>
                <w:u w:val="single"/>
                <w:lang w:eastAsia="lv-LV"/>
              </w:rPr>
              <w:t>konkrētā rindkopa:</w:t>
            </w:r>
          </w:p>
          <w:p w14:paraId="498B9B96" w14:textId="0AB448EF" w:rsidR="00C16D6B" w:rsidRPr="00366FAF" w:rsidRDefault="00366FAF" w:rsidP="00366FAF">
            <w:pPr>
              <w:pStyle w:val="NormalWeb"/>
              <w:ind w:firstLine="327"/>
              <w:jc w:val="both"/>
              <w:rPr>
                <w:color w:val="FF0000"/>
              </w:rPr>
            </w:pPr>
            <w:r w:rsidRPr="00366FAF">
              <w:rPr>
                <w:rFonts w:eastAsia="Times New Roman"/>
                <w:lang w:eastAsia="lv-LV"/>
              </w:rPr>
              <w:t>“</w:t>
            </w:r>
            <w:r w:rsidRPr="00366FAF">
              <w:rPr>
                <w:color w:val="000000"/>
              </w:rPr>
              <w:t>Atbilstoši Nekustamā īpašuma valsts kadastra informācijas sistēmā reģistrētiem datiem</w:t>
            </w:r>
            <w:r w:rsidRPr="00366FAF">
              <w:rPr>
                <w:color w:val="FF0000"/>
              </w:rPr>
              <w:t xml:space="preserve"> </w:t>
            </w:r>
            <w:r w:rsidRPr="00366FAF">
              <w:rPr>
                <w:color w:val="000000"/>
              </w:rPr>
              <w:t xml:space="preserve">dzīvojamā māja ir funkcionāli saistīta ar zemes vienībām Lizuma ielā 2A, Rīgā, kadastra apzīmējums 0100 091 2160, un </w:t>
            </w:r>
            <w:r w:rsidRPr="00366FAF">
              <w:rPr>
                <w:snapToGrid w:val="0"/>
                <w:color w:val="000000"/>
              </w:rPr>
              <w:t xml:space="preserve">Lizuma ielā 2, Rīgā, </w:t>
            </w:r>
            <w:r w:rsidRPr="00366FAF">
              <w:rPr>
                <w:color w:val="000000"/>
              </w:rPr>
              <w:t xml:space="preserve">kadastra apzīmējums </w:t>
            </w:r>
            <w:r w:rsidRPr="00366FAF">
              <w:rPr>
                <w:snapToGrid w:val="0"/>
              </w:rPr>
              <w:t>0100 091 2150.</w:t>
            </w:r>
            <w:r w:rsidRPr="00366FAF">
              <w:rPr>
                <w:color w:val="FF0000"/>
              </w:rPr>
              <w:t xml:space="preserve"> </w:t>
            </w:r>
            <w:r w:rsidRPr="00366FAF">
              <w:rPr>
                <w:rFonts w:eastAsia="Times New Roman"/>
                <w:lang w:eastAsia="lv-LV"/>
              </w:rPr>
              <w:t>”</w:t>
            </w:r>
            <w:r w:rsidR="00C16D6B" w:rsidRPr="00366FAF">
              <w:rPr>
                <w:rFonts w:eastAsia="Times New Roman"/>
                <w:lang w:eastAsia="lv-LV"/>
              </w:rPr>
              <w:t xml:space="preserve"> </w:t>
            </w:r>
          </w:p>
          <w:p w14:paraId="28679D17" w14:textId="77777777" w:rsidR="00C16D6B" w:rsidRDefault="00C16D6B" w:rsidP="0083458A">
            <w:pPr>
              <w:jc w:val="both"/>
              <w:rPr>
                <w:rFonts w:eastAsia="Times New Roman" w:cs="Times New Roman"/>
                <w:b/>
                <w:sz w:val="24"/>
                <w:szCs w:val="24"/>
                <w:u w:val="single"/>
                <w:lang w:eastAsia="lv-LV"/>
              </w:rPr>
            </w:pPr>
          </w:p>
          <w:p w14:paraId="7C7CF7BA" w14:textId="77777777" w:rsidR="00281A6C" w:rsidRPr="00DD2B82" w:rsidRDefault="00281A6C" w:rsidP="0045546A">
            <w:pPr>
              <w:jc w:val="both"/>
              <w:rPr>
                <w:rFonts w:eastAsia="Times New Roman" w:cs="Times New Roman"/>
                <w:b/>
                <w:sz w:val="24"/>
                <w:szCs w:val="24"/>
                <w:u w:val="single"/>
                <w:lang w:eastAsia="lv-LV"/>
              </w:rPr>
            </w:pPr>
          </w:p>
        </w:tc>
        <w:tc>
          <w:tcPr>
            <w:tcW w:w="4111" w:type="dxa"/>
            <w:tcBorders>
              <w:left w:val="single" w:sz="6" w:space="0" w:color="000000"/>
              <w:bottom w:val="single" w:sz="4" w:space="0" w:color="auto"/>
              <w:right w:val="single" w:sz="6" w:space="0" w:color="000000"/>
            </w:tcBorders>
          </w:tcPr>
          <w:p w14:paraId="61388BB6" w14:textId="77777777" w:rsidR="00024EA6" w:rsidRPr="00DD2B82" w:rsidRDefault="000B48C2" w:rsidP="00930264">
            <w:pPr>
              <w:rPr>
                <w:rFonts w:eastAsia="Times New Roman" w:cs="Times New Roman"/>
                <w:b/>
                <w:sz w:val="24"/>
                <w:szCs w:val="24"/>
                <w:u w:val="single"/>
                <w:lang w:eastAsia="lv-LV"/>
              </w:rPr>
            </w:pPr>
            <w:r w:rsidRPr="00DD2B82">
              <w:rPr>
                <w:rFonts w:eastAsia="Times New Roman" w:cs="Times New Roman"/>
                <w:b/>
                <w:sz w:val="24"/>
                <w:szCs w:val="24"/>
                <w:u w:val="single"/>
                <w:lang w:eastAsia="lv-LV"/>
              </w:rPr>
              <w:t>Tieslietu ministrijas 1.iebildums</w:t>
            </w:r>
          </w:p>
          <w:p w14:paraId="3800DC0E" w14:textId="116D32CD" w:rsidR="00357391" w:rsidRPr="00001717" w:rsidRDefault="00956CF0" w:rsidP="00956CF0">
            <w:pPr>
              <w:jc w:val="both"/>
              <w:rPr>
                <w:rFonts w:eastAsia="Times New Roman" w:cs="Times New Roman"/>
                <w:sz w:val="24"/>
                <w:szCs w:val="28"/>
                <w:lang w:eastAsia="lv-LV"/>
              </w:rPr>
            </w:pPr>
            <w:r w:rsidRPr="00956CF0">
              <w:rPr>
                <w:rFonts w:eastAsia="Times New Roman" w:cs="Times New Roman"/>
                <w:sz w:val="24"/>
                <w:szCs w:val="28"/>
                <w:lang w:eastAsia="lv-LV"/>
              </w:rPr>
              <w:t>Ar rīkojuma projektu paredzēts nostiprināt valsts īpašuma tiesības uz dzīvokli Nr. 1 (telpu grupas apzīmējums 0100 091 2150 001 001) un tam piekrītošās 532/996 kopīpašuma domājamās daļas no dzīvojamās mājas (būves kadastra apzīmējums 0100 091 2150 001), trijiem šķūņiem (būvju kadastra apzīmējumi 0100 091 2150 002, 0100 091 2150 003, 0100 091 2150 004) un atejas (būves kadastra apzīmējums 0100 091 2150 005), kas atrodas Lizuma ielā 2, Rīgā. Anotācijā norādīts, ka atbilstoši Nekustamā īpašuma valsts kadastra informācijas sistēmā reģistrētiem datiem dzīvojamā māja ir funkcionāli saistīta ar zemes vienībām Lizuma ielā 2A, Rīgā, kadastra apzīmējums 0100 091 2160, un Lizuma ielā 2, Rīgā, kadastra apzīmējums 0100 091 2150. Lūdzam precizēt anotācijā iekļauto informāciju, jo viss būvju īpašums ir saistīts ar minētajām zemes vienībām, nevis tikai</w:t>
            </w:r>
            <w:r w:rsidR="00EE3E50">
              <w:rPr>
                <w:rFonts w:eastAsia="Times New Roman" w:cs="Times New Roman"/>
                <w:sz w:val="24"/>
                <w:szCs w:val="28"/>
                <w:lang w:eastAsia="lv-LV"/>
              </w:rPr>
              <w:t xml:space="preserve"> viena būvju īpašuma sastāvdaļa-</w:t>
            </w:r>
            <w:r w:rsidRPr="00956CF0">
              <w:rPr>
                <w:rFonts w:eastAsia="Times New Roman" w:cs="Times New Roman"/>
                <w:sz w:val="24"/>
                <w:szCs w:val="28"/>
                <w:lang w:eastAsia="lv-LV"/>
              </w:rPr>
              <w:t xml:space="preserve"> dzīvojamā māja.</w:t>
            </w:r>
          </w:p>
        </w:tc>
        <w:tc>
          <w:tcPr>
            <w:tcW w:w="3686" w:type="dxa"/>
            <w:gridSpan w:val="2"/>
            <w:tcBorders>
              <w:left w:val="single" w:sz="6" w:space="0" w:color="000000"/>
              <w:bottom w:val="single" w:sz="4" w:space="0" w:color="auto"/>
              <w:right w:val="single" w:sz="6" w:space="0" w:color="000000"/>
            </w:tcBorders>
          </w:tcPr>
          <w:p w14:paraId="6DD1B075" w14:textId="6832CD42" w:rsidR="00C16D6B" w:rsidRDefault="000B48C2" w:rsidP="00E62F6A">
            <w:pPr>
              <w:jc w:val="both"/>
              <w:rPr>
                <w:rFonts w:eastAsia="Times New Roman" w:cs="Times New Roman"/>
                <w:sz w:val="24"/>
                <w:szCs w:val="28"/>
                <w:lang w:eastAsia="lv-LV"/>
              </w:rPr>
            </w:pPr>
            <w:r w:rsidRPr="00DD2B82">
              <w:rPr>
                <w:rFonts w:eastAsia="Times New Roman" w:cs="Times New Roman"/>
                <w:b/>
                <w:sz w:val="24"/>
                <w:szCs w:val="24"/>
                <w:lang w:eastAsia="lv-LV"/>
              </w:rPr>
              <w:t>Iebildums ņemts vērā</w:t>
            </w:r>
            <w:r w:rsidR="002F3469">
              <w:rPr>
                <w:rFonts w:eastAsia="Times New Roman" w:cs="Times New Roman"/>
                <w:sz w:val="24"/>
                <w:szCs w:val="24"/>
                <w:lang w:eastAsia="lv-LV"/>
              </w:rPr>
              <w:t xml:space="preserve"> un attiecīgi</w:t>
            </w:r>
            <w:r w:rsidR="00AB4BA4" w:rsidRPr="00147987">
              <w:rPr>
                <w:rFonts w:eastAsia="Times New Roman" w:cs="Times New Roman"/>
                <w:sz w:val="24"/>
                <w:szCs w:val="28"/>
                <w:lang w:eastAsia="lv-LV"/>
              </w:rPr>
              <w:t xml:space="preserve"> </w:t>
            </w:r>
            <w:r w:rsidR="007B0798">
              <w:rPr>
                <w:rFonts w:eastAsia="Times New Roman" w:cs="Times New Roman"/>
                <w:sz w:val="24"/>
                <w:szCs w:val="28"/>
                <w:lang w:eastAsia="lv-LV"/>
              </w:rPr>
              <w:t>precizēta</w:t>
            </w:r>
            <w:r w:rsidR="00E62F6A">
              <w:rPr>
                <w:rFonts w:eastAsia="Times New Roman" w:cs="Times New Roman"/>
                <w:sz w:val="24"/>
                <w:szCs w:val="28"/>
                <w:lang w:eastAsia="lv-LV"/>
              </w:rPr>
              <w:t xml:space="preserve"> </w:t>
            </w:r>
            <w:r w:rsidR="003640A4" w:rsidRPr="003640A4">
              <w:rPr>
                <w:rFonts w:eastAsia="Times New Roman" w:cs="Times New Roman"/>
                <w:sz w:val="24"/>
                <w:szCs w:val="28"/>
                <w:lang w:eastAsia="lv-LV"/>
              </w:rPr>
              <w:t>sākotnēj</w:t>
            </w:r>
            <w:r w:rsidR="007B0798">
              <w:rPr>
                <w:rFonts w:eastAsia="Times New Roman" w:cs="Times New Roman"/>
                <w:sz w:val="24"/>
                <w:szCs w:val="28"/>
                <w:lang w:eastAsia="lv-LV"/>
              </w:rPr>
              <w:t>ās ietekmes novērtējuma ziņojuma</w:t>
            </w:r>
            <w:r w:rsidR="003640A4" w:rsidRPr="003640A4">
              <w:rPr>
                <w:rFonts w:eastAsia="Times New Roman" w:cs="Times New Roman"/>
                <w:sz w:val="24"/>
                <w:szCs w:val="28"/>
                <w:lang w:eastAsia="lv-LV"/>
              </w:rPr>
              <w:t xml:space="preserve"> (anotācija</w:t>
            </w:r>
            <w:r w:rsidR="00835ACD">
              <w:rPr>
                <w:rFonts w:eastAsia="Times New Roman" w:cs="Times New Roman"/>
                <w:sz w:val="24"/>
                <w:szCs w:val="28"/>
                <w:lang w:eastAsia="lv-LV"/>
              </w:rPr>
              <w:t xml:space="preserve">) </w:t>
            </w:r>
            <w:r w:rsidR="007B0798">
              <w:rPr>
                <w:rFonts w:eastAsia="Times New Roman" w:cs="Times New Roman"/>
                <w:sz w:val="24"/>
                <w:szCs w:val="28"/>
                <w:lang w:eastAsia="lv-LV"/>
              </w:rPr>
              <w:t>I sadaļas 2.punkta 8.apakšpunktā</w:t>
            </w:r>
            <w:r w:rsidR="00835ACD">
              <w:rPr>
                <w:rFonts w:eastAsia="Times New Roman" w:cs="Times New Roman"/>
                <w:sz w:val="24"/>
                <w:szCs w:val="28"/>
                <w:lang w:eastAsia="lv-LV"/>
              </w:rPr>
              <w:t xml:space="preserve"> </w:t>
            </w:r>
            <w:r w:rsidR="0045546A">
              <w:rPr>
                <w:rFonts w:eastAsia="Times New Roman" w:cs="Times New Roman"/>
                <w:sz w:val="24"/>
                <w:szCs w:val="28"/>
                <w:lang w:eastAsia="lv-LV"/>
              </w:rPr>
              <w:t>i</w:t>
            </w:r>
            <w:r w:rsidR="007B0798">
              <w:rPr>
                <w:rFonts w:eastAsia="Times New Roman" w:cs="Times New Roman"/>
                <w:sz w:val="24"/>
                <w:szCs w:val="28"/>
                <w:lang w:eastAsia="lv-LV"/>
              </w:rPr>
              <w:t>nformācija</w:t>
            </w:r>
            <w:r w:rsidR="0053503E">
              <w:rPr>
                <w:rFonts w:eastAsia="Times New Roman" w:cs="Times New Roman"/>
                <w:sz w:val="24"/>
                <w:szCs w:val="28"/>
                <w:lang w:eastAsia="lv-LV"/>
              </w:rPr>
              <w:t xml:space="preserve">, ka </w:t>
            </w:r>
            <w:r w:rsidR="0045546A">
              <w:rPr>
                <w:rFonts w:eastAsia="Times New Roman" w:cs="Times New Roman"/>
                <w:sz w:val="24"/>
                <w:szCs w:val="28"/>
                <w:lang w:eastAsia="lv-LV"/>
              </w:rPr>
              <w:t>a</w:t>
            </w:r>
            <w:r w:rsidR="00C16D6B" w:rsidRPr="00C16D6B">
              <w:rPr>
                <w:rFonts w:eastAsia="Times New Roman" w:cs="Times New Roman"/>
                <w:sz w:val="24"/>
                <w:szCs w:val="28"/>
                <w:lang w:eastAsia="lv-LV"/>
              </w:rPr>
              <w:t>tbilstoši Nekustamā īpašuma valsts kadastra informācijas sistēmā reģistrētiem datiem būvju īpašums ir funkcionāli saistīts ar zemes vienībām Lizuma ielā 2A, Rīgā, kadastra apzīmējums 0100 091 2160, un Lizuma ielā 2, Rīgā, kadas</w:t>
            </w:r>
            <w:r w:rsidR="0045546A">
              <w:rPr>
                <w:rFonts w:eastAsia="Times New Roman" w:cs="Times New Roman"/>
                <w:sz w:val="24"/>
                <w:szCs w:val="28"/>
                <w:lang w:eastAsia="lv-LV"/>
              </w:rPr>
              <w:t>tra apzīmējums 0100 091 2150</w:t>
            </w:r>
            <w:r w:rsidR="00C16D6B" w:rsidRPr="00C16D6B">
              <w:rPr>
                <w:rFonts w:eastAsia="Times New Roman" w:cs="Times New Roman"/>
                <w:sz w:val="24"/>
                <w:szCs w:val="28"/>
                <w:lang w:eastAsia="lv-LV"/>
              </w:rPr>
              <w:t>.</w:t>
            </w:r>
          </w:p>
          <w:p w14:paraId="53846636" w14:textId="77777777" w:rsidR="00C16D6B" w:rsidRDefault="00C16D6B" w:rsidP="00E62F6A">
            <w:pPr>
              <w:jc w:val="both"/>
              <w:rPr>
                <w:rFonts w:eastAsia="Times New Roman" w:cs="Times New Roman"/>
                <w:sz w:val="24"/>
                <w:szCs w:val="28"/>
                <w:lang w:eastAsia="lv-LV"/>
              </w:rPr>
            </w:pPr>
          </w:p>
          <w:p w14:paraId="63DFDB95" w14:textId="455F166B" w:rsidR="004B382C" w:rsidRPr="0053503E" w:rsidRDefault="004B382C" w:rsidP="00E62F6A">
            <w:pPr>
              <w:jc w:val="both"/>
              <w:rPr>
                <w:rFonts w:eastAsia="Times New Roman" w:cs="Times New Roman"/>
                <w:sz w:val="24"/>
                <w:szCs w:val="28"/>
                <w:lang w:eastAsia="lv-LV"/>
              </w:rPr>
            </w:pPr>
          </w:p>
        </w:tc>
        <w:tc>
          <w:tcPr>
            <w:tcW w:w="3543" w:type="dxa"/>
            <w:tcBorders>
              <w:top w:val="single" w:sz="4" w:space="0" w:color="auto"/>
              <w:left w:val="single" w:sz="4" w:space="0" w:color="auto"/>
              <w:bottom w:val="single" w:sz="4" w:space="0" w:color="auto"/>
            </w:tcBorders>
          </w:tcPr>
          <w:p w14:paraId="1DF7CCDB" w14:textId="69D3328D" w:rsidR="0083458A" w:rsidRDefault="00366FAF" w:rsidP="00930264">
            <w:pPr>
              <w:spacing w:after="120"/>
              <w:jc w:val="both"/>
              <w:rPr>
                <w:b/>
                <w:sz w:val="24"/>
                <w:szCs w:val="24"/>
                <w:u w:val="single"/>
              </w:rPr>
            </w:pPr>
            <w:r>
              <w:rPr>
                <w:b/>
                <w:sz w:val="24"/>
                <w:szCs w:val="24"/>
                <w:u w:val="single"/>
              </w:rPr>
              <w:t>Precizēta s</w:t>
            </w:r>
            <w:r w:rsidR="00C16D6B" w:rsidRPr="00C16D6B">
              <w:rPr>
                <w:b/>
                <w:sz w:val="24"/>
                <w:szCs w:val="24"/>
                <w:u w:val="single"/>
              </w:rPr>
              <w:t>ākotnējās ietekmes novērtējuma ziņojuma (anotācijas) I sadaļas 2. punkt</w:t>
            </w:r>
            <w:r>
              <w:rPr>
                <w:b/>
                <w:sz w:val="24"/>
                <w:szCs w:val="24"/>
                <w:u w:val="single"/>
              </w:rPr>
              <w:t>a 8.apakšpunkta konkrētā rindkopa:</w:t>
            </w:r>
          </w:p>
          <w:p w14:paraId="66474A4D" w14:textId="66F8B515" w:rsidR="00366FAF" w:rsidRPr="00366FAF" w:rsidRDefault="00366FAF" w:rsidP="00930264">
            <w:pPr>
              <w:spacing w:after="120"/>
              <w:jc w:val="both"/>
              <w:rPr>
                <w:sz w:val="24"/>
                <w:szCs w:val="24"/>
              </w:rPr>
            </w:pPr>
            <w:r w:rsidRPr="00366FAF">
              <w:rPr>
                <w:sz w:val="24"/>
                <w:szCs w:val="24"/>
              </w:rPr>
              <w:t xml:space="preserve">“Atbilstoši Nekustamā īpašuma valsts kadastra informācijas sistēmā reģistrētiem datiem </w:t>
            </w:r>
            <w:r w:rsidRPr="00366FAF">
              <w:t xml:space="preserve"> </w:t>
            </w:r>
            <w:r w:rsidRPr="00366FAF">
              <w:rPr>
                <w:sz w:val="24"/>
                <w:szCs w:val="24"/>
                <w:u w:val="single"/>
              </w:rPr>
              <w:t xml:space="preserve">būvju īpašums ir funkcionāli saistīts </w:t>
            </w:r>
            <w:r w:rsidRPr="00366FAF">
              <w:rPr>
                <w:sz w:val="24"/>
                <w:szCs w:val="24"/>
              </w:rPr>
              <w:t>ar zemes vienībām Lizuma ielā 2A, Rīgā, kadastra apzīmējums 0100 091 2160, un Lizuma ielā 2, Rīgā, kadastra apzīmējums 0100 091 2150.”</w:t>
            </w:r>
          </w:p>
          <w:p w14:paraId="467AAC59" w14:textId="75CDB6AE" w:rsidR="009F10BC" w:rsidRPr="00956738" w:rsidRDefault="009F10BC" w:rsidP="00956738">
            <w:pPr>
              <w:spacing w:before="120" w:after="120"/>
              <w:jc w:val="both"/>
              <w:rPr>
                <w:sz w:val="24"/>
                <w:szCs w:val="24"/>
              </w:rPr>
            </w:pPr>
          </w:p>
        </w:tc>
      </w:tr>
      <w:tr w:rsidR="005E26CA" w14:paraId="4F2C25B2" w14:textId="77777777" w:rsidTr="007E1585">
        <w:tc>
          <w:tcPr>
            <w:tcW w:w="708" w:type="dxa"/>
            <w:tcBorders>
              <w:left w:val="single" w:sz="6" w:space="0" w:color="000000"/>
              <w:bottom w:val="single" w:sz="4" w:space="0" w:color="auto"/>
              <w:right w:val="single" w:sz="6" w:space="0" w:color="000000"/>
            </w:tcBorders>
          </w:tcPr>
          <w:p w14:paraId="1340176F" w14:textId="77777777" w:rsidR="00024EA6" w:rsidRPr="00DD2B82" w:rsidRDefault="000B48C2" w:rsidP="00024EA6">
            <w:pPr>
              <w:spacing w:before="120"/>
              <w:rPr>
                <w:rFonts w:eastAsia="Times New Roman" w:cs="Times New Roman"/>
                <w:sz w:val="24"/>
                <w:szCs w:val="24"/>
                <w:lang w:eastAsia="lv-LV"/>
              </w:rPr>
            </w:pPr>
            <w:r w:rsidRPr="00DD2B82">
              <w:rPr>
                <w:rFonts w:eastAsia="Times New Roman" w:cs="Times New Roman"/>
                <w:sz w:val="24"/>
                <w:szCs w:val="24"/>
                <w:lang w:eastAsia="lv-LV"/>
              </w:rPr>
              <w:t xml:space="preserve">2. </w:t>
            </w:r>
          </w:p>
        </w:tc>
        <w:tc>
          <w:tcPr>
            <w:tcW w:w="2411" w:type="dxa"/>
            <w:gridSpan w:val="2"/>
            <w:tcBorders>
              <w:left w:val="single" w:sz="6" w:space="0" w:color="000000"/>
              <w:bottom w:val="single" w:sz="4" w:space="0" w:color="auto"/>
              <w:right w:val="single" w:sz="6" w:space="0" w:color="000000"/>
            </w:tcBorders>
          </w:tcPr>
          <w:p w14:paraId="4F1BD248" w14:textId="39613580" w:rsidR="00024EA6" w:rsidRDefault="000B48C2" w:rsidP="004023ED">
            <w:pPr>
              <w:pStyle w:val="NormalWeb"/>
              <w:tabs>
                <w:tab w:val="left" w:pos="2295"/>
              </w:tabs>
              <w:jc w:val="both"/>
              <w:rPr>
                <w:rFonts w:eastAsia="Times New Roman"/>
                <w:b/>
                <w:u w:val="single"/>
              </w:rPr>
            </w:pPr>
            <w:r>
              <w:rPr>
                <w:rFonts w:eastAsia="Times New Roman"/>
                <w:b/>
                <w:u w:val="single"/>
              </w:rPr>
              <w:t>S</w:t>
            </w:r>
            <w:r w:rsidRPr="00517541">
              <w:rPr>
                <w:rFonts w:eastAsia="Times New Roman"/>
                <w:b/>
                <w:u w:val="single"/>
              </w:rPr>
              <w:t>ākotnējās ietekmes novērtējuma ziņojuma (anotācijas)</w:t>
            </w:r>
            <w:r w:rsidR="00DD4A3D">
              <w:rPr>
                <w:rFonts w:eastAsia="Times New Roman"/>
                <w:b/>
                <w:u w:val="single"/>
              </w:rPr>
              <w:t xml:space="preserve"> I</w:t>
            </w:r>
            <w:r w:rsidR="00242305">
              <w:rPr>
                <w:rFonts w:eastAsia="Times New Roman"/>
                <w:b/>
                <w:u w:val="single"/>
              </w:rPr>
              <w:t> </w:t>
            </w:r>
            <w:r w:rsidR="00DD4A3D">
              <w:rPr>
                <w:rFonts w:eastAsia="Times New Roman"/>
                <w:b/>
                <w:u w:val="single"/>
              </w:rPr>
              <w:t xml:space="preserve">sadaļas </w:t>
            </w:r>
            <w:r w:rsidR="00C1754F">
              <w:rPr>
                <w:rFonts w:eastAsia="Times New Roman"/>
                <w:b/>
                <w:u w:val="single"/>
              </w:rPr>
              <w:lastRenderedPageBreak/>
              <w:t>2</w:t>
            </w:r>
            <w:r w:rsidR="00DD4A3D">
              <w:rPr>
                <w:rFonts w:eastAsia="Times New Roman"/>
                <w:b/>
                <w:u w:val="single"/>
              </w:rPr>
              <w:t>. punkt</w:t>
            </w:r>
            <w:r w:rsidR="00366FAF">
              <w:rPr>
                <w:rFonts w:eastAsia="Times New Roman"/>
                <w:b/>
                <w:u w:val="single"/>
              </w:rPr>
              <w:t>a 8.apakšpunkts:</w:t>
            </w:r>
          </w:p>
          <w:p w14:paraId="1E31E0D4" w14:textId="77777777" w:rsidR="00CE2EAC" w:rsidRDefault="00CE2EAC" w:rsidP="00CE2EAC">
            <w:pPr>
              <w:pStyle w:val="NormalWeb"/>
              <w:tabs>
                <w:tab w:val="left" w:pos="829"/>
              </w:tabs>
              <w:ind w:firstLine="567"/>
              <w:jc w:val="both"/>
              <w:rPr>
                <w:color w:val="000000"/>
              </w:rPr>
            </w:pPr>
            <w:r w:rsidRPr="00CE2EAC">
              <w:rPr>
                <w:rFonts w:eastAsia="Times New Roman"/>
              </w:rPr>
              <w:t>“</w:t>
            </w:r>
            <w:r w:rsidRPr="00F206CB">
              <w:rPr>
                <w:b/>
                <w:color w:val="000000"/>
              </w:rPr>
              <w:t>Nekustamais īpašums Lizuma ielā 2 - 1, Rīgā</w:t>
            </w:r>
            <w:r>
              <w:rPr>
                <w:b/>
                <w:color w:val="000000"/>
              </w:rPr>
              <w:t>,</w:t>
            </w:r>
            <w:r w:rsidRPr="00F206CB">
              <w:rPr>
                <w:b/>
                <w:color w:val="000000"/>
              </w:rPr>
              <w:t xml:space="preserve"> </w:t>
            </w:r>
            <w:r w:rsidRPr="00F67928">
              <w:t>(turpmāk – Nekustamais īpašums Nr.8).</w:t>
            </w:r>
          </w:p>
          <w:p w14:paraId="7A8AF88F" w14:textId="77777777" w:rsidR="00CE2EAC" w:rsidRPr="00245327" w:rsidRDefault="00CE2EAC" w:rsidP="00CE2EAC">
            <w:pPr>
              <w:pStyle w:val="NormalWeb"/>
              <w:tabs>
                <w:tab w:val="left" w:pos="829"/>
              </w:tabs>
              <w:ind w:firstLine="567"/>
              <w:jc w:val="both"/>
              <w:rPr>
                <w:color w:val="000000"/>
              </w:rPr>
            </w:pPr>
            <w:r w:rsidRPr="00245327">
              <w:rPr>
                <w:color w:val="000000"/>
              </w:rPr>
              <w:t>Nekustamais īpašums Lizuma ielā 2, Rīgā, nodots privatizācijai ar Ministru kabineta 1999.gada 9.maija rīkojumu Nr.220 „Par valsts dzīvojamo māju nodošanu privatizācijai”.</w:t>
            </w:r>
          </w:p>
          <w:p w14:paraId="406E7418" w14:textId="77777777" w:rsidR="00CE2EAC" w:rsidRPr="00245327" w:rsidRDefault="00CE2EAC" w:rsidP="00CE2EAC">
            <w:pPr>
              <w:pStyle w:val="NormalWeb"/>
              <w:tabs>
                <w:tab w:val="left" w:pos="2295"/>
              </w:tabs>
              <w:ind w:firstLine="567"/>
              <w:jc w:val="both"/>
              <w:rPr>
                <w:color w:val="000000"/>
              </w:rPr>
            </w:pPr>
            <w:r w:rsidRPr="00245327">
              <w:rPr>
                <w:color w:val="000000"/>
              </w:rPr>
              <w:t xml:space="preserve">Privatizācijas aģentūra ar nodošanas un pārņemšanas aktu 2010.gada 21.aprīlī pārņēma no Aģentūras valdījuma tiesības uz valsts īpašumā esošo nekustamā īpašuma neprivatizēto daļu. </w:t>
            </w:r>
          </w:p>
          <w:p w14:paraId="68689728" w14:textId="77777777" w:rsidR="00CE2EAC" w:rsidRPr="00245327" w:rsidRDefault="00CE2EAC" w:rsidP="00CE2EAC">
            <w:pPr>
              <w:pStyle w:val="NormalWeb"/>
              <w:tabs>
                <w:tab w:val="left" w:pos="2295"/>
              </w:tabs>
              <w:ind w:firstLine="567"/>
              <w:jc w:val="both"/>
              <w:rPr>
                <w:color w:val="000000"/>
              </w:rPr>
            </w:pPr>
            <w:r w:rsidRPr="00245327">
              <w:rPr>
                <w:color w:val="000000"/>
              </w:rPr>
              <w:t xml:space="preserve">Īpašuma tiesības uz nekustamo īpašumu Lizuma ielā 2, Rīgā, kadastra Nr.0100 591 0047, 2013.gada 15.jūlijā nostiprinātas Rīgas pilsētas zemesgrāmatas </w:t>
            </w:r>
            <w:r w:rsidRPr="00245327">
              <w:rPr>
                <w:color w:val="000000"/>
              </w:rPr>
              <w:lastRenderedPageBreak/>
              <w:t>nodalījumā Nr.100000522935 Latvijas valstij Privatizācijas aģentūras personā.</w:t>
            </w:r>
          </w:p>
          <w:p w14:paraId="0F7BBC97" w14:textId="77777777" w:rsidR="00CE2EAC" w:rsidRPr="00CC6058" w:rsidRDefault="00CE2EAC" w:rsidP="00CE2EAC">
            <w:pPr>
              <w:pStyle w:val="NormalWeb"/>
              <w:ind w:firstLine="567"/>
              <w:jc w:val="both"/>
              <w:rPr>
                <w:color w:val="000000"/>
              </w:rPr>
            </w:pPr>
            <w:r w:rsidRPr="00245327">
              <w:rPr>
                <w:color w:val="000000"/>
              </w:rPr>
              <w:t xml:space="preserve">Rīgas domes Īpašuma departamenta Nekustamā īpašuma pārvalde ar 2015.gada 20.decembra vēstuli Nr.3-2/DINIP-15-667-nd informēja, ka nepārņems pašvaldības īpašumā </w:t>
            </w:r>
            <w:r w:rsidRPr="003919B3">
              <w:rPr>
                <w:b/>
              </w:rPr>
              <w:t xml:space="preserve"> </w:t>
            </w:r>
            <w:r w:rsidRPr="006C79D8">
              <w:t>Nekustamo īpašumu Nr.8</w:t>
            </w:r>
            <w:r>
              <w:rPr>
                <w:b/>
              </w:rPr>
              <w:t xml:space="preserve"> </w:t>
            </w:r>
            <w:r w:rsidRPr="00245327">
              <w:rPr>
                <w:color w:val="000000"/>
              </w:rPr>
              <w:t xml:space="preserve">un tam piekrītošās </w:t>
            </w:r>
            <w:r w:rsidRPr="00CC6058">
              <w:t>532/996 kopīpašuma domājamās daļas no dzīvojamās mājas (būves kadastra apzīmējums 0100 091 2150 001), trijiem šķūņiem (būvju kadastra apzīmējumi 0100 091 2150 002, 0100 091 2150 003, 0100 091 2150 004) un atejas (būves kadastra apzīmējums 0100 091 2150 005)</w:t>
            </w:r>
            <w:r w:rsidRPr="00CC6058">
              <w:rPr>
                <w:color w:val="000000"/>
              </w:rPr>
              <w:t xml:space="preserve">. </w:t>
            </w:r>
          </w:p>
          <w:p w14:paraId="18FEA547" w14:textId="77777777" w:rsidR="00CE2EAC" w:rsidRPr="00245327" w:rsidRDefault="00CE2EAC" w:rsidP="00CE2EAC">
            <w:pPr>
              <w:pStyle w:val="NormalWeb"/>
              <w:ind w:firstLine="567"/>
              <w:jc w:val="both"/>
              <w:rPr>
                <w:snapToGrid w:val="0"/>
                <w:color w:val="000000"/>
              </w:rPr>
            </w:pPr>
            <w:r w:rsidRPr="006C79D8">
              <w:t>Nekustamā īpašuma Nr.8</w:t>
            </w:r>
            <w:r>
              <w:rPr>
                <w:color w:val="000000"/>
              </w:rPr>
              <w:t xml:space="preserve"> </w:t>
            </w:r>
            <w:r w:rsidRPr="00245327">
              <w:rPr>
                <w:color w:val="000000"/>
              </w:rPr>
              <w:t xml:space="preserve">privatizācijas tiesības </w:t>
            </w:r>
            <w:r w:rsidRPr="00245327">
              <w:rPr>
                <w:color w:val="000000"/>
              </w:rPr>
              <w:lastRenderedPageBreak/>
              <w:t xml:space="preserve">Privatizācijas likumā noteiktajā termiņā un kārtībā nav izmantotas. </w:t>
            </w:r>
          </w:p>
          <w:p w14:paraId="7C176603" w14:textId="77777777" w:rsidR="00CE2EAC" w:rsidRPr="00245327" w:rsidRDefault="00CE2EAC" w:rsidP="00CE2EAC">
            <w:pPr>
              <w:pStyle w:val="NormalWeb"/>
              <w:ind w:firstLine="567"/>
              <w:jc w:val="both"/>
              <w:rPr>
                <w:color w:val="FF0000"/>
              </w:rPr>
            </w:pPr>
            <w:r w:rsidRPr="00245327">
              <w:rPr>
                <w:color w:val="000000"/>
              </w:rPr>
              <w:t>Atbilstoši Nekustamā īpašuma valsts kadastra informācijas sistēmā reģistrētiem datiem</w:t>
            </w:r>
            <w:r w:rsidRPr="00245327">
              <w:rPr>
                <w:color w:val="FF0000"/>
              </w:rPr>
              <w:t xml:space="preserve"> </w:t>
            </w:r>
            <w:r w:rsidRPr="00245327">
              <w:rPr>
                <w:color w:val="000000"/>
              </w:rPr>
              <w:t xml:space="preserve">dzīvojamā māja ir funkcionāli saistīta ar zemes vienībām Lizuma ielā 2A, Rīgā, kadastra apzīmējums 0100 091 2160, un </w:t>
            </w:r>
            <w:r w:rsidRPr="00245327">
              <w:rPr>
                <w:snapToGrid w:val="0"/>
                <w:color w:val="000000"/>
              </w:rPr>
              <w:t xml:space="preserve">Lizuma ielā 2, Rīgā, </w:t>
            </w:r>
            <w:r w:rsidRPr="00245327">
              <w:rPr>
                <w:color w:val="000000"/>
              </w:rPr>
              <w:t xml:space="preserve">kadastra apzīmējums </w:t>
            </w:r>
            <w:r w:rsidRPr="00245327">
              <w:rPr>
                <w:snapToGrid w:val="0"/>
              </w:rPr>
              <w:t>0100 091 2150.</w:t>
            </w:r>
          </w:p>
          <w:p w14:paraId="28B17D66" w14:textId="77777777" w:rsidR="00CE2EAC" w:rsidRPr="00245327" w:rsidRDefault="00CE2EAC" w:rsidP="00CE2EAC">
            <w:pPr>
              <w:pStyle w:val="NormalWeb"/>
              <w:jc w:val="both"/>
            </w:pPr>
            <w:r w:rsidRPr="00245327">
              <w:t xml:space="preserve">Zemes vienības ar </w:t>
            </w:r>
            <w:r w:rsidRPr="00245327">
              <w:rPr>
                <w:color w:val="000000"/>
              </w:rPr>
              <w:t>kadastra apzīmējumu 0100 091 2160</w:t>
            </w:r>
            <w:r w:rsidRPr="00245327">
              <w:t xml:space="preserve"> tiesiskais valdītājs ir Latvijas Republikas Satiksmes ministrija, lietotājs – valsts akciju s</w:t>
            </w:r>
            <w:r>
              <w:t>abiedrība „Latvijas dzelzceļš”.</w:t>
            </w:r>
          </w:p>
          <w:p w14:paraId="3C2472B8" w14:textId="77777777" w:rsidR="00CE2EAC" w:rsidRPr="00245327" w:rsidRDefault="00CE2EAC" w:rsidP="00CE2EAC">
            <w:pPr>
              <w:pStyle w:val="NormalWeb"/>
              <w:ind w:firstLine="567"/>
              <w:jc w:val="both"/>
            </w:pPr>
            <w:r w:rsidRPr="00245327">
              <w:rPr>
                <w:snapToGrid w:val="0"/>
              </w:rPr>
              <w:t>Zemes vienība ar kadastra apzīmējumu 0100 091 2150 ar Valsts zemes dienesta Rīgas reģionālās nodaļas 2012.gada 5.marta aktu Nr.14-06-</w:t>
            </w:r>
            <w:r w:rsidRPr="00245327">
              <w:rPr>
                <w:snapToGrid w:val="0"/>
              </w:rPr>
              <w:lastRenderedPageBreak/>
              <w:t>R1127 iekļauta rezerves zemes fondā. M</w:t>
            </w:r>
            <w:r w:rsidRPr="00245327">
              <w:t xml:space="preserve">inētais zemesgabals atrodas </w:t>
            </w:r>
            <w:r w:rsidRPr="0067284A">
              <w:t>ielu sarkano līniju teritorijā.</w:t>
            </w:r>
          </w:p>
          <w:p w14:paraId="5D51CD51" w14:textId="77777777" w:rsidR="00CE2EAC" w:rsidRPr="00245327" w:rsidRDefault="00CE2EAC" w:rsidP="00CE2EAC">
            <w:pPr>
              <w:pStyle w:val="NormalWeb"/>
              <w:tabs>
                <w:tab w:val="left" w:pos="829"/>
              </w:tabs>
              <w:ind w:firstLine="567"/>
              <w:jc w:val="both"/>
              <w:rPr>
                <w:color w:val="000000"/>
              </w:rPr>
            </w:pPr>
            <w:r w:rsidRPr="00245327">
              <w:rPr>
                <w:color w:val="000000"/>
              </w:rPr>
              <w:t xml:space="preserve">Zemesgabala platība, kas atrodas ielu </w:t>
            </w:r>
            <w:r w:rsidRPr="0067284A">
              <w:rPr>
                <w:color w:val="000000"/>
              </w:rPr>
              <w:t>sarkanajās līnijās</w:t>
            </w:r>
            <w:r w:rsidRPr="00245327">
              <w:rPr>
                <w:color w:val="000000"/>
              </w:rPr>
              <w:t xml:space="preserve"> saskaņā ar Aizsargjoslu likuma 1.panta trīspadsmitajā daļā noteikto - norobežo ceļa, ielas vai piebrauktuves (arī inženierkomunikāciju koridoru) izbūvei nepieciešamo teritoriju, ko normatīvajos aktos noteiktajā kārtībā nosaka vietējā pašvaldība.</w:t>
            </w:r>
          </w:p>
          <w:p w14:paraId="263E796A" w14:textId="77777777" w:rsidR="00CE2EAC" w:rsidRPr="00245327" w:rsidRDefault="00CE2EAC" w:rsidP="00CE2EAC">
            <w:pPr>
              <w:pStyle w:val="NormalWeb"/>
              <w:tabs>
                <w:tab w:val="left" w:pos="829"/>
              </w:tabs>
              <w:ind w:firstLine="567"/>
              <w:jc w:val="both"/>
              <w:rPr>
                <w:color w:val="000000"/>
              </w:rPr>
            </w:pPr>
            <w:r w:rsidRPr="00245327">
              <w:rPr>
                <w:color w:val="000000"/>
              </w:rPr>
              <w:t xml:space="preserve">Saskaņā ar likuma „Par pašvaldībām” 15.panta otrajā daļā noteikto, pašvaldībām ir noteiktas autonomās funkcijas - gādāt par savas administratīvās teritorijas labiekārtošanu un sanitāro tīrību (ielu, ceļu un laukumu </w:t>
            </w:r>
            <w:r w:rsidRPr="00245327">
              <w:rPr>
                <w:color w:val="000000"/>
              </w:rPr>
              <w:lastRenderedPageBreak/>
              <w:t>būvniecība, rekonstruēšana un uzturēšana; ielu, laukumu un citu publiskai lietošanai paredzēto teritoriju apgaismošana; parku, skvēru un zaļo zonu ierīkošana un uzturēšana; [..]</w:t>
            </w:r>
            <w:r>
              <w:rPr>
                <w:color w:val="000000"/>
              </w:rPr>
              <w:t>)</w:t>
            </w:r>
            <w:r w:rsidRPr="00245327">
              <w:rPr>
                <w:color w:val="000000"/>
              </w:rPr>
              <w:t xml:space="preserve">. Ņemot vērā minēto, zemesgabala platība, kas atrodas ielu </w:t>
            </w:r>
            <w:r w:rsidRPr="0067284A">
              <w:rPr>
                <w:color w:val="000000"/>
              </w:rPr>
              <w:t>sarkanajās līnijās</w:t>
            </w:r>
            <w:r w:rsidRPr="00245327">
              <w:rPr>
                <w:color w:val="000000"/>
              </w:rPr>
              <w:t>, ir piekritīga pašvaldībai.</w:t>
            </w:r>
          </w:p>
          <w:p w14:paraId="5A8E998D" w14:textId="5BCB8DB6" w:rsidR="00CE2EAC" w:rsidRPr="00CE2EAC" w:rsidRDefault="00CE2EAC" w:rsidP="00CE2EAC">
            <w:pPr>
              <w:pStyle w:val="NormalWeb"/>
              <w:tabs>
                <w:tab w:val="left" w:pos="829"/>
              </w:tabs>
              <w:ind w:firstLine="567"/>
              <w:jc w:val="both"/>
              <w:rPr>
                <w:color w:val="000000"/>
              </w:rPr>
            </w:pPr>
            <w:r w:rsidRPr="00245327">
              <w:rPr>
                <w:color w:val="000000"/>
              </w:rPr>
              <w:t xml:space="preserve">Līdz ar to veidosies dalītais īpašums, kā rezultātā </w:t>
            </w:r>
            <w:r w:rsidRPr="003919B3">
              <w:rPr>
                <w:b/>
              </w:rPr>
              <w:t xml:space="preserve"> </w:t>
            </w:r>
            <w:r w:rsidRPr="007B7052">
              <w:t>Nekustamā īpašuma Nr.8</w:t>
            </w:r>
            <w:r>
              <w:rPr>
                <w:b/>
              </w:rPr>
              <w:t xml:space="preserve"> </w:t>
            </w:r>
            <w:r w:rsidRPr="00245327">
              <w:rPr>
                <w:color w:val="000000"/>
              </w:rPr>
              <w:t xml:space="preserve">ieguvējiem būs pienākums maksāt piespiedu nomas maksu zemes vienību Lizuma ielā 2A, Rīgā, kadastra apzīmējums 0100 091 2160, un </w:t>
            </w:r>
            <w:r w:rsidRPr="00245327">
              <w:rPr>
                <w:snapToGrid w:val="0"/>
                <w:color w:val="000000"/>
              </w:rPr>
              <w:t xml:space="preserve">Lizuma ielā 2, Rīgā, </w:t>
            </w:r>
            <w:r w:rsidRPr="00245327">
              <w:rPr>
                <w:color w:val="000000"/>
              </w:rPr>
              <w:t xml:space="preserve">kadastra apzīmējums </w:t>
            </w:r>
            <w:r w:rsidRPr="00245327">
              <w:rPr>
                <w:snapToGrid w:val="0"/>
              </w:rPr>
              <w:t xml:space="preserve">0100 091 2150  </w:t>
            </w:r>
            <w:r>
              <w:rPr>
                <w:color w:val="000000"/>
              </w:rPr>
              <w:t>īpašniekiem.</w:t>
            </w:r>
            <w:r w:rsidRPr="00CE2EAC">
              <w:rPr>
                <w:rFonts w:eastAsia="Times New Roman"/>
              </w:rPr>
              <w:t>”</w:t>
            </w:r>
          </w:p>
        </w:tc>
        <w:tc>
          <w:tcPr>
            <w:tcW w:w="4111" w:type="dxa"/>
            <w:tcBorders>
              <w:left w:val="single" w:sz="6" w:space="0" w:color="000000"/>
              <w:bottom w:val="single" w:sz="4" w:space="0" w:color="auto"/>
              <w:right w:val="single" w:sz="6" w:space="0" w:color="000000"/>
            </w:tcBorders>
          </w:tcPr>
          <w:p w14:paraId="2BA59934" w14:textId="77777777" w:rsidR="00024EA6" w:rsidRPr="00DD2B82" w:rsidRDefault="000B48C2" w:rsidP="00930264">
            <w:pPr>
              <w:jc w:val="both"/>
              <w:rPr>
                <w:rFonts w:eastAsia="Times New Roman" w:cs="Times New Roman"/>
                <w:b/>
                <w:sz w:val="24"/>
                <w:szCs w:val="24"/>
                <w:u w:val="single"/>
                <w:lang w:eastAsia="lv-LV"/>
              </w:rPr>
            </w:pPr>
            <w:r w:rsidRPr="00DD2B82">
              <w:rPr>
                <w:rFonts w:eastAsia="Times New Roman" w:cs="Times New Roman"/>
                <w:b/>
                <w:sz w:val="24"/>
                <w:szCs w:val="24"/>
                <w:u w:val="single"/>
                <w:lang w:eastAsia="lv-LV"/>
              </w:rPr>
              <w:lastRenderedPageBreak/>
              <w:t>Tieslietu ministrijas 2.iebildums</w:t>
            </w:r>
          </w:p>
          <w:p w14:paraId="0AF337B6" w14:textId="560DF0B9" w:rsidR="00024EA6" w:rsidRPr="004106A3" w:rsidRDefault="00956CF0" w:rsidP="00024EA6">
            <w:pPr>
              <w:jc w:val="both"/>
              <w:rPr>
                <w:rFonts w:eastAsia="Calibri" w:cs="Times New Roman"/>
                <w:sz w:val="24"/>
                <w:szCs w:val="28"/>
              </w:rPr>
            </w:pPr>
            <w:r w:rsidRPr="00956CF0">
              <w:rPr>
                <w:rFonts w:eastAsia="Calibri" w:cs="Times New Roman"/>
                <w:sz w:val="24"/>
                <w:szCs w:val="28"/>
              </w:rPr>
              <w:t xml:space="preserve">No Kadastra informācijas sistēmā iekļautajiem datiem izriet, ka zemes vienība ar kadastra apzīmējumu 0100 </w:t>
            </w:r>
            <w:r w:rsidRPr="00956CF0">
              <w:rPr>
                <w:rFonts w:eastAsia="Calibri" w:cs="Times New Roman"/>
                <w:sz w:val="24"/>
                <w:szCs w:val="28"/>
              </w:rPr>
              <w:lastRenderedPageBreak/>
              <w:t xml:space="preserve">091 2150 ir ieskaitīta rezerves zemes fondā. Anotācijā norādīts, ka minētais zemes gabals ir piekritīgs pašvaldībai atbilstoši likuma "Par pašvaldībām" 15. panta otrajai daļai. Zemes pārvaldības likuma 17. panta ceturtā daļa noteic, kamēr Ministru kabinets nav izdevis rīkojumu par zemes reformas pabeigšanu attiecīgās pašvaldības administratīvajā teritorijā vai novada pašvaldības teritoriālajā vienībā, vietējās pašvaldības dome var pieņemt lēmumu par rezerves zemes fondā ieskaitītā zemes gabala piederību vai piekritību pašvaldībai un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 Līdz ar to zemes vienības piekritība vai piederība ir nosakāma atbilstoši likumam "Par valsts un pašvaldību zemes īpašuma tiesībām un to nostiprināšanu zemesgrāmatās", nevis atbilstoši likumam "Par pašvaldībām". Ņemot vērā minēto, lūdzam precizēt anotāciju. Vienlaikus Tieslietu ministrija lūdz papildināt anotācijas ar informāciju par subjektu, ar kuru dzīvokļa īpašuma ieguvējs varēs </w:t>
            </w:r>
            <w:r w:rsidRPr="00956CF0">
              <w:rPr>
                <w:rFonts w:eastAsia="Calibri" w:cs="Times New Roman"/>
                <w:sz w:val="24"/>
                <w:szCs w:val="28"/>
              </w:rPr>
              <w:lastRenderedPageBreak/>
              <w:t>noslēgt zemes nomas līgumu par konkrēto zemes vienību.</w:t>
            </w:r>
          </w:p>
        </w:tc>
        <w:tc>
          <w:tcPr>
            <w:tcW w:w="3686" w:type="dxa"/>
            <w:gridSpan w:val="2"/>
            <w:tcBorders>
              <w:left w:val="single" w:sz="6" w:space="0" w:color="000000"/>
              <w:bottom w:val="single" w:sz="4" w:space="0" w:color="auto"/>
              <w:right w:val="single" w:sz="6" w:space="0" w:color="000000"/>
            </w:tcBorders>
          </w:tcPr>
          <w:p w14:paraId="61F31F0F" w14:textId="6F836E7B" w:rsidR="00366FAF" w:rsidRPr="004A52C0" w:rsidRDefault="000B48C2" w:rsidP="00366FAF">
            <w:pPr>
              <w:jc w:val="both"/>
              <w:rPr>
                <w:sz w:val="24"/>
                <w:szCs w:val="24"/>
              </w:rPr>
            </w:pPr>
            <w:r w:rsidRPr="00DD2B82">
              <w:rPr>
                <w:rFonts w:eastAsia="Times New Roman" w:cs="Times New Roman"/>
                <w:b/>
                <w:sz w:val="24"/>
                <w:szCs w:val="24"/>
                <w:lang w:eastAsia="lv-LV"/>
              </w:rPr>
              <w:lastRenderedPageBreak/>
              <w:t>Iebildums ņemts vērā</w:t>
            </w:r>
            <w:r w:rsidRPr="00DD2B82">
              <w:rPr>
                <w:rFonts w:eastAsia="Times New Roman" w:cs="Times New Roman"/>
                <w:sz w:val="24"/>
                <w:szCs w:val="24"/>
                <w:lang w:eastAsia="lv-LV"/>
              </w:rPr>
              <w:t xml:space="preserve"> attiecīgi precizēts sākotnējās ietekmes novērtējuma ziņojuma (anotācijas) </w:t>
            </w:r>
            <w:r w:rsidRPr="00DD2B82">
              <w:rPr>
                <w:rFonts w:cs="Times New Roman"/>
                <w:sz w:val="24"/>
                <w:szCs w:val="24"/>
                <w:lang w:eastAsia="lv-LV"/>
              </w:rPr>
              <w:t xml:space="preserve">I </w:t>
            </w:r>
            <w:r>
              <w:rPr>
                <w:rFonts w:cs="Times New Roman"/>
                <w:sz w:val="24"/>
                <w:szCs w:val="24"/>
                <w:lang w:eastAsia="lv-LV"/>
              </w:rPr>
              <w:t xml:space="preserve">sadaļas </w:t>
            </w:r>
            <w:r w:rsidR="0020411E">
              <w:rPr>
                <w:rFonts w:cs="Times New Roman"/>
                <w:sz w:val="24"/>
                <w:szCs w:val="24"/>
                <w:lang w:eastAsia="lv-LV"/>
              </w:rPr>
              <w:t>2</w:t>
            </w:r>
            <w:r w:rsidRPr="00DD2B82">
              <w:rPr>
                <w:rFonts w:cs="Times New Roman"/>
                <w:sz w:val="24"/>
                <w:szCs w:val="24"/>
                <w:lang w:eastAsia="lv-LV"/>
              </w:rPr>
              <w:t>.punkt</w:t>
            </w:r>
            <w:r w:rsidR="007B0798">
              <w:rPr>
                <w:rFonts w:cs="Times New Roman"/>
                <w:sz w:val="24"/>
                <w:szCs w:val="24"/>
              </w:rPr>
              <w:t>a 8.apakšpunkt</w:t>
            </w:r>
            <w:r w:rsidR="00366FAF">
              <w:rPr>
                <w:rFonts w:cs="Times New Roman"/>
                <w:sz w:val="24"/>
                <w:szCs w:val="24"/>
              </w:rPr>
              <w:t>s.</w:t>
            </w:r>
          </w:p>
          <w:p w14:paraId="343EACA7" w14:textId="0FC5CDA0" w:rsidR="00357391" w:rsidRPr="004A52C0" w:rsidRDefault="00357391" w:rsidP="00B545B6">
            <w:pPr>
              <w:jc w:val="both"/>
              <w:rPr>
                <w:sz w:val="24"/>
                <w:szCs w:val="24"/>
              </w:rPr>
            </w:pPr>
          </w:p>
        </w:tc>
        <w:tc>
          <w:tcPr>
            <w:tcW w:w="3543" w:type="dxa"/>
            <w:tcBorders>
              <w:top w:val="single" w:sz="4" w:space="0" w:color="auto"/>
              <w:left w:val="single" w:sz="4" w:space="0" w:color="auto"/>
              <w:bottom w:val="single" w:sz="4" w:space="0" w:color="auto"/>
            </w:tcBorders>
          </w:tcPr>
          <w:p w14:paraId="64E5C144" w14:textId="77777777" w:rsidR="00024EA6" w:rsidRDefault="00366FAF" w:rsidP="004A52C0">
            <w:pPr>
              <w:pStyle w:val="NormalWeb"/>
              <w:tabs>
                <w:tab w:val="left" w:pos="2295"/>
              </w:tabs>
              <w:jc w:val="both"/>
              <w:rPr>
                <w:rFonts w:eastAsia="Times New Roman"/>
                <w:b/>
                <w:u w:val="single"/>
              </w:rPr>
            </w:pPr>
            <w:r>
              <w:rPr>
                <w:rFonts w:eastAsia="Times New Roman"/>
                <w:b/>
                <w:u w:val="single"/>
              </w:rPr>
              <w:lastRenderedPageBreak/>
              <w:t>Precizēts s</w:t>
            </w:r>
            <w:r w:rsidRPr="00517541">
              <w:rPr>
                <w:rFonts w:eastAsia="Times New Roman"/>
                <w:b/>
                <w:u w:val="single"/>
              </w:rPr>
              <w:t>ākotnējās ietekmes novērtējuma ziņojuma (anotācijas)</w:t>
            </w:r>
            <w:r>
              <w:rPr>
                <w:rFonts w:eastAsia="Times New Roman"/>
                <w:b/>
                <w:u w:val="single"/>
              </w:rPr>
              <w:t xml:space="preserve"> I sadaļas 2. punkta 8.apakšpunkts:</w:t>
            </w:r>
          </w:p>
          <w:p w14:paraId="57C96EC5" w14:textId="77777777" w:rsidR="00CE2EAC" w:rsidRDefault="00CE2EAC" w:rsidP="00CE2EAC">
            <w:pPr>
              <w:pStyle w:val="NormalWeb"/>
              <w:tabs>
                <w:tab w:val="left" w:pos="829"/>
              </w:tabs>
              <w:ind w:firstLine="323"/>
              <w:jc w:val="both"/>
              <w:rPr>
                <w:color w:val="000000"/>
              </w:rPr>
            </w:pPr>
            <w:r w:rsidRPr="00CE2EAC">
              <w:rPr>
                <w:rFonts w:eastAsia="Times New Roman"/>
              </w:rPr>
              <w:lastRenderedPageBreak/>
              <w:t>“</w:t>
            </w:r>
            <w:r w:rsidRPr="00F206CB">
              <w:rPr>
                <w:b/>
                <w:color w:val="000000"/>
              </w:rPr>
              <w:t xml:space="preserve">Nekustamais īpašums Lizuma ielā 2-1, Rīgā </w:t>
            </w:r>
            <w:r w:rsidRPr="00F67928">
              <w:t>(turpmāk – Nekustamais īpašums Nr.8).</w:t>
            </w:r>
          </w:p>
          <w:p w14:paraId="65AB5C72" w14:textId="77777777" w:rsidR="00CE2EAC" w:rsidRPr="00245327" w:rsidRDefault="00CE2EAC" w:rsidP="00CE2EAC">
            <w:pPr>
              <w:pStyle w:val="NormalWeb"/>
              <w:tabs>
                <w:tab w:val="left" w:pos="829"/>
              </w:tabs>
              <w:ind w:firstLine="323"/>
              <w:jc w:val="both"/>
              <w:rPr>
                <w:color w:val="000000"/>
              </w:rPr>
            </w:pPr>
            <w:r w:rsidRPr="00245327">
              <w:rPr>
                <w:color w:val="000000"/>
              </w:rPr>
              <w:t>Nekustamais īpašums Lizuma ielā 2, Rīgā, nodots privatizācijai ar Ministru kabineta 1999.gada 9.maija rīkojumu Nr.220 „Par valsts dzīvojamo māju nodošanu privatizācijai”.</w:t>
            </w:r>
          </w:p>
          <w:p w14:paraId="7A067C4B" w14:textId="77777777" w:rsidR="00CE2EAC" w:rsidRPr="00245327" w:rsidRDefault="00CE2EAC" w:rsidP="00CE2EAC">
            <w:pPr>
              <w:pStyle w:val="NormalWeb"/>
              <w:tabs>
                <w:tab w:val="left" w:pos="2295"/>
              </w:tabs>
              <w:ind w:firstLine="323"/>
              <w:jc w:val="both"/>
              <w:rPr>
                <w:color w:val="000000"/>
              </w:rPr>
            </w:pPr>
            <w:r w:rsidRPr="00245327">
              <w:rPr>
                <w:color w:val="000000"/>
              </w:rPr>
              <w:t xml:space="preserve">Privatizācijas aģentūra ar nodošanas un pārņemšanas aktu 2010.gada 21.aprīlī pārņēma no Aģentūras valdījuma tiesības uz valsts īpašumā esošo nekustamā īpašuma neprivatizēto daļu. </w:t>
            </w:r>
          </w:p>
          <w:p w14:paraId="65DB4540" w14:textId="77777777" w:rsidR="00CE2EAC" w:rsidRPr="00245327" w:rsidRDefault="00CE2EAC" w:rsidP="00CE2EAC">
            <w:pPr>
              <w:pStyle w:val="NormalWeb"/>
              <w:tabs>
                <w:tab w:val="left" w:pos="2295"/>
              </w:tabs>
              <w:ind w:firstLine="323"/>
              <w:jc w:val="both"/>
              <w:rPr>
                <w:color w:val="000000"/>
              </w:rPr>
            </w:pPr>
            <w:r w:rsidRPr="00245327">
              <w:rPr>
                <w:color w:val="000000"/>
              </w:rPr>
              <w:t>Īpašuma tiesības uz nekustamo īpašumu Lizuma ielā 2, Rīgā, kadastra Nr.0100 591 0047, 2013.gada 15.jūlijā nostiprinātas Rīgas pilsētas zemesgrāmatas nodalījumā Nr.100000522935 Latvijas valstij Privatizācijas aģentūras personā.</w:t>
            </w:r>
          </w:p>
          <w:p w14:paraId="27FC99C5" w14:textId="77777777" w:rsidR="00CE2EAC" w:rsidRPr="00CC6058" w:rsidRDefault="00CE2EAC" w:rsidP="00CE2EAC">
            <w:pPr>
              <w:pStyle w:val="NormalWeb"/>
              <w:ind w:firstLine="323"/>
              <w:jc w:val="both"/>
              <w:rPr>
                <w:color w:val="000000"/>
              </w:rPr>
            </w:pPr>
            <w:r w:rsidRPr="00245327">
              <w:rPr>
                <w:color w:val="000000"/>
              </w:rPr>
              <w:t xml:space="preserve">Rīgas domes Īpašuma departamenta Nekustamā īpašuma pārvalde ar 2015.gada 20.decembra vēstuli Nr.3-2/DINIP-15-667-nd informēja, ka nepārņems pašvaldības īpašumā </w:t>
            </w:r>
            <w:r w:rsidRPr="003919B3">
              <w:rPr>
                <w:b/>
              </w:rPr>
              <w:t xml:space="preserve"> </w:t>
            </w:r>
            <w:r w:rsidRPr="006C79D8">
              <w:t>Nekustamo īpašumu Nr.8</w:t>
            </w:r>
            <w:r>
              <w:rPr>
                <w:b/>
              </w:rPr>
              <w:t xml:space="preserve"> </w:t>
            </w:r>
            <w:r w:rsidRPr="00245327">
              <w:rPr>
                <w:color w:val="000000"/>
              </w:rPr>
              <w:t xml:space="preserve">un tam piekrītošās </w:t>
            </w:r>
            <w:r w:rsidRPr="00CC6058">
              <w:t xml:space="preserve">532/996 kopīpašuma domājamās daļas no dzīvojamās mājas (būves kadastra apzīmējums 0100 091 2150 001), trijiem </w:t>
            </w:r>
            <w:r w:rsidRPr="00CC6058">
              <w:lastRenderedPageBreak/>
              <w:t>šķūņiem (būvju kadastra apzīmējumi 0100 091 2150 002, 0100 091 2150 003, 0100 091 2150 004) un atejas (būves kadastra apzīmējums 0100 091 2150 005)</w:t>
            </w:r>
            <w:r w:rsidRPr="00CC6058">
              <w:rPr>
                <w:color w:val="000000"/>
              </w:rPr>
              <w:t xml:space="preserve">. </w:t>
            </w:r>
          </w:p>
          <w:p w14:paraId="20A3D52A" w14:textId="77777777" w:rsidR="00CE2EAC" w:rsidRPr="00245327" w:rsidRDefault="00CE2EAC" w:rsidP="00CE2EAC">
            <w:pPr>
              <w:pStyle w:val="NormalWeb"/>
              <w:ind w:firstLine="323"/>
              <w:jc w:val="both"/>
              <w:rPr>
                <w:snapToGrid w:val="0"/>
                <w:color w:val="000000"/>
              </w:rPr>
            </w:pPr>
            <w:r w:rsidRPr="006C79D8">
              <w:t>Nekustamā īpašuma Nr.8</w:t>
            </w:r>
            <w:r>
              <w:rPr>
                <w:color w:val="000000"/>
              </w:rPr>
              <w:t xml:space="preserve"> </w:t>
            </w:r>
            <w:r w:rsidRPr="00245327">
              <w:rPr>
                <w:color w:val="000000"/>
              </w:rPr>
              <w:t xml:space="preserve">privatizācijas tiesības Privatizācijas likumā noteiktajā termiņā un kārtībā nav izmantotas. </w:t>
            </w:r>
          </w:p>
          <w:p w14:paraId="48356162" w14:textId="77777777" w:rsidR="00CE2EAC" w:rsidRPr="003477B3" w:rsidRDefault="00CE2EAC" w:rsidP="00CE2EAC">
            <w:pPr>
              <w:pStyle w:val="NormalWeb"/>
              <w:ind w:firstLine="323"/>
              <w:jc w:val="both"/>
              <w:rPr>
                <w:color w:val="FF0000"/>
              </w:rPr>
            </w:pPr>
            <w:r w:rsidRPr="003477B3">
              <w:t xml:space="preserve">Atbilstoši Nekustamā īpašuma valsts kadastra informācijas sistēmā reģistrētiem datiem  būvju īpašums ir funkcionāli saistīts ar zemes vienībām Lizuma ielā 2A, Rīgā, kadastra apzīmējums 0100 091 2160, un Lizuma ielā 2, Rīgā, kadastra apzīmējums 0100 091 2150. Zemes vienība ar kadastra apzīmējumu 0100 091 2160 un kopējo platību 8,0092 ha atrodas dzelzceļa zemes nodalījuma joslā, tās īpašnieks ir valsts Latvijas Republikas Satiksmes ministrijas personā, bet tiesiskais valdītājs – valsts akciju sabiedrība „Latvijas dzelzceļš”. Saskaņā ar Dzelzceļa likuma 1. panta vienpadsmito daļu dzelzceļa zemes nodalījuma josla ir zemes platība, kas ir dzelzceļa infrastruktūras sastāvdaļa un kas paredzēta dzelzceļa infrastruktūras objektu izvietošanai, lai nodrošinātu dzelzceļa </w:t>
            </w:r>
            <w:r w:rsidRPr="003477B3">
              <w:lastRenderedPageBreak/>
              <w:t xml:space="preserve">infrastruktūras attīstību un drošu ekspluatāciju, kā arī pasargātu cilvēkus un vidi no dzelzceļa kaitīgās ietekmes. </w:t>
            </w:r>
          </w:p>
          <w:p w14:paraId="42E5BE20" w14:textId="77777777" w:rsidR="00CE2EAC" w:rsidRPr="003477B3" w:rsidRDefault="00CE2EAC" w:rsidP="00CE2EAC">
            <w:pPr>
              <w:pStyle w:val="NormalWeb"/>
              <w:ind w:firstLine="323"/>
              <w:jc w:val="both"/>
              <w:rPr>
                <w:color w:val="FF0000"/>
              </w:rPr>
            </w:pPr>
            <w:r w:rsidRPr="003477B3">
              <w:t>Savukārt zemes vienība ar kadastra apzīmējumu 0100 091 2150 un kopējo platību 0,0790 ha ar Valsts zemes dienesta Rīgas reģionālās nodaļas 2012.gada 5.marta aktu Nr.14-06-R1127 iekļauta rezerves zemes fondā. Zemes vienība atrodas ielu sarkano līniju teritorijā. Sarkanā līnija ir zemes īpašuma apgrūtinājums, un kā jebkurš apgrūtinājums, kas ir ierakstīts zemesgrāmatā, ietekmē zemes kadastrālo vērtību, pēc kuras tiek aprēķināts nekustamā īpašuma nodoklis.</w:t>
            </w:r>
          </w:p>
          <w:p w14:paraId="02BB9D15" w14:textId="77777777" w:rsidR="00CE2EAC" w:rsidRPr="003477B3" w:rsidRDefault="00CE2EAC" w:rsidP="00CE2EAC">
            <w:pPr>
              <w:pStyle w:val="NormalWeb"/>
              <w:ind w:firstLine="323"/>
              <w:jc w:val="both"/>
              <w:rPr>
                <w:color w:val="FF0000"/>
              </w:rPr>
            </w:pPr>
            <w:r w:rsidRPr="003477B3">
              <w:t xml:space="preserve">Aizsargjoslu likuma 1.panta trīspadsmitajā daļā noteikts, ka ar sarkanām līnijām iezīmē teritorijas, ko vajadzības gadījumā pašvaldība var izmantot ceļa vai ielas būvniecībai, inženierkomunikāciju ierīkošanai. Savukārt īpašniekam, pa kura zemi iet sarkanā līnija, ir ierobežotas zemes lietošanas tiesības, jo vietējā pašvaldība vajadzības gadījumā var šo teritoriju izmantot ceļa vai komunikāciju izbūvei. Īpašnieka piekrišana darbiem sarkano līniju robežās nav </w:t>
            </w:r>
            <w:r w:rsidRPr="003477B3">
              <w:lastRenderedPageBreak/>
              <w:t>nepieciešama. Ja uz sarkanās līnijas atrodas kāds zemes īpašnieka īpašums, pašvaldība var lūgt teritoriju atbrīvot. Zemes pārvaldības likuma 5.panta pirmā daļa noteic, ka  publiskās infrastruktūras attīstības un būvniecības vajadzībām nepieciešamās teritorijas un to izmantošanas nosacījumus nosaka Ministru kabinets vai vietējā pašvaldība neatkarīgi no zemes piederības vai piekritības. Šajā gadījumā zemes vienība ar kadastra apzīmējumu 0100 091 2150 ir piekritīga pašvaldībai.</w:t>
            </w:r>
          </w:p>
          <w:p w14:paraId="7285DEBB" w14:textId="77777777" w:rsidR="00CE2EAC" w:rsidRPr="003477B3" w:rsidRDefault="00CE2EAC" w:rsidP="00CE2EAC">
            <w:pPr>
              <w:pStyle w:val="NormalWeb"/>
              <w:tabs>
                <w:tab w:val="left" w:pos="829"/>
              </w:tabs>
              <w:ind w:firstLine="323"/>
              <w:jc w:val="both"/>
            </w:pPr>
            <w:r w:rsidRPr="003477B3">
              <w:t>Saskaņā ar likuma „Par pašvaldībām” 15.panta otrajā daļā noteikto, pašvaldībām ir noteiktas autonomās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 Ņemot vērā iepriekš minēto, zemes vienības daļu, kas atrodas ielu sarkanajās līnijās, būtu lietderīgi nodot pašvaldībai.</w:t>
            </w:r>
          </w:p>
          <w:p w14:paraId="14BE9D4E" w14:textId="77777777" w:rsidR="00CE2EAC" w:rsidRPr="003477B3" w:rsidRDefault="00CE2EAC" w:rsidP="00CE2EAC">
            <w:pPr>
              <w:pStyle w:val="NormalWeb"/>
              <w:tabs>
                <w:tab w:val="left" w:pos="829"/>
              </w:tabs>
              <w:ind w:firstLine="323"/>
              <w:jc w:val="both"/>
              <w:rPr>
                <w:color w:val="000000"/>
              </w:rPr>
            </w:pPr>
            <w:r w:rsidRPr="003477B3">
              <w:rPr>
                <w:color w:val="000000"/>
              </w:rPr>
              <w:lastRenderedPageBreak/>
              <w:t>Zemes pārvaldības likuma 17. panta ceturtā daļa noteic, kamēr Ministru kabinets nav izdevis rīkojumu par zemes reformas pabeigšanu attiecīgās pašvaldības administratīvajā teritorijā vai novada pašvaldības teritoriālajā vienībā, vietējās pašvaldības dome var pieņemt lēmumu par rezerves zemes fondā ieskaitītā zemes gabala piederību vai piekritību pašvaldībai un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 Līdz ar to zemes vienības piekritība vai piederība ir nosakāma atbilstoši likumam “Par valsts un pašvaldību zemes īpašuma tiesībām un to nostiprināšanu zemesgrāmatās”.</w:t>
            </w:r>
          </w:p>
          <w:p w14:paraId="11784CEF" w14:textId="4B6C5FFF" w:rsidR="00CE2EAC" w:rsidRPr="00CE2EAC" w:rsidRDefault="00CE2EAC" w:rsidP="00CE2EAC">
            <w:pPr>
              <w:pStyle w:val="NormalWeb"/>
              <w:tabs>
                <w:tab w:val="left" w:pos="829"/>
              </w:tabs>
              <w:ind w:firstLine="323"/>
              <w:jc w:val="both"/>
              <w:rPr>
                <w:color w:val="000000"/>
              </w:rPr>
            </w:pPr>
            <w:r w:rsidRPr="003477B3">
              <w:rPr>
                <w:color w:val="000000"/>
              </w:rPr>
              <w:t xml:space="preserve">Līdz ar to veidosies piespiedu dalītā īpašuma attiecības, kā rezultātā dzīvokļa Nr.1 Lizuma ielā 2, Rīgā, ieguvējiem būs pienākums maksāt piespiedu nomas maksu zemes vienību Lizuma ielā 2A, Rīgā, kadastra </w:t>
            </w:r>
            <w:r w:rsidRPr="003477B3">
              <w:rPr>
                <w:color w:val="000000"/>
              </w:rPr>
              <w:lastRenderedPageBreak/>
              <w:t>apzīmējums 0100 091 2160, un Lizuma ielā 2, Rīgā, kadastra apzīmējums 0100 091 2150 īpašniekiem - valsts akciju sabiedrībai „Latvijas dzelzceļš” un Rīgas pilsētas pašvaldībai.</w:t>
            </w:r>
            <w:r w:rsidRPr="00CE2EAC">
              <w:rPr>
                <w:rFonts w:eastAsia="Times New Roman"/>
              </w:rPr>
              <w:t>”</w:t>
            </w:r>
          </w:p>
        </w:tc>
      </w:tr>
      <w:tr w:rsidR="005E26CA" w14:paraId="1510108F" w14:textId="77777777" w:rsidTr="007E1585">
        <w:tc>
          <w:tcPr>
            <w:tcW w:w="708" w:type="dxa"/>
            <w:tcBorders>
              <w:left w:val="single" w:sz="6" w:space="0" w:color="000000"/>
              <w:bottom w:val="single" w:sz="4" w:space="0" w:color="auto"/>
              <w:right w:val="single" w:sz="6" w:space="0" w:color="000000"/>
            </w:tcBorders>
          </w:tcPr>
          <w:p w14:paraId="6BAEF255" w14:textId="77777777" w:rsidR="0083466E" w:rsidRPr="00DD2B82" w:rsidRDefault="000B48C2" w:rsidP="00024EA6">
            <w:pPr>
              <w:spacing w:before="120"/>
              <w:rPr>
                <w:rFonts w:eastAsia="Times New Roman" w:cs="Times New Roman"/>
                <w:sz w:val="24"/>
                <w:szCs w:val="24"/>
                <w:lang w:eastAsia="lv-LV"/>
              </w:rPr>
            </w:pPr>
            <w:r w:rsidRPr="00DD2B82">
              <w:rPr>
                <w:rFonts w:eastAsia="Times New Roman" w:cs="Times New Roman"/>
                <w:sz w:val="24"/>
                <w:szCs w:val="24"/>
                <w:lang w:eastAsia="lv-LV"/>
              </w:rPr>
              <w:lastRenderedPageBreak/>
              <w:t>3.</w:t>
            </w:r>
          </w:p>
        </w:tc>
        <w:tc>
          <w:tcPr>
            <w:tcW w:w="2411" w:type="dxa"/>
            <w:gridSpan w:val="2"/>
            <w:tcBorders>
              <w:left w:val="single" w:sz="6" w:space="0" w:color="000000"/>
              <w:bottom w:val="single" w:sz="4" w:space="0" w:color="auto"/>
              <w:right w:val="single" w:sz="6" w:space="0" w:color="000000"/>
            </w:tcBorders>
          </w:tcPr>
          <w:p w14:paraId="31938A76" w14:textId="43D77C14" w:rsidR="0083466E" w:rsidRPr="00090090" w:rsidRDefault="0083466E" w:rsidP="00090090">
            <w:pPr>
              <w:spacing w:before="120" w:after="120"/>
              <w:jc w:val="both"/>
              <w:rPr>
                <w:rFonts w:eastAsia="Times New Roman"/>
                <w:b/>
                <w:sz w:val="24"/>
                <w:szCs w:val="24"/>
                <w:u w:val="single"/>
              </w:rPr>
            </w:pPr>
          </w:p>
        </w:tc>
        <w:tc>
          <w:tcPr>
            <w:tcW w:w="4111" w:type="dxa"/>
            <w:tcBorders>
              <w:left w:val="single" w:sz="6" w:space="0" w:color="000000"/>
              <w:bottom w:val="single" w:sz="4" w:space="0" w:color="auto"/>
              <w:right w:val="single" w:sz="6" w:space="0" w:color="000000"/>
            </w:tcBorders>
          </w:tcPr>
          <w:p w14:paraId="043393C8" w14:textId="77777777" w:rsidR="004029DC" w:rsidRDefault="000B48C2" w:rsidP="00930264">
            <w:pPr>
              <w:jc w:val="both"/>
              <w:rPr>
                <w:rFonts w:eastAsia="Times New Roman" w:cs="Times New Roman"/>
                <w:b/>
                <w:sz w:val="24"/>
                <w:szCs w:val="24"/>
                <w:u w:val="single"/>
                <w:lang w:eastAsia="lv-LV"/>
              </w:rPr>
            </w:pPr>
            <w:r w:rsidRPr="00DD2B82">
              <w:rPr>
                <w:rFonts w:eastAsia="Times New Roman" w:cs="Times New Roman"/>
                <w:b/>
                <w:sz w:val="24"/>
                <w:szCs w:val="24"/>
                <w:u w:val="single"/>
                <w:lang w:eastAsia="lv-LV"/>
              </w:rPr>
              <w:t>Tieslietu ministrijas 3.iebildums</w:t>
            </w:r>
          </w:p>
          <w:p w14:paraId="49B91B00" w14:textId="6E677544" w:rsidR="0083466E" w:rsidRPr="00DD2B82" w:rsidRDefault="00956CF0" w:rsidP="00930264">
            <w:pPr>
              <w:jc w:val="both"/>
              <w:rPr>
                <w:rFonts w:eastAsia="Times New Roman" w:cs="Times New Roman"/>
                <w:sz w:val="24"/>
                <w:szCs w:val="24"/>
                <w:lang w:eastAsia="lv-LV"/>
              </w:rPr>
            </w:pPr>
            <w:r w:rsidRPr="00956CF0">
              <w:rPr>
                <w:rFonts w:eastAsia="Times New Roman" w:cs="Times New Roman"/>
                <w:sz w:val="24"/>
                <w:szCs w:val="24"/>
                <w:lang w:eastAsia="lv-LV"/>
              </w:rPr>
              <w:t>Ar rīkojuma projektu paredzēts nostiprināt valsts īpašuma tiesības uz nekustamajiem īpašumiem Kuldīgas ielā 4-7, Rīgā un Kuldīgas ielā 4-8, Rīgā. No rīkojuma projektam pievienotās Informatīvās izdrukas no Kadastra informācijas sistēmas teksta datiem izriet, ka uz zemes vienības atrodas arī šķūnis (kadastra apzīmējums 01000600132002) un nojume (kadastra apzīmējums 01000600132003), bet minētās būves nav ierakstītas zemesgrāmatā. Lūdzam skaidrot šo datu nesakritību vai arī aktualizēt Kadastra informācijas sistēmā un zemesgrāmatā iekļauto informāciju.</w:t>
            </w:r>
          </w:p>
        </w:tc>
        <w:tc>
          <w:tcPr>
            <w:tcW w:w="3686" w:type="dxa"/>
            <w:gridSpan w:val="2"/>
            <w:tcBorders>
              <w:left w:val="single" w:sz="6" w:space="0" w:color="000000"/>
              <w:bottom w:val="single" w:sz="4" w:space="0" w:color="auto"/>
              <w:right w:val="single" w:sz="6" w:space="0" w:color="000000"/>
            </w:tcBorders>
          </w:tcPr>
          <w:p w14:paraId="4C279AB4" w14:textId="24299C54" w:rsidR="00C16D6B" w:rsidRPr="00C16D6B" w:rsidRDefault="000B48C2" w:rsidP="00C16D6B">
            <w:pPr>
              <w:jc w:val="both"/>
              <w:rPr>
                <w:rFonts w:cs="Times New Roman"/>
                <w:sz w:val="24"/>
                <w:szCs w:val="24"/>
              </w:rPr>
            </w:pPr>
            <w:r w:rsidRPr="00DD2B82">
              <w:rPr>
                <w:rFonts w:eastAsia="Times New Roman" w:cs="Times New Roman"/>
                <w:b/>
                <w:sz w:val="24"/>
                <w:szCs w:val="24"/>
                <w:lang w:eastAsia="lv-LV"/>
              </w:rPr>
              <w:t>Iebildums ņemts vērā</w:t>
            </w:r>
            <w:r w:rsidRPr="00DD2B82">
              <w:rPr>
                <w:rFonts w:eastAsia="Times New Roman" w:cs="Times New Roman"/>
                <w:sz w:val="24"/>
                <w:szCs w:val="24"/>
                <w:lang w:eastAsia="lv-LV"/>
              </w:rPr>
              <w:t xml:space="preserve"> </w:t>
            </w:r>
            <w:r w:rsidR="00FC4F4C">
              <w:rPr>
                <w:rFonts w:cs="Times New Roman"/>
                <w:sz w:val="24"/>
                <w:szCs w:val="24"/>
              </w:rPr>
              <w:t xml:space="preserve">un </w:t>
            </w:r>
            <w:r w:rsidR="00CE2EAC">
              <w:rPr>
                <w:rFonts w:cs="Times New Roman"/>
                <w:sz w:val="24"/>
                <w:szCs w:val="24"/>
              </w:rPr>
              <w:t xml:space="preserve">attiecīgi </w:t>
            </w:r>
            <w:r w:rsidR="00FC4F4C">
              <w:rPr>
                <w:rFonts w:cs="Times New Roman"/>
                <w:sz w:val="24"/>
                <w:szCs w:val="24"/>
              </w:rPr>
              <w:t>skaidrojam, ka</w:t>
            </w:r>
            <w:r w:rsidR="004A52C0">
              <w:rPr>
                <w:rFonts w:cs="Times New Roman"/>
                <w:sz w:val="24"/>
                <w:szCs w:val="24"/>
              </w:rPr>
              <w:t xml:space="preserve"> </w:t>
            </w:r>
            <w:r w:rsidR="00FC4F4C">
              <w:rPr>
                <w:rFonts w:cs="Times New Roman"/>
                <w:sz w:val="24"/>
                <w:szCs w:val="24"/>
              </w:rPr>
              <w:t>saskaņā ar Zemesgrāmatu likum</w:t>
            </w:r>
            <w:r w:rsidR="00CE2EAC">
              <w:rPr>
                <w:rFonts w:cs="Times New Roman"/>
                <w:sz w:val="24"/>
                <w:szCs w:val="24"/>
              </w:rPr>
              <w:t>a 1.pantu</w:t>
            </w:r>
            <w:r w:rsidR="00FC4F4C" w:rsidRPr="00C16D6B">
              <w:rPr>
                <w:rFonts w:cs="Times New Roman"/>
                <w:sz w:val="24"/>
                <w:szCs w:val="24"/>
              </w:rPr>
              <w:t xml:space="preserve"> </w:t>
            </w:r>
            <w:r w:rsidR="00C16D6B" w:rsidRPr="00C16D6B">
              <w:rPr>
                <w:rFonts w:cs="Times New Roman"/>
                <w:sz w:val="24"/>
                <w:szCs w:val="24"/>
              </w:rPr>
              <w:t>Zemesgrāmatās ieraksta nekustamus īpašumus un nostiprina ar tiem saistītās tiesības. Ze</w:t>
            </w:r>
            <w:r w:rsidR="00DB3D2A">
              <w:rPr>
                <w:rFonts w:cs="Times New Roman"/>
                <w:sz w:val="24"/>
                <w:szCs w:val="24"/>
              </w:rPr>
              <w:t>mesgrāmatas ir visiem pieejamas</w:t>
            </w:r>
            <w:r w:rsidR="00C16D6B" w:rsidRPr="00C16D6B">
              <w:rPr>
                <w:rFonts w:cs="Times New Roman"/>
                <w:sz w:val="24"/>
                <w:szCs w:val="24"/>
              </w:rPr>
              <w:t xml:space="preserve"> un to ierakstiem ir publiska ticamība</w:t>
            </w:r>
            <w:r w:rsidR="00FC4F4C">
              <w:rPr>
                <w:rFonts w:cs="Times New Roman"/>
                <w:sz w:val="24"/>
                <w:szCs w:val="24"/>
              </w:rPr>
              <w:t>.</w:t>
            </w:r>
            <w:r w:rsidR="00AE2882">
              <w:rPr>
                <w:rFonts w:cs="Times New Roman"/>
                <w:sz w:val="24"/>
                <w:szCs w:val="24"/>
              </w:rPr>
              <w:t xml:space="preserve"> </w:t>
            </w:r>
            <w:r w:rsidR="00C16D6B" w:rsidRPr="00C16D6B">
              <w:rPr>
                <w:rFonts w:cs="Times New Roman"/>
                <w:sz w:val="24"/>
                <w:szCs w:val="24"/>
              </w:rPr>
              <w:t>Atbilstoši Rīgas pilsētas zemesgrāmatas nodalījumā Nr.100000001268 esošam ierakstam, nekustamais īpašums Mazā Kuldīgas ielā 4, Rīgā, (kadastra Nr.0100 060 0132) sastāv no dzīvojamās mājas (būves kadastra apzīmējums 0100 060 0132 001) un zemes vienības (kadastra apzīmējums 0100 060 0132)</w:t>
            </w:r>
            <w:r w:rsidR="00AE2882">
              <w:rPr>
                <w:rFonts w:cs="Times New Roman"/>
                <w:sz w:val="24"/>
                <w:szCs w:val="24"/>
              </w:rPr>
              <w:t>.</w:t>
            </w:r>
            <w:r w:rsidR="00C16D6B" w:rsidRPr="00C16D6B">
              <w:rPr>
                <w:rFonts w:cs="Times New Roman"/>
                <w:sz w:val="24"/>
                <w:szCs w:val="24"/>
              </w:rPr>
              <w:t xml:space="preserve"> Privatizācijas aģentūra ar 2009.gada 14.oktobra nodošanas un pārņemšanas aktu nav pārņēmusi valdījumā no Būvniecības, enerģētikas un mājokļu valsts aģentūras šķūni (kadastra apzīmējums 01000600132002) un nojumi (kadastra apzīmējums 01000600132003).</w:t>
            </w:r>
          </w:p>
          <w:p w14:paraId="5D4DA371" w14:textId="6546E7B2" w:rsidR="00357391" w:rsidRPr="00FB036A" w:rsidRDefault="00AE2882" w:rsidP="00C16D6B">
            <w:pPr>
              <w:jc w:val="both"/>
              <w:rPr>
                <w:rFonts w:cs="Times New Roman"/>
                <w:sz w:val="24"/>
                <w:szCs w:val="24"/>
              </w:rPr>
            </w:pPr>
            <w:r>
              <w:rPr>
                <w:rFonts w:cs="Times New Roman"/>
                <w:sz w:val="24"/>
                <w:szCs w:val="24"/>
              </w:rPr>
              <w:lastRenderedPageBreak/>
              <w:t>Gadījumā, ja n</w:t>
            </w:r>
            <w:r w:rsidR="00C16D6B" w:rsidRPr="00C16D6B">
              <w:rPr>
                <w:rFonts w:cs="Times New Roman"/>
                <w:sz w:val="24"/>
                <w:szCs w:val="24"/>
              </w:rPr>
              <w:t>ekustamā īpašuma</w:t>
            </w:r>
            <w:r>
              <w:t xml:space="preserve"> </w:t>
            </w:r>
            <w:r w:rsidRPr="00AE2882">
              <w:rPr>
                <w:rFonts w:cs="Times New Roman"/>
                <w:sz w:val="24"/>
                <w:szCs w:val="24"/>
              </w:rPr>
              <w:t xml:space="preserve">Mazā Kuldīgas ielā 4, Rīgā, </w:t>
            </w:r>
            <w:r w:rsidR="00C16D6B" w:rsidRPr="00C16D6B">
              <w:rPr>
                <w:rFonts w:cs="Times New Roman"/>
                <w:sz w:val="24"/>
                <w:szCs w:val="24"/>
              </w:rPr>
              <w:t xml:space="preserve"> dzīvokļu īpašnieki uzskatīs, ka minētās būves ir funkcionāli saistītas ar pārējo īpašuma apbūvi, saskaņā ar Dzīvokļa īpašuma likumu varēs pieņemt kopības lēmumu par īpašuma sastāva grozīšanu un kopīpašuma domājamo daļu pārskatīšanu, pēc </w:t>
            </w:r>
            <w:r w:rsidR="00FC4F4C">
              <w:rPr>
                <w:rFonts w:cs="Times New Roman"/>
                <w:sz w:val="24"/>
                <w:szCs w:val="24"/>
              </w:rPr>
              <w:t>minēto būvju</w:t>
            </w:r>
            <w:r>
              <w:rPr>
                <w:rFonts w:cs="Times New Roman"/>
                <w:sz w:val="24"/>
                <w:szCs w:val="24"/>
              </w:rPr>
              <w:t xml:space="preserve"> piekritības noskaidrošanas</w:t>
            </w:r>
            <w:r w:rsidR="00C16D6B" w:rsidRPr="00C16D6B">
              <w:rPr>
                <w:rFonts w:cs="Times New Roman"/>
                <w:sz w:val="24"/>
                <w:szCs w:val="24"/>
              </w:rPr>
              <w:t xml:space="preserve">. </w:t>
            </w:r>
            <w:r>
              <w:rPr>
                <w:rFonts w:cs="Times New Roman"/>
                <w:sz w:val="24"/>
                <w:szCs w:val="24"/>
              </w:rPr>
              <w:t>Valsts akciju sabiedrība “</w:t>
            </w:r>
            <w:r w:rsidR="00C16D6B" w:rsidRPr="00C16D6B">
              <w:rPr>
                <w:rFonts w:cs="Times New Roman"/>
                <w:sz w:val="24"/>
                <w:szCs w:val="24"/>
              </w:rPr>
              <w:t>Privat</w:t>
            </w:r>
            <w:r w:rsidR="00FC4F4C">
              <w:rPr>
                <w:rFonts w:cs="Times New Roman"/>
                <w:sz w:val="24"/>
                <w:szCs w:val="24"/>
              </w:rPr>
              <w:t>izācijas aģentūra</w:t>
            </w:r>
            <w:r>
              <w:rPr>
                <w:rFonts w:cs="Times New Roman"/>
                <w:sz w:val="24"/>
                <w:szCs w:val="24"/>
              </w:rPr>
              <w:t>”</w:t>
            </w:r>
            <w:r w:rsidR="00C16D6B" w:rsidRPr="00C16D6B">
              <w:rPr>
                <w:rFonts w:cs="Times New Roman"/>
                <w:sz w:val="24"/>
                <w:szCs w:val="24"/>
              </w:rPr>
              <w:t>, bez dzīvokļu īpašnieku piekrišanas, nav tiesīga mainīt īpašuma sastāvu un veikt šo būvju formēšanu.</w:t>
            </w:r>
          </w:p>
        </w:tc>
        <w:tc>
          <w:tcPr>
            <w:tcW w:w="3543" w:type="dxa"/>
            <w:tcBorders>
              <w:top w:val="single" w:sz="4" w:space="0" w:color="auto"/>
              <w:left w:val="single" w:sz="4" w:space="0" w:color="auto"/>
              <w:bottom w:val="single" w:sz="4" w:space="0" w:color="auto"/>
            </w:tcBorders>
          </w:tcPr>
          <w:p w14:paraId="06841B18" w14:textId="3CBFD9DE" w:rsidR="0050468B" w:rsidRPr="00090090" w:rsidRDefault="0050468B" w:rsidP="00090090">
            <w:pPr>
              <w:spacing w:before="120"/>
              <w:jc w:val="both"/>
              <w:rPr>
                <w:rFonts w:eastAsia="Times New Roman"/>
                <w:b/>
                <w:sz w:val="24"/>
                <w:szCs w:val="24"/>
                <w:u w:val="single"/>
              </w:rPr>
            </w:pPr>
          </w:p>
        </w:tc>
      </w:tr>
      <w:tr w:rsidR="005E26CA" w14:paraId="7D364B4D" w14:textId="77777777" w:rsidTr="007E1585">
        <w:trPr>
          <w:trHeight w:val="672"/>
        </w:trPr>
        <w:tc>
          <w:tcPr>
            <w:tcW w:w="708" w:type="dxa"/>
            <w:tcBorders>
              <w:left w:val="single" w:sz="6" w:space="0" w:color="000000"/>
              <w:bottom w:val="single" w:sz="4" w:space="0" w:color="auto"/>
              <w:right w:val="single" w:sz="6" w:space="0" w:color="000000"/>
            </w:tcBorders>
          </w:tcPr>
          <w:p w14:paraId="2457F134" w14:textId="77777777" w:rsidR="00CE5780" w:rsidRPr="00DD2B82" w:rsidRDefault="000B48C2" w:rsidP="00CE5780">
            <w:pPr>
              <w:spacing w:before="120"/>
              <w:rPr>
                <w:rFonts w:eastAsia="Times New Roman" w:cs="Times New Roman"/>
                <w:sz w:val="24"/>
                <w:szCs w:val="24"/>
                <w:lang w:eastAsia="lv-LV"/>
              </w:rPr>
            </w:pPr>
            <w:r>
              <w:rPr>
                <w:rFonts w:eastAsia="Times New Roman" w:cs="Times New Roman"/>
                <w:sz w:val="24"/>
                <w:szCs w:val="24"/>
                <w:lang w:eastAsia="lv-LV"/>
              </w:rPr>
              <w:t>4.</w:t>
            </w:r>
          </w:p>
        </w:tc>
        <w:tc>
          <w:tcPr>
            <w:tcW w:w="2411" w:type="dxa"/>
            <w:gridSpan w:val="2"/>
            <w:tcBorders>
              <w:left w:val="single" w:sz="6" w:space="0" w:color="000000"/>
              <w:bottom w:val="single" w:sz="4" w:space="0" w:color="auto"/>
              <w:right w:val="single" w:sz="6" w:space="0" w:color="000000"/>
            </w:tcBorders>
          </w:tcPr>
          <w:p w14:paraId="5CCD14A8" w14:textId="056A62ED" w:rsidR="00CE5780" w:rsidRPr="00DD2B82" w:rsidRDefault="00CE5780" w:rsidP="001D4E75">
            <w:pPr>
              <w:pStyle w:val="NormalWeb"/>
              <w:tabs>
                <w:tab w:val="left" w:pos="2295"/>
              </w:tabs>
              <w:jc w:val="both"/>
              <w:rPr>
                <w:rFonts w:eastAsia="Times New Roman"/>
                <w:b/>
                <w:u w:val="single"/>
                <w:lang w:eastAsia="lv-LV"/>
              </w:rPr>
            </w:pPr>
          </w:p>
        </w:tc>
        <w:tc>
          <w:tcPr>
            <w:tcW w:w="4111" w:type="dxa"/>
            <w:tcBorders>
              <w:left w:val="single" w:sz="6" w:space="0" w:color="000000"/>
              <w:bottom w:val="single" w:sz="4" w:space="0" w:color="auto"/>
              <w:right w:val="single" w:sz="6" w:space="0" w:color="000000"/>
            </w:tcBorders>
          </w:tcPr>
          <w:p w14:paraId="63E25B82" w14:textId="77777777" w:rsidR="00930264" w:rsidRPr="00AA1A22" w:rsidRDefault="000B48C2" w:rsidP="00AA1A22">
            <w:pPr>
              <w:jc w:val="both"/>
              <w:rPr>
                <w:rFonts w:eastAsia="Times New Roman" w:cs="Times New Roman"/>
                <w:sz w:val="24"/>
                <w:szCs w:val="24"/>
                <w:lang w:eastAsia="lv-LV"/>
              </w:rPr>
            </w:pPr>
            <w:r w:rsidRPr="00E722A0">
              <w:rPr>
                <w:rFonts w:eastAsia="Times New Roman" w:cs="Times New Roman"/>
                <w:b/>
                <w:sz w:val="24"/>
                <w:szCs w:val="24"/>
                <w:u w:val="single"/>
                <w:lang w:eastAsia="lv-LV"/>
              </w:rPr>
              <w:t>Tieslietu</w:t>
            </w:r>
            <w:r w:rsidRPr="00AA1A22">
              <w:rPr>
                <w:rFonts w:eastAsia="Times New Roman" w:cs="Times New Roman"/>
                <w:b/>
                <w:sz w:val="24"/>
                <w:szCs w:val="24"/>
                <w:u w:val="single"/>
                <w:lang w:eastAsia="lv-LV"/>
              </w:rPr>
              <w:t xml:space="preserve"> ministrijas 4.iebildums</w:t>
            </w:r>
          </w:p>
          <w:p w14:paraId="4F742A1F" w14:textId="6B07E804" w:rsidR="006A35A8" w:rsidRPr="00930264" w:rsidRDefault="00956CF0" w:rsidP="00AA1A22">
            <w:pPr>
              <w:jc w:val="both"/>
              <w:rPr>
                <w:rFonts w:eastAsia="Times New Roman" w:cs="Times New Roman"/>
                <w:b/>
                <w:sz w:val="24"/>
                <w:szCs w:val="24"/>
                <w:lang w:eastAsia="lv-LV"/>
              </w:rPr>
            </w:pPr>
            <w:r w:rsidRPr="00AA1A22">
              <w:rPr>
                <w:rFonts w:eastAsia="Times New Roman" w:cs="Times New Roman"/>
                <w:sz w:val="24"/>
                <w:szCs w:val="24"/>
                <w:lang w:eastAsia="lv-LV"/>
              </w:rPr>
              <w:t xml:space="preserve">Ar rīkojuma projektu paredzēts nostiprināt valsts īpašuma tiesības uz nekustamo īpašumu Ormaņu ielā 43-2, Rīgā, kas sastāv no dzīvokļa Nr. 2 (telpu grupas kadastra apzīmējums 0100 057 </w:t>
            </w:r>
            <w:r w:rsidRPr="00AA1A22">
              <w:rPr>
                <w:rFonts w:cs="Times New Roman"/>
                <w:sz w:val="24"/>
                <w:szCs w:val="24"/>
              </w:rPr>
              <w:t xml:space="preserve">0123 001 002) un tam piekrītošām 6690/12940 kopīpašuma domājamām daļām no dzīvojamās mājas (būves kadastra apzīmējums 0100 057 0123 001) un zemes vienības (kadastra apzīmējums 0100 057 0123). No rīkojuma projektam pievienotās Informatīvās izdrukas no Kadastra informācijas sistēmas teksta datiem izriet, ka uz zemes vienības atrodas arī nojume (būves kadastra apzīmējums 0100 057 0123 002). Savukārt </w:t>
            </w:r>
            <w:r w:rsidRPr="00AA1A22">
              <w:rPr>
                <w:rFonts w:cs="Times New Roman"/>
                <w:sz w:val="24"/>
                <w:szCs w:val="24"/>
              </w:rPr>
              <w:lastRenderedPageBreak/>
              <w:t>zemesgrāmatā minētā būve nav ierakstīta. Lūdzam skaidrot minētas datu atšķirības vai arī aktualizēt</w:t>
            </w:r>
            <w:r w:rsidR="00AA1A22" w:rsidRPr="00AA1A22">
              <w:rPr>
                <w:rFonts w:cs="Times New Roman"/>
                <w:sz w:val="24"/>
                <w:szCs w:val="24"/>
              </w:rPr>
              <w:t xml:space="preserve"> </w:t>
            </w:r>
            <w:r w:rsidRPr="00AA1A22">
              <w:rPr>
                <w:rFonts w:cs="Times New Roman"/>
                <w:sz w:val="24"/>
                <w:szCs w:val="24"/>
              </w:rPr>
              <w:t>Kadastra informācijas sistēmā</w:t>
            </w:r>
            <w:r w:rsidRPr="00AA1A22">
              <w:rPr>
                <w:rFonts w:eastAsia="Times New Roman" w:cs="Times New Roman"/>
                <w:sz w:val="24"/>
                <w:szCs w:val="24"/>
                <w:lang w:eastAsia="lv-LV"/>
              </w:rPr>
              <w:t xml:space="preserve"> un zemesgrāmatā iekļa</w:t>
            </w:r>
            <w:r w:rsidRPr="00956CF0">
              <w:rPr>
                <w:rFonts w:eastAsia="Times New Roman" w:cs="Times New Roman"/>
                <w:sz w:val="24"/>
                <w:szCs w:val="24"/>
                <w:lang w:eastAsia="lv-LV"/>
              </w:rPr>
              <w:t>uto informāciju.</w:t>
            </w:r>
          </w:p>
        </w:tc>
        <w:tc>
          <w:tcPr>
            <w:tcW w:w="3686" w:type="dxa"/>
            <w:gridSpan w:val="2"/>
            <w:tcBorders>
              <w:left w:val="single" w:sz="6" w:space="0" w:color="000000"/>
              <w:bottom w:val="single" w:sz="4" w:space="0" w:color="auto"/>
              <w:right w:val="single" w:sz="6" w:space="0" w:color="000000"/>
            </w:tcBorders>
          </w:tcPr>
          <w:p w14:paraId="6A1A6E29" w14:textId="681C6D2D" w:rsidR="00310FDF" w:rsidRPr="00310FDF" w:rsidRDefault="000B48C2" w:rsidP="00310FDF">
            <w:pPr>
              <w:jc w:val="both"/>
              <w:rPr>
                <w:rFonts w:cs="Times New Roman"/>
                <w:sz w:val="24"/>
                <w:szCs w:val="24"/>
              </w:rPr>
            </w:pPr>
            <w:r w:rsidRPr="00DD2B82">
              <w:rPr>
                <w:rFonts w:eastAsia="Times New Roman" w:cs="Times New Roman"/>
                <w:b/>
                <w:sz w:val="24"/>
                <w:szCs w:val="24"/>
                <w:lang w:eastAsia="lv-LV"/>
              </w:rPr>
              <w:lastRenderedPageBreak/>
              <w:t>Iebildums ņemts vērā</w:t>
            </w:r>
            <w:r w:rsidRPr="00DD2B82">
              <w:rPr>
                <w:rFonts w:eastAsia="Times New Roman" w:cs="Times New Roman"/>
                <w:sz w:val="24"/>
                <w:szCs w:val="24"/>
                <w:lang w:eastAsia="lv-LV"/>
              </w:rPr>
              <w:t xml:space="preserve"> un </w:t>
            </w:r>
            <w:r w:rsidR="00AA1A22">
              <w:rPr>
                <w:rFonts w:eastAsia="Times New Roman" w:cs="Times New Roman"/>
                <w:sz w:val="24"/>
                <w:szCs w:val="24"/>
                <w:lang w:eastAsia="lv-LV"/>
              </w:rPr>
              <w:t>attiecīgi</w:t>
            </w:r>
            <w:r w:rsidR="00FC2776">
              <w:rPr>
                <w:rFonts w:eastAsia="Times New Roman" w:cs="Times New Roman"/>
                <w:sz w:val="24"/>
                <w:szCs w:val="24"/>
                <w:lang w:eastAsia="lv-LV"/>
              </w:rPr>
              <w:t xml:space="preserve"> skaidrojam, ka</w:t>
            </w:r>
            <w:r w:rsidR="00FC2776">
              <w:rPr>
                <w:rFonts w:cs="Times New Roman"/>
                <w:sz w:val="24"/>
                <w:szCs w:val="24"/>
              </w:rPr>
              <w:t xml:space="preserve"> a</w:t>
            </w:r>
            <w:r w:rsidR="00310FDF" w:rsidRPr="00310FDF">
              <w:rPr>
                <w:rFonts w:cs="Times New Roman"/>
                <w:sz w:val="24"/>
                <w:szCs w:val="24"/>
              </w:rPr>
              <w:t xml:space="preserve">tbilstoši </w:t>
            </w:r>
            <w:r w:rsidR="00310FDF" w:rsidRPr="005E26A1">
              <w:rPr>
                <w:rFonts w:cs="Times New Roman"/>
                <w:sz w:val="24"/>
                <w:szCs w:val="24"/>
              </w:rPr>
              <w:t xml:space="preserve">Rīgas pilsētas </w:t>
            </w:r>
            <w:r w:rsidR="00AA1A22">
              <w:rPr>
                <w:rFonts w:cs="Times New Roman"/>
                <w:sz w:val="24"/>
                <w:szCs w:val="24"/>
              </w:rPr>
              <w:t xml:space="preserve">Vidzemes priekšpilsētas </w:t>
            </w:r>
            <w:r w:rsidR="00310FDF" w:rsidRPr="005E26A1">
              <w:rPr>
                <w:rFonts w:cs="Times New Roman"/>
                <w:sz w:val="24"/>
                <w:szCs w:val="24"/>
              </w:rPr>
              <w:t>zemesgrāmatas nodalījumā</w:t>
            </w:r>
            <w:r w:rsidR="00310FDF" w:rsidRPr="00EF7798">
              <w:rPr>
                <w:rFonts w:cs="Times New Roman"/>
                <w:sz w:val="24"/>
                <w:szCs w:val="24"/>
              </w:rPr>
              <w:t xml:space="preserve"> Nr.27460 esošam</w:t>
            </w:r>
            <w:r w:rsidR="00310FDF" w:rsidRPr="00310FDF">
              <w:rPr>
                <w:rFonts w:cs="Times New Roman"/>
                <w:sz w:val="24"/>
                <w:szCs w:val="24"/>
              </w:rPr>
              <w:t xml:space="preserve"> ierakstam, nekustamais īpašums Ormaņu ielā 43, Rīgā, (kadastra Nr.0100 057 0123) sastāv no dzīvojamās mājas (būves kadastra apzīmējums 0100 057 0123 001) un zemes vienības (kadastra apzīmējums 0100 057 0123). </w:t>
            </w:r>
          </w:p>
          <w:p w14:paraId="130113E8" w14:textId="79AA50A6" w:rsidR="00310FDF" w:rsidRPr="00310FDF" w:rsidRDefault="00FC2776" w:rsidP="00310FDF">
            <w:pPr>
              <w:jc w:val="both"/>
              <w:rPr>
                <w:rFonts w:cs="Times New Roman"/>
                <w:sz w:val="24"/>
                <w:szCs w:val="24"/>
              </w:rPr>
            </w:pPr>
            <w:r>
              <w:rPr>
                <w:rFonts w:cs="Times New Roman"/>
                <w:sz w:val="24"/>
                <w:szCs w:val="24"/>
              </w:rPr>
              <w:t>Valsts akciju sabiedrība “</w:t>
            </w:r>
            <w:r w:rsidR="00310FDF" w:rsidRPr="00310FDF">
              <w:rPr>
                <w:rFonts w:cs="Times New Roman"/>
                <w:sz w:val="24"/>
                <w:szCs w:val="24"/>
              </w:rPr>
              <w:t>Privatizācijas aģentūra</w:t>
            </w:r>
            <w:r>
              <w:rPr>
                <w:rFonts w:cs="Times New Roman"/>
                <w:sz w:val="24"/>
                <w:szCs w:val="24"/>
              </w:rPr>
              <w:t>”</w:t>
            </w:r>
            <w:r w:rsidR="00310FDF" w:rsidRPr="00310FDF">
              <w:rPr>
                <w:rFonts w:cs="Times New Roman"/>
                <w:sz w:val="24"/>
                <w:szCs w:val="24"/>
              </w:rPr>
              <w:t xml:space="preserve"> ar 2009.gada 20.oktobra nodošanas un pārņemšanas aktu nav pārņēmusi valdījumā no Būvniecības, enerģētikas un mājokļu valsts </w:t>
            </w:r>
            <w:r w:rsidRPr="00FC2776">
              <w:rPr>
                <w:rFonts w:cs="Times New Roman"/>
                <w:sz w:val="24"/>
                <w:szCs w:val="24"/>
              </w:rPr>
              <w:lastRenderedPageBreak/>
              <w:t xml:space="preserve">aģentūras </w:t>
            </w:r>
            <w:r w:rsidR="00310FDF" w:rsidRPr="00310FDF">
              <w:rPr>
                <w:rFonts w:cs="Times New Roman"/>
                <w:sz w:val="24"/>
                <w:szCs w:val="24"/>
              </w:rPr>
              <w:t>nojumi (būves  kadastra apzīmējums 0100 057 0123 002).</w:t>
            </w:r>
          </w:p>
          <w:p w14:paraId="6F438978" w14:textId="027889B0" w:rsidR="00357391" w:rsidRPr="00FC2776" w:rsidRDefault="00310FDF" w:rsidP="00310FDF">
            <w:pPr>
              <w:jc w:val="both"/>
              <w:rPr>
                <w:rFonts w:cs="Times New Roman"/>
                <w:sz w:val="24"/>
                <w:szCs w:val="24"/>
              </w:rPr>
            </w:pPr>
            <w:r w:rsidRPr="00310FDF">
              <w:rPr>
                <w:rFonts w:cs="Times New Roman"/>
                <w:sz w:val="24"/>
                <w:szCs w:val="24"/>
              </w:rPr>
              <w:t xml:space="preserve">Saskaņā ar Nekustamā īpašuma valsts kadastra informācijas sistēmas datiem uz zemes vienības atrodošā palīgēka nav nodota ekspluatācijā un ir patvaļīga būvniecība. </w:t>
            </w:r>
          </w:p>
        </w:tc>
        <w:tc>
          <w:tcPr>
            <w:tcW w:w="3543" w:type="dxa"/>
            <w:tcBorders>
              <w:top w:val="single" w:sz="4" w:space="0" w:color="auto"/>
              <w:left w:val="single" w:sz="4" w:space="0" w:color="auto"/>
              <w:bottom w:val="single" w:sz="4" w:space="0" w:color="auto"/>
            </w:tcBorders>
          </w:tcPr>
          <w:p w14:paraId="0CFDBC87" w14:textId="41556E04" w:rsidR="00C43D5F" w:rsidRPr="004029DC" w:rsidRDefault="00C43D5F" w:rsidP="004106A3">
            <w:pPr>
              <w:pStyle w:val="BodyText"/>
              <w:tabs>
                <w:tab w:val="left" w:pos="814"/>
                <w:tab w:val="left" w:pos="2295"/>
              </w:tabs>
              <w:spacing w:before="0" w:after="0"/>
              <w:ind w:right="45"/>
              <w:rPr>
                <w:rFonts w:eastAsia="Times New Roman"/>
                <w:sz w:val="24"/>
                <w:szCs w:val="24"/>
              </w:rPr>
            </w:pPr>
          </w:p>
        </w:tc>
      </w:tr>
      <w:tr w:rsidR="00956CF0" w14:paraId="17CEE069" w14:textId="77777777" w:rsidTr="007E1585">
        <w:trPr>
          <w:trHeight w:val="1119"/>
        </w:trPr>
        <w:tc>
          <w:tcPr>
            <w:tcW w:w="708" w:type="dxa"/>
            <w:tcBorders>
              <w:left w:val="single" w:sz="6" w:space="0" w:color="000000"/>
              <w:bottom w:val="single" w:sz="4" w:space="0" w:color="auto"/>
              <w:right w:val="single" w:sz="6" w:space="0" w:color="000000"/>
            </w:tcBorders>
          </w:tcPr>
          <w:p w14:paraId="1511D3B5" w14:textId="07B4438C" w:rsidR="00956CF0" w:rsidRDefault="00310FDF" w:rsidP="00CE5780">
            <w:pPr>
              <w:spacing w:before="120"/>
              <w:rPr>
                <w:rFonts w:eastAsia="Times New Roman" w:cs="Times New Roman"/>
                <w:sz w:val="24"/>
                <w:szCs w:val="24"/>
                <w:lang w:eastAsia="lv-LV"/>
              </w:rPr>
            </w:pPr>
            <w:r>
              <w:rPr>
                <w:rFonts w:eastAsia="Times New Roman" w:cs="Times New Roman"/>
                <w:sz w:val="24"/>
                <w:szCs w:val="24"/>
                <w:lang w:eastAsia="lv-LV"/>
              </w:rPr>
              <w:t>5.</w:t>
            </w:r>
          </w:p>
        </w:tc>
        <w:tc>
          <w:tcPr>
            <w:tcW w:w="2411" w:type="dxa"/>
            <w:gridSpan w:val="2"/>
            <w:tcBorders>
              <w:left w:val="single" w:sz="6" w:space="0" w:color="000000"/>
              <w:bottom w:val="single" w:sz="4" w:space="0" w:color="auto"/>
              <w:right w:val="single" w:sz="6" w:space="0" w:color="000000"/>
            </w:tcBorders>
          </w:tcPr>
          <w:p w14:paraId="67F3750F" w14:textId="77777777" w:rsidR="00956CF0" w:rsidRDefault="00956CF0" w:rsidP="001D4E75">
            <w:pPr>
              <w:pStyle w:val="NormalWeb"/>
              <w:tabs>
                <w:tab w:val="left" w:pos="2295"/>
              </w:tabs>
              <w:jc w:val="both"/>
              <w:rPr>
                <w:rFonts w:eastAsia="Times New Roman"/>
                <w:b/>
                <w:u w:val="single"/>
              </w:rPr>
            </w:pPr>
          </w:p>
        </w:tc>
        <w:tc>
          <w:tcPr>
            <w:tcW w:w="4111" w:type="dxa"/>
            <w:tcBorders>
              <w:left w:val="single" w:sz="6" w:space="0" w:color="000000"/>
              <w:bottom w:val="single" w:sz="4" w:space="0" w:color="auto"/>
              <w:right w:val="single" w:sz="6" w:space="0" w:color="000000"/>
            </w:tcBorders>
          </w:tcPr>
          <w:p w14:paraId="0B03FC0A" w14:textId="77777777" w:rsidR="00930264" w:rsidRPr="00E722A0" w:rsidRDefault="00310FDF" w:rsidP="00930264">
            <w:pPr>
              <w:jc w:val="both"/>
              <w:rPr>
                <w:rFonts w:eastAsia="Times New Roman" w:cs="Times New Roman"/>
                <w:b/>
                <w:sz w:val="24"/>
                <w:szCs w:val="24"/>
                <w:u w:val="single"/>
                <w:lang w:eastAsia="lv-LV"/>
              </w:rPr>
            </w:pPr>
            <w:r w:rsidRPr="00E722A0">
              <w:rPr>
                <w:rFonts w:eastAsia="Times New Roman" w:cs="Times New Roman"/>
                <w:b/>
                <w:sz w:val="24"/>
                <w:szCs w:val="24"/>
                <w:u w:val="single"/>
                <w:lang w:eastAsia="lv-LV"/>
              </w:rPr>
              <w:t>Tieslietu ministrijas 5</w:t>
            </w:r>
            <w:r w:rsidR="00812FE1" w:rsidRPr="00E722A0">
              <w:rPr>
                <w:rFonts w:eastAsia="Times New Roman" w:cs="Times New Roman"/>
                <w:b/>
                <w:sz w:val="24"/>
                <w:szCs w:val="24"/>
                <w:u w:val="single"/>
                <w:lang w:eastAsia="lv-LV"/>
              </w:rPr>
              <w:t>.iebildums</w:t>
            </w:r>
          </w:p>
          <w:p w14:paraId="01DEA408" w14:textId="6D6160F8" w:rsidR="00357391" w:rsidRPr="004029DC" w:rsidRDefault="00812FE1" w:rsidP="00FB036A">
            <w:pPr>
              <w:jc w:val="both"/>
              <w:rPr>
                <w:rFonts w:eastAsia="Times New Roman" w:cs="Times New Roman"/>
                <w:b/>
                <w:sz w:val="24"/>
                <w:szCs w:val="24"/>
                <w:lang w:eastAsia="lv-LV"/>
              </w:rPr>
            </w:pPr>
            <w:r w:rsidRPr="00812FE1">
              <w:rPr>
                <w:rFonts w:eastAsia="Times New Roman" w:cs="Times New Roman"/>
                <w:sz w:val="24"/>
                <w:szCs w:val="24"/>
                <w:lang w:eastAsia="lv-LV"/>
              </w:rPr>
              <w:t>No rīkojuma projektiem pievienotajiem materiāliem – zemesgrāmatas izdrukām – redzams, ka vairāku nekustamo īpašumu sastāvā ietilpst vairākas dzīvojamās mājas. Nekustamajam īpašumam Nr. 1 pie dzīvokļa īpašuma piederošo kopīpašuma daļu veido tikai viena dzīvojamā māja un zemes vienība, identiska situācija ir arī Nekustamajam īpašuma Nr. 5 un Nekustamajam īpašumam Nr. 9. Savukārt Nekustamā īpašuma Nr. 18 kopīpašumā esošo daļu veido domājamās daļas no abām uz zemes vienībām esošajām dzīvojamām mājām. Dzīvokļa īpašuma likuma 4. panta pirmās daļas</w:t>
            </w:r>
            <w:r w:rsidRPr="00812FE1">
              <w:rPr>
                <w:rFonts w:eastAsia="Times New Roman" w:cs="Times New Roman"/>
                <w:b/>
                <w:sz w:val="24"/>
                <w:szCs w:val="24"/>
                <w:lang w:eastAsia="lv-LV"/>
              </w:rPr>
              <w:t xml:space="preserve"> </w:t>
            </w:r>
            <w:r w:rsidRPr="00812FE1">
              <w:rPr>
                <w:rFonts w:eastAsia="Times New Roman" w:cs="Times New Roman"/>
                <w:sz w:val="24"/>
                <w:szCs w:val="24"/>
                <w:lang w:eastAsia="lv-LV"/>
              </w:rPr>
              <w:t xml:space="preserve">1. punkts noteic, ka kopīpašumā esošajā daļā ietilpst atsevišķas dzīvojamās mājas un tās </w:t>
            </w:r>
            <w:proofErr w:type="spellStart"/>
            <w:r w:rsidRPr="00812FE1">
              <w:rPr>
                <w:rFonts w:eastAsia="Times New Roman" w:cs="Times New Roman"/>
                <w:sz w:val="24"/>
                <w:szCs w:val="24"/>
                <w:lang w:eastAsia="lv-LV"/>
              </w:rPr>
              <w:t>ārtelpu</w:t>
            </w:r>
            <w:proofErr w:type="spellEnd"/>
            <w:r w:rsidRPr="00812FE1">
              <w:rPr>
                <w:rFonts w:eastAsia="Times New Roman" w:cs="Times New Roman"/>
                <w:sz w:val="24"/>
                <w:szCs w:val="24"/>
                <w:lang w:eastAsia="lv-LV"/>
              </w:rPr>
              <w:t xml:space="preserve"> (galeriju, balkonu, lodžiju, terašu) ārējās norobežojošās konstrukcijas (tai skaitā sienas, arhitektūras elementi, jumts, koplietošanas telpu logi un durvis, arī ārdurvis), iekšējās slodzi nesošās konstrukcijas (tai skaitā nesošās sienas </w:t>
            </w:r>
            <w:r w:rsidRPr="00812FE1">
              <w:rPr>
                <w:rFonts w:eastAsia="Times New Roman" w:cs="Times New Roman"/>
                <w:sz w:val="24"/>
                <w:szCs w:val="24"/>
                <w:lang w:eastAsia="lv-LV"/>
              </w:rPr>
              <w:lastRenderedPageBreak/>
              <w:t>un kolonnas, kā arī atsevišķos īpašumus norobežojošās sienas), starpstāvu pārsegumi (tai skaitā siltuma un skaņas izolācijas slāņi), koplietošanas telpas (tai skaitā bēniņi, kāpņu telpas, pagrabtelpas), kā arī atsevišķo dzīvojamo māju apkalpojošās inženierkomunikāciju sistēmas, iekārtas</w:t>
            </w:r>
            <w:r w:rsidRPr="00812FE1">
              <w:rPr>
                <w:rFonts w:eastAsia="Times New Roman" w:cs="Times New Roman"/>
                <w:b/>
                <w:sz w:val="24"/>
                <w:szCs w:val="24"/>
                <w:lang w:eastAsia="lv-LV"/>
              </w:rPr>
              <w:t xml:space="preserve"> </w:t>
            </w:r>
            <w:r w:rsidRPr="00812FE1">
              <w:rPr>
                <w:rFonts w:eastAsia="Times New Roman" w:cs="Times New Roman"/>
                <w:sz w:val="24"/>
                <w:szCs w:val="24"/>
                <w:lang w:eastAsia="lv-LV"/>
              </w:rPr>
              <w:t xml:space="preserve">un citi ar atsevišķās dzīvojamās mājas ekspluatāciju saistīti funkcionāli nedalāmi elementi, kas nepieder pie atsevišķā īpašuma (tai skaitā atsevišķā īpašuma robežās esošie </w:t>
            </w:r>
            <w:proofErr w:type="spellStart"/>
            <w:r w:rsidRPr="00812FE1">
              <w:rPr>
                <w:rFonts w:eastAsia="Times New Roman" w:cs="Times New Roman"/>
                <w:sz w:val="24"/>
                <w:szCs w:val="24"/>
                <w:lang w:eastAsia="lv-LV"/>
              </w:rPr>
              <w:t>sildelementi</w:t>
            </w:r>
            <w:proofErr w:type="spellEnd"/>
            <w:r w:rsidRPr="00812FE1">
              <w:rPr>
                <w:rFonts w:eastAsia="Times New Roman" w:cs="Times New Roman"/>
                <w:sz w:val="24"/>
                <w:szCs w:val="24"/>
                <w:lang w:eastAsia="lv-LV"/>
              </w:rPr>
              <w:t>, ja to funkcionālā darbība ir atkarīga no kopīpašumā esošajām inženierkomunikācijām). Lūdzam skaidrot anotācijā šīs atšķirības un nepieciešamības gadījumā arī precizēt Ministru kabineta rīkojuma projekta pielikumu.</w:t>
            </w:r>
          </w:p>
        </w:tc>
        <w:tc>
          <w:tcPr>
            <w:tcW w:w="3686" w:type="dxa"/>
            <w:gridSpan w:val="2"/>
            <w:tcBorders>
              <w:left w:val="single" w:sz="6" w:space="0" w:color="000000"/>
              <w:bottom w:val="single" w:sz="4" w:space="0" w:color="auto"/>
              <w:right w:val="single" w:sz="6" w:space="0" w:color="000000"/>
            </w:tcBorders>
          </w:tcPr>
          <w:p w14:paraId="554789BE" w14:textId="27587363" w:rsidR="00956CF0" w:rsidRPr="00310FDF" w:rsidRDefault="00470CF9" w:rsidP="00310FDF">
            <w:pPr>
              <w:jc w:val="both"/>
              <w:rPr>
                <w:rFonts w:eastAsia="Times New Roman" w:cs="Times New Roman"/>
                <w:sz w:val="24"/>
                <w:szCs w:val="24"/>
                <w:lang w:eastAsia="lv-LV"/>
              </w:rPr>
            </w:pPr>
            <w:r w:rsidRPr="00470CF9">
              <w:rPr>
                <w:rFonts w:eastAsia="Times New Roman" w:cs="Times New Roman"/>
                <w:b/>
                <w:sz w:val="24"/>
                <w:szCs w:val="24"/>
                <w:lang w:eastAsia="lv-LV"/>
              </w:rPr>
              <w:lastRenderedPageBreak/>
              <w:t>Panākta vienošanās elektroniskās saskaņošanas laikā</w:t>
            </w:r>
            <w:r>
              <w:rPr>
                <w:rFonts w:eastAsia="Times New Roman" w:cs="Times New Roman"/>
                <w:b/>
                <w:sz w:val="24"/>
                <w:szCs w:val="24"/>
                <w:lang w:eastAsia="lv-LV"/>
              </w:rPr>
              <w:t xml:space="preserve">. </w:t>
            </w:r>
            <w:r>
              <w:rPr>
                <w:rFonts w:eastAsia="Times New Roman" w:cs="Times New Roman"/>
                <w:sz w:val="24"/>
                <w:szCs w:val="24"/>
                <w:lang w:eastAsia="lv-LV"/>
              </w:rPr>
              <w:t>Attiecīgi</w:t>
            </w:r>
            <w:r w:rsidR="00310FDF" w:rsidRPr="00310FDF">
              <w:rPr>
                <w:rFonts w:eastAsia="Times New Roman" w:cs="Times New Roman"/>
                <w:sz w:val="24"/>
                <w:szCs w:val="24"/>
                <w:lang w:eastAsia="lv-LV"/>
              </w:rPr>
              <w:t xml:space="preserve"> skaidrojam, ka</w:t>
            </w:r>
            <w:r w:rsidR="00FC2776">
              <w:rPr>
                <w:rFonts w:eastAsia="Times New Roman" w:cs="Times New Roman"/>
                <w:sz w:val="24"/>
                <w:szCs w:val="24"/>
                <w:lang w:eastAsia="lv-LV"/>
              </w:rPr>
              <w:t xml:space="preserve"> </w:t>
            </w:r>
            <w:r w:rsidR="00AC1CFA">
              <w:rPr>
                <w:rFonts w:eastAsia="Times New Roman" w:cs="Times New Roman"/>
                <w:sz w:val="24"/>
                <w:szCs w:val="24"/>
                <w:lang w:eastAsia="lv-LV"/>
              </w:rPr>
              <w:t xml:space="preserve">saskaņā ar </w:t>
            </w:r>
            <w:r w:rsidR="00AC1CFA" w:rsidRPr="00310FDF">
              <w:rPr>
                <w:rFonts w:eastAsia="Times New Roman" w:cs="Times New Roman"/>
                <w:sz w:val="24"/>
                <w:szCs w:val="24"/>
                <w:lang w:eastAsia="lv-LV"/>
              </w:rPr>
              <w:t>Dzīvokļa īpašuma likuma 5.panta</w:t>
            </w:r>
            <w:r w:rsidR="00AC1CFA">
              <w:rPr>
                <w:rFonts w:eastAsia="Times New Roman" w:cs="Times New Roman"/>
                <w:sz w:val="24"/>
                <w:szCs w:val="24"/>
                <w:lang w:eastAsia="lv-LV"/>
              </w:rPr>
              <w:t xml:space="preserve"> pirmajā daļā minēto</w:t>
            </w:r>
            <w:r w:rsidR="00AC1CFA">
              <w:t xml:space="preserve"> </w:t>
            </w:r>
            <w:r w:rsidR="00AC1CFA">
              <w:rPr>
                <w:rFonts w:eastAsia="Times New Roman" w:cs="Times New Roman"/>
                <w:sz w:val="24"/>
                <w:szCs w:val="24"/>
                <w:lang w:eastAsia="lv-LV"/>
              </w:rPr>
              <w:t>d</w:t>
            </w:r>
            <w:r w:rsidR="00AC1CFA" w:rsidRPr="00AC1CFA">
              <w:rPr>
                <w:rFonts w:eastAsia="Times New Roman" w:cs="Times New Roman"/>
                <w:sz w:val="24"/>
                <w:szCs w:val="24"/>
                <w:lang w:eastAsia="lv-LV"/>
              </w:rPr>
              <w:t xml:space="preserve">zīvokļa īpašumā ietilpstošā kopīpašuma domājamā daļa ir atsevišķā īpašuma kopējās platības attiecība pret </w:t>
            </w:r>
            <w:r w:rsidR="00AC1CFA" w:rsidRPr="00AC1CFA">
              <w:rPr>
                <w:rFonts w:eastAsia="Times New Roman" w:cs="Times New Roman"/>
                <w:sz w:val="24"/>
                <w:szCs w:val="24"/>
                <w:u w:val="single"/>
                <w:lang w:eastAsia="lv-LV"/>
              </w:rPr>
              <w:t>visu dzīvojamā mājā esošo atsevišķo īpašumu kopējo platību</w:t>
            </w:r>
            <w:r w:rsidR="00AC1CFA" w:rsidRPr="00AC1CFA">
              <w:rPr>
                <w:rFonts w:eastAsia="Times New Roman" w:cs="Times New Roman"/>
                <w:sz w:val="24"/>
                <w:szCs w:val="24"/>
                <w:lang w:eastAsia="lv-LV"/>
              </w:rPr>
              <w:t>.</w:t>
            </w:r>
            <w:r w:rsidR="00AC1CFA">
              <w:rPr>
                <w:rFonts w:eastAsia="Times New Roman" w:cs="Times New Roman"/>
                <w:sz w:val="24"/>
                <w:szCs w:val="24"/>
                <w:lang w:eastAsia="lv-LV"/>
              </w:rPr>
              <w:t xml:space="preserve"> Tādējādi</w:t>
            </w:r>
            <w:r w:rsidR="00AC1CFA" w:rsidRPr="00310FDF">
              <w:rPr>
                <w:rFonts w:eastAsia="Times New Roman" w:cs="Times New Roman"/>
                <w:sz w:val="24"/>
                <w:szCs w:val="24"/>
                <w:lang w:eastAsia="lv-LV"/>
              </w:rPr>
              <w:t xml:space="preserve"> </w:t>
            </w:r>
            <w:r w:rsidR="00FC2776">
              <w:rPr>
                <w:rFonts w:eastAsia="Times New Roman" w:cs="Times New Roman"/>
                <w:sz w:val="24"/>
                <w:szCs w:val="24"/>
                <w:lang w:eastAsia="lv-LV"/>
              </w:rPr>
              <w:t>v</w:t>
            </w:r>
            <w:r w:rsidR="00310FDF" w:rsidRPr="00310FDF">
              <w:rPr>
                <w:rFonts w:eastAsia="Times New Roman" w:cs="Times New Roman"/>
                <w:sz w:val="24"/>
                <w:szCs w:val="24"/>
                <w:lang w:eastAsia="lv-LV"/>
              </w:rPr>
              <w:t>ēsturiski izveidota</w:t>
            </w:r>
            <w:r w:rsidR="00AC1CFA">
              <w:rPr>
                <w:rFonts w:eastAsia="Times New Roman" w:cs="Times New Roman"/>
                <w:sz w:val="24"/>
                <w:szCs w:val="24"/>
                <w:lang w:eastAsia="lv-LV"/>
              </w:rPr>
              <w:t>is</w:t>
            </w:r>
            <w:r w:rsidR="00310FDF" w:rsidRPr="00310FDF">
              <w:rPr>
                <w:rFonts w:eastAsia="Times New Roman" w:cs="Times New Roman"/>
                <w:sz w:val="24"/>
                <w:szCs w:val="24"/>
                <w:lang w:eastAsia="lv-LV"/>
              </w:rPr>
              <w:t xml:space="preserve"> kopī</w:t>
            </w:r>
            <w:r w:rsidR="00AC1CFA">
              <w:rPr>
                <w:rFonts w:eastAsia="Times New Roman" w:cs="Times New Roman"/>
                <w:sz w:val="24"/>
                <w:szCs w:val="24"/>
                <w:lang w:eastAsia="lv-LV"/>
              </w:rPr>
              <w:t>pašuma domājamo daļu sadalījums nevar būt par iemeslu</w:t>
            </w:r>
            <w:r w:rsidR="00310FDF" w:rsidRPr="00310FDF">
              <w:rPr>
                <w:rFonts w:eastAsia="Times New Roman" w:cs="Times New Roman"/>
                <w:sz w:val="24"/>
                <w:szCs w:val="24"/>
                <w:lang w:eastAsia="lv-LV"/>
              </w:rPr>
              <w:t xml:space="preserve"> nenodot atsavināša</w:t>
            </w:r>
            <w:r w:rsidR="0082487F">
              <w:rPr>
                <w:rFonts w:eastAsia="Times New Roman" w:cs="Times New Roman"/>
                <w:sz w:val="24"/>
                <w:szCs w:val="24"/>
                <w:lang w:eastAsia="lv-LV"/>
              </w:rPr>
              <w:t xml:space="preserve">nai konkrēto dzīvokļa īpašumu. </w:t>
            </w:r>
            <w:r w:rsidR="00AC1CFA">
              <w:rPr>
                <w:rFonts w:eastAsia="Times New Roman" w:cs="Times New Roman"/>
                <w:sz w:val="24"/>
                <w:szCs w:val="24"/>
                <w:lang w:eastAsia="lv-LV"/>
              </w:rPr>
              <w:t>Savukārt d</w:t>
            </w:r>
            <w:r w:rsidR="0082487F">
              <w:rPr>
                <w:rFonts w:eastAsia="Times New Roman" w:cs="Times New Roman"/>
                <w:sz w:val="24"/>
                <w:szCs w:val="24"/>
                <w:lang w:eastAsia="lv-LV"/>
              </w:rPr>
              <w:t>omājamo daļu s</w:t>
            </w:r>
            <w:r w:rsidR="00310FDF" w:rsidRPr="00310FDF">
              <w:rPr>
                <w:rFonts w:eastAsia="Times New Roman" w:cs="Times New Roman"/>
                <w:sz w:val="24"/>
                <w:szCs w:val="24"/>
                <w:lang w:eastAsia="lv-LV"/>
              </w:rPr>
              <w:t>adalījumu mainīt var tikai Dzīvokļa īpašuma likuma 5.panta piektajā daļā noteiktajā kārtībā, proti, pieņemot dzīvokļu īpašnieku kopības lēmumu (</w:t>
            </w:r>
            <w:r w:rsidR="00E722A0">
              <w:rPr>
                <w:rFonts w:eastAsia="Times New Roman" w:cs="Times New Roman"/>
                <w:sz w:val="24"/>
                <w:szCs w:val="24"/>
                <w:lang w:eastAsia="lv-LV"/>
              </w:rPr>
              <w:t>“</w:t>
            </w:r>
            <w:r w:rsidR="00310FDF" w:rsidRPr="00310FDF">
              <w:rPr>
                <w:rFonts w:eastAsia="Times New Roman" w:cs="Times New Roman"/>
                <w:sz w:val="24"/>
                <w:szCs w:val="24"/>
                <w:lang w:eastAsia="lv-LV"/>
              </w:rPr>
              <w:t>par</w:t>
            </w:r>
            <w:r w:rsidR="00E722A0">
              <w:rPr>
                <w:rFonts w:eastAsia="Times New Roman" w:cs="Times New Roman"/>
                <w:sz w:val="24"/>
                <w:szCs w:val="24"/>
                <w:lang w:eastAsia="lv-LV"/>
              </w:rPr>
              <w:t>”</w:t>
            </w:r>
            <w:r w:rsidR="00310FDF" w:rsidRPr="00310FDF">
              <w:rPr>
                <w:rFonts w:eastAsia="Times New Roman" w:cs="Times New Roman"/>
                <w:sz w:val="24"/>
                <w:szCs w:val="24"/>
                <w:lang w:eastAsia="lv-LV"/>
              </w:rPr>
              <w:t xml:space="preserve"> jānobalso 100%).</w:t>
            </w:r>
          </w:p>
        </w:tc>
        <w:tc>
          <w:tcPr>
            <w:tcW w:w="3543" w:type="dxa"/>
            <w:tcBorders>
              <w:top w:val="single" w:sz="4" w:space="0" w:color="auto"/>
              <w:left w:val="single" w:sz="4" w:space="0" w:color="auto"/>
              <w:bottom w:val="single" w:sz="4" w:space="0" w:color="auto"/>
            </w:tcBorders>
          </w:tcPr>
          <w:p w14:paraId="347C18C4" w14:textId="77777777" w:rsidR="00956CF0" w:rsidRDefault="00956CF0" w:rsidP="004106A3">
            <w:pPr>
              <w:pStyle w:val="BodyText"/>
              <w:tabs>
                <w:tab w:val="left" w:pos="814"/>
                <w:tab w:val="left" w:pos="2295"/>
              </w:tabs>
              <w:spacing w:before="0" w:after="0"/>
              <w:ind w:right="45"/>
              <w:rPr>
                <w:rFonts w:eastAsia="Times New Roman"/>
                <w:b/>
                <w:sz w:val="24"/>
                <w:szCs w:val="24"/>
                <w:u w:val="single"/>
              </w:rPr>
            </w:pPr>
          </w:p>
        </w:tc>
      </w:tr>
      <w:tr w:rsidR="00242305" w14:paraId="759ABF53" w14:textId="77777777" w:rsidTr="007E1585">
        <w:tc>
          <w:tcPr>
            <w:tcW w:w="708" w:type="dxa"/>
            <w:tcBorders>
              <w:left w:val="single" w:sz="6" w:space="0" w:color="000000"/>
              <w:bottom w:val="single" w:sz="4" w:space="0" w:color="auto"/>
              <w:right w:val="single" w:sz="6" w:space="0" w:color="000000"/>
            </w:tcBorders>
          </w:tcPr>
          <w:p w14:paraId="738AEE89" w14:textId="77F439A2" w:rsidR="00242305" w:rsidRDefault="00242305" w:rsidP="00242305">
            <w:pPr>
              <w:spacing w:before="120"/>
              <w:rPr>
                <w:rFonts w:eastAsia="Times New Roman" w:cs="Times New Roman"/>
                <w:sz w:val="24"/>
                <w:szCs w:val="24"/>
                <w:lang w:eastAsia="lv-LV"/>
              </w:rPr>
            </w:pPr>
            <w:r>
              <w:rPr>
                <w:rFonts w:eastAsia="Times New Roman" w:cs="Times New Roman"/>
                <w:sz w:val="24"/>
                <w:szCs w:val="24"/>
                <w:lang w:eastAsia="lv-LV"/>
              </w:rPr>
              <w:t>6.</w:t>
            </w:r>
          </w:p>
        </w:tc>
        <w:tc>
          <w:tcPr>
            <w:tcW w:w="2411" w:type="dxa"/>
            <w:gridSpan w:val="2"/>
            <w:tcBorders>
              <w:left w:val="single" w:sz="6" w:space="0" w:color="000000"/>
              <w:bottom w:val="single" w:sz="4" w:space="0" w:color="auto"/>
              <w:right w:val="single" w:sz="6" w:space="0" w:color="000000"/>
            </w:tcBorders>
          </w:tcPr>
          <w:p w14:paraId="713E95A1" w14:textId="4C37EBC4" w:rsidR="00242305" w:rsidRDefault="00242305" w:rsidP="00242305">
            <w:pPr>
              <w:pStyle w:val="NormalWeb"/>
              <w:tabs>
                <w:tab w:val="left" w:pos="2295"/>
              </w:tabs>
              <w:jc w:val="both"/>
              <w:rPr>
                <w:rFonts w:eastAsia="Times New Roman"/>
                <w:b/>
                <w:u w:val="single"/>
              </w:rPr>
            </w:pPr>
            <w:r>
              <w:rPr>
                <w:rFonts w:eastAsia="Times New Roman"/>
                <w:b/>
                <w:u w:val="single"/>
              </w:rPr>
              <w:t>S</w:t>
            </w:r>
            <w:r w:rsidRPr="00517541">
              <w:rPr>
                <w:rFonts w:eastAsia="Times New Roman"/>
                <w:b/>
                <w:u w:val="single"/>
              </w:rPr>
              <w:t>ākotnējās ietekmes novērtējuma ziņojuma (anotācijas)</w:t>
            </w:r>
            <w:r>
              <w:rPr>
                <w:rFonts w:eastAsia="Times New Roman"/>
                <w:b/>
                <w:u w:val="single"/>
              </w:rPr>
              <w:t xml:space="preserve"> I sadaļas 2. punkta 8.apakšpunkts:</w:t>
            </w:r>
          </w:p>
          <w:p w14:paraId="08FF4045" w14:textId="77777777" w:rsidR="00242305" w:rsidRDefault="00242305" w:rsidP="00242305">
            <w:pPr>
              <w:pStyle w:val="NormalWeb"/>
              <w:tabs>
                <w:tab w:val="left" w:pos="829"/>
              </w:tabs>
              <w:ind w:firstLine="567"/>
              <w:jc w:val="both"/>
              <w:rPr>
                <w:color w:val="000000"/>
              </w:rPr>
            </w:pPr>
            <w:r w:rsidRPr="00CE2EAC">
              <w:rPr>
                <w:rFonts w:eastAsia="Times New Roman"/>
              </w:rPr>
              <w:t>“</w:t>
            </w:r>
            <w:r w:rsidRPr="00F206CB">
              <w:rPr>
                <w:b/>
                <w:color w:val="000000"/>
              </w:rPr>
              <w:t>Nekustamais īpašums Lizuma ielā 2 - 1, Rīgā</w:t>
            </w:r>
            <w:r>
              <w:rPr>
                <w:b/>
                <w:color w:val="000000"/>
              </w:rPr>
              <w:t>,</w:t>
            </w:r>
            <w:r w:rsidRPr="00F206CB">
              <w:rPr>
                <w:b/>
                <w:color w:val="000000"/>
              </w:rPr>
              <w:t xml:space="preserve"> </w:t>
            </w:r>
            <w:r w:rsidRPr="00F67928">
              <w:t>(turpmāk – Nekustamais īpašums Nr.8).</w:t>
            </w:r>
          </w:p>
          <w:p w14:paraId="4351576E" w14:textId="77777777" w:rsidR="00242305" w:rsidRPr="00245327" w:rsidRDefault="00242305" w:rsidP="00242305">
            <w:pPr>
              <w:pStyle w:val="NormalWeb"/>
              <w:tabs>
                <w:tab w:val="left" w:pos="829"/>
              </w:tabs>
              <w:ind w:firstLine="567"/>
              <w:jc w:val="both"/>
              <w:rPr>
                <w:color w:val="000000"/>
              </w:rPr>
            </w:pPr>
            <w:r w:rsidRPr="00245327">
              <w:rPr>
                <w:color w:val="000000"/>
              </w:rPr>
              <w:t xml:space="preserve">Nekustamais īpašums Lizuma ielā 2, Rīgā, nodots </w:t>
            </w:r>
            <w:r w:rsidRPr="00245327">
              <w:rPr>
                <w:color w:val="000000"/>
              </w:rPr>
              <w:lastRenderedPageBreak/>
              <w:t>privatizācijai ar Ministru kabineta 1999.gada 9.maija rīkojumu Nr.220 „Par valsts dzīvojamo māju nodošanu privatizācijai”.</w:t>
            </w:r>
          </w:p>
          <w:p w14:paraId="2293F1ED" w14:textId="77777777" w:rsidR="00242305" w:rsidRPr="00245327" w:rsidRDefault="00242305" w:rsidP="00242305">
            <w:pPr>
              <w:pStyle w:val="NormalWeb"/>
              <w:tabs>
                <w:tab w:val="left" w:pos="2295"/>
              </w:tabs>
              <w:ind w:firstLine="567"/>
              <w:jc w:val="both"/>
              <w:rPr>
                <w:color w:val="000000"/>
              </w:rPr>
            </w:pPr>
            <w:r w:rsidRPr="00245327">
              <w:rPr>
                <w:color w:val="000000"/>
              </w:rPr>
              <w:t xml:space="preserve">Privatizācijas aģentūra ar nodošanas un pārņemšanas aktu 2010.gada 21.aprīlī pārņēma no Aģentūras valdījuma tiesības uz valsts īpašumā esošo nekustamā īpašuma neprivatizēto daļu. </w:t>
            </w:r>
          </w:p>
          <w:p w14:paraId="20B4D835" w14:textId="77777777" w:rsidR="00242305" w:rsidRPr="00245327" w:rsidRDefault="00242305" w:rsidP="00242305">
            <w:pPr>
              <w:pStyle w:val="NormalWeb"/>
              <w:tabs>
                <w:tab w:val="left" w:pos="2295"/>
              </w:tabs>
              <w:ind w:firstLine="567"/>
              <w:jc w:val="both"/>
              <w:rPr>
                <w:color w:val="000000"/>
              </w:rPr>
            </w:pPr>
            <w:r w:rsidRPr="00245327">
              <w:rPr>
                <w:color w:val="000000"/>
              </w:rPr>
              <w:t>Īpašuma tiesības uz nekustamo īpašumu Lizuma ielā 2, Rīgā, kadastra Nr.0100 591 0047, 2013.gada 15.jūlijā nostiprinātas Rīgas pilsētas zemesgrāmatas nodalījumā Nr.100000522935 Latvijas valstij Privatizācijas aģentūras personā.</w:t>
            </w:r>
          </w:p>
          <w:p w14:paraId="54D72B31" w14:textId="77777777" w:rsidR="00242305" w:rsidRPr="00CC6058" w:rsidRDefault="00242305" w:rsidP="00242305">
            <w:pPr>
              <w:pStyle w:val="NormalWeb"/>
              <w:ind w:firstLine="567"/>
              <w:jc w:val="both"/>
              <w:rPr>
                <w:color w:val="000000"/>
              </w:rPr>
            </w:pPr>
            <w:r w:rsidRPr="00245327">
              <w:rPr>
                <w:color w:val="000000"/>
              </w:rPr>
              <w:t xml:space="preserve">Rīgas domes Īpašuma departamenta Nekustamā īpašuma pārvalde ar 2015.gada 20.decembra vēstuli </w:t>
            </w:r>
            <w:r w:rsidRPr="00245327">
              <w:rPr>
                <w:color w:val="000000"/>
              </w:rPr>
              <w:lastRenderedPageBreak/>
              <w:t xml:space="preserve">Nr.3-2/DINIP-15-667-nd informēja, ka nepārņems pašvaldības īpašumā </w:t>
            </w:r>
            <w:r w:rsidRPr="003919B3">
              <w:rPr>
                <w:b/>
              </w:rPr>
              <w:t xml:space="preserve"> </w:t>
            </w:r>
            <w:r w:rsidRPr="006C79D8">
              <w:t>Nekustamo īpašumu Nr.8</w:t>
            </w:r>
            <w:r>
              <w:rPr>
                <w:b/>
              </w:rPr>
              <w:t xml:space="preserve"> </w:t>
            </w:r>
            <w:r w:rsidRPr="00245327">
              <w:rPr>
                <w:color w:val="000000"/>
              </w:rPr>
              <w:t xml:space="preserve">un tam piekrītošās </w:t>
            </w:r>
            <w:r w:rsidRPr="00CC6058">
              <w:t>532/996 kopīpašuma domājamās daļas no dzīvojamās mājas (būves kadastra apzīmējums 0100 091 2150 001), trijiem šķūņiem (būvju kadastra apzīmējumi 0100 091 2150 002, 0100 091 2150 003, 0100 091 2150 004) un atejas (būves kadastra apzīmējums 0100 091 2150 005)</w:t>
            </w:r>
            <w:r w:rsidRPr="00CC6058">
              <w:rPr>
                <w:color w:val="000000"/>
              </w:rPr>
              <w:t xml:space="preserve">. </w:t>
            </w:r>
          </w:p>
          <w:p w14:paraId="5DA0CAA5" w14:textId="77777777" w:rsidR="00242305" w:rsidRPr="00245327" w:rsidRDefault="00242305" w:rsidP="00242305">
            <w:pPr>
              <w:pStyle w:val="NormalWeb"/>
              <w:ind w:firstLine="567"/>
              <w:jc w:val="both"/>
              <w:rPr>
                <w:snapToGrid w:val="0"/>
                <w:color w:val="000000"/>
              </w:rPr>
            </w:pPr>
            <w:r w:rsidRPr="006C79D8">
              <w:t>Nekustamā īpašuma Nr.8</w:t>
            </w:r>
            <w:r>
              <w:rPr>
                <w:color w:val="000000"/>
              </w:rPr>
              <w:t xml:space="preserve"> </w:t>
            </w:r>
            <w:r w:rsidRPr="00245327">
              <w:rPr>
                <w:color w:val="000000"/>
              </w:rPr>
              <w:t xml:space="preserve">privatizācijas tiesības Privatizācijas likumā noteiktajā termiņā un kārtībā nav izmantotas. </w:t>
            </w:r>
          </w:p>
          <w:p w14:paraId="7C8AFF98" w14:textId="77777777" w:rsidR="00242305" w:rsidRPr="00245327" w:rsidRDefault="00242305" w:rsidP="00242305">
            <w:pPr>
              <w:pStyle w:val="NormalWeb"/>
              <w:ind w:firstLine="567"/>
              <w:jc w:val="both"/>
              <w:rPr>
                <w:color w:val="FF0000"/>
              </w:rPr>
            </w:pPr>
            <w:r w:rsidRPr="00245327">
              <w:rPr>
                <w:color w:val="000000"/>
              </w:rPr>
              <w:t>Atbilstoši Nekustamā īpašuma valsts kadastra informācijas sistēmā reģistrētiem datiem</w:t>
            </w:r>
            <w:r w:rsidRPr="00245327">
              <w:rPr>
                <w:color w:val="FF0000"/>
              </w:rPr>
              <w:t xml:space="preserve"> </w:t>
            </w:r>
            <w:r w:rsidRPr="00245327">
              <w:rPr>
                <w:color w:val="000000"/>
              </w:rPr>
              <w:t xml:space="preserve">dzīvojamā māja ir </w:t>
            </w:r>
            <w:r w:rsidRPr="00245327">
              <w:rPr>
                <w:color w:val="000000"/>
              </w:rPr>
              <w:lastRenderedPageBreak/>
              <w:t xml:space="preserve">funkcionāli saistīta ar zemes vienībām Lizuma ielā 2A, Rīgā, kadastra apzīmējums 0100 091 2160, un </w:t>
            </w:r>
            <w:r w:rsidRPr="00245327">
              <w:rPr>
                <w:snapToGrid w:val="0"/>
                <w:color w:val="000000"/>
              </w:rPr>
              <w:t xml:space="preserve">Lizuma ielā 2, Rīgā, </w:t>
            </w:r>
            <w:r w:rsidRPr="00245327">
              <w:rPr>
                <w:color w:val="000000"/>
              </w:rPr>
              <w:t xml:space="preserve">kadastra apzīmējums </w:t>
            </w:r>
            <w:r w:rsidRPr="00245327">
              <w:rPr>
                <w:snapToGrid w:val="0"/>
              </w:rPr>
              <w:t>0100 091 2150.</w:t>
            </w:r>
          </w:p>
          <w:p w14:paraId="7B7C5A62" w14:textId="77777777" w:rsidR="00242305" w:rsidRPr="00245327" w:rsidRDefault="00242305" w:rsidP="00242305">
            <w:pPr>
              <w:pStyle w:val="NormalWeb"/>
              <w:jc w:val="both"/>
            </w:pPr>
            <w:r w:rsidRPr="00245327">
              <w:t xml:space="preserve">Zemes vienības ar </w:t>
            </w:r>
            <w:r w:rsidRPr="00245327">
              <w:rPr>
                <w:color w:val="000000"/>
              </w:rPr>
              <w:t>kadastra apzīmējumu 0100 091 2160</w:t>
            </w:r>
            <w:r w:rsidRPr="00245327">
              <w:t xml:space="preserve"> tiesiskais valdītājs ir Latvijas Republikas Satiksmes ministrija, lietotājs – valsts akciju s</w:t>
            </w:r>
            <w:r>
              <w:t>abiedrība „Latvijas dzelzceļš”.</w:t>
            </w:r>
          </w:p>
          <w:p w14:paraId="6CA45EA8" w14:textId="77777777" w:rsidR="00242305" w:rsidRPr="00245327" w:rsidRDefault="00242305" w:rsidP="00242305">
            <w:pPr>
              <w:pStyle w:val="NormalWeb"/>
              <w:ind w:firstLine="567"/>
              <w:jc w:val="both"/>
            </w:pPr>
            <w:r w:rsidRPr="00245327">
              <w:rPr>
                <w:snapToGrid w:val="0"/>
              </w:rPr>
              <w:t>Zemes vienība ar kadastra apzīmējumu 0100 091 2150 ar Valsts zemes dienesta Rīgas reģionālās nodaļas 2012.gada 5.marta aktu Nr.14-06-R1127 iekļauta rezerves zemes fondā. M</w:t>
            </w:r>
            <w:r w:rsidRPr="00245327">
              <w:t xml:space="preserve">inētais zemesgabals atrodas </w:t>
            </w:r>
            <w:r w:rsidRPr="0067284A">
              <w:t>ielu sarkano līniju teritorijā.</w:t>
            </w:r>
          </w:p>
          <w:p w14:paraId="78D03303" w14:textId="77777777" w:rsidR="00242305" w:rsidRPr="00245327" w:rsidRDefault="00242305" w:rsidP="00242305">
            <w:pPr>
              <w:pStyle w:val="NormalWeb"/>
              <w:tabs>
                <w:tab w:val="left" w:pos="829"/>
              </w:tabs>
              <w:ind w:firstLine="567"/>
              <w:jc w:val="both"/>
              <w:rPr>
                <w:color w:val="000000"/>
              </w:rPr>
            </w:pPr>
            <w:r w:rsidRPr="00245327">
              <w:rPr>
                <w:color w:val="000000"/>
              </w:rPr>
              <w:t xml:space="preserve">Zemesgabala platība, kas atrodas ielu </w:t>
            </w:r>
            <w:r w:rsidRPr="0067284A">
              <w:rPr>
                <w:color w:val="000000"/>
              </w:rPr>
              <w:t>sarkanajās līnijās</w:t>
            </w:r>
            <w:r w:rsidRPr="00245327">
              <w:rPr>
                <w:color w:val="000000"/>
              </w:rPr>
              <w:t xml:space="preserve"> saskaņā ar Aizsargjoslu likuma </w:t>
            </w:r>
            <w:r w:rsidRPr="00245327">
              <w:rPr>
                <w:color w:val="000000"/>
              </w:rPr>
              <w:lastRenderedPageBreak/>
              <w:t>1.panta trīspadsmitajā daļā noteikto - norobežo ceļa, ielas vai piebrauktuves (arī inženierkomunikāciju koridoru) izbūvei nepieciešamo teritoriju, ko normatīvajos aktos noteiktajā kārtībā nosaka vietējā pašvaldība.</w:t>
            </w:r>
          </w:p>
          <w:p w14:paraId="6641EE27" w14:textId="77777777" w:rsidR="00242305" w:rsidRPr="00245327" w:rsidRDefault="00242305" w:rsidP="00242305">
            <w:pPr>
              <w:pStyle w:val="NormalWeb"/>
              <w:tabs>
                <w:tab w:val="left" w:pos="829"/>
              </w:tabs>
              <w:ind w:firstLine="567"/>
              <w:jc w:val="both"/>
              <w:rPr>
                <w:color w:val="000000"/>
              </w:rPr>
            </w:pPr>
            <w:r w:rsidRPr="00245327">
              <w:rPr>
                <w:color w:val="000000"/>
              </w:rPr>
              <w:t>Saskaņā ar likuma „Par pašvaldībām” 15.panta otrajā daļā noteikto, pašvaldībām ir noteiktas autonomās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w:t>
            </w:r>
            <w:r>
              <w:rPr>
                <w:color w:val="000000"/>
              </w:rPr>
              <w:t>)</w:t>
            </w:r>
            <w:r w:rsidRPr="00245327">
              <w:rPr>
                <w:color w:val="000000"/>
              </w:rPr>
              <w:t xml:space="preserve">. </w:t>
            </w:r>
            <w:r w:rsidRPr="00245327">
              <w:rPr>
                <w:color w:val="000000"/>
              </w:rPr>
              <w:lastRenderedPageBreak/>
              <w:t xml:space="preserve">Ņemot vērā minēto, zemesgabala platība, kas atrodas ielu </w:t>
            </w:r>
            <w:r w:rsidRPr="0067284A">
              <w:rPr>
                <w:color w:val="000000"/>
              </w:rPr>
              <w:t>sarkanajās līnijās</w:t>
            </w:r>
            <w:r w:rsidRPr="00245327">
              <w:rPr>
                <w:color w:val="000000"/>
              </w:rPr>
              <w:t>, ir piekritīga pašvaldībai.</w:t>
            </w:r>
          </w:p>
          <w:p w14:paraId="33EDE433" w14:textId="0A5A35F2" w:rsidR="00242305" w:rsidRPr="005D102F" w:rsidRDefault="00242305" w:rsidP="00242305">
            <w:pPr>
              <w:pStyle w:val="BodyText"/>
              <w:tabs>
                <w:tab w:val="left" w:pos="814"/>
                <w:tab w:val="left" w:pos="2295"/>
              </w:tabs>
              <w:spacing w:before="0" w:after="0"/>
              <w:ind w:right="45"/>
              <w:rPr>
                <w:rFonts w:eastAsia="Times New Roman"/>
                <w:b/>
                <w:sz w:val="24"/>
                <w:szCs w:val="24"/>
                <w:u w:val="single"/>
              </w:rPr>
            </w:pPr>
            <w:r w:rsidRPr="00245327">
              <w:rPr>
                <w:color w:val="000000"/>
                <w:sz w:val="24"/>
                <w:szCs w:val="24"/>
              </w:rPr>
              <w:t xml:space="preserve">Līdz ar to veidosies dalītais īpašums, kā rezultātā </w:t>
            </w:r>
            <w:r w:rsidRPr="003919B3">
              <w:rPr>
                <w:b/>
                <w:sz w:val="24"/>
                <w:szCs w:val="24"/>
              </w:rPr>
              <w:t xml:space="preserve"> </w:t>
            </w:r>
            <w:r w:rsidRPr="007B7052">
              <w:rPr>
                <w:sz w:val="24"/>
                <w:szCs w:val="24"/>
              </w:rPr>
              <w:t>Nekustamā īpašuma Nr.8</w:t>
            </w:r>
            <w:r>
              <w:rPr>
                <w:b/>
                <w:sz w:val="24"/>
                <w:szCs w:val="24"/>
              </w:rPr>
              <w:t xml:space="preserve"> </w:t>
            </w:r>
            <w:r w:rsidRPr="00245327">
              <w:rPr>
                <w:color w:val="000000"/>
                <w:sz w:val="24"/>
                <w:szCs w:val="24"/>
              </w:rPr>
              <w:t xml:space="preserve">ieguvējiem būs pienākums maksāt piespiedu nomas maksu zemes vienību Lizuma ielā 2A, Rīgā, kadastra apzīmējums 0100 091 2160, un </w:t>
            </w:r>
            <w:r w:rsidRPr="00245327">
              <w:rPr>
                <w:snapToGrid w:val="0"/>
                <w:color w:val="000000"/>
                <w:sz w:val="24"/>
                <w:szCs w:val="24"/>
              </w:rPr>
              <w:t xml:space="preserve">Lizuma ielā 2, Rīgā, </w:t>
            </w:r>
            <w:r w:rsidRPr="00245327">
              <w:rPr>
                <w:color w:val="000000"/>
                <w:sz w:val="24"/>
                <w:szCs w:val="24"/>
              </w:rPr>
              <w:t xml:space="preserve">kadastra apzīmējums </w:t>
            </w:r>
            <w:r w:rsidRPr="00245327">
              <w:rPr>
                <w:snapToGrid w:val="0"/>
                <w:sz w:val="24"/>
                <w:szCs w:val="24"/>
              </w:rPr>
              <w:t xml:space="preserve">0100 091 2150  </w:t>
            </w:r>
            <w:r>
              <w:rPr>
                <w:color w:val="000000"/>
                <w:sz w:val="24"/>
                <w:szCs w:val="24"/>
              </w:rPr>
              <w:t>īpašniekiem.</w:t>
            </w:r>
            <w:r w:rsidRPr="00CE2EAC">
              <w:rPr>
                <w:rFonts w:eastAsia="Times New Roman"/>
              </w:rPr>
              <w:t>”</w:t>
            </w:r>
          </w:p>
        </w:tc>
        <w:tc>
          <w:tcPr>
            <w:tcW w:w="4111" w:type="dxa"/>
            <w:tcBorders>
              <w:left w:val="single" w:sz="6" w:space="0" w:color="000000"/>
              <w:bottom w:val="single" w:sz="4" w:space="0" w:color="auto"/>
              <w:right w:val="single" w:sz="6" w:space="0" w:color="000000"/>
            </w:tcBorders>
          </w:tcPr>
          <w:p w14:paraId="453E71DA" w14:textId="77777777" w:rsidR="00242305" w:rsidRPr="00E722A0" w:rsidRDefault="00242305" w:rsidP="00242305">
            <w:pPr>
              <w:jc w:val="both"/>
              <w:rPr>
                <w:rFonts w:eastAsia="Times New Roman" w:cs="Times New Roman"/>
                <w:b/>
                <w:sz w:val="24"/>
                <w:szCs w:val="24"/>
                <w:u w:val="single"/>
                <w:lang w:eastAsia="lv-LV"/>
              </w:rPr>
            </w:pPr>
            <w:r w:rsidRPr="00E722A0">
              <w:rPr>
                <w:rFonts w:eastAsia="Times New Roman" w:cs="Times New Roman"/>
                <w:b/>
                <w:sz w:val="24"/>
                <w:szCs w:val="24"/>
                <w:u w:val="single"/>
                <w:lang w:eastAsia="lv-LV"/>
              </w:rPr>
              <w:lastRenderedPageBreak/>
              <w:t>Vides aizsardzības un reģionālās attīstības ministrija iebildums</w:t>
            </w:r>
          </w:p>
          <w:p w14:paraId="6F5DE425" w14:textId="1142A847" w:rsidR="00242305" w:rsidRPr="00930264" w:rsidRDefault="00242305" w:rsidP="00242305">
            <w:pPr>
              <w:jc w:val="both"/>
              <w:rPr>
                <w:rFonts w:eastAsia="Times New Roman" w:cs="Times New Roman"/>
                <w:b/>
                <w:sz w:val="24"/>
                <w:szCs w:val="24"/>
                <w:lang w:eastAsia="lv-LV"/>
              </w:rPr>
            </w:pPr>
            <w:r w:rsidRPr="00812FE1">
              <w:rPr>
                <w:rFonts w:eastAsia="Times New Roman" w:cs="Times New Roman"/>
                <w:sz w:val="24"/>
                <w:szCs w:val="24"/>
                <w:lang w:eastAsia="lv-LV"/>
              </w:rPr>
              <w:t xml:space="preserve">Lūdzam precizēt anotācijas I sadaļas 8.punktu  - nekustamais īpašums Lizuma ielā 2-1, Rīgā šādā redakcijā: “Atbilstoši Nekustamā īpašuma valsts kadastra informācijas sistēmā reģistrētiem datiem dzīvojamā māja atrodas uz zemes vienībām Lizuma ielā 2A, Rīgā, kadastra apzīmējums 0100 091 2160, un Lizuma ielā 2, Rīgā, kadastra apzīmējums 0100 091 2150. Zemes vienība ar kadastra apzīmējumu 0100 091 2160 un kopējo platību 8,0092 ha atrodas dzelzceļa </w:t>
            </w:r>
            <w:r w:rsidRPr="00812FE1">
              <w:rPr>
                <w:rFonts w:eastAsia="Times New Roman" w:cs="Times New Roman"/>
                <w:sz w:val="24"/>
                <w:szCs w:val="24"/>
                <w:lang w:eastAsia="lv-LV"/>
              </w:rPr>
              <w:lastRenderedPageBreak/>
              <w:t xml:space="preserve">zemes nodalījuma joslā, tās īpašnieks ir valsts Latvijas Republikas Satiksmes ministrijas personā, bet tiesiskais valdītājs – valsts akciju sabiedrība „Latvijas dzelzceļš”. Saskaņā ar Dzelzceļa likuma 1. panta vienpadsmito daļu dzelzceļa zemes nodalījuma josla ir zemes platība, kas ir dzelzceļa infrastruktūras sastāvdaļa un kas paredzēta dzelzceļa infrastruktūras objektu izvietošanai, lai nodrošinātu dzelzceļa infrastruktūras attīstību un drošu ekspluatāciju, kā arī pasargātu cilvēkus un vidi no dzelzceļa kaitīgās ietekmes. </w:t>
            </w:r>
          </w:p>
          <w:p w14:paraId="00066172" w14:textId="77777777" w:rsidR="00242305" w:rsidRPr="00812FE1" w:rsidRDefault="00242305" w:rsidP="00242305">
            <w:pPr>
              <w:spacing w:before="120"/>
              <w:jc w:val="both"/>
              <w:rPr>
                <w:rFonts w:eastAsia="Times New Roman" w:cs="Times New Roman"/>
                <w:sz w:val="24"/>
                <w:szCs w:val="24"/>
                <w:lang w:eastAsia="lv-LV"/>
              </w:rPr>
            </w:pPr>
            <w:r w:rsidRPr="00812FE1">
              <w:rPr>
                <w:rFonts w:eastAsia="Times New Roman" w:cs="Times New Roman"/>
                <w:sz w:val="24"/>
                <w:szCs w:val="24"/>
                <w:lang w:eastAsia="lv-LV"/>
              </w:rPr>
              <w:t>Savukārt zemes vienība ar kadastra apzīmējumu 0100 091 2150 un kopējo platību 0,0790 ha ar Valsts zemes dienesta Rīgas reģionālās nodaļas 2012.gada 5.marta aktu Nr.14-06-R1127 iekļauta rezerves zemes fondā. Zemes vienība atrodas ielu sarkano līniju teritorijā. Sarkanā līnija ir zemes īpašuma apgrūtinājums, un kā jebkurš apgrūtinājums, kas ir ierakstīts zemesgrāmatā, ietekmē zemes kadastrālo vērtību, pēc kuras tiek aprēķināts nekustamā īpašuma nodoklis.</w:t>
            </w:r>
          </w:p>
          <w:p w14:paraId="0FD50B96" w14:textId="77777777" w:rsidR="00242305" w:rsidRPr="00812FE1" w:rsidRDefault="00242305" w:rsidP="00242305">
            <w:pPr>
              <w:spacing w:before="120"/>
              <w:jc w:val="both"/>
              <w:rPr>
                <w:rFonts w:eastAsia="Times New Roman" w:cs="Times New Roman"/>
                <w:sz w:val="24"/>
                <w:szCs w:val="24"/>
                <w:lang w:eastAsia="lv-LV"/>
              </w:rPr>
            </w:pPr>
            <w:r w:rsidRPr="00812FE1">
              <w:rPr>
                <w:rFonts w:eastAsia="Times New Roman" w:cs="Times New Roman"/>
                <w:sz w:val="24"/>
                <w:szCs w:val="24"/>
                <w:lang w:eastAsia="lv-LV"/>
              </w:rPr>
              <w:t xml:space="preserve">Aizsargjoslu likuma 1.panta trīspadsmitajā daļā noteikts, ka ar sarkanām līnijām iezīmē teritorijas, ko vajadzības gadījumā pašvaldība var izmantot ceļa vai ielas būvniecībai, </w:t>
            </w:r>
            <w:r w:rsidRPr="00812FE1">
              <w:rPr>
                <w:rFonts w:eastAsia="Times New Roman" w:cs="Times New Roman"/>
                <w:sz w:val="24"/>
                <w:szCs w:val="24"/>
                <w:lang w:eastAsia="lv-LV"/>
              </w:rPr>
              <w:lastRenderedPageBreak/>
              <w:t>inženierkomunikāciju ierīkošanai. Savukārt īpašniekam, pa kura zemi iet sarkanā līnija, ir ierobežotas zemes lietošanas tiesības, jo vietējā pašvaldība vajadzības gadījumā var šo teritoriju izmantot ceļa vai komunikāciju izbūvei. Īpašnieka piekrišana darbiem sarkano līniju robežās nav nepieciešama. Ja uz sarkanās līnijas atrodas kāds zemes īpašnieka īpašums, pašvaldība var lūgt teritoriju atbrīvot. Zemes pārvaldības likuma 5.panta pirmā daļa noteic, ka  publiskās infrastruktūras attīstības un būvniecības vajadzībām nepieciešamās teritorijas un to izmantošanas nosacījumus nosaka Ministru kabinets vai vietējā pašvaldība neatkarīgi no zemes piederības vai piekritības. Šajā gadījumā zemes vienība ar kadastra apzīmējumu 0100 091 2150 ir piekritīga pašvaldībai.</w:t>
            </w:r>
          </w:p>
          <w:p w14:paraId="485837B1" w14:textId="7B2A43AB" w:rsidR="00242305" w:rsidRPr="00812FE1" w:rsidRDefault="00242305" w:rsidP="00242305">
            <w:pPr>
              <w:spacing w:before="120"/>
              <w:jc w:val="both"/>
              <w:rPr>
                <w:rFonts w:eastAsia="Times New Roman" w:cs="Times New Roman"/>
                <w:sz w:val="24"/>
                <w:szCs w:val="24"/>
                <w:lang w:eastAsia="lv-LV"/>
              </w:rPr>
            </w:pPr>
            <w:r w:rsidRPr="00812FE1">
              <w:rPr>
                <w:rFonts w:eastAsia="Times New Roman" w:cs="Times New Roman"/>
                <w:sz w:val="24"/>
                <w:szCs w:val="24"/>
                <w:lang w:eastAsia="lv-LV"/>
              </w:rPr>
              <w:t xml:space="preserve">Saskaņā ar likuma „Par pašvaldībām” 15.panta otrajā daļā noteikto, pašvaldībām ir noteiktas autonomās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 Ņemot vērā iepriekš minēto, zemes </w:t>
            </w:r>
            <w:r w:rsidRPr="00812FE1">
              <w:rPr>
                <w:rFonts w:eastAsia="Times New Roman" w:cs="Times New Roman"/>
                <w:sz w:val="24"/>
                <w:szCs w:val="24"/>
                <w:lang w:eastAsia="lv-LV"/>
              </w:rPr>
              <w:lastRenderedPageBreak/>
              <w:t>vienības daļu, kas atrodas ielu sarkanajās līnijās, būtu lietderīgi nodot pašvaldībai.”</w:t>
            </w:r>
          </w:p>
        </w:tc>
        <w:tc>
          <w:tcPr>
            <w:tcW w:w="3686" w:type="dxa"/>
            <w:gridSpan w:val="2"/>
            <w:tcBorders>
              <w:left w:val="single" w:sz="6" w:space="0" w:color="000000"/>
              <w:bottom w:val="single" w:sz="4" w:space="0" w:color="auto"/>
              <w:right w:val="single" w:sz="6" w:space="0" w:color="000000"/>
            </w:tcBorders>
          </w:tcPr>
          <w:p w14:paraId="7B5D5FDB" w14:textId="71681C44" w:rsidR="00242305" w:rsidRPr="00DD2B82" w:rsidRDefault="00242305" w:rsidP="00242305">
            <w:pPr>
              <w:jc w:val="both"/>
              <w:rPr>
                <w:rFonts w:eastAsia="Times New Roman" w:cs="Times New Roman"/>
                <w:b/>
                <w:sz w:val="24"/>
                <w:szCs w:val="24"/>
                <w:lang w:eastAsia="lv-LV"/>
              </w:rPr>
            </w:pPr>
            <w:r w:rsidRPr="00D12A22">
              <w:rPr>
                <w:rFonts w:eastAsia="Times New Roman" w:cs="Times New Roman"/>
                <w:b/>
                <w:sz w:val="24"/>
                <w:szCs w:val="24"/>
                <w:lang w:eastAsia="lv-LV"/>
              </w:rPr>
              <w:lastRenderedPageBreak/>
              <w:t xml:space="preserve">Iebildums ņemts vērā </w:t>
            </w:r>
            <w:r>
              <w:rPr>
                <w:rFonts w:eastAsia="Times New Roman" w:cs="Times New Roman"/>
                <w:b/>
                <w:sz w:val="24"/>
                <w:szCs w:val="24"/>
                <w:lang w:eastAsia="lv-LV"/>
              </w:rPr>
              <w:t xml:space="preserve">un </w:t>
            </w:r>
            <w:r w:rsidRPr="00D12A22">
              <w:rPr>
                <w:rFonts w:eastAsia="Times New Roman" w:cs="Times New Roman"/>
                <w:sz w:val="24"/>
                <w:szCs w:val="24"/>
                <w:lang w:eastAsia="lv-LV"/>
              </w:rPr>
              <w:t xml:space="preserve">attiecīgi precizēts sākotnējās ietekmes novērtējuma ziņojuma (anotācijas) </w:t>
            </w:r>
            <w:r>
              <w:rPr>
                <w:rFonts w:eastAsia="Times New Roman" w:cs="Times New Roman"/>
                <w:sz w:val="24"/>
                <w:szCs w:val="24"/>
                <w:lang w:eastAsia="lv-LV"/>
              </w:rPr>
              <w:t>I sadaļas 2.punkta 8.apakšpunkts.</w:t>
            </w:r>
          </w:p>
        </w:tc>
        <w:tc>
          <w:tcPr>
            <w:tcW w:w="3543" w:type="dxa"/>
            <w:tcBorders>
              <w:top w:val="single" w:sz="4" w:space="0" w:color="auto"/>
              <w:left w:val="single" w:sz="4" w:space="0" w:color="auto"/>
              <w:bottom w:val="single" w:sz="4" w:space="0" w:color="auto"/>
            </w:tcBorders>
          </w:tcPr>
          <w:p w14:paraId="6DA7E1F0" w14:textId="77777777" w:rsidR="00242305" w:rsidRDefault="00242305" w:rsidP="00242305">
            <w:pPr>
              <w:pStyle w:val="NormalWeb"/>
              <w:tabs>
                <w:tab w:val="left" w:pos="2295"/>
              </w:tabs>
              <w:jc w:val="both"/>
              <w:rPr>
                <w:rFonts w:eastAsia="Times New Roman"/>
                <w:b/>
                <w:u w:val="single"/>
              </w:rPr>
            </w:pPr>
            <w:r>
              <w:rPr>
                <w:rFonts w:eastAsia="Times New Roman"/>
                <w:b/>
                <w:u w:val="single"/>
              </w:rPr>
              <w:t>Precizēts s</w:t>
            </w:r>
            <w:r w:rsidRPr="00517541">
              <w:rPr>
                <w:rFonts w:eastAsia="Times New Roman"/>
                <w:b/>
                <w:u w:val="single"/>
              </w:rPr>
              <w:t>ākotnējās ietekmes novērtējuma ziņojuma (anotācijas)</w:t>
            </w:r>
            <w:r>
              <w:rPr>
                <w:rFonts w:eastAsia="Times New Roman"/>
                <w:b/>
                <w:u w:val="single"/>
              </w:rPr>
              <w:t xml:space="preserve"> I sadaļas 2. punkta 8.apakšpunkts:</w:t>
            </w:r>
          </w:p>
          <w:p w14:paraId="5C93A135" w14:textId="77777777" w:rsidR="00242305" w:rsidRDefault="00242305" w:rsidP="00242305">
            <w:pPr>
              <w:pStyle w:val="NormalWeb"/>
              <w:tabs>
                <w:tab w:val="left" w:pos="829"/>
              </w:tabs>
              <w:ind w:firstLine="323"/>
              <w:jc w:val="both"/>
              <w:rPr>
                <w:color w:val="000000"/>
              </w:rPr>
            </w:pPr>
            <w:r w:rsidRPr="00CE2EAC">
              <w:rPr>
                <w:rFonts w:eastAsia="Times New Roman"/>
              </w:rPr>
              <w:t>“</w:t>
            </w:r>
            <w:r w:rsidRPr="00F206CB">
              <w:rPr>
                <w:b/>
                <w:color w:val="000000"/>
              </w:rPr>
              <w:t xml:space="preserve">Nekustamais īpašums Lizuma ielā 2-1, Rīgā </w:t>
            </w:r>
            <w:r w:rsidRPr="00F67928">
              <w:t>(turpmāk – Nekustamais īpašums Nr.8).</w:t>
            </w:r>
          </w:p>
          <w:p w14:paraId="269C532F" w14:textId="77777777" w:rsidR="00242305" w:rsidRPr="00245327" w:rsidRDefault="00242305" w:rsidP="00242305">
            <w:pPr>
              <w:pStyle w:val="NormalWeb"/>
              <w:tabs>
                <w:tab w:val="left" w:pos="829"/>
              </w:tabs>
              <w:ind w:firstLine="323"/>
              <w:jc w:val="both"/>
              <w:rPr>
                <w:color w:val="000000"/>
              </w:rPr>
            </w:pPr>
            <w:r w:rsidRPr="00245327">
              <w:rPr>
                <w:color w:val="000000"/>
              </w:rPr>
              <w:t>Nekustamais īpašums Lizuma ielā 2, Rīgā, nodots privatizācijai ar Ministru kabineta 1999.gada 9.maija rīkojumu Nr.220 „Par valsts dzīvojamo māju nodošanu privatizācijai”.</w:t>
            </w:r>
          </w:p>
          <w:p w14:paraId="562FFF40" w14:textId="77777777" w:rsidR="00242305" w:rsidRPr="00245327" w:rsidRDefault="00242305" w:rsidP="00242305">
            <w:pPr>
              <w:pStyle w:val="NormalWeb"/>
              <w:tabs>
                <w:tab w:val="left" w:pos="2295"/>
              </w:tabs>
              <w:ind w:firstLine="323"/>
              <w:jc w:val="both"/>
              <w:rPr>
                <w:color w:val="000000"/>
              </w:rPr>
            </w:pPr>
            <w:r w:rsidRPr="00245327">
              <w:rPr>
                <w:color w:val="000000"/>
              </w:rPr>
              <w:lastRenderedPageBreak/>
              <w:t xml:space="preserve">Privatizācijas aģentūra ar nodošanas un pārņemšanas aktu 2010.gada 21.aprīlī pārņēma no Aģentūras valdījuma tiesības uz valsts īpašumā esošo nekustamā īpašuma neprivatizēto daļu. </w:t>
            </w:r>
          </w:p>
          <w:p w14:paraId="0A60178A" w14:textId="77777777" w:rsidR="00242305" w:rsidRPr="00245327" w:rsidRDefault="00242305" w:rsidP="00242305">
            <w:pPr>
              <w:pStyle w:val="NormalWeb"/>
              <w:tabs>
                <w:tab w:val="left" w:pos="2295"/>
              </w:tabs>
              <w:ind w:firstLine="323"/>
              <w:jc w:val="both"/>
              <w:rPr>
                <w:color w:val="000000"/>
              </w:rPr>
            </w:pPr>
            <w:r w:rsidRPr="00245327">
              <w:rPr>
                <w:color w:val="000000"/>
              </w:rPr>
              <w:t>Īpašuma tiesības uz nekustamo īpašumu Lizuma ielā 2, Rīgā, kadastra Nr.0100 591 0047, 2013.gada 15.jūlijā nostiprinātas Rīgas pilsētas zemesgrāmatas nodalījumā Nr.100000522935 Latvijas valstij Privatizācijas aģentūras personā.</w:t>
            </w:r>
          </w:p>
          <w:p w14:paraId="2373C215" w14:textId="77777777" w:rsidR="00242305" w:rsidRPr="00CC6058" w:rsidRDefault="00242305" w:rsidP="00242305">
            <w:pPr>
              <w:pStyle w:val="NormalWeb"/>
              <w:ind w:firstLine="323"/>
              <w:jc w:val="both"/>
              <w:rPr>
                <w:color w:val="000000"/>
              </w:rPr>
            </w:pPr>
            <w:r w:rsidRPr="00245327">
              <w:rPr>
                <w:color w:val="000000"/>
              </w:rPr>
              <w:t xml:space="preserve">Rīgas domes Īpašuma departamenta Nekustamā īpašuma pārvalde ar 2015.gada 20.decembra vēstuli Nr.3-2/DINIP-15-667-nd informēja, ka nepārņems pašvaldības īpašumā </w:t>
            </w:r>
            <w:r w:rsidRPr="003919B3">
              <w:rPr>
                <w:b/>
              </w:rPr>
              <w:t xml:space="preserve"> </w:t>
            </w:r>
            <w:r w:rsidRPr="006C79D8">
              <w:t>Nekustamo īpašumu Nr.8</w:t>
            </w:r>
            <w:r>
              <w:rPr>
                <w:b/>
              </w:rPr>
              <w:t xml:space="preserve"> </w:t>
            </w:r>
            <w:r w:rsidRPr="00245327">
              <w:rPr>
                <w:color w:val="000000"/>
              </w:rPr>
              <w:t xml:space="preserve">un tam piekrītošās </w:t>
            </w:r>
            <w:r w:rsidRPr="00CC6058">
              <w:t>532/996 kopīpašuma domājamās daļas no dzīvojamās mājas (būves kadastra apzīmējums 0100 091 2150 001), trijiem šķūņiem (būvju kadastra apzīmējumi 0100 091 2150 002, 0100 091 2150 003, 0100 091 2150 004) un atejas (būves kadastra apzīmējums 0100 091 2150 005)</w:t>
            </w:r>
            <w:r w:rsidRPr="00CC6058">
              <w:rPr>
                <w:color w:val="000000"/>
              </w:rPr>
              <w:t xml:space="preserve">. </w:t>
            </w:r>
          </w:p>
          <w:p w14:paraId="2AE954E8" w14:textId="77777777" w:rsidR="00242305" w:rsidRPr="00245327" w:rsidRDefault="00242305" w:rsidP="00242305">
            <w:pPr>
              <w:pStyle w:val="NormalWeb"/>
              <w:ind w:firstLine="323"/>
              <w:jc w:val="both"/>
              <w:rPr>
                <w:snapToGrid w:val="0"/>
                <w:color w:val="000000"/>
              </w:rPr>
            </w:pPr>
            <w:r w:rsidRPr="006C79D8">
              <w:t>Nekustamā īpašuma Nr.8</w:t>
            </w:r>
            <w:r>
              <w:rPr>
                <w:color w:val="000000"/>
              </w:rPr>
              <w:t xml:space="preserve"> </w:t>
            </w:r>
            <w:r w:rsidRPr="00245327">
              <w:rPr>
                <w:color w:val="000000"/>
              </w:rPr>
              <w:t xml:space="preserve">privatizācijas tiesības </w:t>
            </w:r>
            <w:r w:rsidRPr="00245327">
              <w:rPr>
                <w:color w:val="000000"/>
              </w:rPr>
              <w:lastRenderedPageBreak/>
              <w:t xml:space="preserve">Privatizācijas likumā noteiktajā termiņā un kārtībā nav izmantotas. </w:t>
            </w:r>
          </w:p>
          <w:p w14:paraId="546B0160" w14:textId="77777777" w:rsidR="00242305" w:rsidRPr="003477B3" w:rsidRDefault="00242305" w:rsidP="00242305">
            <w:pPr>
              <w:pStyle w:val="NormalWeb"/>
              <w:ind w:firstLine="323"/>
              <w:jc w:val="both"/>
              <w:rPr>
                <w:color w:val="FF0000"/>
              </w:rPr>
            </w:pPr>
            <w:r w:rsidRPr="003477B3">
              <w:t xml:space="preserve">Atbilstoši Nekustamā īpašuma valsts kadastra informācijas sistēmā reģistrētiem datiem  būvju īpašums ir funkcionāli saistīts ar zemes vienībām Lizuma ielā 2A, Rīgā, kadastra apzīmējums 0100 091 2160, un Lizuma ielā 2, Rīgā, kadastra apzīmējums 0100 091 2150. Zemes vienība ar kadastra apzīmējumu 0100 091 2160 un kopējo platību 8,0092 ha atrodas dzelzceļa zemes nodalījuma joslā, tās īpašnieks ir valsts Latvijas Republikas Satiksmes ministrijas personā, bet tiesiskais valdītājs – valsts akciju sabiedrība „Latvijas dzelzceļš”. Saskaņā ar Dzelzceļa likuma 1. panta vienpadsmito daļu dzelzceļa zemes nodalījuma josla ir zemes platība, kas ir dzelzceļa infrastruktūras sastāvdaļa un kas paredzēta dzelzceļa infrastruktūras objektu izvietošanai, lai nodrošinātu dzelzceļa infrastruktūras attīstību un drošu ekspluatāciju, kā arī pasargātu cilvēkus un vidi no dzelzceļa kaitīgās ietekmes. </w:t>
            </w:r>
          </w:p>
          <w:p w14:paraId="2820A973" w14:textId="77777777" w:rsidR="00242305" w:rsidRPr="003477B3" w:rsidRDefault="00242305" w:rsidP="00242305">
            <w:pPr>
              <w:pStyle w:val="NormalWeb"/>
              <w:ind w:firstLine="323"/>
              <w:jc w:val="both"/>
              <w:rPr>
                <w:color w:val="FF0000"/>
              </w:rPr>
            </w:pPr>
            <w:r w:rsidRPr="003477B3">
              <w:t xml:space="preserve">Savukārt zemes vienība ar kadastra apzīmējumu 0100 091 2150 un kopējo platību 0,0790 ha ar Valsts zemes dienesta Rīgas </w:t>
            </w:r>
            <w:r w:rsidRPr="003477B3">
              <w:lastRenderedPageBreak/>
              <w:t>reģionālās nodaļas 2012.gada 5.marta aktu Nr.14-06-R1127 iekļauta rezerves zemes fondā. Zemes vienība atrodas ielu sarkano līniju teritorijā. Sarkanā līnija ir zemes īpašuma apgrūtinājums, un kā jebkurš apgrūtinājums, kas ir ierakstīts zemesgrāmatā, ietekmē zemes kadastrālo vērtību, pēc kuras tiek aprēķināts nekustamā īpašuma nodoklis.</w:t>
            </w:r>
          </w:p>
          <w:p w14:paraId="081177FF" w14:textId="77777777" w:rsidR="00242305" w:rsidRPr="003477B3" w:rsidRDefault="00242305" w:rsidP="00242305">
            <w:pPr>
              <w:pStyle w:val="NormalWeb"/>
              <w:ind w:firstLine="323"/>
              <w:jc w:val="both"/>
              <w:rPr>
                <w:color w:val="FF0000"/>
              </w:rPr>
            </w:pPr>
            <w:r w:rsidRPr="003477B3">
              <w:t xml:space="preserve">Aizsargjoslu likuma 1.panta trīspadsmitajā daļā noteikts, ka ar sarkanām līnijām iezīmē teritorijas, ko vajadzības gadījumā pašvaldība var izmantot ceļa vai ielas būvniecībai, inženierkomunikāciju ierīkošanai. Savukārt īpašniekam, pa kura zemi iet sarkanā līnija, ir ierobežotas zemes lietošanas tiesības, jo vietējā pašvaldība vajadzības gadījumā var šo teritoriju izmantot ceļa vai komunikāciju izbūvei. Īpašnieka piekrišana darbiem sarkano līniju robežās nav nepieciešama. Ja uz sarkanās līnijas atrodas kāds zemes īpašnieka īpašums, pašvaldība var lūgt teritoriju atbrīvot. Zemes pārvaldības likuma 5.panta pirmā daļa noteic, ka  publiskās infrastruktūras attīstības un būvniecības vajadzībām </w:t>
            </w:r>
            <w:r w:rsidRPr="003477B3">
              <w:lastRenderedPageBreak/>
              <w:t>nepieciešamās teritorijas un to izmantošanas nosacījumus nosaka Ministru kabinets vai vietējā pašvaldība neatkarīgi no zemes piederības vai piekritības. Šajā gadījumā zemes vienība ar kadastra apzīmējumu 0100 091 2150 ir piekritīga pašvaldībai.</w:t>
            </w:r>
          </w:p>
          <w:p w14:paraId="21353599" w14:textId="77777777" w:rsidR="00242305" w:rsidRPr="003477B3" w:rsidRDefault="00242305" w:rsidP="00242305">
            <w:pPr>
              <w:pStyle w:val="NormalWeb"/>
              <w:tabs>
                <w:tab w:val="left" w:pos="829"/>
              </w:tabs>
              <w:ind w:firstLine="323"/>
              <w:jc w:val="both"/>
            </w:pPr>
            <w:r w:rsidRPr="003477B3">
              <w:t>Saskaņā ar likuma „Par pašvaldībām” 15.panta otrajā daļā noteikto, pašvaldībām ir noteiktas autonomās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 Ņemot vērā iepriekš minēto, zemes vienības daļu, kas atrodas ielu sarkanajās līnijās, būtu lietderīgi nodot pašvaldībai.</w:t>
            </w:r>
          </w:p>
          <w:p w14:paraId="1155FEC2" w14:textId="77777777" w:rsidR="00242305" w:rsidRPr="003477B3" w:rsidRDefault="00242305" w:rsidP="00242305">
            <w:pPr>
              <w:pStyle w:val="NormalWeb"/>
              <w:tabs>
                <w:tab w:val="left" w:pos="829"/>
              </w:tabs>
              <w:ind w:firstLine="323"/>
              <w:jc w:val="both"/>
              <w:rPr>
                <w:color w:val="000000"/>
              </w:rPr>
            </w:pPr>
            <w:r w:rsidRPr="003477B3">
              <w:rPr>
                <w:color w:val="000000"/>
              </w:rPr>
              <w:t xml:space="preserve">Zemes pārvaldības likuma 17. panta ceturtā daļa noteic, kamēr Ministru kabinets nav izdevis rīkojumu par zemes reformas pabeigšanu attiecīgās pašvaldības administratīvajā teritorijā vai novada pašvaldības teritoriālajā vienībā, vietējās pašvaldības dome var pieņemt lēmumu par rezerves </w:t>
            </w:r>
            <w:r w:rsidRPr="003477B3">
              <w:rPr>
                <w:color w:val="000000"/>
              </w:rPr>
              <w:lastRenderedPageBreak/>
              <w:t>zemes fondā ieskaitītā zemes gabala piederību vai piekritību pašvaldībai un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 Līdz ar to zemes vienības piekritība vai piederība ir nosakāma atbilstoši likumam “Par valsts un pašvaldību zemes īpašuma tiesībām un to nostiprināšanu zemesgrāmatās”.</w:t>
            </w:r>
          </w:p>
          <w:p w14:paraId="48335D9A" w14:textId="2B1B1997" w:rsidR="00242305" w:rsidRPr="007D2D42" w:rsidRDefault="00242305" w:rsidP="00242305">
            <w:pPr>
              <w:jc w:val="both"/>
              <w:rPr>
                <w:rFonts w:eastAsia="Times New Roman"/>
                <w:b/>
                <w:sz w:val="24"/>
                <w:szCs w:val="24"/>
                <w:u w:val="single"/>
              </w:rPr>
            </w:pPr>
            <w:r w:rsidRPr="003477B3">
              <w:rPr>
                <w:color w:val="000000"/>
                <w:sz w:val="24"/>
                <w:szCs w:val="24"/>
              </w:rPr>
              <w:t>Līdz ar to veidosies piespiedu dalītā īpašuma attiecības, kā rezultātā dzīvokļa Nr.1 Lizuma ielā 2, Rīgā, ieguvējiem būs pienākums maksāt piespiedu nomas maksu zemes vienību Lizuma ielā 2A, Rīgā, kadastra apzīmējums 0100 091 2160, un Lizuma ielā 2, Rīgā, kadastra apzīmējums 0100 091 2150 īpašniekiem - valsts akciju sabiedrībai „Latvijas dzelzceļš” un Rīgas pilsētas pašvaldībai.</w:t>
            </w:r>
            <w:r w:rsidRPr="00242305">
              <w:rPr>
                <w:rFonts w:eastAsia="Times New Roman"/>
                <w:sz w:val="24"/>
                <w:szCs w:val="24"/>
              </w:rPr>
              <w:t>”</w:t>
            </w:r>
          </w:p>
        </w:tc>
      </w:tr>
      <w:tr w:rsidR="00242305" w:rsidRPr="00864CBA" w14:paraId="2F94E49D" w14:textId="77777777" w:rsidTr="007E1585">
        <w:tc>
          <w:tcPr>
            <w:tcW w:w="708" w:type="dxa"/>
            <w:tcBorders>
              <w:top w:val="single" w:sz="4" w:space="0" w:color="auto"/>
              <w:left w:val="single" w:sz="6" w:space="0" w:color="000000"/>
              <w:bottom w:val="single" w:sz="4" w:space="0" w:color="auto"/>
              <w:right w:val="single" w:sz="6" w:space="0" w:color="000000"/>
            </w:tcBorders>
          </w:tcPr>
          <w:p w14:paraId="384FDEE7" w14:textId="06A5F5EB" w:rsidR="00242305" w:rsidRDefault="00242305" w:rsidP="00242305">
            <w:pPr>
              <w:spacing w:before="120"/>
              <w:rPr>
                <w:rFonts w:eastAsia="Times New Roman" w:cs="Times New Roman"/>
                <w:sz w:val="24"/>
                <w:szCs w:val="24"/>
                <w:lang w:eastAsia="lv-LV"/>
              </w:rPr>
            </w:pPr>
            <w:r>
              <w:rPr>
                <w:rFonts w:eastAsia="Times New Roman" w:cs="Times New Roman"/>
                <w:sz w:val="24"/>
                <w:szCs w:val="24"/>
                <w:lang w:eastAsia="lv-LV"/>
              </w:rPr>
              <w:lastRenderedPageBreak/>
              <w:t>7.</w:t>
            </w:r>
          </w:p>
        </w:tc>
        <w:tc>
          <w:tcPr>
            <w:tcW w:w="2411" w:type="dxa"/>
            <w:gridSpan w:val="2"/>
            <w:tcBorders>
              <w:top w:val="single" w:sz="4" w:space="0" w:color="auto"/>
              <w:left w:val="single" w:sz="6" w:space="0" w:color="000000"/>
              <w:bottom w:val="single" w:sz="4" w:space="0" w:color="auto"/>
              <w:right w:val="single" w:sz="6" w:space="0" w:color="000000"/>
            </w:tcBorders>
          </w:tcPr>
          <w:p w14:paraId="6B271118" w14:textId="001F3C95" w:rsidR="00242305" w:rsidRPr="005D102F" w:rsidRDefault="00242305" w:rsidP="00242305">
            <w:pPr>
              <w:pStyle w:val="BodyText"/>
              <w:tabs>
                <w:tab w:val="left" w:pos="814"/>
                <w:tab w:val="left" w:pos="2295"/>
              </w:tabs>
              <w:spacing w:before="0" w:after="0"/>
              <w:ind w:right="45"/>
              <w:rPr>
                <w:rFonts w:eastAsia="Times New Roman"/>
                <w:b/>
                <w:sz w:val="24"/>
                <w:szCs w:val="24"/>
                <w:u w:val="single"/>
              </w:rPr>
            </w:pPr>
            <w:r>
              <w:rPr>
                <w:rFonts w:eastAsia="Times New Roman"/>
                <w:b/>
                <w:sz w:val="24"/>
                <w:szCs w:val="24"/>
                <w:u w:val="single"/>
              </w:rPr>
              <w:t>Rīkojuma projekta pielikum</w:t>
            </w:r>
            <w:r w:rsidR="00E200BD">
              <w:rPr>
                <w:rFonts w:eastAsia="Times New Roman"/>
                <w:b/>
                <w:sz w:val="24"/>
                <w:szCs w:val="24"/>
                <w:u w:val="single"/>
              </w:rPr>
              <w:t>a 9.punkts.</w:t>
            </w:r>
          </w:p>
        </w:tc>
        <w:tc>
          <w:tcPr>
            <w:tcW w:w="4111" w:type="dxa"/>
            <w:tcBorders>
              <w:top w:val="single" w:sz="4" w:space="0" w:color="auto"/>
              <w:left w:val="single" w:sz="6" w:space="0" w:color="000000"/>
              <w:bottom w:val="single" w:sz="4" w:space="0" w:color="auto"/>
              <w:right w:val="single" w:sz="6" w:space="0" w:color="000000"/>
            </w:tcBorders>
          </w:tcPr>
          <w:p w14:paraId="2326B2EF" w14:textId="77777777" w:rsidR="00242305" w:rsidRPr="00E722A0" w:rsidRDefault="00242305" w:rsidP="00242305">
            <w:pPr>
              <w:jc w:val="both"/>
              <w:rPr>
                <w:rFonts w:eastAsia="Times New Roman" w:cs="Times New Roman"/>
                <w:b/>
                <w:sz w:val="24"/>
                <w:szCs w:val="24"/>
                <w:u w:val="single"/>
                <w:lang w:eastAsia="lv-LV"/>
              </w:rPr>
            </w:pPr>
            <w:r w:rsidRPr="00E722A0">
              <w:rPr>
                <w:rFonts w:eastAsia="Times New Roman" w:cs="Times New Roman"/>
                <w:b/>
                <w:sz w:val="24"/>
                <w:szCs w:val="24"/>
                <w:u w:val="single"/>
                <w:lang w:eastAsia="lv-LV"/>
              </w:rPr>
              <w:t>Latvijas Pašvaldību savienības iebildums</w:t>
            </w:r>
          </w:p>
          <w:p w14:paraId="68E065E9" w14:textId="6C94CA6D" w:rsidR="00242305" w:rsidRPr="00930264" w:rsidRDefault="00242305" w:rsidP="00242305">
            <w:pPr>
              <w:jc w:val="both"/>
              <w:rPr>
                <w:rFonts w:eastAsia="Times New Roman" w:cs="Times New Roman"/>
                <w:b/>
                <w:sz w:val="24"/>
                <w:szCs w:val="24"/>
                <w:lang w:eastAsia="lv-LV"/>
              </w:rPr>
            </w:pPr>
            <w:r w:rsidRPr="00864CBA">
              <w:rPr>
                <w:rFonts w:eastAsia="Times New Roman" w:cs="Times New Roman"/>
                <w:sz w:val="24"/>
                <w:szCs w:val="24"/>
                <w:lang w:eastAsia="lv-LV"/>
              </w:rPr>
              <w:lastRenderedPageBreak/>
              <w:t>Latvijas Pašvaldību savienība (LPS) ir izvērtējusi un nesaskaņo Ministru kabineta rīkojuma projektu “Par nekustamā īpašuma nostiprināšanu zemesgrāmatā uz valsts vārda un pārdošanu” (VSS-928), jo ir saņemts sekojošs iebildums no Rīgas domes Mājokļu un vides departamenta:</w:t>
            </w:r>
          </w:p>
          <w:p w14:paraId="54C7A301" w14:textId="03B28E5D" w:rsidR="00242305" w:rsidRPr="00864CBA" w:rsidRDefault="00242305" w:rsidP="00242305">
            <w:pPr>
              <w:spacing w:before="120"/>
              <w:jc w:val="both"/>
              <w:rPr>
                <w:rFonts w:eastAsia="Times New Roman" w:cs="Times New Roman"/>
                <w:sz w:val="24"/>
                <w:szCs w:val="24"/>
                <w:lang w:eastAsia="lv-LV"/>
              </w:rPr>
            </w:pPr>
            <w:r w:rsidRPr="00864CBA">
              <w:rPr>
                <w:rFonts w:eastAsia="Times New Roman" w:cs="Times New Roman"/>
                <w:sz w:val="24"/>
                <w:szCs w:val="24"/>
                <w:lang w:eastAsia="lv-LV"/>
              </w:rPr>
              <w:t>Atkārtoti izvērtējot rīkojuma projektā iekļautos dzīvokļu īpašumus, Rīgas domes Mājokļu un vides departamentā secināts, ka nekustamais īpašums Līksnas ielā 16A (iepriekš Līksnas ielā 16) – 49, Rīgā, ir nepieciešams Rīgas pilsētas pašvaldībai tās autonomās funkcijas (sniegt palīdzību iedzīvotājiem dzīvokļa jautājumu risināšanā) īstenošanai. Tādējādi lūdzam svītrot MK rīkojuma projekta pielikuma 9.punktu.</w:t>
            </w:r>
          </w:p>
        </w:tc>
        <w:tc>
          <w:tcPr>
            <w:tcW w:w="3686" w:type="dxa"/>
            <w:gridSpan w:val="2"/>
            <w:tcBorders>
              <w:top w:val="single" w:sz="4" w:space="0" w:color="auto"/>
              <w:left w:val="single" w:sz="6" w:space="0" w:color="000000"/>
              <w:bottom w:val="single" w:sz="4" w:space="0" w:color="auto"/>
              <w:right w:val="single" w:sz="6" w:space="0" w:color="000000"/>
            </w:tcBorders>
          </w:tcPr>
          <w:p w14:paraId="3BB6D356" w14:textId="3A7E2A3B" w:rsidR="002E7783" w:rsidRPr="002E7783" w:rsidRDefault="00242305" w:rsidP="00242305">
            <w:pPr>
              <w:jc w:val="both"/>
              <w:rPr>
                <w:rFonts w:eastAsia="Times New Roman" w:cs="Times New Roman"/>
                <w:sz w:val="24"/>
                <w:szCs w:val="24"/>
                <w:lang w:eastAsia="lv-LV"/>
              </w:rPr>
            </w:pPr>
            <w:r w:rsidRPr="00DD2B82">
              <w:rPr>
                <w:rFonts w:eastAsia="Times New Roman" w:cs="Times New Roman"/>
                <w:b/>
                <w:sz w:val="24"/>
                <w:szCs w:val="24"/>
                <w:lang w:eastAsia="lv-LV"/>
              </w:rPr>
              <w:lastRenderedPageBreak/>
              <w:t>Iebildums ņemts vērā</w:t>
            </w:r>
            <w:r w:rsidR="002E7783">
              <w:rPr>
                <w:rFonts w:eastAsia="Times New Roman" w:cs="Times New Roman"/>
                <w:b/>
                <w:sz w:val="24"/>
                <w:szCs w:val="24"/>
                <w:lang w:eastAsia="lv-LV"/>
              </w:rPr>
              <w:t xml:space="preserve"> </w:t>
            </w:r>
            <w:r w:rsidR="002E7783" w:rsidRPr="002E7783">
              <w:rPr>
                <w:rFonts w:eastAsia="Times New Roman" w:cs="Times New Roman"/>
                <w:sz w:val="24"/>
                <w:szCs w:val="24"/>
                <w:lang w:eastAsia="lv-LV"/>
              </w:rPr>
              <w:t>un attiecīgi norādām, ka</w:t>
            </w:r>
            <w:r w:rsidR="002E7783">
              <w:rPr>
                <w:rFonts w:eastAsia="Times New Roman" w:cs="Times New Roman"/>
                <w:sz w:val="24"/>
                <w:szCs w:val="24"/>
                <w:lang w:eastAsia="lv-LV"/>
              </w:rPr>
              <w:t xml:space="preserve"> nekustamais īpašums </w:t>
            </w:r>
            <w:r w:rsidR="002E7783" w:rsidRPr="00864CBA">
              <w:rPr>
                <w:rFonts w:eastAsia="Times New Roman" w:cs="Times New Roman"/>
                <w:sz w:val="24"/>
                <w:szCs w:val="24"/>
                <w:lang w:eastAsia="lv-LV"/>
              </w:rPr>
              <w:t xml:space="preserve">Līksnas ielā 16A (iepriekš Līksnas </w:t>
            </w:r>
            <w:r w:rsidR="002E7783" w:rsidRPr="00864CBA">
              <w:rPr>
                <w:rFonts w:eastAsia="Times New Roman" w:cs="Times New Roman"/>
                <w:sz w:val="24"/>
                <w:szCs w:val="24"/>
                <w:lang w:eastAsia="lv-LV"/>
              </w:rPr>
              <w:lastRenderedPageBreak/>
              <w:t>ielā 16) – 49, Rīgā</w:t>
            </w:r>
            <w:r w:rsidR="002E7783">
              <w:rPr>
                <w:rFonts w:eastAsia="Times New Roman" w:cs="Times New Roman"/>
                <w:sz w:val="24"/>
                <w:szCs w:val="24"/>
                <w:lang w:eastAsia="lv-LV"/>
              </w:rPr>
              <w:t xml:space="preserve"> ir izņemts no Rīkojuma projekta pielikuma 9.punkta un attiecīgi precizēta arī anotācija.</w:t>
            </w:r>
          </w:p>
          <w:p w14:paraId="46275CE7" w14:textId="517F8882" w:rsidR="00242305" w:rsidRPr="00DD7FD7" w:rsidRDefault="00242305" w:rsidP="00242305">
            <w:pPr>
              <w:jc w:val="both"/>
              <w:rPr>
                <w:rFonts w:cs="Times New Roman"/>
                <w:sz w:val="24"/>
                <w:szCs w:val="24"/>
              </w:rPr>
            </w:pPr>
            <w:r w:rsidRPr="00DD2B82">
              <w:rPr>
                <w:rFonts w:eastAsia="Times New Roman" w:cs="Times New Roman"/>
                <w:sz w:val="24"/>
                <w:szCs w:val="24"/>
                <w:lang w:eastAsia="lv-LV"/>
              </w:rPr>
              <w:t xml:space="preserve"> </w:t>
            </w:r>
            <w:r w:rsidR="00E200BD">
              <w:rPr>
                <w:rFonts w:eastAsia="Times New Roman" w:cs="Times New Roman"/>
                <w:sz w:val="24"/>
                <w:szCs w:val="24"/>
                <w:lang w:eastAsia="lv-LV"/>
              </w:rPr>
              <w:t>V</w:t>
            </w:r>
            <w:r>
              <w:rPr>
                <w:rFonts w:cs="Times New Roman"/>
                <w:sz w:val="24"/>
                <w:szCs w:val="24"/>
              </w:rPr>
              <w:t xml:space="preserve">ienlaicīgi skaidrojam, ka </w:t>
            </w:r>
            <w:r w:rsidRPr="00310FDF">
              <w:rPr>
                <w:rFonts w:eastAsia="Times New Roman" w:cs="Times New Roman"/>
                <w:sz w:val="24"/>
                <w:szCs w:val="24"/>
                <w:lang w:eastAsia="lv-LV"/>
              </w:rPr>
              <w:t>Rīkojuma projektā Dzīvokļa īpašums tika iekļauts, pamatojoties uz Rīgas domes Īpašuma departamenta Nekustamā īpašuma pārvaldes 2014.gada 11.aprīļa vēstuli Nr.3-2-DINIP-14-211-nd, ar kuru tika informēts, ka pašvaldība nepārņems īpašumā  Dzīvokļa īpašumu.</w:t>
            </w:r>
          </w:p>
          <w:p w14:paraId="09C53CC0" w14:textId="3D2258AE" w:rsidR="00242305" w:rsidRPr="00864CBA" w:rsidRDefault="00242305" w:rsidP="00242305">
            <w:pPr>
              <w:jc w:val="both"/>
              <w:rPr>
                <w:rFonts w:eastAsia="Times New Roman" w:cs="Times New Roman"/>
                <w:sz w:val="24"/>
                <w:szCs w:val="24"/>
                <w:lang w:eastAsia="lv-LV"/>
              </w:rPr>
            </w:pPr>
            <w:r w:rsidRPr="00310FDF">
              <w:rPr>
                <w:rFonts w:eastAsia="Times New Roman" w:cs="Times New Roman"/>
                <w:sz w:val="24"/>
                <w:szCs w:val="24"/>
                <w:lang w:eastAsia="lv-LV"/>
              </w:rPr>
              <w:t>Ja minētais dzīvoklis ir nepieciešams Rīgas pilsētas pašva</w:t>
            </w:r>
            <w:r>
              <w:rPr>
                <w:rFonts w:eastAsia="Times New Roman" w:cs="Times New Roman"/>
                <w:sz w:val="24"/>
                <w:szCs w:val="24"/>
                <w:lang w:eastAsia="lv-LV"/>
              </w:rPr>
              <w:t xml:space="preserve">ldībai tās autonomās funkcijas – </w:t>
            </w:r>
            <w:r w:rsidRPr="00310FDF">
              <w:rPr>
                <w:rFonts w:eastAsia="Times New Roman" w:cs="Times New Roman"/>
                <w:sz w:val="24"/>
                <w:szCs w:val="24"/>
                <w:lang w:eastAsia="lv-LV"/>
              </w:rPr>
              <w:t>sniegt palīdzību iedzīvotājiem dzīvokļa jautāju</w:t>
            </w:r>
            <w:r>
              <w:rPr>
                <w:rFonts w:eastAsia="Times New Roman" w:cs="Times New Roman"/>
                <w:sz w:val="24"/>
                <w:szCs w:val="24"/>
                <w:lang w:eastAsia="lv-LV"/>
              </w:rPr>
              <w:t>mu risināšanā īstenošanai, valsts akciju sabiedrība “</w:t>
            </w:r>
            <w:r w:rsidRPr="00310FDF">
              <w:rPr>
                <w:rFonts w:eastAsia="Times New Roman" w:cs="Times New Roman"/>
                <w:sz w:val="24"/>
                <w:szCs w:val="24"/>
                <w:lang w:eastAsia="lv-LV"/>
              </w:rPr>
              <w:t>Privatizācijas aģentūra</w:t>
            </w:r>
            <w:r>
              <w:rPr>
                <w:rFonts w:eastAsia="Times New Roman" w:cs="Times New Roman"/>
                <w:sz w:val="24"/>
                <w:szCs w:val="24"/>
                <w:lang w:eastAsia="lv-LV"/>
              </w:rPr>
              <w:t>”</w:t>
            </w:r>
            <w:r w:rsidRPr="00310FDF">
              <w:rPr>
                <w:rFonts w:eastAsia="Times New Roman" w:cs="Times New Roman"/>
                <w:sz w:val="24"/>
                <w:szCs w:val="24"/>
                <w:lang w:eastAsia="lv-LV"/>
              </w:rPr>
              <w:t xml:space="preserve"> atkārtoti piedāvās pašvaldībai pārņ</w:t>
            </w:r>
            <w:r>
              <w:rPr>
                <w:rFonts w:eastAsia="Times New Roman" w:cs="Times New Roman"/>
                <w:sz w:val="24"/>
                <w:szCs w:val="24"/>
                <w:lang w:eastAsia="lv-LV"/>
              </w:rPr>
              <w:t>emt dzīvokļa īpašumu īpašumā un, ja</w:t>
            </w:r>
            <w:r w:rsidRPr="00310FDF">
              <w:rPr>
                <w:rFonts w:eastAsia="Times New Roman" w:cs="Times New Roman"/>
                <w:sz w:val="24"/>
                <w:szCs w:val="24"/>
                <w:lang w:eastAsia="lv-LV"/>
              </w:rPr>
              <w:t xml:space="preserve"> pašvaldība pieņems lēmumu par dzīvokļa pārņemšanu, </w:t>
            </w:r>
            <w:r>
              <w:rPr>
                <w:rFonts w:eastAsia="Times New Roman" w:cs="Times New Roman"/>
                <w:sz w:val="24"/>
                <w:szCs w:val="24"/>
                <w:lang w:eastAsia="lv-LV"/>
              </w:rPr>
              <w:t>sagatavo</w:t>
            </w:r>
            <w:r w:rsidRPr="00310FDF">
              <w:rPr>
                <w:rFonts w:eastAsia="Times New Roman" w:cs="Times New Roman"/>
                <w:sz w:val="24"/>
                <w:szCs w:val="24"/>
                <w:lang w:eastAsia="lv-LV"/>
              </w:rPr>
              <w:t xml:space="preserve">s </w:t>
            </w:r>
            <w:r>
              <w:rPr>
                <w:rFonts w:eastAsia="Times New Roman" w:cs="Times New Roman"/>
                <w:sz w:val="24"/>
                <w:szCs w:val="24"/>
                <w:lang w:eastAsia="lv-LV"/>
              </w:rPr>
              <w:t>attiecīgu Ministru kabineta rīkojuma projektu</w:t>
            </w:r>
            <w:r w:rsidRPr="00310FDF">
              <w:rPr>
                <w:rFonts w:eastAsia="Times New Roman" w:cs="Times New Roman"/>
                <w:sz w:val="24"/>
                <w:szCs w:val="24"/>
                <w:lang w:eastAsia="lv-LV"/>
              </w:rPr>
              <w:t xml:space="preserve"> par dzīvokļa</w:t>
            </w:r>
            <w:r>
              <w:rPr>
                <w:rFonts w:eastAsia="Times New Roman" w:cs="Times New Roman"/>
                <w:sz w:val="24"/>
                <w:szCs w:val="24"/>
                <w:lang w:eastAsia="lv-LV"/>
              </w:rPr>
              <w:t xml:space="preserve"> īpašuma</w:t>
            </w:r>
            <w:r w:rsidRPr="00310FDF">
              <w:rPr>
                <w:rFonts w:eastAsia="Times New Roman" w:cs="Times New Roman"/>
                <w:sz w:val="24"/>
                <w:szCs w:val="24"/>
                <w:lang w:eastAsia="lv-LV"/>
              </w:rPr>
              <w:t xml:space="preserve"> nodošanu pašvaldībai.</w:t>
            </w:r>
          </w:p>
        </w:tc>
        <w:tc>
          <w:tcPr>
            <w:tcW w:w="3543" w:type="dxa"/>
            <w:tcBorders>
              <w:top w:val="single" w:sz="4" w:space="0" w:color="auto"/>
              <w:left w:val="single" w:sz="4" w:space="0" w:color="auto"/>
              <w:bottom w:val="single" w:sz="4" w:space="0" w:color="auto"/>
            </w:tcBorders>
          </w:tcPr>
          <w:p w14:paraId="6EB84DFD" w14:textId="040B9D49" w:rsidR="00242305" w:rsidRPr="00F55E81" w:rsidRDefault="00E200BD" w:rsidP="00242305">
            <w:pPr>
              <w:jc w:val="both"/>
              <w:rPr>
                <w:rFonts w:eastAsia="Times New Roman"/>
                <w:b/>
                <w:sz w:val="24"/>
                <w:szCs w:val="24"/>
                <w:u w:val="single"/>
              </w:rPr>
            </w:pPr>
            <w:r>
              <w:rPr>
                <w:rFonts w:eastAsia="Times New Roman"/>
                <w:b/>
                <w:sz w:val="24"/>
                <w:szCs w:val="24"/>
                <w:u w:val="single"/>
              </w:rPr>
              <w:lastRenderedPageBreak/>
              <w:t xml:space="preserve">Svītrots </w:t>
            </w:r>
            <w:r w:rsidR="00242305" w:rsidRPr="00F55E81">
              <w:rPr>
                <w:rFonts w:eastAsia="Times New Roman"/>
                <w:b/>
                <w:sz w:val="24"/>
                <w:szCs w:val="24"/>
                <w:u w:val="single"/>
              </w:rPr>
              <w:t>Rīkojuma projekta pielikum</w:t>
            </w:r>
            <w:r>
              <w:rPr>
                <w:rFonts w:eastAsia="Times New Roman"/>
                <w:b/>
                <w:sz w:val="24"/>
                <w:szCs w:val="24"/>
                <w:u w:val="single"/>
              </w:rPr>
              <w:t>a 9.punkts.</w:t>
            </w:r>
          </w:p>
        </w:tc>
      </w:tr>
      <w:tr w:rsidR="00242305" w:rsidRPr="00864CBA" w14:paraId="0206F9F1" w14:textId="77777777" w:rsidTr="007E1585">
        <w:tc>
          <w:tcPr>
            <w:tcW w:w="708" w:type="dxa"/>
            <w:tcBorders>
              <w:top w:val="single" w:sz="4" w:space="0" w:color="auto"/>
              <w:left w:val="single" w:sz="6" w:space="0" w:color="000000"/>
              <w:bottom w:val="single" w:sz="4" w:space="0" w:color="auto"/>
              <w:right w:val="single" w:sz="6" w:space="0" w:color="000000"/>
            </w:tcBorders>
          </w:tcPr>
          <w:p w14:paraId="0D789F3B" w14:textId="0F838CC5" w:rsidR="00242305" w:rsidRDefault="00242305" w:rsidP="00242305">
            <w:pPr>
              <w:spacing w:before="120"/>
              <w:rPr>
                <w:rFonts w:eastAsia="Times New Roman" w:cs="Times New Roman"/>
                <w:sz w:val="24"/>
                <w:szCs w:val="24"/>
                <w:lang w:eastAsia="lv-LV"/>
              </w:rPr>
            </w:pPr>
            <w:r>
              <w:rPr>
                <w:rFonts w:eastAsia="Times New Roman" w:cs="Times New Roman"/>
                <w:sz w:val="24"/>
                <w:szCs w:val="24"/>
                <w:lang w:eastAsia="lv-LV"/>
              </w:rPr>
              <w:t>8.</w:t>
            </w:r>
          </w:p>
        </w:tc>
        <w:tc>
          <w:tcPr>
            <w:tcW w:w="2411" w:type="dxa"/>
            <w:gridSpan w:val="2"/>
            <w:tcBorders>
              <w:top w:val="single" w:sz="4" w:space="0" w:color="auto"/>
              <w:left w:val="single" w:sz="6" w:space="0" w:color="000000"/>
              <w:bottom w:val="single" w:sz="4" w:space="0" w:color="auto"/>
              <w:right w:val="single" w:sz="6" w:space="0" w:color="000000"/>
            </w:tcBorders>
          </w:tcPr>
          <w:p w14:paraId="5B6E7C0B" w14:textId="77777777" w:rsidR="00242305" w:rsidRDefault="00E200BD" w:rsidP="00242305">
            <w:pPr>
              <w:pStyle w:val="BodyText"/>
              <w:tabs>
                <w:tab w:val="left" w:pos="814"/>
                <w:tab w:val="left" w:pos="2295"/>
              </w:tabs>
              <w:spacing w:before="0" w:after="0"/>
              <w:ind w:right="45"/>
              <w:rPr>
                <w:rFonts w:eastAsia="Times New Roman"/>
                <w:b/>
                <w:sz w:val="24"/>
                <w:szCs w:val="24"/>
                <w:u w:val="single"/>
              </w:rPr>
            </w:pPr>
            <w:r>
              <w:rPr>
                <w:rFonts w:eastAsia="Times New Roman"/>
                <w:b/>
                <w:sz w:val="24"/>
                <w:szCs w:val="24"/>
                <w:u w:val="single"/>
              </w:rPr>
              <w:t xml:space="preserve">Anotācijas I </w:t>
            </w:r>
            <w:proofErr w:type="spellStart"/>
            <w:r>
              <w:rPr>
                <w:rFonts w:eastAsia="Times New Roman"/>
                <w:b/>
                <w:sz w:val="24"/>
                <w:szCs w:val="24"/>
                <w:u w:val="single"/>
              </w:rPr>
              <w:t>sadalas</w:t>
            </w:r>
            <w:proofErr w:type="spellEnd"/>
            <w:r>
              <w:rPr>
                <w:rFonts w:eastAsia="Times New Roman"/>
                <w:b/>
                <w:sz w:val="24"/>
                <w:szCs w:val="24"/>
                <w:u w:val="single"/>
              </w:rPr>
              <w:t xml:space="preserve"> 2.punkta 1.apakšpunkta konkrētā rindkopa:</w:t>
            </w:r>
          </w:p>
          <w:p w14:paraId="67814909" w14:textId="1710BF86" w:rsidR="00E200BD" w:rsidRPr="00E200BD" w:rsidRDefault="00E200BD" w:rsidP="008163B9">
            <w:pPr>
              <w:pStyle w:val="NormalWeb"/>
              <w:tabs>
                <w:tab w:val="left" w:pos="829"/>
              </w:tabs>
              <w:ind w:firstLine="567"/>
              <w:jc w:val="both"/>
              <w:rPr>
                <w:color w:val="000000"/>
              </w:rPr>
            </w:pPr>
            <w:r w:rsidRPr="00E200BD">
              <w:rPr>
                <w:rFonts w:eastAsia="Times New Roman"/>
              </w:rPr>
              <w:t>“</w:t>
            </w:r>
            <w:r w:rsidR="008163B9" w:rsidRPr="00CE405E">
              <w:rPr>
                <w:color w:val="000000"/>
              </w:rPr>
              <w:t xml:space="preserve">Rīgas domes Īpašuma departamenta </w:t>
            </w:r>
            <w:r w:rsidR="008163B9" w:rsidRPr="00CE405E">
              <w:rPr>
                <w:color w:val="000000"/>
              </w:rPr>
              <w:lastRenderedPageBreak/>
              <w:t xml:space="preserve">Īpašuma nodrošināšanas pārvalde ar 2012.gada 30.augusta vēstuli Nr.2-5/DII-12-1294-nd informēja, ka pašvaldība nepārņems īpašumā </w:t>
            </w:r>
            <w:r w:rsidR="008163B9">
              <w:rPr>
                <w:color w:val="000000"/>
              </w:rPr>
              <w:t>N</w:t>
            </w:r>
            <w:r w:rsidR="008163B9" w:rsidRPr="00CE405E">
              <w:rPr>
                <w:color w:val="000000"/>
              </w:rPr>
              <w:t>ekustam</w:t>
            </w:r>
            <w:r w:rsidR="008163B9">
              <w:rPr>
                <w:color w:val="000000"/>
              </w:rPr>
              <w:t>o</w:t>
            </w:r>
            <w:r w:rsidR="008163B9" w:rsidRPr="00CE405E">
              <w:rPr>
                <w:color w:val="000000"/>
              </w:rPr>
              <w:t xml:space="preserve"> īpašum</w:t>
            </w:r>
            <w:r w:rsidR="008163B9">
              <w:rPr>
                <w:color w:val="000000"/>
              </w:rPr>
              <w:t>u Nr.1</w:t>
            </w:r>
            <w:r w:rsidR="008163B9" w:rsidRPr="00CE405E">
              <w:rPr>
                <w:color w:val="000000"/>
              </w:rPr>
              <w:t xml:space="preserve"> un tam piekrītošās kopīpašuma domājamās daļas </w:t>
            </w:r>
            <w:r w:rsidR="008163B9" w:rsidRPr="00CE405E">
              <w:t>2730/5210 no dzīvojamās</w:t>
            </w:r>
            <w:r w:rsidR="008163B9" w:rsidRPr="00CE405E">
              <w:rPr>
                <w:color w:val="C00000"/>
              </w:rPr>
              <w:t xml:space="preserve"> </w:t>
            </w:r>
            <w:r w:rsidR="008163B9" w:rsidRPr="00CE405E">
              <w:t>mājas (būves kadastra apzīmējums 0100 058 0198 002) un 2730/65010 kopīpašuma domājamās daļas no zemes vienības (0100 058 0198)</w:t>
            </w:r>
            <w:r w:rsidR="008163B9" w:rsidRPr="00CE405E">
              <w:rPr>
                <w:color w:val="000000"/>
              </w:rPr>
              <w:t xml:space="preserve">. </w:t>
            </w:r>
            <w:r w:rsidRPr="00E200BD">
              <w:rPr>
                <w:rFonts w:eastAsia="Times New Roman"/>
              </w:rPr>
              <w:t>”</w:t>
            </w:r>
          </w:p>
        </w:tc>
        <w:tc>
          <w:tcPr>
            <w:tcW w:w="4111" w:type="dxa"/>
            <w:tcBorders>
              <w:top w:val="single" w:sz="4" w:space="0" w:color="auto"/>
              <w:left w:val="single" w:sz="6" w:space="0" w:color="000000"/>
              <w:bottom w:val="single" w:sz="4" w:space="0" w:color="auto"/>
              <w:right w:val="single" w:sz="6" w:space="0" w:color="000000"/>
            </w:tcBorders>
          </w:tcPr>
          <w:p w14:paraId="2B3A5435" w14:textId="77777777" w:rsidR="00242305" w:rsidRPr="00E722A0" w:rsidRDefault="00242305" w:rsidP="00242305">
            <w:pPr>
              <w:jc w:val="both"/>
              <w:rPr>
                <w:rFonts w:eastAsia="Times New Roman" w:cs="Times New Roman"/>
                <w:b/>
                <w:sz w:val="24"/>
                <w:szCs w:val="24"/>
                <w:u w:val="single"/>
                <w:lang w:eastAsia="lv-LV"/>
              </w:rPr>
            </w:pPr>
            <w:r w:rsidRPr="00E722A0">
              <w:rPr>
                <w:rFonts w:eastAsia="Times New Roman" w:cs="Times New Roman"/>
                <w:b/>
                <w:sz w:val="24"/>
                <w:szCs w:val="24"/>
                <w:u w:val="single"/>
                <w:lang w:eastAsia="lv-LV"/>
              </w:rPr>
              <w:lastRenderedPageBreak/>
              <w:t>Finanšu ministrijas 1. priekšlikums</w:t>
            </w:r>
          </w:p>
          <w:p w14:paraId="0218C426" w14:textId="2042516C" w:rsidR="00242305" w:rsidRPr="00930264" w:rsidRDefault="00242305" w:rsidP="00242305">
            <w:pPr>
              <w:jc w:val="both"/>
              <w:rPr>
                <w:rFonts w:eastAsia="Times New Roman" w:cs="Times New Roman"/>
                <w:b/>
                <w:sz w:val="24"/>
                <w:szCs w:val="24"/>
                <w:lang w:eastAsia="lv-LV"/>
              </w:rPr>
            </w:pPr>
            <w:r w:rsidRPr="00812FE1">
              <w:rPr>
                <w:rFonts w:eastAsia="Times New Roman" w:cs="Times New Roman"/>
                <w:sz w:val="24"/>
                <w:szCs w:val="24"/>
                <w:lang w:eastAsia="lv-LV"/>
              </w:rPr>
              <w:t xml:space="preserve">Saskaņā ar rīkojuma projekta pielikuma 1.punktu paredzēts pārdot nekustamo īpašumu  Auces ielā 3-13, Rīgā – dzīvokli Nr.13 (telpu grupas kadastra apzīmējums 0100 058 0198 002 001) un </w:t>
            </w:r>
            <w:r w:rsidRPr="00812FE1">
              <w:rPr>
                <w:rFonts w:eastAsia="Times New Roman" w:cs="Times New Roman"/>
                <w:sz w:val="24"/>
                <w:szCs w:val="24"/>
                <w:lang w:eastAsia="lv-LV"/>
              </w:rPr>
              <w:lastRenderedPageBreak/>
              <w:t>tam piekrītošās 2730/5210 kopīpašuma domājamās daļas no zemes vienības (zemes vienības kadastra apzīmējums 0100 058 0198). Dzīvojamā māja, kurā atrodas atsavināmais dzīvoklis,  kopā ar vēl vienu dzīvojamo māju un minēto zemes vienību ierakstīti vienā zemesgrāmatas nodalījumā. Atbilstoši Nekustamā īpašuma valsts kadastra informācijas sistēmas datiem uz zemes vienības vēl arī atrodas divas būves – šķūņi (būvju kadastra apzīmējumi 0100 058 0198 003 un 0100 058 0198 009). Ievērojot minēto, lūdzam papildināt rīkojuma projekta anotāciju ar informāciju par minēto šķūņu piederību un zemes domājamo daļu rezervēšanu attiecīgajai būvei.</w:t>
            </w:r>
          </w:p>
          <w:p w14:paraId="65DBDDB8" w14:textId="0B298461" w:rsidR="00242305" w:rsidRPr="00864CBA" w:rsidRDefault="00242305" w:rsidP="00242305">
            <w:pPr>
              <w:spacing w:before="120"/>
              <w:jc w:val="both"/>
              <w:rPr>
                <w:rFonts w:eastAsia="Times New Roman" w:cs="Times New Roman"/>
                <w:b/>
                <w:sz w:val="24"/>
                <w:szCs w:val="24"/>
                <w:lang w:eastAsia="lv-LV"/>
              </w:rPr>
            </w:pPr>
            <w:r w:rsidRPr="00812FE1">
              <w:rPr>
                <w:rFonts w:eastAsia="Times New Roman" w:cs="Times New Roman"/>
                <w:sz w:val="24"/>
                <w:szCs w:val="24"/>
                <w:lang w:eastAsia="lv-LV"/>
              </w:rPr>
              <w:t>Papildus lūdzam precizēt anotācijas I sadaļas 2.punktā Rīgas domes Īpašuma departamenta Īpašuma nodrošināšanas pārvaldes 2012.gada 30.augusta vēstules, kurā sniegts pašvaldības atteikums pārņemt nekustamo īpašumu  Auces ielā 3-13, Rīgā, numuru.</w:t>
            </w:r>
          </w:p>
        </w:tc>
        <w:tc>
          <w:tcPr>
            <w:tcW w:w="3686" w:type="dxa"/>
            <w:gridSpan w:val="2"/>
            <w:tcBorders>
              <w:top w:val="single" w:sz="4" w:space="0" w:color="auto"/>
              <w:left w:val="single" w:sz="6" w:space="0" w:color="000000"/>
              <w:bottom w:val="single" w:sz="4" w:space="0" w:color="auto"/>
              <w:right w:val="single" w:sz="6" w:space="0" w:color="000000"/>
            </w:tcBorders>
          </w:tcPr>
          <w:p w14:paraId="52C834E9" w14:textId="77777777" w:rsidR="00242305" w:rsidRPr="00804664" w:rsidRDefault="00242305" w:rsidP="00242305">
            <w:pPr>
              <w:ind w:firstLine="720"/>
              <w:jc w:val="both"/>
              <w:rPr>
                <w:rFonts w:eastAsia="Times New Roman" w:cs="Times New Roman"/>
                <w:color w:val="000000"/>
                <w:sz w:val="24"/>
                <w:szCs w:val="24"/>
              </w:rPr>
            </w:pPr>
            <w:r>
              <w:rPr>
                <w:rFonts w:eastAsia="Times New Roman" w:cs="Times New Roman"/>
                <w:b/>
                <w:sz w:val="24"/>
                <w:szCs w:val="24"/>
                <w:lang w:eastAsia="lv-LV"/>
              </w:rPr>
              <w:lastRenderedPageBreak/>
              <w:t>Priekšlikums</w:t>
            </w:r>
            <w:r w:rsidRPr="00DD2B82">
              <w:rPr>
                <w:rFonts w:eastAsia="Times New Roman" w:cs="Times New Roman"/>
                <w:b/>
                <w:sz w:val="24"/>
                <w:szCs w:val="24"/>
                <w:lang w:eastAsia="lv-LV"/>
              </w:rPr>
              <w:t xml:space="preserve"> ņemts vērā</w:t>
            </w:r>
            <w:r w:rsidRPr="00DD2B82">
              <w:rPr>
                <w:rFonts w:eastAsia="Times New Roman" w:cs="Times New Roman"/>
                <w:sz w:val="24"/>
                <w:szCs w:val="24"/>
                <w:lang w:eastAsia="lv-LV"/>
              </w:rPr>
              <w:t xml:space="preserve"> un attiecīgi precizēts sākotnējās ietekmes novērtējuma ziņojuma (anotācijas) </w:t>
            </w:r>
            <w:r>
              <w:rPr>
                <w:rFonts w:cs="Times New Roman"/>
                <w:sz w:val="24"/>
                <w:szCs w:val="24"/>
                <w:lang w:eastAsia="lv-LV"/>
              </w:rPr>
              <w:t>I sadaļas 2</w:t>
            </w:r>
            <w:r w:rsidRPr="00DD2B82">
              <w:rPr>
                <w:rFonts w:cs="Times New Roman"/>
                <w:sz w:val="24"/>
                <w:szCs w:val="24"/>
                <w:lang w:eastAsia="lv-LV"/>
              </w:rPr>
              <w:t>.punkt</w:t>
            </w:r>
            <w:r>
              <w:rPr>
                <w:rFonts w:cs="Times New Roman"/>
                <w:sz w:val="24"/>
                <w:szCs w:val="24"/>
              </w:rPr>
              <w:t>ā</w:t>
            </w:r>
            <w:r>
              <w:rPr>
                <w:rFonts w:eastAsia="Times New Roman" w:cs="Times New Roman"/>
                <w:sz w:val="24"/>
                <w:szCs w:val="24"/>
                <w:lang w:eastAsia="lv-LV"/>
              </w:rPr>
              <w:t xml:space="preserve"> </w:t>
            </w:r>
            <w:r w:rsidRPr="00804664">
              <w:rPr>
                <w:rFonts w:eastAsia="Times New Roman" w:cs="Times New Roman"/>
                <w:sz w:val="24"/>
                <w:szCs w:val="24"/>
                <w:lang w:eastAsia="lv-LV"/>
              </w:rPr>
              <w:t xml:space="preserve">precizēts Rīgas domes Īpašuma departamenta Īpašuma </w:t>
            </w:r>
            <w:r w:rsidRPr="00804664">
              <w:rPr>
                <w:rFonts w:eastAsia="Times New Roman" w:cs="Times New Roman"/>
                <w:sz w:val="24"/>
                <w:szCs w:val="24"/>
                <w:lang w:eastAsia="lv-LV"/>
              </w:rPr>
              <w:lastRenderedPageBreak/>
              <w:t>nodrošināšanas pārvaldes 2012.</w:t>
            </w:r>
            <w:r>
              <w:rPr>
                <w:rFonts w:eastAsia="Times New Roman" w:cs="Times New Roman"/>
                <w:sz w:val="24"/>
                <w:szCs w:val="24"/>
                <w:lang w:eastAsia="lv-LV"/>
              </w:rPr>
              <w:t>gada 30.augusta vēstules numurs un vienlaicīgi skaidrojam, ka</w:t>
            </w:r>
            <w:r>
              <w:rPr>
                <w:rFonts w:eastAsia="Times New Roman" w:cs="Times New Roman"/>
                <w:color w:val="000000"/>
                <w:sz w:val="24"/>
                <w:szCs w:val="24"/>
              </w:rPr>
              <w:t xml:space="preserve"> a</w:t>
            </w:r>
            <w:r w:rsidRPr="00310FDF">
              <w:rPr>
                <w:rFonts w:eastAsia="Times New Roman" w:cs="Times New Roman"/>
                <w:color w:val="000000"/>
                <w:sz w:val="24"/>
                <w:szCs w:val="24"/>
              </w:rPr>
              <w:t xml:space="preserve">tbilstoši Nekustamā īpašuma valsts kadastra informatīvajā sistēmā esošiem datiem </w:t>
            </w:r>
            <w:r w:rsidRPr="00310FDF">
              <w:rPr>
                <w:rFonts w:eastAsia="Times New Roman" w:cs="Times New Roman"/>
                <w:sz w:val="24"/>
                <w:szCs w:val="24"/>
              </w:rPr>
              <w:t>būvju – šķūņu (būvju kadastra apzīmējumi 0100 058 0198 003, 0100 058 0198 009) piederība nav zināma.</w:t>
            </w:r>
          </w:p>
          <w:p w14:paraId="3ED5DAEC" w14:textId="64DA582E" w:rsidR="00242305" w:rsidRPr="00DD2B82" w:rsidRDefault="00242305" w:rsidP="00242305">
            <w:pPr>
              <w:jc w:val="both"/>
              <w:rPr>
                <w:rFonts w:eastAsia="Times New Roman" w:cs="Times New Roman"/>
                <w:b/>
                <w:sz w:val="24"/>
                <w:szCs w:val="24"/>
                <w:lang w:eastAsia="lv-LV"/>
              </w:rPr>
            </w:pPr>
            <w:r w:rsidRPr="00310FDF">
              <w:rPr>
                <w:rFonts w:eastAsia="Times New Roman" w:cs="Times New Roman"/>
                <w:color w:val="000000"/>
                <w:sz w:val="24"/>
                <w:szCs w:val="24"/>
                <w:lang w:eastAsia="lv-LV"/>
              </w:rPr>
              <w:t>Lai nodrošinātu tiesisko ska</w:t>
            </w:r>
            <w:r>
              <w:rPr>
                <w:rFonts w:eastAsia="Times New Roman" w:cs="Times New Roman"/>
                <w:color w:val="000000"/>
                <w:sz w:val="24"/>
                <w:szCs w:val="24"/>
                <w:lang w:eastAsia="lv-LV"/>
              </w:rPr>
              <w:t>idrību, informējam, ka n</w:t>
            </w:r>
            <w:r w:rsidRPr="00310FDF">
              <w:rPr>
                <w:rFonts w:eastAsia="Times New Roman" w:cs="Times New Roman"/>
                <w:color w:val="000000"/>
                <w:sz w:val="24"/>
                <w:szCs w:val="24"/>
                <w:lang w:eastAsia="lv-LV"/>
              </w:rPr>
              <w:t xml:space="preserve">ekustamā īpašuma </w:t>
            </w:r>
            <w:r w:rsidRPr="00804664">
              <w:rPr>
                <w:rFonts w:eastAsia="Times New Roman" w:cs="Times New Roman"/>
                <w:color w:val="000000"/>
                <w:sz w:val="24"/>
                <w:szCs w:val="24"/>
                <w:lang w:eastAsia="lv-LV"/>
              </w:rPr>
              <w:t>Auces ielā 3-13, Rīgā</w:t>
            </w:r>
            <w:r>
              <w:rPr>
                <w:rFonts w:eastAsia="Times New Roman" w:cs="Times New Roman"/>
                <w:color w:val="000000"/>
                <w:sz w:val="24"/>
                <w:szCs w:val="24"/>
                <w:lang w:eastAsia="lv-LV"/>
              </w:rPr>
              <w:t>,</w:t>
            </w:r>
            <w:r w:rsidRPr="00804664">
              <w:rPr>
                <w:rFonts w:eastAsia="Times New Roman" w:cs="Times New Roman"/>
                <w:color w:val="000000"/>
                <w:sz w:val="24"/>
                <w:szCs w:val="24"/>
                <w:lang w:eastAsia="lv-LV"/>
              </w:rPr>
              <w:t xml:space="preserve"> </w:t>
            </w:r>
            <w:r w:rsidRPr="00310FDF">
              <w:rPr>
                <w:rFonts w:eastAsia="Times New Roman" w:cs="Times New Roman"/>
                <w:color w:val="000000"/>
                <w:sz w:val="24"/>
                <w:szCs w:val="24"/>
                <w:lang w:eastAsia="lv-LV"/>
              </w:rPr>
              <w:t>sastāvā esošā zemes vienība ir nodota privatizācijai likumā „Par valsts un pašvaldību dzīvojamo māju privatizāciju” noteiktajā kārtībā un daļēji tā ir privatizēta un pieder dzīvokļu īpašumu īpašniekiem. Valstij pieder</w:t>
            </w:r>
            <w:r>
              <w:rPr>
                <w:rFonts w:eastAsia="Times New Roman" w:cs="Times New Roman"/>
                <w:color w:val="000000"/>
                <w:sz w:val="24"/>
                <w:szCs w:val="24"/>
                <w:lang w:eastAsia="lv-LV"/>
              </w:rPr>
              <w:t>ošas</w:t>
            </w:r>
            <w:r w:rsidRPr="00310FDF">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 xml:space="preserve">ir </w:t>
            </w:r>
            <w:r w:rsidRPr="00310FDF">
              <w:rPr>
                <w:rFonts w:eastAsia="Times New Roman" w:cs="Times New Roman"/>
                <w:color w:val="000000"/>
                <w:sz w:val="24"/>
                <w:szCs w:val="24"/>
                <w:lang w:eastAsia="lv-LV"/>
              </w:rPr>
              <w:t xml:space="preserve">tikai </w:t>
            </w:r>
            <w:r w:rsidRPr="00F16BCB">
              <w:rPr>
                <w:rFonts w:eastAsia="Times New Roman" w:cs="Times New Roman"/>
                <w:color w:val="000000"/>
                <w:sz w:val="24"/>
                <w:szCs w:val="24"/>
                <w:lang w:eastAsia="lv-LV"/>
              </w:rPr>
              <w:t>neku</w:t>
            </w:r>
            <w:r>
              <w:rPr>
                <w:rFonts w:eastAsia="Times New Roman" w:cs="Times New Roman"/>
                <w:color w:val="000000"/>
                <w:sz w:val="24"/>
                <w:szCs w:val="24"/>
                <w:lang w:eastAsia="lv-LV"/>
              </w:rPr>
              <w:t>stamā īpašuma</w:t>
            </w:r>
            <w:r w:rsidRPr="00F16BCB">
              <w:rPr>
                <w:rFonts w:eastAsia="Times New Roman" w:cs="Times New Roman"/>
                <w:color w:val="000000"/>
                <w:sz w:val="24"/>
                <w:szCs w:val="24"/>
                <w:lang w:eastAsia="lv-LV"/>
              </w:rPr>
              <w:t xml:space="preserve">  Auces ielā 3, Rīgā</w:t>
            </w:r>
            <w:r>
              <w:rPr>
                <w:rFonts w:eastAsia="Times New Roman" w:cs="Times New Roman"/>
                <w:color w:val="000000"/>
                <w:sz w:val="24"/>
                <w:szCs w:val="24"/>
                <w:lang w:eastAsia="lv-LV"/>
              </w:rPr>
              <w:t>,</w:t>
            </w:r>
            <w:r w:rsidRPr="00F16BCB">
              <w:rPr>
                <w:rFonts w:eastAsia="Times New Roman" w:cs="Times New Roman"/>
                <w:color w:val="000000"/>
                <w:sz w:val="24"/>
                <w:szCs w:val="24"/>
                <w:lang w:eastAsia="lv-LV"/>
              </w:rPr>
              <w:t xml:space="preserve"> </w:t>
            </w:r>
            <w:r w:rsidRPr="00310FDF">
              <w:rPr>
                <w:rFonts w:eastAsia="Times New Roman" w:cs="Times New Roman"/>
                <w:color w:val="000000"/>
                <w:sz w:val="24"/>
                <w:szCs w:val="24"/>
                <w:lang w:eastAsia="lv-LV"/>
              </w:rPr>
              <w:t>dzīvok</w:t>
            </w:r>
            <w:r>
              <w:rPr>
                <w:rFonts w:eastAsia="Times New Roman" w:cs="Times New Roman"/>
                <w:color w:val="000000"/>
                <w:sz w:val="24"/>
                <w:szCs w:val="24"/>
                <w:lang w:eastAsia="lv-LV"/>
              </w:rPr>
              <w:t>lim</w:t>
            </w:r>
            <w:r w:rsidRPr="00310FDF">
              <w:rPr>
                <w:rFonts w:eastAsia="Times New Roman" w:cs="Times New Roman"/>
                <w:color w:val="000000"/>
                <w:sz w:val="24"/>
                <w:szCs w:val="24"/>
                <w:lang w:eastAsia="lv-LV"/>
              </w:rPr>
              <w:t xml:space="preserve"> Nr.13 </w:t>
            </w:r>
            <w:r>
              <w:rPr>
                <w:rFonts w:eastAsia="Times New Roman" w:cs="Times New Roman"/>
                <w:color w:val="000000"/>
                <w:sz w:val="24"/>
                <w:szCs w:val="24"/>
                <w:lang w:eastAsia="lv-LV"/>
              </w:rPr>
              <w:t>piekrītošās zemesgabala domājamās daļas.</w:t>
            </w:r>
            <w:r w:rsidRPr="00310FDF">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Savukārt akciju sabiedrība “Privatizācijas aģentūra”</w:t>
            </w:r>
            <w:r w:rsidRPr="00310FDF">
              <w:rPr>
                <w:rFonts w:eastAsia="Times New Roman" w:cs="Times New Roman"/>
                <w:color w:val="000000"/>
                <w:sz w:val="24"/>
                <w:szCs w:val="24"/>
                <w:lang w:eastAsia="lv-LV"/>
              </w:rPr>
              <w:t>, nevar lemt par zemes vienības domājamo daļu grozījumiem, rezervējo</w:t>
            </w:r>
            <w:r>
              <w:rPr>
                <w:rFonts w:eastAsia="Times New Roman" w:cs="Times New Roman"/>
                <w:color w:val="000000"/>
                <w:sz w:val="24"/>
                <w:szCs w:val="24"/>
                <w:lang w:eastAsia="lv-LV"/>
              </w:rPr>
              <w:t>t zemesgabala daļas citām būvēm,</w:t>
            </w:r>
            <w:r>
              <w:t xml:space="preserve"> </w:t>
            </w:r>
            <w:r w:rsidRPr="00F16BCB">
              <w:rPr>
                <w:rFonts w:eastAsia="Times New Roman" w:cs="Times New Roman"/>
                <w:color w:val="000000"/>
                <w:sz w:val="24"/>
                <w:szCs w:val="24"/>
                <w:lang w:eastAsia="lv-LV"/>
              </w:rPr>
              <w:t xml:space="preserve">bez </w:t>
            </w:r>
            <w:r>
              <w:rPr>
                <w:rFonts w:eastAsia="Times New Roman" w:cs="Times New Roman"/>
                <w:color w:val="000000"/>
                <w:sz w:val="24"/>
                <w:szCs w:val="24"/>
                <w:lang w:eastAsia="lv-LV"/>
              </w:rPr>
              <w:t>pārējo kopīpašnieku piekrišanas.</w:t>
            </w:r>
            <w:r w:rsidRPr="00F16BCB">
              <w:rPr>
                <w:rFonts w:eastAsia="Times New Roman" w:cs="Times New Roman"/>
                <w:color w:val="000000"/>
                <w:sz w:val="24"/>
                <w:szCs w:val="24"/>
                <w:lang w:eastAsia="lv-LV"/>
              </w:rPr>
              <w:t xml:space="preserve"> </w:t>
            </w:r>
          </w:p>
        </w:tc>
        <w:tc>
          <w:tcPr>
            <w:tcW w:w="3543" w:type="dxa"/>
            <w:tcBorders>
              <w:top w:val="single" w:sz="4" w:space="0" w:color="auto"/>
              <w:left w:val="single" w:sz="4" w:space="0" w:color="auto"/>
              <w:bottom w:val="single" w:sz="4" w:space="0" w:color="auto"/>
            </w:tcBorders>
          </w:tcPr>
          <w:p w14:paraId="1954BED8" w14:textId="4B97779A" w:rsidR="00E200BD" w:rsidRDefault="00E200BD" w:rsidP="00E200BD">
            <w:pPr>
              <w:pStyle w:val="BodyText"/>
              <w:tabs>
                <w:tab w:val="left" w:pos="814"/>
                <w:tab w:val="left" w:pos="2295"/>
              </w:tabs>
              <w:spacing w:before="0" w:after="0"/>
              <w:ind w:right="45"/>
              <w:rPr>
                <w:rFonts w:eastAsia="Times New Roman"/>
                <w:b/>
                <w:sz w:val="24"/>
                <w:szCs w:val="24"/>
                <w:u w:val="single"/>
              </w:rPr>
            </w:pPr>
            <w:r>
              <w:rPr>
                <w:rFonts w:eastAsia="Times New Roman"/>
                <w:b/>
                <w:sz w:val="24"/>
                <w:szCs w:val="24"/>
                <w:u w:val="single"/>
              </w:rPr>
              <w:lastRenderedPageBreak/>
              <w:t xml:space="preserve">Precizēta anotācijas I </w:t>
            </w:r>
            <w:proofErr w:type="spellStart"/>
            <w:r>
              <w:rPr>
                <w:rFonts w:eastAsia="Times New Roman"/>
                <w:b/>
                <w:sz w:val="24"/>
                <w:szCs w:val="24"/>
                <w:u w:val="single"/>
              </w:rPr>
              <w:t>sadalas</w:t>
            </w:r>
            <w:proofErr w:type="spellEnd"/>
            <w:r>
              <w:rPr>
                <w:rFonts w:eastAsia="Times New Roman"/>
                <w:b/>
                <w:sz w:val="24"/>
                <w:szCs w:val="24"/>
                <w:u w:val="single"/>
              </w:rPr>
              <w:t xml:space="preserve"> 2.punkta 1.apakšpunkta konkrētā rindkopa:</w:t>
            </w:r>
          </w:p>
          <w:p w14:paraId="2D3C6BF9" w14:textId="36B78B5B" w:rsidR="00242305" w:rsidRPr="00F55E81" w:rsidRDefault="008163B9" w:rsidP="00242305">
            <w:pPr>
              <w:spacing w:before="120"/>
              <w:jc w:val="both"/>
              <w:rPr>
                <w:rFonts w:eastAsia="Times New Roman"/>
                <w:b/>
                <w:sz w:val="24"/>
                <w:szCs w:val="24"/>
                <w:u w:val="single"/>
              </w:rPr>
            </w:pPr>
            <w:r>
              <w:rPr>
                <w:color w:val="000000"/>
                <w:sz w:val="24"/>
                <w:szCs w:val="24"/>
              </w:rPr>
              <w:t>“</w:t>
            </w:r>
            <w:r w:rsidRPr="00E200BD">
              <w:rPr>
                <w:color w:val="000000"/>
                <w:sz w:val="24"/>
                <w:szCs w:val="24"/>
              </w:rPr>
              <w:t xml:space="preserve">Rīgas domes Īpašuma departamenta Īpašuma </w:t>
            </w:r>
            <w:r w:rsidRPr="00E200BD">
              <w:rPr>
                <w:color w:val="000000"/>
                <w:sz w:val="24"/>
                <w:szCs w:val="24"/>
              </w:rPr>
              <w:lastRenderedPageBreak/>
              <w:t xml:space="preserve">nodrošināšanas pārvalde ar 2012.gada 30.augusta vēstuli Nr.2-5/DII-12-1293-nd informēja, ka pašvaldība nepārņems īpašumā Nekustamo īpašumu Nr.1 un tam piekrītošās kopīpašuma domājamās daļas </w:t>
            </w:r>
            <w:r w:rsidRPr="00E200BD">
              <w:rPr>
                <w:sz w:val="24"/>
                <w:szCs w:val="24"/>
              </w:rPr>
              <w:t>2730/5210 no dzīvojamās</w:t>
            </w:r>
            <w:r w:rsidRPr="00E200BD">
              <w:rPr>
                <w:color w:val="C00000"/>
                <w:sz w:val="24"/>
                <w:szCs w:val="24"/>
              </w:rPr>
              <w:t xml:space="preserve"> </w:t>
            </w:r>
            <w:r w:rsidRPr="00E200BD">
              <w:rPr>
                <w:sz w:val="24"/>
                <w:szCs w:val="24"/>
              </w:rPr>
              <w:t>mājas (būves kadastra apzīmējums 0100 058 0198 002) un 2730/65010 kopīpašuma domājamās daļas no zemes vienības (0100 058 0198)</w:t>
            </w:r>
            <w:r w:rsidRPr="00E200BD">
              <w:rPr>
                <w:color w:val="000000"/>
                <w:sz w:val="24"/>
                <w:szCs w:val="24"/>
              </w:rPr>
              <w:t>.</w:t>
            </w:r>
            <w:r>
              <w:rPr>
                <w:color w:val="000000"/>
                <w:sz w:val="24"/>
                <w:szCs w:val="24"/>
              </w:rPr>
              <w:t>”</w:t>
            </w:r>
          </w:p>
        </w:tc>
      </w:tr>
      <w:tr w:rsidR="00242305" w:rsidRPr="00864CBA" w14:paraId="73820561" w14:textId="77777777" w:rsidTr="007E1585">
        <w:tc>
          <w:tcPr>
            <w:tcW w:w="708" w:type="dxa"/>
            <w:tcBorders>
              <w:top w:val="single" w:sz="4" w:space="0" w:color="auto"/>
              <w:left w:val="single" w:sz="6" w:space="0" w:color="000000"/>
              <w:bottom w:val="single" w:sz="4" w:space="0" w:color="auto"/>
              <w:right w:val="single" w:sz="6" w:space="0" w:color="000000"/>
            </w:tcBorders>
          </w:tcPr>
          <w:p w14:paraId="5F75DF1F" w14:textId="7E29DC8B" w:rsidR="00242305" w:rsidRDefault="00242305" w:rsidP="00242305">
            <w:pPr>
              <w:spacing w:before="120"/>
              <w:rPr>
                <w:rFonts w:eastAsia="Times New Roman" w:cs="Times New Roman"/>
                <w:sz w:val="24"/>
                <w:szCs w:val="24"/>
                <w:lang w:eastAsia="lv-LV"/>
              </w:rPr>
            </w:pPr>
            <w:r>
              <w:rPr>
                <w:rFonts w:eastAsia="Times New Roman" w:cs="Times New Roman"/>
                <w:sz w:val="24"/>
                <w:szCs w:val="24"/>
                <w:lang w:eastAsia="lv-LV"/>
              </w:rPr>
              <w:lastRenderedPageBreak/>
              <w:t>9.</w:t>
            </w:r>
          </w:p>
        </w:tc>
        <w:tc>
          <w:tcPr>
            <w:tcW w:w="2411" w:type="dxa"/>
            <w:gridSpan w:val="2"/>
            <w:tcBorders>
              <w:top w:val="single" w:sz="4" w:space="0" w:color="auto"/>
              <w:left w:val="single" w:sz="6" w:space="0" w:color="000000"/>
              <w:bottom w:val="single" w:sz="4" w:space="0" w:color="auto"/>
              <w:right w:val="single" w:sz="6" w:space="0" w:color="000000"/>
            </w:tcBorders>
          </w:tcPr>
          <w:p w14:paraId="47FD9B94" w14:textId="77777777" w:rsidR="00242305" w:rsidRDefault="00242305" w:rsidP="00242305">
            <w:pPr>
              <w:pStyle w:val="BodyText"/>
              <w:tabs>
                <w:tab w:val="left" w:pos="814"/>
                <w:tab w:val="left" w:pos="2295"/>
              </w:tabs>
              <w:spacing w:before="0" w:after="0"/>
              <w:ind w:right="45"/>
              <w:rPr>
                <w:rFonts w:eastAsia="Times New Roman"/>
                <w:b/>
                <w:sz w:val="24"/>
                <w:szCs w:val="24"/>
                <w:u w:val="single"/>
              </w:rPr>
            </w:pPr>
          </w:p>
        </w:tc>
        <w:tc>
          <w:tcPr>
            <w:tcW w:w="4111" w:type="dxa"/>
            <w:tcBorders>
              <w:left w:val="single" w:sz="6" w:space="0" w:color="000000"/>
              <w:bottom w:val="single" w:sz="4" w:space="0" w:color="auto"/>
              <w:right w:val="single" w:sz="6" w:space="0" w:color="000000"/>
            </w:tcBorders>
          </w:tcPr>
          <w:p w14:paraId="5A7227F9" w14:textId="77777777" w:rsidR="00242305" w:rsidRPr="00E722A0" w:rsidRDefault="00242305" w:rsidP="00242305">
            <w:pPr>
              <w:jc w:val="both"/>
              <w:rPr>
                <w:rFonts w:eastAsia="Times New Roman" w:cs="Times New Roman"/>
                <w:b/>
                <w:sz w:val="24"/>
                <w:szCs w:val="24"/>
                <w:u w:val="single"/>
                <w:lang w:eastAsia="lv-LV"/>
              </w:rPr>
            </w:pPr>
            <w:r w:rsidRPr="00E722A0">
              <w:rPr>
                <w:rFonts w:eastAsia="Times New Roman" w:cs="Times New Roman"/>
                <w:b/>
                <w:sz w:val="24"/>
                <w:szCs w:val="24"/>
                <w:u w:val="single"/>
                <w:lang w:eastAsia="lv-LV"/>
              </w:rPr>
              <w:t>Finanšu ministrijas 2. priekšlikums</w:t>
            </w:r>
          </w:p>
          <w:p w14:paraId="67464525" w14:textId="6C963B69" w:rsidR="00242305" w:rsidRPr="00864CBA" w:rsidRDefault="00242305" w:rsidP="00242305">
            <w:pPr>
              <w:jc w:val="both"/>
              <w:rPr>
                <w:rFonts w:eastAsia="Times New Roman" w:cs="Times New Roman"/>
                <w:b/>
                <w:sz w:val="24"/>
                <w:szCs w:val="24"/>
                <w:lang w:eastAsia="lv-LV"/>
              </w:rPr>
            </w:pPr>
            <w:r w:rsidRPr="00812FE1">
              <w:rPr>
                <w:rFonts w:eastAsia="Times New Roman" w:cs="Times New Roman"/>
                <w:sz w:val="24"/>
                <w:szCs w:val="24"/>
                <w:lang w:eastAsia="lv-LV"/>
              </w:rPr>
              <w:t xml:space="preserve">Saskaņā ar rīkojuma projekta pielikuma 9.punktu paredzēts pārdot nekustamo īpašumu  Līksnas ielā 16-49, Rīgā – dzīvokli Nr.49 un tam piekrītošās </w:t>
            </w:r>
            <w:r w:rsidRPr="00812FE1">
              <w:rPr>
                <w:rFonts w:eastAsia="Times New Roman" w:cs="Times New Roman"/>
                <w:sz w:val="24"/>
                <w:szCs w:val="24"/>
                <w:lang w:eastAsia="lv-LV"/>
              </w:rPr>
              <w:lastRenderedPageBreak/>
              <w:t>297/16621 kopīpašuma domājamās daļas no dzīvojamās mājas un 297/25920 domājamās daļas no zemes vienības. Dzīvojamā māja, kurā atrodas atsavināmais dzīvoklis,  kopā ar vēl vienu dzīvojamo māju un minēto zemes vienību ierakstīti vienā zemesgrāmatas nodalījumā. Ņemot vērā, ka uz minētās zemes vienības atbilstoši kadastra datiem vēl arī atrodas būve – šķūnis (būves kadastra apzīmējums 0100 046 0052 003), lūdzam sniegt informāciju par tās piederību un zemes domājamo daļu rezervēšanu attiecīgajai būvei.</w:t>
            </w:r>
          </w:p>
        </w:tc>
        <w:tc>
          <w:tcPr>
            <w:tcW w:w="3686" w:type="dxa"/>
            <w:gridSpan w:val="2"/>
            <w:tcBorders>
              <w:left w:val="single" w:sz="6" w:space="0" w:color="000000"/>
              <w:bottom w:val="single" w:sz="4" w:space="0" w:color="auto"/>
              <w:right w:val="single" w:sz="6" w:space="0" w:color="000000"/>
            </w:tcBorders>
          </w:tcPr>
          <w:p w14:paraId="63DB0B08" w14:textId="65430F44" w:rsidR="00F822BE" w:rsidRPr="002E7783" w:rsidRDefault="00242305" w:rsidP="00F822BE">
            <w:pPr>
              <w:jc w:val="both"/>
              <w:rPr>
                <w:rFonts w:eastAsia="Times New Roman" w:cs="Times New Roman"/>
                <w:sz w:val="24"/>
                <w:szCs w:val="24"/>
                <w:lang w:eastAsia="lv-LV"/>
              </w:rPr>
            </w:pPr>
            <w:r>
              <w:rPr>
                <w:rFonts w:eastAsia="Times New Roman" w:cs="Times New Roman"/>
                <w:b/>
                <w:sz w:val="24"/>
                <w:szCs w:val="24"/>
                <w:lang w:eastAsia="lv-LV"/>
              </w:rPr>
              <w:lastRenderedPageBreak/>
              <w:t>Priekšlikums</w:t>
            </w:r>
            <w:r w:rsidRPr="00DD2B82">
              <w:rPr>
                <w:rFonts w:eastAsia="Times New Roman" w:cs="Times New Roman"/>
                <w:b/>
                <w:sz w:val="24"/>
                <w:szCs w:val="24"/>
                <w:lang w:eastAsia="lv-LV"/>
              </w:rPr>
              <w:t xml:space="preserve"> ņemts vērā</w:t>
            </w:r>
            <w:r w:rsidRPr="00DD2B82">
              <w:rPr>
                <w:rFonts w:eastAsia="Times New Roman" w:cs="Times New Roman"/>
                <w:sz w:val="24"/>
                <w:szCs w:val="24"/>
                <w:lang w:eastAsia="lv-LV"/>
              </w:rPr>
              <w:t xml:space="preserve"> un</w:t>
            </w:r>
            <w:r>
              <w:rPr>
                <w:rFonts w:eastAsia="Times New Roman" w:cs="Times New Roman"/>
                <w:sz w:val="24"/>
                <w:szCs w:val="24"/>
                <w:lang w:eastAsia="lv-LV"/>
              </w:rPr>
              <w:t xml:space="preserve"> </w:t>
            </w:r>
            <w:r w:rsidR="00F822BE" w:rsidRPr="002E7783">
              <w:rPr>
                <w:rFonts w:eastAsia="Times New Roman" w:cs="Times New Roman"/>
                <w:sz w:val="24"/>
                <w:szCs w:val="24"/>
                <w:lang w:eastAsia="lv-LV"/>
              </w:rPr>
              <w:t>attiecīgi norādām, ka</w:t>
            </w:r>
            <w:r w:rsidR="00F822BE">
              <w:rPr>
                <w:rFonts w:eastAsia="Times New Roman" w:cs="Times New Roman"/>
                <w:sz w:val="24"/>
                <w:szCs w:val="24"/>
                <w:lang w:eastAsia="lv-LV"/>
              </w:rPr>
              <w:t xml:space="preserve"> nekustamais īpašums </w:t>
            </w:r>
            <w:r w:rsidR="00F822BE" w:rsidRPr="00864CBA">
              <w:rPr>
                <w:rFonts w:eastAsia="Times New Roman" w:cs="Times New Roman"/>
                <w:sz w:val="24"/>
                <w:szCs w:val="24"/>
                <w:lang w:eastAsia="lv-LV"/>
              </w:rPr>
              <w:t>Līksnas ielā 16A (iepriekš Līksnas ielā 16) – 49, Rīgā</w:t>
            </w:r>
            <w:r w:rsidR="00F822BE">
              <w:rPr>
                <w:rFonts w:eastAsia="Times New Roman" w:cs="Times New Roman"/>
                <w:sz w:val="24"/>
                <w:szCs w:val="24"/>
                <w:lang w:eastAsia="lv-LV"/>
              </w:rPr>
              <w:t xml:space="preserve"> ir izņemts no Rīkojuma projekta </w:t>
            </w:r>
            <w:r w:rsidR="00F822BE">
              <w:rPr>
                <w:rFonts w:eastAsia="Times New Roman" w:cs="Times New Roman"/>
                <w:sz w:val="24"/>
                <w:szCs w:val="24"/>
                <w:lang w:eastAsia="lv-LV"/>
              </w:rPr>
              <w:lastRenderedPageBreak/>
              <w:t>pielikuma 9.punkta un attiecīgi precizēta arī anotācija.</w:t>
            </w:r>
          </w:p>
          <w:p w14:paraId="13FC2510" w14:textId="3A6C3286" w:rsidR="00242305" w:rsidRPr="00F16BCB" w:rsidRDefault="00242305" w:rsidP="00242305">
            <w:pPr>
              <w:jc w:val="both"/>
              <w:rPr>
                <w:rFonts w:eastAsia="Times New Roman" w:cs="Times New Roman"/>
                <w:color w:val="000000"/>
                <w:sz w:val="24"/>
                <w:szCs w:val="28"/>
              </w:rPr>
            </w:pPr>
          </w:p>
          <w:p w14:paraId="0DD7881E" w14:textId="77777777" w:rsidR="00242305" w:rsidRPr="00DD2B82" w:rsidRDefault="00242305" w:rsidP="00242305">
            <w:pPr>
              <w:jc w:val="both"/>
              <w:rPr>
                <w:rFonts w:eastAsia="Times New Roman" w:cs="Times New Roman"/>
                <w:b/>
                <w:sz w:val="24"/>
                <w:szCs w:val="24"/>
                <w:lang w:eastAsia="lv-LV"/>
              </w:rPr>
            </w:pPr>
          </w:p>
        </w:tc>
        <w:tc>
          <w:tcPr>
            <w:tcW w:w="3543" w:type="dxa"/>
            <w:tcBorders>
              <w:top w:val="single" w:sz="4" w:space="0" w:color="auto"/>
              <w:left w:val="single" w:sz="4" w:space="0" w:color="auto"/>
              <w:bottom w:val="single" w:sz="4" w:space="0" w:color="auto"/>
            </w:tcBorders>
          </w:tcPr>
          <w:p w14:paraId="208D9B0D" w14:textId="77777777" w:rsidR="00242305" w:rsidRPr="00F55E81" w:rsidRDefault="00242305" w:rsidP="00242305">
            <w:pPr>
              <w:spacing w:before="120"/>
              <w:jc w:val="both"/>
              <w:rPr>
                <w:rFonts w:eastAsia="Times New Roman"/>
                <w:b/>
                <w:sz w:val="24"/>
                <w:szCs w:val="24"/>
                <w:u w:val="single"/>
              </w:rPr>
            </w:pPr>
          </w:p>
        </w:tc>
      </w:tr>
      <w:tr w:rsidR="00242305" w14:paraId="46BC5694" w14:textId="77777777" w:rsidTr="007E1585">
        <w:tblPrEx>
          <w:tblBorders>
            <w:top w:val="none" w:sz="0" w:space="0" w:color="auto"/>
            <w:left w:val="none" w:sz="0" w:space="0" w:color="auto"/>
            <w:bottom w:val="none" w:sz="0" w:space="0" w:color="auto"/>
            <w:right w:val="none" w:sz="0" w:space="0" w:color="auto"/>
          </w:tblBorders>
        </w:tblPrEx>
        <w:trPr>
          <w:gridAfter w:val="2"/>
          <w:wAfter w:w="6363" w:type="dxa"/>
        </w:trPr>
        <w:tc>
          <w:tcPr>
            <w:tcW w:w="3108" w:type="dxa"/>
            <w:gridSpan w:val="2"/>
          </w:tcPr>
          <w:p w14:paraId="55856D6A" w14:textId="77777777" w:rsidR="00242305" w:rsidRDefault="00242305" w:rsidP="00242305">
            <w:pPr>
              <w:rPr>
                <w:rFonts w:eastAsia="Times New Roman" w:cs="Times New Roman"/>
                <w:sz w:val="24"/>
                <w:szCs w:val="24"/>
                <w:lang w:eastAsia="lv-LV"/>
              </w:rPr>
            </w:pPr>
          </w:p>
          <w:p w14:paraId="61C82AB4" w14:textId="68746CF9" w:rsidR="00242305" w:rsidRPr="00DD2B82" w:rsidRDefault="00242305" w:rsidP="00242305">
            <w:pPr>
              <w:rPr>
                <w:rFonts w:eastAsia="Times New Roman" w:cs="Times New Roman"/>
                <w:sz w:val="24"/>
                <w:szCs w:val="24"/>
                <w:lang w:eastAsia="lv-LV"/>
              </w:rPr>
            </w:pPr>
            <w:r w:rsidRPr="00DD2B82">
              <w:rPr>
                <w:rFonts w:eastAsia="Times New Roman" w:cs="Times New Roman"/>
                <w:sz w:val="24"/>
                <w:szCs w:val="24"/>
                <w:lang w:eastAsia="lv-LV"/>
              </w:rPr>
              <w:t>Atbildīgā amatpersona</w:t>
            </w:r>
          </w:p>
        </w:tc>
        <w:tc>
          <w:tcPr>
            <w:tcW w:w="4988" w:type="dxa"/>
            <w:gridSpan w:val="3"/>
          </w:tcPr>
          <w:p w14:paraId="571B208B" w14:textId="59A69FA7" w:rsidR="00242305" w:rsidRPr="00012DA7" w:rsidRDefault="00242305" w:rsidP="00242305">
            <w:pPr>
              <w:rPr>
                <w:rFonts w:eastAsia="Times New Roman" w:cs="Times New Roman"/>
                <w:b/>
                <w:szCs w:val="28"/>
                <w:lang w:eastAsia="lv-LV"/>
              </w:rPr>
            </w:pPr>
          </w:p>
        </w:tc>
      </w:tr>
      <w:tr w:rsidR="00242305" w14:paraId="58BA6995" w14:textId="77777777" w:rsidTr="007E1585">
        <w:tblPrEx>
          <w:tblBorders>
            <w:top w:val="none" w:sz="0" w:space="0" w:color="auto"/>
            <w:left w:val="none" w:sz="0" w:space="0" w:color="auto"/>
            <w:bottom w:val="none" w:sz="0" w:space="0" w:color="auto"/>
            <w:right w:val="none" w:sz="0" w:space="0" w:color="auto"/>
          </w:tblBorders>
        </w:tblPrEx>
        <w:trPr>
          <w:gridAfter w:val="2"/>
          <w:wAfter w:w="6363" w:type="dxa"/>
        </w:trPr>
        <w:tc>
          <w:tcPr>
            <w:tcW w:w="3108" w:type="dxa"/>
            <w:gridSpan w:val="2"/>
          </w:tcPr>
          <w:p w14:paraId="42523CB0" w14:textId="77777777" w:rsidR="00242305" w:rsidRPr="00DD2B82" w:rsidRDefault="00242305" w:rsidP="00242305">
            <w:pPr>
              <w:ind w:firstLine="720"/>
              <w:rPr>
                <w:rFonts w:eastAsia="Times New Roman" w:cs="Times New Roman"/>
                <w:sz w:val="24"/>
                <w:szCs w:val="24"/>
                <w:lang w:eastAsia="lv-LV"/>
              </w:rPr>
            </w:pPr>
          </w:p>
        </w:tc>
        <w:tc>
          <w:tcPr>
            <w:tcW w:w="4988" w:type="dxa"/>
            <w:gridSpan w:val="3"/>
            <w:tcBorders>
              <w:top w:val="single" w:sz="6" w:space="0" w:color="000000"/>
            </w:tcBorders>
          </w:tcPr>
          <w:p w14:paraId="67EF0C5E" w14:textId="77777777" w:rsidR="00242305" w:rsidRPr="00DD2B82" w:rsidRDefault="00242305" w:rsidP="00242305">
            <w:pPr>
              <w:ind w:firstLine="720"/>
              <w:jc w:val="center"/>
              <w:rPr>
                <w:rFonts w:eastAsia="Times New Roman" w:cs="Times New Roman"/>
                <w:sz w:val="24"/>
                <w:szCs w:val="24"/>
                <w:lang w:eastAsia="lv-LV"/>
              </w:rPr>
            </w:pPr>
            <w:r w:rsidRPr="00DD2B82">
              <w:rPr>
                <w:rFonts w:eastAsia="Times New Roman" w:cs="Times New Roman"/>
                <w:sz w:val="24"/>
                <w:szCs w:val="24"/>
                <w:lang w:eastAsia="lv-LV"/>
              </w:rPr>
              <w:t>(paraksts*)</w:t>
            </w:r>
          </w:p>
        </w:tc>
      </w:tr>
    </w:tbl>
    <w:p w14:paraId="02716781" w14:textId="77777777" w:rsidR="00024EA6" w:rsidRPr="00DD2B82" w:rsidRDefault="00024EA6" w:rsidP="00597817">
      <w:pPr>
        <w:jc w:val="both"/>
        <w:rPr>
          <w:rFonts w:eastAsia="Times New Roman" w:cs="Times New Roman"/>
          <w:sz w:val="24"/>
          <w:szCs w:val="24"/>
          <w:lang w:eastAsia="lv-LV"/>
        </w:rPr>
      </w:pPr>
    </w:p>
    <w:p w14:paraId="539C6254" w14:textId="77777777" w:rsidR="00024EA6" w:rsidRDefault="000B48C2" w:rsidP="00597817">
      <w:pPr>
        <w:ind w:firstLine="720"/>
        <w:jc w:val="both"/>
        <w:rPr>
          <w:rFonts w:eastAsia="Times New Roman" w:cs="Times New Roman"/>
          <w:sz w:val="24"/>
          <w:szCs w:val="24"/>
          <w:lang w:eastAsia="lv-LV"/>
        </w:rPr>
      </w:pPr>
      <w:r w:rsidRPr="00DD2B82">
        <w:rPr>
          <w:rFonts w:eastAsia="Times New Roman" w:cs="Times New Roman"/>
          <w:sz w:val="24"/>
          <w:szCs w:val="24"/>
          <w:lang w:eastAsia="lv-LV"/>
        </w:rPr>
        <w:t>Piezīme. * Dokumenta rekvizītu "paraksts" neaizpilda, ja elektroniskais dokuments ir sagatavots atbilstoši normatīvajiem aktiem par elektronisko dokumentu noformēšanu.</w:t>
      </w:r>
    </w:p>
    <w:p w14:paraId="6EBE6B67" w14:textId="77777777" w:rsidR="00090F29" w:rsidRDefault="00090F29" w:rsidP="00024EA6">
      <w:pPr>
        <w:jc w:val="both"/>
        <w:rPr>
          <w:rFonts w:eastAsia="Times New Roman" w:cs="Times New Roman"/>
          <w:sz w:val="24"/>
          <w:szCs w:val="24"/>
          <w:lang w:eastAsia="lv-LV"/>
        </w:rPr>
      </w:pPr>
    </w:p>
    <w:p w14:paraId="704D33FA" w14:textId="77777777" w:rsidR="00EB7B9C" w:rsidRPr="00D702ED" w:rsidRDefault="00EB7B9C" w:rsidP="00EB7B9C">
      <w:pPr>
        <w:pStyle w:val="naisf"/>
        <w:spacing w:before="0" w:after="0"/>
        <w:ind w:firstLine="0"/>
        <w:contextualSpacing/>
      </w:pPr>
      <w:r w:rsidRPr="00D702ED">
        <w:t xml:space="preserve">Vita </w:t>
      </w:r>
      <w:proofErr w:type="spellStart"/>
      <w:r w:rsidRPr="00D702ED">
        <w:t>Reitere</w:t>
      </w:r>
      <w:proofErr w:type="spellEnd"/>
    </w:p>
    <w:p w14:paraId="5CD00477" w14:textId="77777777" w:rsidR="00EB7B9C" w:rsidRDefault="00EB7B9C" w:rsidP="00EB7B9C">
      <w:pPr>
        <w:pStyle w:val="naisf"/>
        <w:spacing w:before="0" w:after="0"/>
        <w:ind w:firstLine="0"/>
        <w:contextualSpacing/>
      </w:pPr>
      <w:r w:rsidRPr="00D702ED">
        <w:t xml:space="preserve">Ekonomikas ministrijas Juridiskā departamenta </w:t>
      </w:r>
    </w:p>
    <w:p w14:paraId="334832CE" w14:textId="77777777" w:rsidR="00EB7B9C" w:rsidRPr="00D702ED" w:rsidRDefault="00EB7B9C" w:rsidP="00EB7B9C">
      <w:pPr>
        <w:pStyle w:val="naisf"/>
        <w:spacing w:before="0" w:after="0"/>
        <w:ind w:firstLine="0"/>
        <w:contextualSpacing/>
      </w:pPr>
      <w:r w:rsidRPr="00D702ED">
        <w:t>Valsts aktīvu pārvaldes un atsavināšanas nodaļas eksperte</w:t>
      </w:r>
    </w:p>
    <w:p w14:paraId="73D1E00D" w14:textId="77777777" w:rsidR="00EB7B9C" w:rsidRPr="00D702ED" w:rsidRDefault="00EB7B9C" w:rsidP="00EB7B9C">
      <w:pPr>
        <w:pStyle w:val="naisf"/>
        <w:spacing w:before="0" w:after="0"/>
        <w:ind w:firstLine="0"/>
        <w:contextualSpacing/>
      </w:pPr>
      <w:r w:rsidRPr="00D702ED">
        <w:t>Tālrunis 67013087</w:t>
      </w:r>
    </w:p>
    <w:p w14:paraId="558D3D0B" w14:textId="77777777" w:rsidR="00EB7B9C" w:rsidRPr="00D702ED" w:rsidRDefault="00EB7B9C" w:rsidP="00EB7B9C">
      <w:pPr>
        <w:pStyle w:val="naisf"/>
        <w:spacing w:before="0" w:after="0"/>
        <w:ind w:firstLine="0"/>
        <w:contextualSpacing/>
        <w:jc w:val="left"/>
      </w:pPr>
      <w:r w:rsidRPr="00D702ED">
        <w:t>Vita.Reitere@em.gov.lv</w:t>
      </w:r>
    </w:p>
    <w:p w14:paraId="266BC59C" w14:textId="77777777" w:rsidR="00EB7B9C" w:rsidRPr="00B47994" w:rsidRDefault="00EB7B9C" w:rsidP="00EB7B9C">
      <w:pPr>
        <w:pStyle w:val="naisf"/>
        <w:spacing w:before="0" w:after="0"/>
        <w:ind w:firstLine="0"/>
        <w:rPr>
          <w:sz w:val="20"/>
          <w:szCs w:val="20"/>
        </w:rPr>
      </w:pPr>
    </w:p>
    <w:p w14:paraId="42C52282" w14:textId="52FDDE7D" w:rsidR="00770575" w:rsidRPr="00DD2B82" w:rsidRDefault="00770575" w:rsidP="00EB7B9C">
      <w:pPr>
        <w:jc w:val="both"/>
        <w:rPr>
          <w:rFonts w:eastAsia="Times New Roman" w:cs="Times New Roman"/>
          <w:sz w:val="20"/>
          <w:szCs w:val="20"/>
          <w:lang w:eastAsia="lv-LV"/>
        </w:rPr>
      </w:pPr>
      <w:bookmarkStart w:id="0" w:name="_GoBack"/>
      <w:bookmarkEnd w:id="0"/>
    </w:p>
    <w:sectPr w:rsidR="00770575" w:rsidRPr="00DD2B82" w:rsidSect="00FB036A">
      <w:headerReference w:type="even" r:id="rId8"/>
      <w:headerReference w:type="default" r:id="rId9"/>
      <w:footerReference w:type="default" r:id="rId10"/>
      <w:footerReference w:type="first" r:id="rId11"/>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92A3C" w14:textId="77777777" w:rsidR="00605F2C" w:rsidRDefault="00605F2C">
      <w:r>
        <w:separator/>
      </w:r>
    </w:p>
  </w:endnote>
  <w:endnote w:type="continuationSeparator" w:id="0">
    <w:p w14:paraId="64D2E0D1" w14:textId="77777777" w:rsidR="00605F2C" w:rsidRDefault="0060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298F" w14:textId="489D2E68" w:rsidR="00561D3C" w:rsidRDefault="000B48C2">
    <w:pPr>
      <w:pStyle w:val="Footer"/>
    </w:pPr>
    <w:r>
      <w:rPr>
        <w:sz w:val="20"/>
        <w:szCs w:val="20"/>
      </w:rPr>
      <w:t>EMIzz_</w:t>
    </w:r>
    <w:r w:rsidR="00EB7B9C">
      <w:rPr>
        <w:sz w:val="20"/>
        <w:szCs w:val="20"/>
      </w:rPr>
      <w:t>200319</w:t>
    </w:r>
    <w:r w:rsidR="00864CBA">
      <w:rPr>
        <w:sz w:val="20"/>
        <w:szCs w:val="20"/>
      </w:rPr>
      <w:t>_VSS_928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AE79" w14:textId="7C872260" w:rsidR="006455E7" w:rsidRPr="00015C84" w:rsidRDefault="000B48C2" w:rsidP="00364BB6">
    <w:pPr>
      <w:pStyle w:val="Footer"/>
      <w:rPr>
        <w:sz w:val="20"/>
        <w:szCs w:val="20"/>
      </w:rPr>
    </w:pPr>
    <w:r>
      <w:rPr>
        <w:sz w:val="20"/>
        <w:szCs w:val="20"/>
      </w:rPr>
      <w:t>EMIzz_</w:t>
    </w:r>
    <w:r w:rsidR="00183CB1">
      <w:rPr>
        <w:sz w:val="20"/>
        <w:szCs w:val="20"/>
      </w:rPr>
      <w:t>200319</w:t>
    </w:r>
    <w:r w:rsidR="00AE2849">
      <w:rPr>
        <w:sz w:val="20"/>
        <w:szCs w:val="20"/>
      </w:rPr>
      <w:t>_VSS_</w:t>
    </w:r>
    <w:r w:rsidR="00864CBA">
      <w:rPr>
        <w:sz w:val="20"/>
        <w:szCs w:val="20"/>
      </w:rPr>
      <w:t>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BE97C" w14:textId="77777777" w:rsidR="00605F2C" w:rsidRDefault="00605F2C">
      <w:r>
        <w:separator/>
      </w:r>
    </w:p>
  </w:footnote>
  <w:footnote w:type="continuationSeparator" w:id="0">
    <w:p w14:paraId="38A379F7" w14:textId="77777777" w:rsidR="00605F2C" w:rsidRDefault="00605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5112" w14:textId="77777777" w:rsidR="006455E7" w:rsidRDefault="000B48C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540AFC"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EB16" w14:textId="77777777" w:rsidR="00675E24" w:rsidRPr="005F1798" w:rsidRDefault="000B48C2">
    <w:pPr>
      <w:pStyle w:val="Header"/>
      <w:jc w:val="center"/>
      <w:rPr>
        <w:sz w:val="24"/>
        <w:szCs w:val="24"/>
      </w:rPr>
    </w:pPr>
    <w:r w:rsidRPr="005F1798">
      <w:rPr>
        <w:sz w:val="24"/>
        <w:szCs w:val="24"/>
      </w:rPr>
      <w:fldChar w:fldCharType="begin"/>
    </w:r>
    <w:r w:rsidRPr="005F1798">
      <w:rPr>
        <w:sz w:val="24"/>
        <w:szCs w:val="24"/>
      </w:rPr>
      <w:instrText xml:space="preserve"> PAGE   \* MERGEFORMAT </w:instrText>
    </w:r>
    <w:r w:rsidRPr="005F1798">
      <w:rPr>
        <w:sz w:val="24"/>
        <w:szCs w:val="24"/>
      </w:rPr>
      <w:fldChar w:fldCharType="separate"/>
    </w:r>
    <w:r w:rsidR="00F01335">
      <w:rPr>
        <w:noProof/>
        <w:sz w:val="24"/>
        <w:szCs w:val="24"/>
      </w:rPr>
      <w:t>4</w:t>
    </w:r>
    <w:r w:rsidRPr="005F1798">
      <w:rPr>
        <w:noProof/>
        <w:sz w:val="24"/>
        <w:szCs w:val="24"/>
      </w:rPr>
      <w:fldChar w:fldCharType="end"/>
    </w:r>
  </w:p>
  <w:p w14:paraId="733255EC"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A17301"/>
    <w:multiLevelType w:val="hybridMultilevel"/>
    <w:tmpl w:val="959ADB32"/>
    <w:lvl w:ilvl="0" w:tplc="AA283994">
      <w:start w:val="1"/>
      <w:numFmt w:val="decimal"/>
      <w:lvlText w:val="%1."/>
      <w:lvlJc w:val="left"/>
      <w:pPr>
        <w:ind w:left="1080" w:hanging="360"/>
      </w:pPr>
      <w:rPr>
        <w:rFonts w:hint="default"/>
      </w:rPr>
    </w:lvl>
    <w:lvl w:ilvl="1" w:tplc="55F4C918" w:tentative="1">
      <w:start w:val="1"/>
      <w:numFmt w:val="lowerLetter"/>
      <w:lvlText w:val="%2."/>
      <w:lvlJc w:val="left"/>
      <w:pPr>
        <w:ind w:left="1800" w:hanging="360"/>
      </w:pPr>
    </w:lvl>
    <w:lvl w:ilvl="2" w:tplc="2E5CCCB2" w:tentative="1">
      <w:start w:val="1"/>
      <w:numFmt w:val="lowerRoman"/>
      <w:lvlText w:val="%3."/>
      <w:lvlJc w:val="right"/>
      <w:pPr>
        <w:ind w:left="2520" w:hanging="180"/>
      </w:pPr>
    </w:lvl>
    <w:lvl w:ilvl="3" w:tplc="57829DFA" w:tentative="1">
      <w:start w:val="1"/>
      <w:numFmt w:val="decimal"/>
      <w:lvlText w:val="%4."/>
      <w:lvlJc w:val="left"/>
      <w:pPr>
        <w:ind w:left="3240" w:hanging="360"/>
      </w:pPr>
    </w:lvl>
    <w:lvl w:ilvl="4" w:tplc="2E62EA66" w:tentative="1">
      <w:start w:val="1"/>
      <w:numFmt w:val="lowerLetter"/>
      <w:lvlText w:val="%5."/>
      <w:lvlJc w:val="left"/>
      <w:pPr>
        <w:ind w:left="3960" w:hanging="360"/>
      </w:pPr>
    </w:lvl>
    <w:lvl w:ilvl="5" w:tplc="0EC0499C" w:tentative="1">
      <w:start w:val="1"/>
      <w:numFmt w:val="lowerRoman"/>
      <w:lvlText w:val="%6."/>
      <w:lvlJc w:val="right"/>
      <w:pPr>
        <w:ind w:left="4680" w:hanging="180"/>
      </w:pPr>
    </w:lvl>
    <w:lvl w:ilvl="6" w:tplc="325C5D64" w:tentative="1">
      <w:start w:val="1"/>
      <w:numFmt w:val="decimal"/>
      <w:lvlText w:val="%7."/>
      <w:lvlJc w:val="left"/>
      <w:pPr>
        <w:ind w:left="5400" w:hanging="360"/>
      </w:pPr>
    </w:lvl>
    <w:lvl w:ilvl="7" w:tplc="58EA5C06" w:tentative="1">
      <w:start w:val="1"/>
      <w:numFmt w:val="lowerLetter"/>
      <w:lvlText w:val="%8."/>
      <w:lvlJc w:val="left"/>
      <w:pPr>
        <w:ind w:left="6120" w:hanging="360"/>
      </w:pPr>
    </w:lvl>
    <w:lvl w:ilvl="8" w:tplc="DAEE79BC" w:tentative="1">
      <w:start w:val="1"/>
      <w:numFmt w:val="lowerRoman"/>
      <w:lvlText w:val="%9."/>
      <w:lvlJc w:val="right"/>
      <w:pPr>
        <w:ind w:left="6840" w:hanging="180"/>
      </w:pPr>
    </w:lvl>
  </w:abstractNum>
  <w:abstractNum w:abstractNumId="2" w15:restartNumberingAfterBreak="0">
    <w:nsid w:val="496B4208"/>
    <w:multiLevelType w:val="multilevel"/>
    <w:tmpl w:val="CF0455C8"/>
    <w:lvl w:ilvl="0">
      <w:start w:val="1"/>
      <w:numFmt w:val="decimal"/>
      <w:lvlText w:val="%1."/>
      <w:lvlJc w:val="left"/>
      <w:pPr>
        <w:ind w:left="480" w:hanging="360"/>
      </w:pPr>
      <w:rPr>
        <w:rFonts w:hint="default"/>
        <w:b/>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3" w15:restartNumberingAfterBreak="0">
    <w:nsid w:val="51D1166D"/>
    <w:multiLevelType w:val="hybridMultilevel"/>
    <w:tmpl w:val="4F0AC04C"/>
    <w:lvl w:ilvl="0" w:tplc="C6FAE974">
      <w:start w:val="3"/>
      <w:numFmt w:val="decimal"/>
      <w:lvlText w:val="%1."/>
      <w:lvlJc w:val="left"/>
      <w:pPr>
        <w:ind w:left="840" w:hanging="360"/>
      </w:pPr>
      <w:rPr>
        <w:rFonts w:eastAsia="Calibri" w:hint="default"/>
        <w:b/>
      </w:rPr>
    </w:lvl>
    <w:lvl w:ilvl="1" w:tplc="904E6968" w:tentative="1">
      <w:start w:val="1"/>
      <w:numFmt w:val="lowerLetter"/>
      <w:lvlText w:val="%2."/>
      <w:lvlJc w:val="left"/>
      <w:pPr>
        <w:ind w:left="1560" w:hanging="360"/>
      </w:pPr>
    </w:lvl>
    <w:lvl w:ilvl="2" w:tplc="1234C236" w:tentative="1">
      <w:start w:val="1"/>
      <w:numFmt w:val="lowerRoman"/>
      <w:lvlText w:val="%3."/>
      <w:lvlJc w:val="right"/>
      <w:pPr>
        <w:ind w:left="2280" w:hanging="180"/>
      </w:pPr>
    </w:lvl>
    <w:lvl w:ilvl="3" w:tplc="0AE43DC2" w:tentative="1">
      <w:start w:val="1"/>
      <w:numFmt w:val="decimal"/>
      <w:lvlText w:val="%4."/>
      <w:lvlJc w:val="left"/>
      <w:pPr>
        <w:ind w:left="3000" w:hanging="360"/>
      </w:pPr>
    </w:lvl>
    <w:lvl w:ilvl="4" w:tplc="AF76D604" w:tentative="1">
      <w:start w:val="1"/>
      <w:numFmt w:val="lowerLetter"/>
      <w:lvlText w:val="%5."/>
      <w:lvlJc w:val="left"/>
      <w:pPr>
        <w:ind w:left="3720" w:hanging="360"/>
      </w:pPr>
    </w:lvl>
    <w:lvl w:ilvl="5" w:tplc="EE76C676" w:tentative="1">
      <w:start w:val="1"/>
      <w:numFmt w:val="lowerRoman"/>
      <w:lvlText w:val="%6."/>
      <w:lvlJc w:val="right"/>
      <w:pPr>
        <w:ind w:left="4440" w:hanging="180"/>
      </w:pPr>
    </w:lvl>
    <w:lvl w:ilvl="6" w:tplc="2564DFFC" w:tentative="1">
      <w:start w:val="1"/>
      <w:numFmt w:val="decimal"/>
      <w:lvlText w:val="%7."/>
      <w:lvlJc w:val="left"/>
      <w:pPr>
        <w:ind w:left="5160" w:hanging="360"/>
      </w:pPr>
    </w:lvl>
    <w:lvl w:ilvl="7" w:tplc="6FB8658E" w:tentative="1">
      <w:start w:val="1"/>
      <w:numFmt w:val="lowerLetter"/>
      <w:lvlText w:val="%8."/>
      <w:lvlJc w:val="left"/>
      <w:pPr>
        <w:ind w:left="5880" w:hanging="360"/>
      </w:pPr>
    </w:lvl>
    <w:lvl w:ilvl="8" w:tplc="7D1AE60C" w:tentative="1">
      <w:start w:val="1"/>
      <w:numFmt w:val="lowerRoman"/>
      <w:lvlText w:val="%9."/>
      <w:lvlJc w:val="right"/>
      <w:pPr>
        <w:ind w:left="66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A6"/>
    <w:rsid w:val="00001717"/>
    <w:rsid w:val="00002D75"/>
    <w:rsid w:val="000045E8"/>
    <w:rsid w:val="00012DA7"/>
    <w:rsid w:val="00015C84"/>
    <w:rsid w:val="00024EA6"/>
    <w:rsid w:val="00054702"/>
    <w:rsid w:val="0005489E"/>
    <w:rsid w:val="000707B7"/>
    <w:rsid w:val="00073A6F"/>
    <w:rsid w:val="000758C0"/>
    <w:rsid w:val="0008138B"/>
    <w:rsid w:val="000840CA"/>
    <w:rsid w:val="00090090"/>
    <w:rsid w:val="00090F29"/>
    <w:rsid w:val="0009360F"/>
    <w:rsid w:val="00095942"/>
    <w:rsid w:val="000A1597"/>
    <w:rsid w:val="000B26C9"/>
    <w:rsid w:val="000B48C2"/>
    <w:rsid w:val="000C0323"/>
    <w:rsid w:val="000E7B11"/>
    <w:rsid w:val="000F1B4D"/>
    <w:rsid w:val="00103419"/>
    <w:rsid w:val="00105C4A"/>
    <w:rsid w:val="00114F9F"/>
    <w:rsid w:val="00116B8C"/>
    <w:rsid w:val="00122B81"/>
    <w:rsid w:val="00123591"/>
    <w:rsid w:val="0012499C"/>
    <w:rsid w:val="00133EF4"/>
    <w:rsid w:val="001465BC"/>
    <w:rsid w:val="00147987"/>
    <w:rsid w:val="00154650"/>
    <w:rsid w:val="00162839"/>
    <w:rsid w:val="001711DD"/>
    <w:rsid w:val="00181A31"/>
    <w:rsid w:val="00183661"/>
    <w:rsid w:val="00183CB1"/>
    <w:rsid w:val="00184533"/>
    <w:rsid w:val="001A184E"/>
    <w:rsid w:val="001A5163"/>
    <w:rsid w:val="001A5627"/>
    <w:rsid w:val="001B4A5E"/>
    <w:rsid w:val="001C37EE"/>
    <w:rsid w:val="001C5EC9"/>
    <w:rsid w:val="001D0B8D"/>
    <w:rsid w:val="001D4E75"/>
    <w:rsid w:val="001E4419"/>
    <w:rsid w:val="001F0BBF"/>
    <w:rsid w:val="001F56B8"/>
    <w:rsid w:val="0020411E"/>
    <w:rsid w:val="00205C2D"/>
    <w:rsid w:val="00211BFF"/>
    <w:rsid w:val="00215C86"/>
    <w:rsid w:val="00216536"/>
    <w:rsid w:val="00242305"/>
    <w:rsid w:val="002439EE"/>
    <w:rsid w:val="00251C81"/>
    <w:rsid w:val="00257017"/>
    <w:rsid w:val="00281A6C"/>
    <w:rsid w:val="00291F5B"/>
    <w:rsid w:val="00292B70"/>
    <w:rsid w:val="002B33F2"/>
    <w:rsid w:val="002B73EE"/>
    <w:rsid w:val="002E61FE"/>
    <w:rsid w:val="002E6564"/>
    <w:rsid w:val="002E7783"/>
    <w:rsid w:val="002F3469"/>
    <w:rsid w:val="002F5A3C"/>
    <w:rsid w:val="00310FDF"/>
    <w:rsid w:val="003163AD"/>
    <w:rsid w:val="0035352E"/>
    <w:rsid w:val="00357391"/>
    <w:rsid w:val="003640A4"/>
    <w:rsid w:val="00364BB6"/>
    <w:rsid w:val="00366F7F"/>
    <w:rsid w:val="00366FAF"/>
    <w:rsid w:val="00370406"/>
    <w:rsid w:val="003729B2"/>
    <w:rsid w:val="00391E55"/>
    <w:rsid w:val="003B10CC"/>
    <w:rsid w:val="003B72C1"/>
    <w:rsid w:val="003F0BE5"/>
    <w:rsid w:val="003F2DA5"/>
    <w:rsid w:val="003F416E"/>
    <w:rsid w:val="004023ED"/>
    <w:rsid w:val="004029DC"/>
    <w:rsid w:val="004043E7"/>
    <w:rsid w:val="00405779"/>
    <w:rsid w:val="004106A3"/>
    <w:rsid w:val="00412EDF"/>
    <w:rsid w:val="004139C7"/>
    <w:rsid w:val="00420952"/>
    <w:rsid w:val="00453E47"/>
    <w:rsid w:val="00454C56"/>
    <w:rsid w:val="0045546A"/>
    <w:rsid w:val="00470CF9"/>
    <w:rsid w:val="0047542B"/>
    <w:rsid w:val="004916A3"/>
    <w:rsid w:val="004A3CA0"/>
    <w:rsid w:val="004A52C0"/>
    <w:rsid w:val="004B382C"/>
    <w:rsid w:val="004C02EC"/>
    <w:rsid w:val="004C5CB1"/>
    <w:rsid w:val="004D4C76"/>
    <w:rsid w:val="004D521F"/>
    <w:rsid w:val="004D7511"/>
    <w:rsid w:val="004E1950"/>
    <w:rsid w:val="004F3D74"/>
    <w:rsid w:val="0050468B"/>
    <w:rsid w:val="005077F7"/>
    <w:rsid w:val="00517541"/>
    <w:rsid w:val="00525566"/>
    <w:rsid w:val="0053503E"/>
    <w:rsid w:val="00542154"/>
    <w:rsid w:val="005457E4"/>
    <w:rsid w:val="00550CA0"/>
    <w:rsid w:val="0055254C"/>
    <w:rsid w:val="00561D3C"/>
    <w:rsid w:val="005750EA"/>
    <w:rsid w:val="0058397A"/>
    <w:rsid w:val="00597817"/>
    <w:rsid w:val="00597C99"/>
    <w:rsid w:val="005A50DE"/>
    <w:rsid w:val="005B4E0D"/>
    <w:rsid w:val="005B4FCB"/>
    <w:rsid w:val="005B7BB2"/>
    <w:rsid w:val="005D0BD4"/>
    <w:rsid w:val="005D102F"/>
    <w:rsid w:val="005E26A1"/>
    <w:rsid w:val="005E26CA"/>
    <w:rsid w:val="005E3239"/>
    <w:rsid w:val="005F1798"/>
    <w:rsid w:val="00605F2C"/>
    <w:rsid w:val="006171E5"/>
    <w:rsid w:val="00623903"/>
    <w:rsid w:val="0063173E"/>
    <w:rsid w:val="006455E7"/>
    <w:rsid w:val="00650FDD"/>
    <w:rsid w:val="00652AF3"/>
    <w:rsid w:val="00675E24"/>
    <w:rsid w:val="00692517"/>
    <w:rsid w:val="0069627B"/>
    <w:rsid w:val="00696588"/>
    <w:rsid w:val="006A2A94"/>
    <w:rsid w:val="006A35A8"/>
    <w:rsid w:val="006C37F3"/>
    <w:rsid w:val="006D1DFE"/>
    <w:rsid w:val="006D6F62"/>
    <w:rsid w:val="006E3FC6"/>
    <w:rsid w:val="006E7EA2"/>
    <w:rsid w:val="006F2118"/>
    <w:rsid w:val="00734FF9"/>
    <w:rsid w:val="00753C99"/>
    <w:rsid w:val="0075591B"/>
    <w:rsid w:val="00770575"/>
    <w:rsid w:val="00774FA0"/>
    <w:rsid w:val="007933BD"/>
    <w:rsid w:val="00793D83"/>
    <w:rsid w:val="007946D8"/>
    <w:rsid w:val="00797705"/>
    <w:rsid w:val="007B0798"/>
    <w:rsid w:val="007B6875"/>
    <w:rsid w:val="007C08E5"/>
    <w:rsid w:val="007D2D42"/>
    <w:rsid w:val="007D3A44"/>
    <w:rsid w:val="007E1585"/>
    <w:rsid w:val="007E662F"/>
    <w:rsid w:val="00804664"/>
    <w:rsid w:val="008058D9"/>
    <w:rsid w:val="0081020D"/>
    <w:rsid w:val="0081206D"/>
    <w:rsid w:val="00812FE1"/>
    <w:rsid w:val="008163B9"/>
    <w:rsid w:val="008163C2"/>
    <w:rsid w:val="0082487F"/>
    <w:rsid w:val="0083458A"/>
    <w:rsid w:val="0083466E"/>
    <w:rsid w:val="00835ACD"/>
    <w:rsid w:val="00836497"/>
    <w:rsid w:val="008410EA"/>
    <w:rsid w:val="00864CBA"/>
    <w:rsid w:val="00891B07"/>
    <w:rsid w:val="00897188"/>
    <w:rsid w:val="008D3FB4"/>
    <w:rsid w:val="008E6802"/>
    <w:rsid w:val="008E7C4F"/>
    <w:rsid w:val="008F2A59"/>
    <w:rsid w:val="008F37C4"/>
    <w:rsid w:val="008F706E"/>
    <w:rsid w:val="00904B42"/>
    <w:rsid w:val="00930264"/>
    <w:rsid w:val="00933B53"/>
    <w:rsid w:val="00937A40"/>
    <w:rsid w:val="00956738"/>
    <w:rsid w:val="00956CF0"/>
    <w:rsid w:val="009670C5"/>
    <w:rsid w:val="00977D31"/>
    <w:rsid w:val="00984ADD"/>
    <w:rsid w:val="009A5FF0"/>
    <w:rsid w:val="009D181A"/>
    <w:rsid w:val="009D7EE7"/>
    <w:rsid w:val="009F10BC"/>
    <w:rsid w:val="00A17EC4"/>
    <w:rsid w:val="00A35C6D"/>
    <w:rsid w:val="00A5476E"/>
    <w:rsid w:val="00A75794"/>
    <w:rsid w:val="00A8270B"/>
    <w:rsid w:val="00AA1A22"/>
    <w:rsid w:val="00AA5132"/>
    <w:rsid w:val="00AB4B1F"/>
    <w:rsid w:val="00AB4BA4"/>
    <w:rsid w:val="00AC0BD3"/>
    <w:rsid w:val="00AC1CFA"/>
    <w:rsid w:val="00AD0984"/>
    <w:rsid w:val="00AD0B63"/>
    <w:rsid w:val="00AD1375"/>
    <w:rsid w:val="00AD13B0"/>
    <w:rsid w:val="00AE16D9"/>
    <w:rsid w:val="00AE2849"/>
    <w:rsid w:val="00AE2882"/>
    <w:rsid w:val="00B05251"/>
    <w:rsid w:val="00B12D88"/>
    <w:rsid w:val="00B14E69"/>
    <w:rsid w:val="00B278F6"/>
    <w:rsid w:val="00B31BB8"/>
    <w:rsid w:val="00B47517"/>
    <w:rsid w:val="00B51173"/>
    <w:rsid w:val="00B545B6"/>
    <w:rsid w:val="00B54666"/>
    <w:rsid w:val="00B6204F"/>
    <w:rsid w:val="00B63755"/>
    <w:rsid w:val="00B74E3A"/>
    <w:rsid w:val="00BA30A6"/>
    <w:rsid w:val="00BA6AAA"/>
    <w:rsid w:val="00BC68DC"/>
    <w:rsid w:val="00BD4308"/>
    <w:rsid w:val="00BE1225"/>
    <w:rsid w:val="00BF319B"/>
    <w:rsid w:val="00BF446A"/>
    <w:rsid w:val="00C047A9"/>
    <w:rsid w:val="00C049F0"/>
    <w:rsid w:val="00C12614"/>
    <w:rsid w:val="00C16D6B"/>
    <w:rsid w:val="00C1754F"/>
    <w:rsid w:val="00C310CF"/>
    <w:rsid w:val="00C4153A"/>
    <w:rsid w:val="00C42D5C"/>
    <w:rsid w:val="00C43D5F"/>
    <w:rsid w:val="00C55CE3"/>
    <w:rsid w:val="00C70CAE"/>
    <w:rsid w:val="00CA61FC"/>
    <w:rsid w:val="00CC4925"/>
    <w:rsid w:val="00CE2EAC"/>
    <w:rsid w:val="00CE5780"/>
    <w:rsid w:val="00CF0F8D"/>
    <w:rsid w:val="00CF3C9A"/>
    <w:rsid w:val="00D12A22"/>
    <w:rsid w:val="00D34814"/>
    <w:rsid w:val="00D541AE"/>
    <w:rsid w:val="00D60F26"/>
    <w:rsid w:val="00D67974"/>
    <w:rsid w:val="00D7478A"/>
    <w:rsid w:val="00D82174"/>
    <w:rsid w:val="00D85028"/>
    <w:rsid w:val="00D966A8"/>
    <w:rsid w:val="00D966BD"/>
    <w:rsid w:val="00DA1269"/>
    <w:rsid w:val="00DA1E99"/>
    <w:rsid w:val="00DA3ECE"/>
    <w:rsid w:val="00DB0C9D"/>
    <w:rsid w:val="00DB340E"/>
    <w:rsid w:val="00DB3D2A"/>
    <w:rsid w:val="00DB7FDB"/>
    <w:rsid w:val="00DD0FB3"/>
    <w:rsid w:val="00DD1348"/>
    <w:rsid w:val="00DD2B82"/>
    <w:rsid w:val="00DD33E7"/>
    <w:rsid w:val="00DD4A3D"/>
    <w:rsid w:val="00DD7793"/>
    <w:rsid w:val="00DD7B49"/>
    <w:rsid w:val="00DD7FD7"/>
    <w:rsid w:val="00DE3828"/>
    <w:rsid w:val="00DE4963"/>
    <w:rsid w:val="00DE688F"/>
    <w:rsid w:val="00E03D48"/>
    <w:rsid w:val="00E1427B"/>
    <w:rsid w:val="00E200BD"/>
    <w:rsid w:val="00E264EB"/>
    <w:rsid w:val="00E26FC0"/>
    <w:rsid w:val="00E30DAC"/>
    <w:rsid w:val="00E458B3"/>
    <w:rsid w:val="00E62F6A"/>
    <w:rsid w:val="00E657D6"/>
    <w:rsid w:val="00E717B7"/>
    <w:rsid w:val="00E722A0"/>
    <w:rsid w:val="00E7674F"/>
    <w:rsid w:val="00E8155A"/>
    <w:rsid w:val="00E862F1"/>
    <w:rsid w:val="00E945A3"/>
    <w:rsid w:val="00EA5973"/>
    <w:rsid w:val="00EB2BB4"/>
    <w:rsid w:val="00EB3E46"/>
    <w:rsid w:val="00EB7B9C"/>
    <w:rsid w:val="00EC139F"/>
    <w:rsid w:val="00EC4CD9"/>
    <w:rsid w:val="00EC618A"/>
    <w:rsid w:val="00EC6475"/>
    <w:rsid w:val="00EE0A5C"/>
    <w:rsid w:val="00EE3E50"/>
    <w:rsid w:val="00EF7798"/>
    <w:rsid w:val="00F01335"/>
    <w:rsid w:val="00F109BA"/>
    <w:rsid w:val="00F15B38"/>
    <w:rsid w:val="00F1613F"/>
    <w:rsid w:val="00F16BCB"/>
    <w:rsid w:val="00F260B9"/>
    <w:rsid w:val="00F31D38"/>
    <w:rsid w:val="00F419BD"/>
    <w:rsid w:val="00F555D2"/>
    <w:rsid w:val="00F55E81"/>
    <w:rsid w:val="00F62514"/>
    <w:rsid w:val="00F66F47"/>
    <w:rsid w:val="00F715D2"/>
    <w:rsid w:val="00F75247"/>
    <w:rsid w:val="00F822BE"/>
    <w:rsid w:val="00F879B3"/>
    <w:rsid w:val="00F94D41"/>
    <w:rsid w:val="00FA2B59"/>
    <w:rsid w:val="00FA342B"/>
    <w:rsid w:val="00FB036A"/>
    <w:rsid w:val="00FC2776"/>
    <w:rsid w:val="00FC4F4C"/>
    <w:rsid w:val="00FD2D76"/>
    <w:rsid w:val="00FD3FEB"/>
    <w:rsid w:val="00FD7B52"/>
    <w:rsid w:val="00FE520E"/>
    <w:rsid w:val="00FF63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7DFC"/>
  <w15:docId w15:val="{046D2657-7C44-4788-A26B-5F14A781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FE1"/>
  </w:style>
  <w:style w:type="paragraph" w:styleId="Heading2">
    <w:name w:val="heading 2"/>
    <w:basedOn w:val="Normal"/>
    <w:next w:val="Normal"/>
    <w:link w:val="Heading2Char"/>
    <w:uiPriority w:val="9"/>
    <w:semiHidden/>
    <w:unhideWhenUsed/>
    <w:qFormat/>
    <w:rsid w:val="005E32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47517"/>
    <w:pPr>
      <w:keepNext/>
      <w:jc w:val="center"/>
      <w:outlineLvl w:val="2"/>
    </w:pPr>
    <w:rPr>
      <w:rFonts w:eastAsia="Times New Roman" w:cs="Times New Roman"/>
      <w:szCs w:val="20"/>
      <w:lang w:val="en-AU" w:eastAsia="lv-LV"/>
    </w:rPr>
  </w:style>
  <w:style w:type="paragraph" w:styleId="Heading4">
    <w:name w:val="heading 4"/>
    <w:basedOn w:val="Normal"/>
    <w:next w:val="Normal"/>
    <w:link w:val="Heading4Char"/>
    <w:uiPriority w:val="9"/>
    <w:semiHidden/>
    <w:unhideWhenUsed/>
    <w:qFormat/>
    <w:rsid w:val="00BF319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EA6"/>
    <w:pPr>
      <w:tabs>
        <w:tab w:val="center" w:pos="4513"/>
        <w:tab w:val="right" w:pos="9026"/>
      </w:tabs>
    </w:pPr>
  </w:style>
  <w:style w:type="character" w:customStyle="1" w:styleId="HeaderChar">
    <w:name w:val="Header Char"/>
    <w:basedOn w:val="DefaultParagraphFont"/>
    <w:link w:val="Header"/>
    <w:uiPriority w:val="99"/>
    <w:rsid w:val="00024EA6"/>
  </w:style>
  <w:style w:type="paragraph" w:styleId="Footer">
    <w:name w:val="footer"/>
    <w:basedOn w:val="Normal"/>
    <w:link w:val="FooterChar"/>
    <w:uiPriority w:val="99"/>
    <w:unhideWhenUsed/>
    <w:rsid w:val="00024EA6"/>
    <w:pPr>
      <w:tabs>
        <w:tab w:val="center" w:pos="4513"/>
        <w:tab w:val="right" w:pos="9026"/>
      </w:tabs>
    </w:pPr>
  </w:style>
  <w:style w:type="character" w:customStyle="1" w:styleId="FooterChar">
    <w:name w:val="Footer Char"/>
    <w:basedOn w:val="DefaultParagraphFont"/>
    <w:link w:val="Footer"/>
    <w:uiPriority w:val="99"/>
    <w:rsid w:val="00024EA6"/>
  </w:style>
  <w:style w:type="character" w:styleId="PageNumber">
    <w:name w:val="page number"/>
    <w:uiPriority w:val="99"/>
    <w:rsid w:val="00024EA6"/>
    <w:rPr>
      <w:rFonts w:cs="Times New Roman"/>
    </w:rPr>
  </w:style>
  <w:style w:type="character" w:styleId="CommentReference">
    <w:name w:val="annotation reference"/>
    <w:basedOn w:val="DefaultParagraphFont"/>
    <w:uiPriority w:val="99"/>
    <w:semiHidden/>
    <w:unhideWhenUsed/>
    <w:rsid w:val="00281A6C"/>
    <w:rPr>
      <w:sz w:val="16"/>
      <w:szCs w:val="16"/>
    </w:rPr>
  </w:style>
  <w:style w:type="paragraph" w:styleId="CommentText">
    <w:name w:val="annotation text"/>
    <w:basedOn w:val="Normal"/>
    <w:link w:val="CommentTextChar"/>
    <w:uiPriority w:val="99"/>
    <w:semiHidden/>
    <w:unhideWhenUsed/>
    <w:rsid w:val="00281A6C"/>
    <w:rPr>
      <w:sz w:val="20"/>
      <w:szCs w:val="20"/>
    </w:rPr>
  </w:style>
  <w:style w:type="character" w:customStyle="1" w:styleId="CommentTextChar">
    <w:name w:val="Comment Text Char"/>
    <w:basedOn w:val="DefaultParagraphFont"/>
    <w:link w:val="CommentText"/>
    <w:uiPriority w:val="99"/>
    <w:semiHidden/>
    <w:rsid w:val="00281A6C"/>
    <w:rPr>
      <w:sz w:val="20"/>
      <w:szCs w:val="20"/>
    </w:rPr>
  </w:style>
  <w:style w:type="paragraph" w:styleId="CommentSubject">
    <w:name w:val="annotation subject"/>
    <w:basedOn w:val="CommentText"/>
    <w:next w:val="CommentText"/>
    <w:link w:val="CommentSubjectChar"/>
    <w:uiPriority w:val="99"/>
    <w:semiHidden/>
    <w:unhideWhenUsed/>
    <w:rsid w:val="00281A6C"/>
    <w:rPr>
      <w:b/>
      <w:bCs/>
    </w:rPr>
  </w:style>
  <w:style w:type="character" w:customStyle="1" w:styleId="CommentSubjectChar">
    <w:name w:val="Comment Subject Char"/>
    <w:basedOn w:val="CommentTextChar"/>
    <w:link w:val="CommentSubject"/>
    <w:uiPriority w:val="99"/>
    <w:semiHidden/>
    <w:rsid w:val="00281A6C"/>
    <w:rPr>
      <w:b/>
      <w:bCs/>
      <w:sz w:val="20"/>
      <w:szCs w:val="20"/>
    </w:rPr>
  </w:style>
  <w:style w:type="paragraph" w:styleId="BalloonText">
    <w:name w:val="Balloon Text"/>
    <w:basedOn w:val="Normal"/>
    <w:link w:val="BalloonTextChar"/>
    <w:uiPriority w:val="99"/>
    <w:semiHidden/>
    <w:unhideWhenUsed/>
    <w:rsid w:val="00281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A6C"/>
    <w:rPr>
      <w:rFonts w:ascii="Segoe UI" w:hAnsi="Segoe UI" w:cs="Segoe UI"/>
      <w:sz w:val="18"/>
      <w:szCs w:val="18"/>
    </w:rPr>
  </w:style>
  <w:style w:type="paragraph" w:styleId="NormalWeb">
    <w:name w:val="Normal (Web)"/>
    <w:basedOn w:val="Normal"/>
    <w:uiPriority w:val="99"/>
    <w:unhideWhenUsed/>
    <w:rsid w:val="003F2DA5"/>
    <w:rPr>
      <w:rFonts w:cs="Times New Roman"/>
      <w:sz w:val="24"/>
      <w:szCs w:val="24"/>
    </w:rPr>
  </w:style>
  <w:style w:type="character" w:styleId="Strong">
    <w:name w:val="Strong"/>
    <w:qFormat/>
    <w:rsid w:val="009F10BC"/>
    <w:rPr>
      <w:b/>
      <w:bCs/>
    </w:rPr>
  </w:style>
  <w:style w:type="character" w:customStyle="1" w:styleId="Heading3Char">
    <w:name w:val="Heading 3 Char"/>
    <w:basedOn w:val="DefaultParagraphFont"/>
    <w:link w:val="Heading3"/>
    <w:rsid w:val="00B47517"/>
    <w:rPr>
      <w:rFonts w:eastAsia="Times New Roman" w:cs="Times New Roman"/>
      <w:szCs w:val="20"/>
      <w:lang w:val="en-AU" w:eastAsia="lv-LV"/>
    </w:rPr>
  </w:style>
  <w:style w:type="paragraph" w:styleId="BodyText">
    <w:name w:val="Body Text"/>
    <w:basedOn w:val="Normal"/>
    <w:link w:val="BodyTextChar"/>
    <w:semiHidden/>
    <w:rsid w:val="005457E4"/>
    <w:pPr>
      <w:spacing w:before="75" w:after="75"/>
      <w:jc w:val="both"/>
    </w:pPr>
    <w:rPr>
      <w:rFonts w:eastAsia="Calibri" w:cs="Times New Roman"/>
      <w:szCs w:val="20"/>
      <w:lang w:eastAsia="lv-LV"/>
    </w:rPr>
  </w:style>
  <w:style w:type="character" w:customStyle="1" w:styleId="BodyTextChar">
    <w:name w:val="Body Text Char"/>
    <w:basedOn w:val="DefaultParagraphFont"/>
    <w:link w:val="BodyText"/>
    <w:semiHidden/>
    <w:rsid w:val="005457E4"/>
    <w:rPr>
      <w:rFonts w:eastAsia="Calibri" w:cs="Times New Roman"/>
      <w:szCs w:val="20"/>
      <w:lang w:eastAsia="lv-LV"/>
    </w:rPr>
  </w:style>
  <w:style w:type="character" w:styleId="Hyperlink">
    <w:name w:val="Hyperlink"/>
    <w:basedOn w:val="DefaultParagraphFont"/>
    <w:uiPriority w:val="99"/>
    <w:unhideWhenUsed/>
    <w:rsid w:val="006D1DFE"/>
    <w:rPr>
      <w:color w:val="0563C1" w:themeColor="hyperlink"/>
      <w:u w:val="single"/>
    </w:rPr>
  </w:style>
  <w:style w:type="character" w:customStyle="1" w:styleId="UnresolvedMention1">
    <w:name w:val="Unresolved Mention1"/>
    <w:basedOn w:val="DefaultParagraphFont"/>
    <w:uiPriority w:val="99"/>
    <w:semiHidden/>
    <w:unhideWhenUsed/>
    <w:rsid w:val="006D1DFE"/>
    <w:rPr>
      <w:color w:val="808080"/>
      <w:shd w:val="clear" w:color="auto" w:fill="E6E6E6"/>
    </w:rPr>
  </w:style>
  <w:style w:type="paragraph" w:styleId="BodyTextIndent2">
    <w:name w:val="Body Text Indent 2"/>
    <w:basedOn w:val="Normal"/>
    <w:link w:val="BodyTextIndent2Char"/>
    <w:uiPriority w:val="99"/>
    <w:semiHidden/>
    <w:unhideWhenUsed/>
    <w:rsid w:val="00122B81"/>
    <w:pPr>
      <w:spacing w:after="120" w:line="480" w:lineRule="auto"/>
      <w:ind w:left="283"/>
    </w:pPr>
  </w:style>
  <w:style w:type="character" w:customStyle="1" w:styleId="BodyTextIndent2Char">
    <w:name w:val="Body Text Indent 2 Char"/>
    <w:basedOn w:val="DefaultParagraphFont"/>
    <w:link w:val="BodyTextIndent2"/>
    <w:uiPriority w:val="99"/>
    <w:semiHidden/>
    <w:rsid w:val="00122B81"/>
  </w:style>
  <w:style w:type="character" w:customStyle="1" w:styleId="UnresolvedMention2">
    <w:name w:val="Unresolved Mention2"/>
    <w:basedOn w:val="DefaultParagraphFont"/>
    <w:uiPriority w:val="99"/>
    <w:semiHidden/>
    <w:unhideWhenUsed/>
    <w:rsid w:val="006A35A8"/>
    <w:rPr>
      <w:color w:val="808080"/>
      <w:shd w:val="clear" w:color="auto" w:fill="E6E6E6"/>
    </w:rPr>
  </w:style>
  <w:style w:type="character" w:customStyle="1" w:styleId="Heading2Char">
    <w:name w:val="Heading 2 Char"/>
    <w:basedOn w:val="DefaultParagraphFont"/>
    <w:link w:val="Heading2"/>
    <w:uiPriority w:val="9"/>
    <w:semiHidden/>
    <w:rsid w:val="005E323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E3239"/>
    <w:pPr>
      <w:widowControl w:val="0"/>
      <w:spacing w:after="200" w:line="276" w:lineRule="auto"/>
      <w:ind w:left="720"/>
      <w:contextualSpacing/>
    </w:pPr>
    <w:rPr>
      <w:rFonts w:ascii="Calibri" w:eastAsia="Calibri" w:hAnsi="Calibri" w:cs="Times New Roman"/>
      <w:sz w:val="22"/>
    </w:rPr>
  </w:style>
  <w:style w:type="character" w:customStyle="1" w:styleId="Heading4Char">
    <w:name w:val="Heading 4 Char"/>
    <w:basedOn w:val="DefaultParagraphFont"/>
    <w:link w:val="Heading4"/>
    <w:uiPriority w:val="9"/>
    <w:semiHidden/>
    <w:rsid w:val="00BF319B"/>
    <w:rPr>
      <w:rFonts w:asciiTheme="majorHAnsi" w:eastAsiaTheme="majorEastAsia" w:hAnsiTheme="majorHAnsi" w:cstheme="majorBidi"/>
      <w:i/>
      <w:iCs/>
      <w:color w:val="2F5496" w:themeColor="accent1" w:themeShade="BF"/>
    </w:rPr>
  </w:style>
  <w:style w:type="paragraph" w:customStyle="1" w:styleId="naisf">
    <w:name w:val="naisf"/>
    <w:basedOn w:val="Normal"/>
    <w:rsid w:val="00EB7B9C"/>
    <w:pPr>
      <w:spacing w:before="75" w:after="75"/>
      <w:ind w:firstLine="375"/>
      <w:jc w:val="both"/>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5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E6D5-7A4C-4985-B2CD-24400787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19</Pages>
  <Words>23843</Words>
  <Characters>13591</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Alvis Bernāns</dc:creator>
  <cp:lastModifiedBy>Vita Reitere</cp:lastModifiedBy>
  <cp:revision>7</cp:revision>
  <dcterms:created xsi:type="dcterms:W3CDTF">2019-03-20T08:37:00Z</dcterms:created>
  <dcterms:modified xsi:type="dcterms:W3CDTF">2019-03-27T09:21:00Z</dcterms:modified>
</cp:coreProperties>
</file>