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C286" w14:textId="7C3CA9FB" w:rsidR="007F533B" w:rsidRDefault="007F533B" w:rsidP="008D51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E5203A9" w14:textId="77777777" w:rsidR="008D51CC" w:rsidRPr="008D51CC" w:rsidRDefault="008D51CC" w:rsidP="008D51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034ABF9" w14:textId="003035C7" w:rsidR="008D51CC" w:rsidRPr="008D51CC" w:rsidRDefault="008D51CC" w:rsidP="008D51C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C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72CEC">
        <w:rPr>
          <w:rFonts w:ascii="Times New Roman" w:eastAsia="Times New Roman" w:hAnsi="Times New Roman"/>
          <w:sz w:val="28"/>
          <w:szCs w:val="28"/>
        </w:rPr>
        <w:t>14. maijā</w:t>
      </w:r>
      <w:r w:rsidRPr="008D51CC">
        <w:rPr>
          <w:rFonts w:ascii="Times New Roman" w:hAnsi="Times New Roman" w:cs="Times New Roman"/>
          <w:sz w:val="28"/>
          <w:szCs w:val="28"/>
        </w:rPr>
        <w:tab/>
        <w:t>Rīkojums Nr.</w:t>
      </w:r>
      <w:r w:rsidR="00172CEC">
        <w:rPr>
          <w:rFonts w:ascii="Times New Roman" w:hAnsi="Times New Roman" w:cs="Times New Roman"/>
          <w:sz w:val="28"/>
          <w:szCs w:val="28"/>
        </w:rPr>
        <w:t> 224</w:t>
      </w:r>
    </w:p>
    <w:p w14:paraId="6FB6416D" w14:textId="0F11E4BE" w:rsidR="008D51CC" w:rsidRPr="008D51CC" w:rsidRDefault="008D51CC" w:rsidP="008D51C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CC">
        <w:rPr>
          <w:rFonts w:ascii="Times New Roman" w:hAnsi="Times New Roman" w:cs="Times New Roman"/>
          <w:sz w:val="28"/>
          <w:szCs w:val="28"/>
        </w:rPr>
        <w:t>Rīgā</w:t>
      </w:r>
      <w:r w:rsidRPr="008D51CC">
        <w:rPr>
          <w:rFonts w:ascii="Times New Roman" w:hAnsi="Times New Roman" w:cs="Times New Roman"/>
          <w:sz w:val="28"/>
          <w:szCs w:val="28"/>
        </w:rPr>
        <w:tab/>
        <w:t>(prot. Nr. </w:t>
      </w:r>
      <w:r w:rsidR="00172CEC">
        <w:rPr>
          <w:rFonts w:ascii="Times New Roman" w:hAnsi="Times New Roman" w:cs="Times New Roman"/>
          <w:sz w:val="28"/>
          <w:szCs w:val="28"/>
        </w:rPr>
        <w:t>24</w:t>
      </w:r>
      <w:r w:rsidRPr="008D51CC">
        <w:rPr>
          <w:rFonts w:ascii="Times New Roman" w:hAnsi="Times New Roman" w:cs="Times New Roman"/>
          <w:sz w:val="28"/>
          <w:szCs w:val="28"/>
        </w:rPr>
        <w:t> </w:t>
      </w:r>
      <w:r w:rsidR="00172CEC">
        <w:rPr>
          <w:rFonts w:ascii="Times New Roman" w:hAnsi="Times New Roman" w:cs="Times New Roman"/>
          <w:sz w:val="28"/>
          <w:szCs w:val="28"/>
        </w:rPr>
        <w:t>4</w:t>
      </w:r>
      <w:r w:rsidRPr="008D51CC">
        <w:rPr>
          <w:rFonts w:ascii="Times New Roman" w:hAnsi="Times New Roman" w:cs="Times New Roman"/>
          <w:sz w:val="28"/>
          <w:szCs w:val="28"/>
        </w:rPr>
        <w:t>. §)</w:t>
      </w:r>
    </w:p>
    <w:p w14:paraId="6D1363D0" w14:textId="77777777" w:rsidR="00B81096" w:rsidRPr="008D51CC" w:rsidRDefault="00B81096" w:rsidP="008D51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E90CE3" w14:textId="77777777" w:rsidR="00B81096" w:rsidRPr="008D51CC" w:rsidRDefault="00B81096" w:rsidP="008D51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1CC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56A030B6" w14:textId="77777777" w:rsidR="00B81096" w:rsidRPr="008D51CC" w:rsidRDefault="00B81096" w:rsidP="008D51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7AAF81D" w14:textId="52F6E953" w:rsidR="00B81096" w:rsidRPr="005B009A" w:rsidRDefault="008D51CC" w:rsidP="008D51C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09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5B009A" w:rsidRPr="005B009A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</w:t>
      </w:r>
      <w:r w:rsidRPr="005B00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Pr="005B00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 xml:space="preserve"> pārdot izsolē šādus valsts nekustamos īpašumus, 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kas ierakstīti zemesgrāmatā uz valsts vārda Finanšu ministrijas personā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FD352B" w14:textId="67A1E3EC" w:rsidR="00B81096" w:rsidRPr="005B009A" w:rsidRDefault="008D51CC" w:rsidP="008D51C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</w:t>
      </w:r>
      <w:bookmarkStart w:id="1" w:name="_Hlk515627892"/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(nekustamā īpašuma kadastra </w:t>
      </w:r>
      <w:r w:rsidR="005A1005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5B009A">
        <w:t> </w:t>
      </w:r>
      <w:r w:rsidR="005A1005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6672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1005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1005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0175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94A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0,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6839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(zemes vienības kadastra apzīmējums </w:t>
      </w:r>
      <w:bookmarkEnd w:id="1"/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672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0175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Liel</w:t>
      </w:r>
      <w:r w:rsidR="007F533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ā Zītaru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ielā 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Salacgrīvas pagastā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C0160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Salacgrīvas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novadā;</w:t>
      </w:r>
    </w:p>
    <w:p w14:paraId="7AB21930" w14:textId="4DC907EB" w:rsidR="00C02E2B" w:rsidRPr="005B009A" w:rsidRDefault="008D51CC" w:rsidP="008D51CC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 (nekustamā īpašuma kadastra Nr.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920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7472)</w:t>
      </w:r>
      <w:r w:rsid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  <w:lang w:eastAsia="lv-LV"/>
        </w:rPr>
        <w:t>– nedzīvojamo telpu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615 (telpu grupas kadastra apzīmējums 0100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046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070) 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045218" w:rsidRPr="005B009A">
        <w:rPr>
          <w:rFonts w:ascii="Times New Roman" w:eastAsia="Times New Roman" w:hAnsi="Times New Roman" w:cs="Times New Roman"/>
          <w:sz w:val="28"/>
          <w:szCs w:val="28"/>
        </w:rPr>
        <w:t>Rēznas</w:t>
      </w:r>
      <w:proofErr w:type="spellEnd"/>
      <w:r w:rsidR="00045218" w:rsidRPr="005B009A">
        <w:rPr>
          <w:rFonts w:ascii="Times New Roman" w:eastAsia="Times New Roman" w:hAnsi="Times New Roman" w:cs="Times New Roman"/>
          <w:sz w:val="28"/>
          <w:szCs w:val="28"/>
        </w:rPr>
        <w:t xml:space="preserve"> ielā 5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45218" w:rsidRPr="005B009A">
        <w:rPr>
          <w:rFonts w:ascii="Times New Roman" w:eastAsia="Times New Roman" w:hAnsi="Times New Roman" w:cs="Times New Roman"/>
          <w:sz w:val="28"/>
          <w:szCs w:val="28"/>
        </w:rPr>
        <w:t>71, Rīgā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218" w:rsidRPr="005B0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bookmarkStart w:id="2" w:name="_Hlk530482165"/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pie </w:t>
      </w:r>
      <w:r w:rsidR="002476C1" w:rsidRPr="005B009A">
        <w:rPr>
          <w:rFonts w:ascii="Times New Roman" w:eastAsia="Times New Roman" w:hAnsi="Times New Roman" w:cs="Times New Roman"/>
          <w:sz w:val="28"/>
          <w:szCs w:val="28"/>
        </w:rPr>
        <w:t xml:space="preserve">nekustamā 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īpašuma piederošās </w:t>
      </w:r>
      <w:bookmarkEnd w:id="2"/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14992/501922 kopīpašuma domājamās daļas no zemes vienības (zemes vienības kadastra apzīmējums 0100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046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2012) un būvēm (būvju kadastra apzīmējumi 0100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046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 01000462012002) </w:t>
      </w:r>
      <w:proofErr w:type="spellStart"/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>Rēznas</w:t>
      </w:r>
      <w:proofErr w:type="spellEnd"/>
      <w:r w:rsidR="00C02E2B" w:rsidRPr="005B009A">
        <w:rPr>
          <w:rFonts w:ascii="Times New Roman" w:eastAsia="Times New Roman" w:hAnsi="Times New Roman" w:cs="Times New Roman"/>
          <w:sz w:val="28"/>
          <w:szCs w:val="28"/>
        </w:rPr>
        <w:t xml:space="preserve"> ielā 5, Rīgā;</w:t>
      </w:r>
    </w:p>
    <w:p w14:paraId="40ED9B25" w14:textId="19C3F54B" w:rsidR="00B81096" w:rsidRPr="005B009A" w:rsidRDefault="008D51CC" w:rsidP="008D51C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009A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nekustamo īpašumu (nekustamā īpašuma kadastra Nr.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1300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510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0025)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– būvi (būves kadastra apzīmējums 1300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0098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 xml:space="preserve">001) 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1096" w:rsidRPr="005B009A">
        <w:rPr>
          <w:rFonts w:ascii="Times New Roman" w:eastAsia="Times New Roman" w:hAnsi="Times New Roman" w:cs="Times New Roman"/>
          <w:sz w:val="28"/>
          <w:szCs w:val="28"/>
        </w:rPr>
        <w:t>Jūrmalā, ievērojot Publiskas personas mantas atsavināšanas likuma 14. panta nosacījumus.</w:t>
      </w:r>
    </w:p>
    <w:p w14:paraId="2C64E7B8" w14:textId="77777777" w:rsidR="008D51CC" w:rsidRPr="008D51CC" w:rsidRDefault="008D51CC" w:rsidP="008D51CC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65C330" w14:textId="3BF47623" w:rsidR="00B81096" w:rsidRPr="008D51CC" w:rsidRDefault="008D51CC" w:rsidP="008D51CC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51C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>Pircēji par valsts nekustamajiem īpašumiem maksā</w:t>
      </w:r>
      <w:proofErr w:type="gramEnd"/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096" w:rsidRPr="008D51CC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9D1204" w14:textId="77777777" w:rsidR="008D51CC" w:rsidRPr="008D51CC" w:rsidRDefault="008D51CC" w:rsidP="008D51CC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8FE0618" w14:textId="2E780A39" w:rsidR="00B81096" w:rsidRPr="008D51CC" w:rsidRDefault="008D51CC" w:rsidP="008D51CC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51CC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>Finanšu ministrijai nodot pircējiem šā rīkojuma 1.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>punktā minētos nekustamos īpašumus 30 dienu laikā no pirkum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a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 xml:space="preserve"> līgum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u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 xml:space="preserve"> noslēgšanas dienas, sastādot attiecīgu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 xml:space="preserve"> pieņemšanas un nodošanas aktu</w:t>
      </w:r>
      <w:r w:rsidR="005B009A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1096" w:rsidRPr="008D5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C7F7D1" w14:textId="77777777" w:rsidR="008D51CC" w:rsidRPr="008D51CC" w:rsidRDefault="008D51CC" w:rsidP="008D51C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AFAA0" w14:textId="77777777" w:rsidR="008D51CC" w:rsidRPr="008D51CC" w:rsidRDefault="008D51CC" w:rsidP="008D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D7C9B" w14:textId="77777777" w:rsidR="008D51CC" w:rsidRPr="008D51CC" w:rsidRDefault="008D51CC" w:rsidP="008D5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20DCB" w14:textId="5C8A669B" w:rsidR="008D51CC" w:rsidRPr="008D51CC" w:rsidRDefault="008D51CC" w:rsidP="008D51C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51CC">
        <w:rPr>
          <w:sz w:val="28"/>
          <w:szCs w:val="28"/>
        </w:rPr>
        <w:t>Ministru prezidents</w:t>
      </w:r>
      <w:r w:rsidRPr="008D51CC">
        <w:rPr>
          <w:sz w:val="28"/>
          <w:szCs w:val="28"/>
        </w:rPr>
        <w:tab/>
        <w:t>A. K. Kariņš</w:t>
      </w:r>
    </w:p>
    <w:p w14:paraId="1367E32A" w14:textId="77777777" w:rsidR="008D51CC" w:rsidRPr="008D51CC" w:rsidRDefault="008D51CC" w:rsidP="008D51C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828180" w14:textId="77777777" w:rsidR="008D51CC" w:rsidRPr="008D51CC" w:rsidRDefault="008D51CC" w:rsidP="008D51C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AECAAB" w14:textId="77777777" w:rsidR="008D51CC" w:rsidRPr="008D51CC" w:rsidRDefault="008D51CC" w:rsidP="008D51C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A1BA52" w14:textId="6598852A" w:rsidR="008D51CC" w:rsidRPr="008D51CC" w:rsidRDefault="008D51CC" w:rsidP="008D51C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51CC">
        <w:rPr>
          <w:sz w:val="28"/>
          <w:szCs w:val="28"/>
        </w:rPr>
        <w:t>Finanšu ministrs</w:t>
      </w:r>
      <w:r w:rsidRPr="008D51CC">
        <w:rPr>
          <w:sz w:val="28"/>
          <w:szCs w:val="28"/>
        </w:rPr>
        <w:tab/>
        <w:t>J. Reirs</w:t>
      </w:r>
    </w:p>
    <w:sectPr w:rsidR="008D51CC" w:rsidRPr="008D51CC" w:rsidSect="008D51C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F5AA" w14:textId="77777777" w:rsidR="00BE7F78" w:rsidRDefault="00BE7F78" w:rsidP="00BE7F78">
      <w:pPr>
        <w:spacing w:after="0" w:line="240" w:lineRule="auto"/>
      </w:pPr>
      <w:r>
        <w:separator/>
      </w:r>
    </w:p>
  </w:endnote>
  <w:endnote w:type="continuationSeparator" w:id="0">
    <w:p w14:paraId="6EBF229B" w14:textId="77777777" w:rsidR="00BE7F78" w:rsidRDefault="00BE7F78" w:rsidP="00B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8C6" w14:textId="6BAB619D" w:rsidR="008D51CC" w:rsidRPr="008D51CC" w:rsidRDefault="008D51C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R0723_9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52D9" w14:textId="77777777" w:rsidR="00BE7F78" w:rsidRDefault="00BE7F78" w:rsidP="00BE7F78">
      <w:pPr>
        <w:spacing w:after="0" w:line="240" w:lineRule="auto"/>
      </w:pPr>
      <w:r>
        <w:separator/>
      </w:r>
    </w:p>
  </w:footnote>
  <w:footnote w:type="continuationSeparator" w:id="0">
    <w:p w14:paraId="3BAC89BE" w14:textId="77777777" w:rsidR="00BE7F78" w:rsidRDefault="00BE7F78" w:rsidP="00B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B4D1" w14:textId="598EDBA2" w:rsidR="008D51CC" w:rsidRDefault="008D51CC">
    <w:pPr>
      <w:pStyle w:val="Header"/>
      <w:rPr>
        <w:rFonts w:ascii="Times New Roman" w:hAnsi="Times New Roman" w:cs="Times New Roman"/>
        <w:sz w:val="24"/>
        <w:szCs w:val="24"/>
      </w:rPr>
    </w:pPr>
  </w:p>
  <w:p w14:paraId="750020A7" w14:textId="075E7F5A" w:rsidR="008D51CC" w:rsidRPr="00A142D0" w:rsidRDefault="008D51CC" w:rsidP="00501350">
    <w:pPr>
      <w:pStyle w:val="Header"/>
    </w:pPr>
    <w:r>
      <w:rPr>
        <w:noProof/>
      </w:rPr>
      <w:drawing>
        <wp:inline distT="0" distB="0" distL="0" distR="0" wp14:anchorId="2A1B5106" wp14:editId="7B51ACC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6"/>
    <w:rsid w:val="0001071D"/>
    <w:rsid w:val="00016996"/>
    <w:rsid w:val="00045218"/>
    <w:rsid w:val="00054EF8"/>
    <w:rsid w:val="00172CEC"/>
    <w:rsid w:val="002476C1"/>
    <w:rsid w:val="003737CF"/>
    <w:rsid w:val="00375C3F"/>
    <w:rsid w:val="00401AE8"/>
    <w:rsid w:val="004C0160"/>
    <w:rsid w:val="005A1005"/>
    <w:rsid w:val="005B009A"/>
    <w:rsid w:val="007F533B"/>
    <w:rsid w:val="00894A74"/>
    <w:rsid w:val="008D51CC"/>
    <w:rsid w:val="00A82C37"/>
    <w:rsid w:val="00AA411F"/>
    <w:rsid w:val="00B81096"/>
    <w:rsid w:val="00BE7F78"/>
    <w:rsid w:val="00C02E2B"/>
    <w:rsid w:val="00D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8020"/>
  <w15:chartTrackingRefBased/>
  <w15:docId w15:val="{6462B9C2-7E29-4EFC-8106-A86D063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78"/>
  </w:style>
  <w:style w:type="paragraph" w:styleId="Footer">
    <w:name w:val="footer"/>
    <w:basedOn w:val="Normal"/>
    <w:link w:val="Foot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78"/>
  </w:style>
  <w:style w:type="character" w:styleId="Hyperlink">
    <w:name w:val="Hyperlink"/>
    <w:basedOn w:val="DefaultParagraphFont"/>
    <w:uiPriority w:val="99"/>
    <w:unhideWhenUsed/>
    <w:rsid w:val="00401AE8"/>
    <w:rPr>
      <w:strike w:val="0"/>
      <w:dstrike w:val="0"/>
      <w:color w:val="6C0F0B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F533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D51C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19</cp:revision>
  <cp:lastPrinted>2019-05-09T10:24:00Z</cp:lastPrinted>
  <dcterms:created xsi:type="dcterms:W3CDTF">2019-01-15T12:03:00Z</dcterms:created>
  <dcterms:modified xsi:type="dcterms:W3CDTF">2019-05-15T10:47:00Z</dcterms:modified>
</cp:coreProperties>
</file>