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60BE30E9" w:rsidR="00302788" w:rsidRPr="00B327C0" w:rsidRDefault="00E6448B" w:rsidP="00107D3F">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810E73" w:rsidRPr="00B327C0">
              <w:rPr>
                <w:rFonts w:ascii="Times New Roman" w:hAnsi="Times New Roman"/>
                <w:sz w:val="24"/>
                <w:szCs w:val="24"/>
              </w:rPr>
              <w:t xml:space="preserve">, bet </w:t>
            </w:r>
            <w:r w:rsidR="00107D3F">
              <w:rPr>
                <w:rFonts w:ascii="Times New Roman" w:hAnsi="Times New Roman"/>
                <w:sz w:val="24"/>
                <w:szCs w:val="24"/>
              </w:rPr>
              <w:t xml:space="preserve">visi pārējie </w:t>
            </w:r>
            <w:r w:rsidR="00EF12AA" w:rsidRPr="00B327C0">
              <w:rPr>
                <w:rFonts w:ascii="Times New Roman" w:hAnsi="Times New Roman"/>
                <w:sz w:val="24"/>
                <w:szCs w:val="24"/>
              </w:rPr>
              <w:t>- 2019. gada 1. jūlijā.</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1729197F"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3D6A67">
              <w:rPr>
                <w:rFonts w:ascii="Times New Roman" w:hAnsi="Times New Roman"/>
                <w:sz w:val="24"/>
                <w:szCs w:val="24"/>
              </w:rPr>
              <w:t xml:space="preserve">, </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xml:space="preserve">. punktu, kas paredz uzdevumu Izglītības un zinātnes ministrijai sagatavot un izglītības un zinātnes ministram līdz 2019. gada 1. maijam iesniegt </w:t>
            </w:r>
            <w:r w:rsidR="000578C2" w:rsidRPr="003D6A67">
              <w:rPr>
                <w:rFonts w:ascii="Times New Roman" w:hAnsi="Times New Roman"/>
                <w:sz w:val="24"/>
                <w:szCs w:val="24"/>
              </w:rPr>
              <w:lastRenderedPageBreak/>
              <w:t>Ministru kabinetā tiesību aktu projektus, kas saistīti ar</w:t>
            </w:r>
            <w:r w:rsidR="000578C2">
              <w:rPr>
                <w:rFonts w:ascii="Times New Roman" w:hAnsi="Times New Roman"/>
                <w:sz w:val="24"/>
                <w:szCs w:val="24"/>
              </w:rPr>
              <w:t xml:space="preserve"> Olaines 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40EBF50C"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Ņemot vērā to, 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Rīgas Tehniskai universitātei, projekts nr. 1 paredz, ka tas stājas spēkā 2019. gada 1. jūlijā.</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lastRenderedPageBreak/>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7C9B07AF"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Ņemot vērā to, ka MK rīkojums Nr. 635 paredz ar 2019. gada 1. jūliju nodot Olaines Mehānikas un tehnoloģijas koledžu Rīgas Tehniskai universitātei, projekts nr. 2 paredz, ka tas stājas spēkā 2019. gada 1. jūlijā.</w:t>
            </w:r>
          </w:p>
          <w:p w14:paraId="7C9B07B0" w14:textId="77777777"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77777777" w:rsidR="00964FF0" w:rsidRDefault="005A62CB" w:rsidP="00B75A6F">
            <w:pPr>
              <w:spacing w:after="0" w:line="240" w:lineRule="auto"/>
              <w:jc w:val="both"/>
              <w:rPr>
                <w:rFonts w:ascii="Times New Roman" w:hAnsi="Times New Roman"/>
                <w:sz w:val="24"/>
                <w:szCs w:val="24"/>
              </w:rPr>
            </w:pPr>
            <w:r>
              <w:rPr>
                <w:rFonts w:ascii="Times New Roman" w:hAnsi="Times New Roman"/>
                <w:sz w:val="24"/>
                <w:szCs w:val="24"/>
              </w:rPr>
              <w:t xml:space="preserve">Ņemot vērā to, </w:t>
            </w:r>
            <w:r w:rsidR="00B75A6F">
              <w:rPr>
                <w:rFonts w:ascii="Times New Roman" w:hAnsi="Times New Roman"/>
                <w:sz w:val="24"/>
                <w:szCs w:val="24"/>
              </w:rPr>
              <w:t xml:space="preserve">MK </w:t>
            </w:r>
            <w:r>
              <w:rPr>
                <w:rFonts w:ascii="Times New Roman" w:hAnsi="Times New Roman"/>
                <w:sz w:val="24"/>
                <w:szCs w:val="24"/>
              </w:rPr>
              <w:t>rīkojums</w:t>
            </w:r>
            <w:r w:rsidR="00B75A6F">
              <w:rPr>
                <w:rFonts w:ascii="Times New Roman" w:hAnsi="Times New Roman"/>
                <w:sz w:val="24"/>
                <w:szCs w:val="24"/>
              </w:rPr>
              <w:t xml:space="preserve"> Nr. 643 1. punkts paredz ar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jūliju</w:t>
            </w:r>
            <w:r>
              <w:rPr>
                <w:rFonts w:ascii="Times New Roman" w:hAnsi="Times New Roman"/>
                <w:sz w:val="24"/>
                <w:szCs w:val="24"/>
              </w:rPr>
              <w:t xml:space="preserve"> nodot </w:t>
            </w:r>
            <w:r w:rsidR="00B75A6F">
              <w:rPr>
                <w:rFonts w:ascii="Times New Roman" w:hAnsi="Times New Roman"/>
                <w:sz w:val="24"/>
                <w:szCs w:val="24"/>
              </w:rPr>
              <w:t xml:space="preserve">Rīgas 1. </w:t>
            </w:r>
            <w:r>
              <w:rPr>
                <w:rFonts w:ascii="Times New Roman" w:hAnsi="Times New Roman"/>
                <w:sz w:val="24"/>
                <w:szCs w:val="24"/>
              </w:rPr>
              <w:t xml:space="preserve">medicīnas koledžu </w:t>
            </w:r>
            <w:r w:rsidR="00B75A6F">
              <w:rPr>
                <w:rFonts w:ascii="Times New Roman" w:hAnsi="Times New Roman"/>
                <w:sz w:val="24"/>
                <w:szCs w:val="24"/>
              </w:rPr>
              <w:t xml:space="preserve">Latvijas </w:t>
            </w:r>
            <w:r>
              <w:rPr>
                <w:rFonts w:ascii="Times New Roman" w:hAnsi="Times New Roman"/>
                <w:sz w:val="24"/>
                <w:szCs w:val="24"/>
              </w:rPr>
              <w:t>Universitātei, projekts</w:t>
            </w:r>
            <w:r w:rsidR="00B75A6F">
              <w:rPr>
                <w:rFonts w:ascii="Times New Roman" w:hAnsi="Times New Roman"/>
                <w:sz w:val="24"/>
                <w:szCs w:val="24"/>
              </w:rPr>
              <w:t xml:space="preserve"> nr. 3</w:t>
            </w:r>
            <w:r>
              <w:rPr>
                <w:rFonts w:ascii="Times New Roman" w:hAnsi="Times New Roman"/>
                <w:sz w:val="24"/>
                <w:szCs w:val="24"/>
              </w:rPr>
              <w:t xml:space="preserve"> </w:t>
            </w:r>
            <w:r w:rsidR="00B75A6F">
              <w:rPr>
                <w:rFonts w:ascii="Times New Roman" w:hAnsi="Times New Roman"/>
                <w:sz w:val="24"/>
                <w:szCs w:val="24"/>
              </w:rPr>
              <w:t>paredz, ka tas stājas spēkā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jūlijā</w:t>
            </w:r>
            <w:r>
              <w:rPr>
                <w:rFonts w:ascii="Times New Roman" w:hAnsi="Times New Roman"/>
                <w:sz w:val="24"/>
                <w:szCs w:val="24"/>
              </w:rPr>
              <w:t>.</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Ņemot vērā to, ka MK rīkojums Nr. 643 paredz ar 2019. gada 1. jūliju nodot Rīgas 1. medicīnas koledžu Latvijas Universitātei, projekts nr. 4 paredz, ka tas stājas spēkā 2019. gada 1. jūlijā.</w:t>
            </w:r>
          </w:p>
          <w:p w14:paraId="7C9B07BA" w14:textId="77777777" w:rsidR="000F0E12" w:rsidRDefault="000F0E12" w:rsidP="00D93718">
            <w:pPr>
              <w:spacing w:after="0" w:line="240" w:lineRule="auto"/>
              <w:jc w:val="both"/>
              <w:rPr>
                <w:rFonts w:ascii="Times New Roman" w:hAnsi="Times New Roman"/>
                <w:sz w:val="24"/>
                <w:szCs w:val="24"/>
              </w:rPr>
            </w:pPr>
          </w:p>
          <w:p w14:paraId="526266A8" w14:textId="3C8DFCCF" w:rsidR="007F1D50" w:rsidRPr="00B327C0"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 xml:space="preserve">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w:t>
            </w:r>
            <w:r w:rsidRPr="00B327C0">
              <w:rPr>
                <w:rFonts w:ascii="Times New Roman" w:hAnsi="Times New Roman"/>
                <w:sz w:val="24"/>
                <w:szCs w:val="24"/>
              </w:rPr>
              <w:lastRenderedPageBreak/>
              <w:t>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Daugavpils medicīnas koledža. Daugavpils medicīnas koledža tika reorganizēta 2018. gada  1. martā saskaņā ar Ministru kabineta 2017. gada 13. septembra rīkojumu Nr. 495 “Par Daugavpils 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B327C0">
              <w:rPr>
                <w:rFonts w:ascii="Times New Roman" w:hAnsi="Times New Roman"/>
                <w:sz w:val="24"/>
                <w:szCs w:val="24"/>
                <w:lang w:val="en-US"/>
              </w:rPr>
              <w:t xml:space="preserve">Daugavpils </w:t>
            </w:r>
            <w:r w:rsidR="008A2DF5" w:rsidRPr="00B327C0">
              <w:rPr>
                <w:rFonts w:ascii="Times New Roman" w:hAnsi="Times New Roman"/>
                <w:sz w:val="24"/>
                <w:szCs w:val="24"/>
              </w:rPr>
              <w:t>Universitātes</w:t>
            </w:r>
            <w:r w:rsidR="008A2DF5" w:rsidRPr="00B327C0">
              <w:rPr>
                <w:rFonts w:ascii="Times New Roman" w:hAnsi="Times New Roman"/>
                <w:sz w:val="24"/>
                <w:szCs w:val="24"/>
                <w:lang w:val="en-US"/>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Vienlaikus, mainoties koledžu juridiskajam statusam,  nepieciešams  precizēt 8.1.4. SAM MK noteikumu</w:t>
            </w:r>
            <w:r w:rsidRPr="00B327C0" w:rsidDel="003F6C36">
              <w:rPr>
                <w:rFonts w:ascii="Times New Roman" w:hAnsi="Times New Roman"/>
                <w:sz w:val="24"/>
                <w:szCs w:val="24"/>
              </w:rPr>
              <w:t xml:space="preserve"> </w:t>
            </w:r>
            <w:r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Grozījumi 8.1.4. SAM MK noteikumu 1.1. un 1.4. apakšpunktā stāsies spēkā Oficiālo publikāciju un tiesiskās informācijas likumā noteiktajā kārtībā, bet 1.2. un 1.3. apakšpunktā – 2019. gada 1. jūlijā (projekts Nr. 5).</w:t>
            </w:r>
            <w:r w:rsidRPr="00B327C0">
              <w:rPr>
                <w:rFonts w:ascii="Times New Roman" w:hAnsi="Times New Roman"/>
                <w:iCs/>
                <w:sz w:val="24"/>
                <w:szCs w:val="24"/>
              </w:rPr>
              <w:t xml:space="preserve"> </w:t>
            </w:r>
          </w:p>
          <w:p w14:paraId="7C9B07BC" w14:textId="77777777" w:rsidR="000F0E12" w:rsidRPr="00B327C0" w:rsidRDefault="000F0E12" w:rsidP="00D93718">
            <w:pPr>
              <w:spacing w:after="0" w:line="240" w:lineRule="auto"/>
              <w:jc w:val="both"/>
              <w:rPr>
                <w:rFonts w:ascii="Times New Roman" w:hAnsi="Times New Roman"/>
                <w:sz w:val="24"/>
                <w:szCs w:val="24"/>
              </w:rPr>
            </w:pPr>
          </w:p>
          <w:p w14:paraId="7C9B07BD" w14:textId="51BBF0A3"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E27A91">
              <w:rPr>
                <w:rFonts w:ascii="Times New Roman" w:hAnsi="Times New Roman"/>
                <w:sz w:val="24"/>
                <w:szCs w:val="24"/>
              </w:rPr>
              <w:t xml:space="preserve"> un šie grozījumi stāsies </w:t>
            </w:r>
            <w:r w:rsidR="00E27A91" w:rsidRPr="00B327C0">
              <w:rPr>
                <w:rFonts w:ascii="Times New Roman" w:hAnsi="Times New Roman"/>
                <w:sz w:val="24"/>
                <w:szCs w:val="24"/>
              </w:rPr>
              <w:t>spēkā 2019. gada 1. jūlijā</w:t>
            </w:r>
            <w:r w:rsidR="00E27A91">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2B4DFAF" w14:textId="71AE3C76" w:rsidR="005D5A9D" w:rsidRPr="005D5A9D" w:rsidRDefault="001D50FF" w:rsidP="001D50FF">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 un 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Pr>
                <w:rFonts w:ascii="Times New Roman" w:hAnsi="Times New Roman"/>
                <w:sz w:val="24"/>
                <w:szCs w:val="24"/>
              </w:rPr>
              <w:t>s nolikums”.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Ilga Šuplinska</w:t>
      </w:r>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E2197B"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4CA8" w14:textId="77777777" w:rsidR="00E2197B" w:rsidRDefault="00E2197B">
      <w:pPr>
        <w:spacing w:after="0" w:line="240" w:lineRule="auto"/>
      </w:pPr>
      <w:r>
        <w:separator/>
      </w:r>
    </w:p>
  </w:endnote>
  <w:endnote w:type="continuationSeparator" w:id="0">
    <w:p w14:paraId="055C7735" w14:textId="77777777" w:rsidR="00E2197B" w:rsidRDefault="00E2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F" w14:textId="77777777" w:rsidR="002776F6" w:rsidRPr="002776F6" w:rsidRDefault="002776F6">
    <w:pPr>
      <w:pStyle w:val="Footer"/>
      <w:rPr>
        <w:rFonts w:ascii="Times New Roman" w:hAnsi="Times New Roman"/>
      </w:rPr>
    </w:pPr>
    <w:r w:rsidRPr="002776F6">
      <w:rPr>
        <w:rFonts w:ascii="Times New Roman" w:hAnsi="Times New Roman"/>
      </w:rPr>
      <w:t>IZMAnot_</w:t>
    </w:r>
    <w:r w:rsidR="00210E52">
      <w:rPr>
        <w:rFonts w:ascii="Times New Roman" w:hAnsi="Times New Roman"/>
      </w:rPr>
      <w:t>100419_k</w:t>
    </w:r>
    <w:r w:rsidR="00A27C15">
      <w:rPr>
        <w:rFonts w:ascii="Times New Roman" w:hAnsi="Times New Roman"/>
      </w:rPr>
      <w:t>o</w:t>
    </w:r>
    <w:r w:rsidR="00210E52">
      <w:rPr>
        <w:rFonts w:ascii="Times New Roman" w:hAnsi="Times New Roman"/>
      </w:rPr>
      <w:t>ledzu_reorganizacija</w:t>
    </w:r>
  </w:p>
  <w:p w14:paraId="7C9B0810" w14:textId="77777777" w:rsidR="003047C4" w:rsidRPr="00964FF0" w:rsidRDefault="003047C4" w:rsidP="00964FF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B686D" w14:textId="77777777" w:rsidR="00E2197B" w:rsidRDefault="00E2197B">
      <w:pPr>
        <w:spacing w:after="0" w:line="240" w:lineRule="auto"/>
      </w:pPr>
      <w:r>
        <w:separator/>
      </w:r>
    </w:p>
  </w:footnote>
  <w:footnote w:type="continuationSeparator" w:id="0">
    <w:p w14:paraId="6A4880D0" w14:textId="77777777" w:rsidR="00E2197B" w:rsidRDefault="00E2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8E47DC">
      <w:rPr>
        <w:noProof/>
      </w:rPr>
      <w:t>2</w:t>
    </w:r>
    <w:r>
      <w:rPr>
        <w:noProof/>
      </w:rPr>
      <w:fldChar w:fldCharType="end"/>
    </w:r>
  </w:p>
  <w:p w14:paraId="7C9B080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E64C3"/>
    <w:rsid w:val="000F0E12"/>
    <w:rsid w:val="00107D3F"/>
    <w:rsid w:val="0016762A"/>
    <w:rsid w:val="00173F3D"/>
    <w:rsid w:val="0017457D"/>
    <w:rsid w:val="001A7085"/>
    <w:rsid w:val="001D50FF"/>
    <w:rsid w:val="001E03E0"/>
    <w:rsid w:val="00210E52"/>
    <w:rsid w:val="00261917"/>
    <w:rsid w:val="00274A65"/>
    <w:rsid w:val="00276C69"/>
    <w:rsid w:val="002776F6"/>
    <w:rsid w:val="00277D22"/>
    <w:rsid w:val="00284B1F"/>
    <w:rsid w:val="00294949"/>
    <w:rsid w:val="002A286F"/>
    <w:rsid w:val="002B56EF"/>
    <w:rsid w:val="002B7F45"/>
    <w:rsid w:val="002E120F"/>
    <w:rsid w:val="002E4FB8"/>
    <w:rsid w:val="00300C3D"/>
    <w:rsid w:val="00302788"/>
    <w:rsid w:val="003047C4"/>
    <w:rsid w:val="003160B3"/>
    <w:rsid w:val="003306A2"/>
    <w:rsid w:val="00341047"/>
    <w:rsid w:val="00352853"/>
    <w:rsid w:val="003830D5"/>
    <w:rsid w:val="003B4422"/>
    <w:rsid w:val="003B6B13"/>
    <w:rsid w:val="003B7421"/>
    <w:rsid w:val="003D6A67"/>
    <w:rsid w:val="003E44F7"/>
    <w:rsid w:val="003E752A"/>
    <w:rsid w:val="004170CF"/>
    <w:rsid w:val="004244D5"/>
    <w:rsid w:val="00481873"/>
    <w:rsid w:val="0049394F"/>
    <w:rsid w:val="004958AF"/>
    <w:rsid w:val="004A30AD"/>
    <w:rsid w:val="004A4EBC"/>
    <w:rsid w:val="004B3FCB"/>
    <w:rsid w:val="004E0FD1"/>
    <w:rsid w:val="004E15F3"/>
    <w:rsid w:val="004F4F19"/>
    <w:rsid w:val="0050060E"/>
    <w:rsid w:val="005067B9"/>
    <w:rsid w:val="00523D03"/>
    <w:rsid w:val="00537478"/>
    <w:rsid w:val="0057585D"/>
    <w:rsid w:val="005979CB"/>
    <w:rsid w:val="005A3C87"/>
    <w:rsid w:val="005A62CB"/>
    <w:rsid w:val="005D1079"/>
    <w:rsid w:val="005D5A9D"/>
    <w:rsid w:val="005D6A2A"/>
    <w:rsid w:val="00626824"/>
    <w:rsid w:val="0064084C"/>
    <w:rsid w:val="00665897"/>
    <w:rsid w:val="0068083C"/>
    <w:rsid w:val="00686CC0"/>
    <w:rsid w:val="006C7BB6"/>
    <w:rsid w:val="006D0CEA"/>
    <w:rsid w:val="006D2347"/>
    <w:rsid w:val="006E09A0"/>
    <w:rsid w:val="006E0B9F"/>
    <w:rsid w:val="006E6B9E"/>
    <w:rsid w:val="00727162"/>
    <w:rsid w:val="00732187"/>
    <w:rsid w:val="00740744"/>
    <w:rsid w:val="00750F74"/>
    <w:rsid w:val="00752704"/>
    <w:rsid w:val="00780A52"/>
    <w:rsid w:val="007867A8"/>
    <w:rsid w:val="007A2ACD"/>
    <w:rsid w:val="007A4659"/>
    <w:rsid w:val="007A5431"/>
    <w:rsid w:val="007B236A"/>
    <w:rsid w:val="007B3E67"/>
    <w:rsid w:val="007D53EE"/>
    <w:rsid w:val="007E535B"/>
    <w:rsid w:val="007F1D50"/>
    <w:rsid w:val="007F22DD"/>
    <w:rsid w:val="00810E73"/>
    <w:rsid w:val="00826856"/>
    <w:rsid w:val="00827B5A"/>
    <w:rsid w:val="00840E1F"/>
    <w:rsid w:val="0084133B"/>
    <w:rsid w:val="008562FF"/>
    <w:rsid w:val="00883B3D"/>
    <w:rsid w:val="008A2DF5"/>
    <w:rsid w:val="008B0862"/>
    <w:rsid w:val="008B1EB0"/>
    <w:rsid w:val="008B3EA8"/>
    <w:rsid w:val="008B583B"/>
    <w:rsid w:val="008B64E0"/>
    <w:rsid w:val="008D57BE"/>
    <w:rsid w:val="008E47DC"/>
    <w:rsid w:val="008E6007"/>
    <w:rsid w:val="009040F5"/>
    <w:rsid w:val="00904270"/>
    <w:rsid w:val="00932D00"/>
    <w:rsid w:val="00942152"/>
    <w:rsid w:val="00944A7A"/>
    <w:rsid w:val="00964FF0"/>
    <w:rsid w:val="00976BF7"/>
    <w:rsid w:val="009D69A7"/>
    <w:rsid w:val="009F50D2"/>
    <w:rsid w:val="009F53F6"/>
    <w:rsid w:val="00A004A2"/>
    <w:rsid w:val="00A17A17"/>
    <w:rsid w:val="00A20AD7"/>
    <w:rsid w:val="00A27C15"/>
    <w:rsid w:val="00A37529"/>
    <w:rsid w:val="00A44891"/>
    <w:rsid w:val="00A83033"/>
    <w:rsid w:val="00AC296F"/>
    <w:rsid w:val="00AC68AF"/>
    <w:rsid w:val="00AC7447"/>
    <w:rsid w:val="00AF4EC9"/>
    <w:rsid w:val="00B140A1"/>
    <w:rsid w:val="00B155D3"/>
    <w:rsid w:val="00B327C0"/>
    <w:rsid w:val="00B56F76"/>
    <w:rsid w:val="00B648F5"/>
    <w:rsid w:val="00B74781"/>
    <w:rsid w:val="00B75A6F"/>
    <w:rsid w:val="00B86F13"/>
    <w:rsid w:val="00BB09E3"/>
    <w:rsid w:val="00BD15B7"/>
    <w:rsid w:val="00BD68AA"/>
    <w:rsid w:val="00BF0D34"/>
    <w:rsid w:val="00BF122F"/>
    <w:rsid w:val="00C40ED2"/>
    <w:rsid w:val="00C41EBF"/>
    <w:rsid w:val="00C528D4"/>
    <w:rsid w:val="00C6452F"/>
    <w:rsid w:val="00C6703C"/>
    <w:rsid w:val="00C70B6A"/>
    <w:rsid w:val="00C71733"/>
    <w:rsid w:val="00C75B9A"/>
    <w:rsid w:val="00C95DAE"/>
    <w:rsid w:val="00CB1978"/>
    <w:rsid w:val="00CB759B"/>
    <w:rsid w:val="00CD0459"/>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197B"/>
    <w:rsid w:val="00E27A91"/>
    <w:rsid w:val="00E304F3"/>
    <w:rsid w:val="00E637DA"/>
    <w:rsid w:val="00E6448B"/>
    <w:rsid w:val="00E72F80"/>
    <w:rsid w:val="00EB6C40"/>
    <w:rsid w:val="00EC0BE6"/>
    <w:rsid w:val="00EE0755"/>
    <w:rsid w:val="00EF12AA"/>
    <w:rsid w:val="00EF2D6D"/>
    <w:rsid w:val="00F1124D"/>
    <w:rsid w:val="00F178DB"/>
    <w:rsid w:val="00F201CB"/>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Sandra Obodova</cp:lastModifiedBy>
  <cp:revision>2</cp:revision>
  <dcterms:created xsi:type="dcterms:W3CDTF">2019-05-14T07:24:00Z</dcterms:created>
  <dcterms:modified xsi:type="dcterms:W3CDTF">2019-05-14T07:24:00Z</dcterms:modified>
</cp:coreProperties>
</file>