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D626B" w:rsidR="00704EDC" w:rsidP="00704EDC" w:rsidRDefault="00704EDC" w14:paraId="345C6F0A" w14:textId="77777777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Pr="000C3829" w:rsidR="00704EDC" w:rsidP="00704EDC" w:rsidRDefault="00704EDC" w14:paraId="591CABB9" w14:textId="77777777">
      <w:pPr>
        <w:pStyle w:val="Nosaukums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Pr="000C3829" w:rsidR="00704EDC" w:rsidP="00704EDC" w:rsidRDefault="00704EDC" w14:paraId="3BF4B0EC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Pr="00BD626B" w:rsidR="00704EDC" w:rsidP="00704EDC" w:rsidRDefault="00704EDC" w14:paraId="353429F9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Pr="00BD626B" w:rsidR="00704EDC" w:rsidP="00704EDC" w:rsidRDefault="00704EDC" w14:paraId="2D3AFFF0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Pr="00BD626B" w:rsidR="00704EDC" w:rsidP="00704EDC" w:rsidRDefault="00704EDC" w14:paraId="4B7962CB" w14:textId="5C9F77A0">
      <w:pPr>
        <w:pStyle w:val="Virsraksts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0318AB">
        <w:rPr>
          <w:szCs w:val="28"/>
        </w:rPr>
        <w:t>9</w:t>
      </w:r>
      <w:r w:rsidRPr="00BD626B">
        <w:rPr>
          <w:szCs w:val="28"/>
        </w:rPr>
        <w:t>. gada _____________</w:t>
      </w:r>
    </w:p>
    <w:p w:rsidRPr="00FD4D8C" w:rsidR="00704EDC" w:rsidP="00704EDC" w:rsidRDefault="00704EDC" w14:paraId="0ACFDFF7" w14:textId="77777777">
      <w:pPr>
        <w:rPr>
          <w:lang w:eastAsia="en-US"/>
        </w:rPr>
      </w:pPr>
    </w:p>
    <w:p w:rsidRPr="00C31693" w:rsidR="00704EDC" w:rsidP="00704EDC" w:rsidRDefault="00704EDC" w14:paraId="63CFAE84" w14:textId="77777777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C31693">
        <w:rPr>
          <w:rFonts w:ascii="Times New Roman" w:hAnsi="Times New Roman"/>
          <w:b/>
          <w:sz w:val="28"/>
          <w:szCs w:val="28"/>
        </w:rPr>
        <w:t>.§</w:t>
      </w:r>
    </w:p>
    <w:p w:rsidRPr="00984F5E" w:rsidR="00704EDC" w:rsidP="00704EDC" w:rsidRDefault="00704EDC" w14:paraId="3166E91A" w14:textId="6E6EC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Latvijas Republikas nostāj</w:t>
      </w:r>
      <w:r w:rsidR="00536861">
        <w:rPr>
          <w:rFonts w:ascii="Times New Roman" w:hAnsi="Times New Roman"/>
          <w:b/>
          <w:sz w:val="28"/>
          <w:szCs w:val="28"/>
        </w:rPr>
        <w:t xml:space="preserve">as projekts </w:t>
      </w:r>
      <w:r>
        <w:rPr>
          <w:rFonts w:ascii="Times New Roman" w:hAnsi="Times New Roman"/>
          <w:b/>
          <w:sz w:val="28"/>
          <w:szCs w:val="28"/>
        </w:rPr>
        <w:t xml:space="preserve">uz Eiropas </w:t>
      </w:r>
      <w:r w:rsidRPr="00984F5E">
        <w:rPr>
          <w:rFonts w:ascii="Times New Roman" w:hAnsi="Times New Roman"/>
          <w:b/>
          <w:sz w:val="28"/>
          <w:szCs w:val="28"/>
        </w:rPr>
        <w:t>Komisijas 201</w:t>
      </w:r>
      <w:r w:rsidR="000318AB">
        <w:rPr>
          <w:rFonts w:ascii="Times New Roman" w:hAnsi="Times New Roman"/>
          <w:b/>
          <w:sz w:val="28"/>
          <w:szCs w:val="28"/>
        </w:rPr>
        <w:t>9</w:t>
      </w:r>
      <w:r w:rsidRPr="00984F5E">
        <w:rPr>
          <w:rFonts w:ascii="Times New Roman" w:hAnsi="Times New Roman"/>
          <w:b/>
          <w:sz w:val="28"/>
          <w:szCs w:val="28"/>
        </w:rPr>
        <w:t>.</w:t>
      </w:r>
      <w:r w:rsidR="00536861">
        <w:rPr>
          <w:rFonts w:ascii="Times New Roman" w:hAnsi="Times New Roman"/>
          <w:b/>
          <w:sz w:val="28"/>
          <w:szCs w:val="28"/>
        </w:rPr>
        <w:t> </w:t>
      </w:r>
      <w:r w:rsidRPr="00984F5E">
        <w:rPr>
          <w:rFonts w:ascii="Times New Roman" w:hAnsi="Times New Roman"/>
          <w:b/>
          <w:sz w:val="28"/>
          <w:szCs w:val="28"/>
        </w:rPr>
        <w:t xml:space="preserve">gada </w:t>
      </w:r>
      <w:r w:rsidR="005943A8">
        <w:rPr>
          <w:rFonts w:ascii="Times New Roman" w:hAnsi="Times New Roman"/>
          <w:b/>
          <w:sz w:val="28"/>
          <w:szCs w:val="28"/>
        </w:rPr>
        <w:t>7. marta</w:t>
      </w:r>
      <w:r w:rsidRPr="00984F5E">
        <w:rPr>
          <w:rFonts w:ascii="Times New Roman" w:hAnsi="Times New Roman"/>
          <w:b/>
          <w:sz w:val="28"/>
          <w:szCs w:val="28"/>
        </w:rPr>
        <w:t xml:space="preserve"> </w:t>
      </w:r>
      <w:r w:rsidR="00027AD2">
        <w:rPr>
          <w:rFonts w:ascii="Times New Roman" w:hAnsi="Times New Roman"/>
          <w:b/>
          <w:sz w:val="28"/>
          <w:szCs w:val="28"/>
        </w:rPr>
        <w:t>argumentēto atzinumu</w:t>
      </w:r>
      <w:r w:rsidRPr="00984F5E">
        <w:rPr>
          <w:rFonts w:ascii="Times New Roman" w:hAnsi="Times New Roman"/>
          <w:b/>
          <w:sz w:val="28"/>
          <w:szCs w:val="28"/>
        </w:rPr>
        <w:t xml:space="preserve"> pārkāpuma procedūras lietā Nr.</w:t>
      </w:r>
      <w:r w:rsidR="00536861">
        <w:rPr>
          <w:rFonts w:ascii="Times New Roman" w:hAnsi="Times New Roman"/>
          <w:b/>
          <w:sz w:val="28"/>
          <w:szCs w:val="28"/>
        </w:rPr>
        <w:t> </w:t>
      </w:r>
      <w:r w:rsidR="005943A8">
        <w:rPr>
          <w:rFonts w:ascii="Times New Roman" w:hAnsi="Times New Roman"/>
          <w:b/>
          <w:sz w:val="28"/>
          <w:szCs w:val="28"/>
        </w:rPr>
        <w:t>2016/0120</w:t>
      </w:r>
    </w:p>
    <w:p w:rsidRPr="001427F6" w:rsidR="00704EDC" w:rsidP="00536861" w:rsidRDefault="00704EDC" w14:paraId="54095A8B" w14:textId="77777777">
      <w:pPr>
        <w:pStyle w:val="Pamatteksts"/>
        <w:keepLines/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Pr="00F573EC" w:rsidR="00F573EC" w:rsidP="00F573EC" w:rsidRDefault="00704EDC" w14:paraId="4D75E89B" w14:textId="0947864C">
      <w:pPr>
        <w:pStyle w:val="Sarakstarindkopa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04EDC">
        <w:rPr>
          <w:rFonts w:ascii="Times New Roman" w:hAnsi="Times New Roman" w:cs="Times New Roman"/>
          <w:sz w:val="28"/>
          <w:szCs w:val="24"/>
        </w:rPr>
        <w:t xml:space="preserve">Apstiprināt Tieslietu ministrijas sagatavoto Latvijas Republikas nostāju uz Eiropas Komisijas </w:t>
      </w:r>
      <w:r w:rsidR="005943A8">
        <w:rPr>
          <w:rFonts w:ascii="Times New Roman" w:hAnsi="Times New Roman" w:cs="Times New Roman"/>
          <w:sz w:val="28"/>
          <w:szCs w:val="24"/>
        </w:rPr>
        <w:t>2019. gada 7.</w:t>
      </w:r>
      <w:r w:rsidR="00CB21D3">
        <w:rPr>
          <w:rFonts w:ascii="Times New Roman" w:hAnsi="Times New Roman" w:cs="Times New Roman"/>
          <w:sz w:val="28"/>
          <w:szCs w:val="24"/>
        </w:rPr>
        <w:t> </w:t>
      </w:r>
      <w:r w:rsidR="005943A8">
        <w:rPr>
          <w:rFonts w:ascii="Times New Roman" w:hAnsi="Times New Roman" w:cs="Times New Roman"/>
          <w:sz w:val="28"/>
          <w:szCs w:val="24"/>
        </w:rPr>
        <w:t xml:space="preserve">marta </w:t>
      </w:r>
      <w:r w:rsidR="002159F4">
        <w:rPr>
          <w:rFonts w:ascii="Times New Roman" w:hAnsi="Times New Roman" w:cs="Times New Roman"/>
          <w:sz w:val="28"/>
          <w:szCs w:val="24"/>
        </w:rPr>
        <w:t>argumentēto atzinumu</w:t>
      </w:r>
      <w:r w:rsidRPr="00704EDC">
        <w:rPr>
          <w:rFonts w:ascii="Times New Roman" w:hAnsi="Times New Roman" w:cs="Times New Roman"/>
          <w:sz w:val="28"/>
          <w:szCs w:val="24"/>
        </w:rPr>
        <w:t xml:space="preserve"> pārkāpuma procedūras lietā Nr.</w:t>
      </w:r>
      <w:r w:rsidR="00536861">
        <w:rPr>
          <w:rFonts w:ascii="Times New Roman" w:hAnsi="Times New Roman" w:cs="Times New Roman"/>
          <w:sz w:val="28"/>
          <w:szCs w:val="24"/>
        </w:rPr>
        <w:t> </w:t>
      </w:r>
      <w:r w:rsidR="005943A8">
        <w:rPr>
          <w:rFonts w:ascii="Times New Roman" w:hAnsi="Times New Roman" w:cs="Times New Roman"/>
          <w:sz w:val="28"/>
          <w:szCs w:val="24"/>
        </w:rPr>
        <w:t>2016/0120</w:t>
      </w:r>
      <w:r w:rsidRPr="00704EDC">
        <w:rPr>
          <w:rFonts w:ascii="Times New Roman" w:hAnsi="Times New Roman" w:cs="Times New Roman"/>
          <w:sz w:val="28"/>
          <w:szCs w:val="24"/>
        </w:rPr>
        <w:t>.</w:t>
      </w:r>
    </w:p>
    <w:p w:rsidRPr="00F573EC" w:rsidR="00CB21D3" w:rsidP="00F573EC" w:rsidRDefault="00704EDC" w14:paraId="385A7290" w14:textId="0DE1B2A3">
      <w:pPr>
        <w:pStyle w:val="Sarakstarindkopa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573EC">
        <w:rPr>
          <w:rFonts w:ascii="Times New Roman" w:hAnsi="Times New Roman"/>
          <w:sz w:val="28"/>
          <w:szCs w:val="24"/>
        </w:rPr>
        <w:t>Valsts kancelejai nostājas elektronisko versiju nosūtīt Tieslietu ministrijai.</w:t>
      </w:r>
    </w:p>
    <w:p w:rsidR="00704EDC" w:rsidP="00536861" w:rsidRDefault="00704EDC" w14:paraId="381F7EAB" w14:textId="77777777">
      <w:pPr>
        <w:pStyle w:val="Sarakstarindkopa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04EDC">
        <w:rPr>
          <w:rFonts w:ascii="Times New Roman" w:hAnsi="Times New Roman" w:cs="Times New Roman"/>
          <w:sz w:val="28"/>
          <w:szCs w:val="24"/>
        </w:rPr>
        <w:t>Tieslietu ministrijai, izmantojot Eiropas Komisijas izveidoto un uzturēto notifikāciju sistēmu pārkāpuma procedūru lietās, nostāju nosūtīt Eiropas Komisijai</w:t>
      </w:r>
      <w:r w:rsidR="00C17DD4">
        <w:rPr>
          <w:rFonts w:ascii="Times New Roman" w:hAnsi="Times New Roman" w:cs="Times New Roman"/>
          <w:sz w:val="28"/>
          <w:szCs w:val="24"/>
        </w:rPr>
        <w:t>.</w:t>
      </w:r>
    </w:p>
    <w:p w:rsidRPr="00536861" w:rsidR="00704EDC" w:rsidP="00536861" w:rsidRDefault="00704EDC" w14:paraId="2B4B2F7A" w14:textId="7777777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704EDC" w:rsidP="005943A8" w:rsidRDefault="00704EDC" w14:paraId="7E692E7D" w14:textId="1DBE3913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s</w:t>
      </w:r>
      <w:r w:rsidR="005943A8">
        <w:rPr>
          <w:rFonts w:ascii="Times New Roman" w:hAnsi="Times New Roman"/>
          <w:sz w:val="28"/>
          <w:szCs w:val="28"/>
        </w:rPr>
        <w:t xml:space="preserve"> </w:t>
      </w:r>
      <w:r w:rsidR="005943A8">
        <w:rPr>
          <w:rFonts w:ascii="Times New Roman" w:hAnsi="Times New Roman"/>
          <w:sz w:val="28"/>
          <w:szCs w:val="28"/>
        </w:rPr>
        <w:tab/>
      </w:r>
      <w:bookmarkStart w:name="_GoBack" w:id="0"/>
      <w:bookmarkEnd w:id="0"/>
      <w:r w:rsidR="005943A8">
        <w:rPr>
          <w:rFonts w:ascii="Times New Roman" w:hAnsi="Times New Roman"/>
          <w:sz w:val="28"/>
          <w:szCs w:val="28"/>
        </w:rPr>
        <w:t xml:space="preserve">Arturs </w:t>
      </w:r>
      <w:r w:rsidR="000318AB">
        <w:rPr>
          <w:rFonts w:ascii="Times New Roman" w:hAnsi="Times New Roman"/>
          <w:sz w:val="28"/>
          <w:szCs w:val="28"/>
        </w:rPr>
        <w:t>Krišjānis Kariņš</w:t>
      </w:r>
    </w:p>
    <w:p w:rsidR="00704EDC" w:rsidP="00704EDC" w:rsidRDefault="00704EDC" w14:paraId="2429631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DC" w:rsidP="00536861" w:rsidRDefault="00704EDC" w14:paraId="17094B3A" w14:textId="77777777">
      <w:pPr>
        <w:pStyle w:val="Virsraksts2"/>
        <w:tabs>
          <w:tab w:val="left" w:pos="7088"/>
        </w:tabs>
        <w:rPr>
          <w:szCs w:val="28"/>
        </w:rPr>
      </w:pPr>
      <w:r>
        <w:rPr>
          <w:szCs w:val="28"/>
        </w:rPr>
        <w:t>Valsts kancelejas direktors</w:t>
      </w:r>
      <w:r w:rsidR="00536861">
        <w:rPr>
          <w:szCs w:val="28"/>
        </w:rPr>
        <w:tab/>
      </w:r>
      <w:r>
        <w:rPr>
          <w:szCs w:val="28"/>
        </w:rPr>
        <w:t xml:space="preserve">Jānis </w:t>
      </w:r>
      <w:proofErr w:type="spellStart"/>
      <w:r>
        <w:rPr>
          <w:szCs w:val="28"/>
        </w:rPr>
        <w:t>Citskovskis</w:t>
      </w:r>
      <w:proofErr w:type="spellEnd"/>
    </w:p>
    <w:p w:rsidR="00704EDC" w:rsidP="00704EDC" w:rsidRDefault="00704EDC" w14:paraId="5A97BE38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DC" w:rsidP="00704EDC" w:rsidRDefault="00704EDC" w14:paraId="060192E0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5943A8" w:rsidP="00536861" w:rsidRDefault="00CB21D3" w14:paraId="4C00A7C5" w14:textId="268ED81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5943A8">
        <w:rPr>
          <w:rFonts w:ascii="Times New Roman" w:hAnsi="Times New Roman"/>
          <w:sz w:val="28"/>
          <w:szCs w:val="28"/>
        </w:rPr>
        <w:t>inistru prezidenta biedrs,</w:t>
      </w:r>
    </w:p>
    <w:p w:rsidR="00C7699E" w:rsidP="00F573EC" w:rsidRDefault="00704EDC" w14:paraId="27A54497" w14:textId="4F908D5A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tieslietu ministr</w:t>
      </w:r>
      <w:r w:rsidR="000318AB">
        <w:rPr>
          <w:rFonts w:ascii="Times New Roman" w:hAnsi="Times New Roman"/>
          <w:sz w:val="28"/>
          <w:szCs w:val="28"/>
        </w:rPr>
        <w:t>s</w:t>
      </w:r>
      <w:r w:rsidR="00536861">
        <w:rPr>
          <w:rFonts w:ascii="Times New Roman" w:hAnsi="Times New Roman"/>
          <w:sz w:val="28"/>
          <w:szCs w:val="28"/>
        </w:rPr>
        <w:tab/>
      </w:r>
      <w:r w:rsidR="000318AB">
        <w:rPr>
          <w:rFonts w:ascii="Times New Roman" w:hAnsi="Times New Roman"/>
          <w:sz w:val="28"/>
          <w:szCs w:val="28"/>
        </w:rPr>
        <w:t xml:space="preserve">      Jānis </w:t>
      </w:r>
      <w:proofErr w:type="spellStart"/>
      <w:r w:rsidR="000318AB">
        <w:rPr>
          <w:rFonts w:ascii="Times New Roman" w:hAnsi="Times New Roman"/>
          <w:sz w:val="28"/>
          <w:szCs w:val="28"/>
        </w:rPr>
        <w:t>Bordāns</w:t>
      </w:r>
      <w:proofErr w:type="spellEnd"/>
    </w:p>
    <w:sectPr w:rsidR="00C7699E" w:rsidSect="0014017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0DBE" w14:textId="77777777" w:rsidR="00704EDC" w:rsidRDefault="00704EDC" w:rsidP="00704EDC">
      <w:pPr>
        <w:spacing w:after="0" w:line="240" w:lineRule="auto"/>
      </w:pPr>
      <w:r>
        <w:separator/>
      </w:r>
    </w:p>
  </w:endnote>
  <w:endnote w:type="continuationSeparator" w:id="0">
    <w:p w14:paraId="3DA277A3" w14:textId="77777777" w:rsidR="00704EDC" w:rsidRDefault="00704EDC" w:rsidP="0070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1CFC" w14:textId="77777777" w:rsidR="004652B2" w:rsidRPr="00767A7B" w:rsidRDefault="00704EDC" w:rsidP="004652B2">
    <w:pPr>
      <w:pStyle w:val="Pamatteksts2"/>
      <w:tabs>
        <w:tab w:val="left" w:pos="-4820"/>
      </w:tabs>
      <w:rPr>
        <w:sz w:val="20"/>
      </w:rPr>
    </w:pPr>
    <w:r>
      <w:rPr>
        <w:sz w:val="20"/>
      </w:rPr>
      <w:t>TMProt_101117</w:t>
    </w:r>
    <w:r w:rsidRPr="00370DE8">
      <w:rPr>
        <w:sz w:val="20"/>
      </w:rPr>
      <w:t>_</w:t>
    </w:r>
    <w:r>
      <w:rPr>
        <w:sz w:val="20"/>
      </w:rPr>
      <w:t>sniega_krabju_zveja</w:t>
    </w:r>
  </w:p>
  <w:p w14:paraId="4E77E5B5" w14:textId="77777777" w:rsidR="00295C34" w:rsidRDefault="00704EDC" w:rsidP="004652B2">
    <w:pPr>
      <w:pStyle w:val="Galvene"/>
      <w:jc w:val="center"/>
    </w:pPr>
    <w:r>
      <w:rPr>
        <w:lang w:val="lv-LV"/>
      </w:rPr>
      <w:t>DIENESTA VAJADZĪBĀM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E433" w14:textId="0387AE68" w:rsidR="005943A8" w:rsidRPr="00212057" w:rsidRDefault="00536861" w:rsidP="00536861">
    <w:pPr>
      <w:pStyle w:val="Galvene"/>
      <w:jc w:val="both"/>
      <w:rPr>
        <w:sz w:val="20"/>
      </w:rPr>
    </w:pPr>
    <w:r w:rsidRPr="00212057">
      <w:rPr>
        <w:sz w:val="20"/>
      </w:rPr>
      <w:t>TMprot_</w:t>
    </w:r>
    <w:r w:rsidR="005943A8" w:rsidRPr="00212057">
      <w:rPr>
        <w:sz w:val="20"/>
      </w:rPr>
      <w:t>1</w:t>
    </w:r>
    <w:r w:rsidR="009C0BA3">
      <w:rPr>
        <w:sz w:val="20"/>
      </w:rPr>
      <w:t>8</w:t>
    </w:r>
    <w:r w:rsidR="005943A8" w:rsidRPr="00212057">
      <w:rPr>
        <w:sz w:val="20"/>
      </w:rPr>
      <w:t>0419_2016_0120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59929" w14:textId="77777777" w:rsidR="00704EDC" w:rsidRDefault="00704EDC" w:rsidP="00704EDC">
      <w:pPr>
        <w:spacing w:after="0" w:line="240" w:lineRule="auto"/>
      </w:pPr>
      <w:r>
        <w:separator/>
      </w:r>
    </w:p>
  </w:footnote>
  <w:footnote w:type="continuationSeparator" w:id="0">
    <w:p w14:paraId="0E911C7E" w14:textId="77777777" w:rsidR="00704EDC" w:rsidRDefault="00704EDC" w:rsidP="0070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4" w:rsidRDefault="00704EDC" w14:paraId="219F0CF7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95C34" w:rsidRDefault="00F573EC" w14:paraId="6DC11BB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B2" w:rsidP="004652B2" w:rsidRDefault="00704EDC" w14:paraId="0680EA07" w14:textId="77777777">
    <w:pPr>
      <w:pStyle w:val="Galvene"/>
      <w:framePr w:wrap="around" w:hAnchor="margin" w:vAnchor="text" w:xAlign="center" w:y="1"/>
      <w:jc w:val="center"/>
    </w:pPr>
    <w:r>
      <w:rPr>
        <w:lang w:val="lv-LV"/>
      </w:rPr>
      <w:t>DIENESTA VAJADZĪBĀM</w:t>
    </w:r>
  </w:p>
  <w:p w:rsidRPr="00B807BA" w:rsidR="00295C34" w:rsidP="004652B2" w:rsidRDefault="00704EDC" w14:paraId="1A9EBAC1" w14:textId="77777777">
    <w:pPr>
      <w:pStyle w:val="Galvene"/>
      <w:framePr w:wrap="around" w:hAnchor="margin" w:vAnchor="text" w:xAlign="center" w:y="1"/>
      <w:jc w:val="center"/>
      <w:rPr>
        <w:rStyle w:val="Lappusesnumurs"/>
        <w:sz w:val="24"/>
        <w:szCs w:val="24"/>
      </w:rPr>
    </w:pPr>
    <w:r w:rsidRPr="00B807BA">
      <w:rPr>
        <w:rStyle w:val="Lappusesnumurs"/>
        <w:sz w:val="24"/>
        <w:szCs w:val="24"/>
      </w:rPr>
      <w:fldChar w:fldCharType="begin"/>
    </w:r>
    <w:r w:rsidRPr="00B807BA">
      <w:rPr>
        <w:rStyle w:val="Lappusesnumurs"/>
        <w:sz w:val="24"/>
        <w:szCs w:val="24"/>
      </w:rPr>
      <w:instrText xml:space="preserve">PAGE  </w:instrText>
    </w:r>
    <w:r w:rsidRPr="00B807BA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807BA">
      <w:rPr>
        <w:rStyle w:val="Lappusesnumurs"/>
        <w:sz w:val="24"/>
        <w:szCs w:val="24"/>
      </w:rPr>
      <w:fldChar w:fldCharType="end"/>
    </w:r>
  </w:p>
  <w:p w:rsidR="004652B2" w:rsidP="004652B2" w:rsidRDefault="00F573EC" w14:paraId="566F3808" w14:textId="77777777">
    <w:pPr>
      <w:pStyle w:val="Galvene"/>
      <w:rPr>
        <w:sz w:val="24"/>
        <w:szCs w:val="24"/>
      </w:rPr>
    </w:pPr>
  </w:p>
  <w:p w:rsidRPr="00C1307A" w:rsidR="00295C34" w:rsidP="00BD0D6B" w:rsidRDefault="00F573EC" w14:paraId="03C57469" w14:textId="77777777">
    <w:pPr>
      <w:pStyle w:val="Galven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2AB"/>
    <w:multiLevelType w:val="hybridMultilevel"/>
    <w:tmpl w:val="63A062DA"/>
    <w:lvl w:ilvl="0" w:tplc="2256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67BF9"/>
    <w:multiLevelType w:val="hybridMultilevel"/>
    <w:tmpl w:val="2422704E"/>
    <w:lvl w:ilvl="0" w:tplc="180CE91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DC"/>
    <w:rsid w:val="00027AD2"/>
    <w:rsid w:val="000318AB"/>
    <w:rsid w:val="00122BFC"/>
    <w:rsid w:val="00212057"/>
    <w:rsid w:val="002159F4"/>
    <w:rsid w:val="002D1895"/>
    <w:rsid w:val="003F2D93"/>
    <w:rsid w:val="00462F8C"/>
    <w:rsid w:val="004D7625"/>
    <w:rsid w:val="00536861"/>
    <w:rsid w:val="005943A8"/>
    <w:rsid w:val="005F008C"/>
    <w:rsid w:val="006660CF"/>
    <w:rsid w:val="00704EDC"/>
    <w:rsid w:val="007C0FA0"/>
    <w:rsid w:val="007F2CD7"/>
    <w:rsid w:val="007F7C61"/>
    <w:rsid w:val="008A1B26"/>
    <w:rsid w:val="00984F5E"/>
    <w:rsid w:val="009C0BA3"/>
    <w:rsid w:val="00A348E6"/>
    <w:rsid w:val="00A65426"/>
    <w:rsid w:val="00B50AFB"/>
    <w:rsid w:val="00C17DD4"/>
    <w:rsid w:val="00C338E8"/>
    <w:rsid w:val="00C7699E"/>
    <w:rsid w:val="00C76A96"/>
    <w:rsid w:val="00CB21D3"/>
    <w:rsid w:val="00DF7B88"/>
    <w:rsid w:val="00F2240B"/>
    <w:rsid w:val="00F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3163E"/>
  <w15:chartTrackingRefBased/>
  <w15:docId w15:val="{2AF3CEC2-F541-46A8-8E5A-0BD9B7EE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04ED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704EDC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04EDC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704EDC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704EDC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s"/>
    <w:link w:val="NosaukumsRakstz"/>
    <w:qFormat/>
    <w:rsid w:val="00704ED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04EDC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s"/>
    <w:link w:val="GalveneRakstz"/>
    <w:rsid w:val="00704E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704ED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Kjene">
    <w:name w:val="footer"/>
    <w:basedOn w:val="Parasts"/>
    <w:link w:val="KjeneRakstz"/>
    <w:rsid w:val="00704E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KjeneRakstz">
    <w:name w:val="Kājene Rakstz."/>
    <w:basedOn w:val="Noklusjumarindkopasfonts"/>
    <w:link w:val="Kjene"/>
    <w:rsid w:val="00704EDC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704EDC"/>
  </w:style>
  <w:style w:type="paragraph" w:styleId="Pamatteksts">
    <w:name w:val="Body Text"/>
    <w:basedOn w:val="Parasts"/>
    <w:link w:val="PamattekstsRakstz"/>
    <w:uiPriority w:val="99"/>
    <w:semiHidden/>
    <w:unhideWhenUsed/>
    <w:rsid w:val="00704E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04EDC"/>
    <w:rPr>
      <w:rFonts w:ascii="Calibri" w:eastAsia="Times New Roman" w:hAnsi="Calibri" w:cs="Times New Roman"/>
      <w:lang w:eastAsia="lv-LV"/>
    </w:rPr>
  </w:style>
  <w:style w:type="character" w:styleId="Hipersaite">
    <w:name w:val="Hyperlink"/>
    <w:uiPriority w:val="99"/>
    <w:unhideWhenUsed/>
    <w:rsid w:val="00704EDC"/>
    <w:rPr>
      <w:color w:val="0000FF"/>
      <w:u w:val="single"/>
    </w:rPr>
  </w:style>
  <w:style w:type="paragraph" w:styleId="Sarakstarindkopa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Parasts"/>
    <w:link w:val="SarakstarindkopaRakstz"/>
    <w:qFormat/>
    <w:rsid w:val="00704EDC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1 Rakstz.,Bullet Points Rakstz.,MAIN CONTENT Rakstz.,Strip Rakstz."/>
    <w:link w:val="Sarakstarindkopa"/>
    <w:qFormat/>
    <w:rsid w:val="00704EDC"/>
    <w:rPr>
      <w:color w:val="00000A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68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686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6861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68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6861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86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1CA0-4208-4C23-852D-445759E0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778</Characters>
  <Application>Microsoft Office Word</Application>
  <DocSecurity>0</DocSecurity>
  <Lines>10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 uz Eiropas Komisijas 2019. gada 7. marta argumentēto atzinumu pārkāpuma procedūras lietā Nr. 2016/0120</vt:lpstr>
    </vt:vector>
  </TitlesOfParts>
  <Company>Tieslietu ministrija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 uz Eiropas Komisijas 2019. gada 7. marta argumentēto atzinumu pārkāpuma procedūras lietā Nr. 2016/0120</dc:title>
  <dc:subject>Ministru kabineta sēdes protokollēmuma projekts</dc:subject>
  <dc:creator>Vija Kalniņa</dc:creator>
  <cp:keywords/>
  <dc:description>67036963, vija.kalnina@tm.gov.lv</dc:description>
  <cp:lastModifiedBy>Vija Kalniņa</cp:lastModifiedBy>
  <cp:revision>7</cp:revision>
  <cp:lastPrinted>2018-07-30T09:33:00Z</cp:lastPrinted>
  <dcterms:created xsi:type="dcterms:W3CDTF">2019-04-12T07:24:00Z</dcterms:created>
  <dcterms:modified xsi:type="dcterms:W3CDTF">2019-04-18T11:03:00Z</dcterms:modified>
</cp:coreProperties>
</file>