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ABEF" w14:textId="77777777" w:rsidR="006D19F0" w:rsidRPr="008D074B" w:rsidRDefault="006D19F0" w:rsidP="006D19F0">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Informatīvais ziņojums</w:t>
      </w:r>
    </w:p>
    <w:p w14:paraId="404CB8F4" w14:textId="2D433A37" w:rsidR="006D19F0" w:rsidRPr="008D074B" w:rsidRDefault="006D19F0" w:rsidP="006D19F0">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"Par atļauju Tieslietu ministrijai (</w:t>
      </w:r>
      <w:r w:rsidR="00E97F23">
        <w:rPr>
          <w:rFonts w:ascii="Times New Roman" w:hAnsi="Times New Roman" w:cs="Times New Roman"/>
          <w:b/>
          <w:sz w:val="24"/>
          <w:szCs w:val="24"/>
        </w:rPr>
        <w:t>Tiesu administrācijai</w:t>
      </w:r>
      <w:r w:rsidRPr="008D074B">
        <w:rPr>
          <w:rFonts w:ascii="Times New Roman" w:hAnsi="Times New Roman" w:cs="Times New Roman"/>
          <w:b/>
          <w:sz w:val="24"/>
          <w:szCs w:val="24"/>
        </w:rPr>
        <w:t>) uzņemties papildu saistības un īstenot projektu, piesaistot finansējumu no ārvalstu finanšu instrumenta</w:t>
      </w:r>
      <w:r w:rsidR="009F6DA5" w:rsidRPr="008D074B">
        <w:rPr>
          <w:rFonts w:ascii="Times New Roman" w:hAnsi="Times New Roman" w:cs="Times New Roman"/>
          <w:b/>
          <w:sz w:val="24"/>
          <w:szCs w:val="24"/>
        </w:rPr>
        <w:t>"</w:t>
      </w:r>
    </w:p>
    <w:p w14:paraId="5A604D45" w14:textId="4DFBD1DE" w:rsidR="006D19F0" w:rsidRDefault="006D19F0" w:rsidP="008032AC">
      <w:pPr>
        <w:spacing w:after="0" w:line="240" w:lineRule="auto"/>
        <w:jc w:val="both"/>
        <w:rPr>
          <w:rFonts w:ascii="Times New Roman" w:hAnsi="Times New Roman" w:cs="Times New Roman"/>
          <w:sz w:val="24"/>
          <w:szCs w:val="24"/>
        </w:rPr>
      </w:pPr>
    </w:p>
    <w:p w14:paraId="50AF01E5" w14:textId="77777777" w:rsidR="00FA2163" w:rsidRPr="008032AC" w:rsidRDefault="00FA2163" w:rsidP="008032AC">
      <w:pPr>
        <w:spacing w:after="0" w:line="240" w:lineRule="auto"/>
        <w:jc w:val="both"/>
        <w:rPr>
          <w:rFonts w:ascii="Times New Roman" w:hAnsi="Times New Roman" w:cs="Times New Roman"/>
          <w:sz w:val="24"/>
          <w:szCs w:val="24"/>
        </w:rPr>
      </w:pPr>
    </w:p>
    <w:p w14:paraId="3B8127BC" w14:textId="77777777" w:rsidR="006D19F0" w:rsidRPr="008D074B" w:rsidRDefault="006D19F0" w:rsidP="006D19F0">
      <w:pPr>
        <w:spacing w:after="0" w:line="240" w:lineRule="auto"/>
        <w:contextualSpacing/>
        <w:jc w:val="center"/>
        <w:rPr>
          <w:rFonts w:ascii="Times New Roman" w:hAnsi="Times New Roman" w:cs="Times New Roman"/>
          <w:b/>
          <w:sz w:val="24"/>
          <w:szCs w:val="28"/>
        </w:rPr>
      </w:pPr>
      <w:r w:rsidRPr="008D074B">
        <w:rPr>
          <w:rFonts w:ascii="Times New Roman" w:hAnsi="Times New Roman" w:cs="Times New Roman"/>
          <w:b/>
          <w:sz w:val="24"/>
          <w:szCs w:val="28"/>
        </w:rPr>
        <w:t>1. Pamatojums informatīvā ziņojuma virzībai</w:t>
      </w:r>
    </w:p>
    <w:p w14:paraId="64DE1EB4" w14:textId="77777777" w:rsidR="006D19F0" w:rsidRPr="008D074B" w:rsidRDefault="006D19F0" w:rsidP="008032AC">
      <w:pPr>
        <w:spacing w:after="0" w:line="240" w:lineRule="auto"/>
        <w:jc w:val="both"/>
        <w:rPr>
          <w:rFonts w:ascii="Times New Roman" w:hAnsi="Times New Roman" w:cs="Times New Roman"/>
          <w:sz w:val="24"/>
          <w:szCs w:val="24"/>
        </w:rPr>
      </w:pPr>
    </w:p>
    <w:p w14:paraId="384CBD34" w14:textId="76A9CA94" w:rsidR="006D19F0" w:rsidRPr="00136E42" w:rsidRDefault="006D19F0" w:rsidP="00FA2163">
      <w:pPr>
        <w:spacing w:after="0" w:line="240" w:lineRule="auto"/>
        <w:ind w:firstLine="720"/>
        <w:jc w:val="both"/>
        <w:rPr>
          <w:rFonts w:ascii="Times New Roman" w:hAnsi="Times New Roman" w:cs="Times New Roman"/>
          <w:sz w:val="24"/>
          <w:szCs w:val="24"/>
        </w:rPr>
      </w:pPr>
      <w:r w:rsidRPr="00136E42">
        <w:rPr>
          <w:rFonts w:ascii="Times New Roman" w:hAnsi="Times New Roman" w:cs="Times New Roman"/>
          <w:sz w:val="24"/>
          <w:szCs w:val="24"/>
        </w:rPr>
        <w:t xml:space="preserve">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w:t>
      </w:r>
      <w:r w:rsidRPr="00136E42">
        <w:rPr>
          <w:rFonts w:ascii="Times New Roman" w:hAnsi="Times New Roman" w:cs="Times New Roman"/>
          <w:sz w:val="24"/>
          <w:szCs w:val="24"/>
        </w:rPr>
        <w:t>kabineta lēmums.</w:t>
      </w:r>
    </w:p>
    <w:p w14:paraId="4123450C" w14:textId="7116BE40" w:rsidR="0014737F" w:rsidRPr="00294E89" w:rsidRDefault="006D19F0" w:rsidP="00FA2163">
      <w:pPr>
        <w:spacing w:after="0" w:line="240" w:lineRule="auto"/>
        <w:ind w:firstLine="720"/>
        <w:jc w:val="both"/>
        <w:rPr>
          <w:rFonts w:ascii="Times New Roman" w:hAnsi="Times New Roman" w:cs="Times New Roman"/>
          <w:sz w:val="24"/>
          <w:szCs w:val="24"/>
        </w:rPr>
      </w:pPr>
      <w:r w:rsidRPr="0014737F">
        <w:rPr>
          <w:rFonts w:ascii="Times New Roman" w:hAnsi="Times New Roman" w:cs="Times New Roman"/>
          <w:sz w:val="24"/>
          <w:szCs w:val="24"/>
        </w:rPr>
        <w:t xml:space="preserve">Tieslietu ministrijas </w:t>
      </w:r>
      <w:r w:rsidR="00C421F1" w:rsidRPr="0014737F">
        <w:rPr>
          <w:rFonts w:ascii="Times New Roman" w:hAnsi="Times New Roman" w:cs="Times New Roman"/>
          <w:sz w:val="24"/>
          <w:szCs w:val="24"/>
        </w:rPr>
        <w:t xml:space="preserve">(turpmāk – TM) </w:t>
      </w:r>
      <w:r w:rsidRPr="0014737F">
        <w:rPr>
          <w:rFonts w:ascii="Times New Roman" w:hAnsi="Times New Roman" w:cs="Times New Roman"/>
          <w:sz w:val="24"/>
          <w:szCs w:val="24"/>
        </w:rPr>
        <w:t>padotības iestāde</w:t>
      </w:r>
      <w:r w:rsidR="00C0589F">
        <w:rPr>
          <w:rFonts w:ascii="Times New Roman" w:hAnsi="Times New Roman" w:cs="Times New Roman"/>
          <w:sz w:val="24"/>
          <w:szCs w:val="24"/>
        </w:rPr>
        <w:t> </w:t>
      </w:r>
      <w:r w:rsidRPr="0014737F">
        <w:rPr>
          <w:rFonts w:ascii="Times New Roman" w:hAnsi="Times New Roman" w:cs="Times New Roman"/>
          <w:sz w:val="24"/>
          <w:szCs w:val="24"/>
        </w:rPr>
        <w:t>– </w:t>
      </w:r>
      <w:r w:rsidR="00136E42" w:rsidRPr="0014737F">
        <w:rPr>
          <w:rFonts w:ascii="Times New Roman" w:hAnsi="Times New Roman" w:cs="Times New Roman"/>
          <w:sz w:val="24"/>
          <w:szCs w:val="24"/>
        </w:rPr>
        <w:t>Tiesu administrācija</w:t>
      </w:r>
      <w:r w:rsidRPr="0014737F">
        <w:rPr>
          <w:rFonts w:ascii="Times New Roman" w:hAnsi="Times New Roman" w:cs="Times New Roman"/>
          <w:sz w:val="24"/>
          <w:szCs w:val="24"/>
        </w:rPr>
        <w:t xml:space="preserve"> (turpmāk</w:t>
      </w:r>
      <w:r w:rsidR="00146D69" w:rsidRPr="0014737F">
        <w:rPr>
          <w:rFonts w:ascii="Times New Roman" w:hAnsi="Times New Roman" w:cs="Times New Roman"/>
          <w:sz w:val="24"/>
          <w:szCs w:val="24"/>
        </w:rPr>
        <w:t> </w:t>
      </w:r>
      <w:r w:rsidRPr="0014737F">
        <w:rPr>
          <w:rFonts w:ascii="Times New Roman" w:hAnsi="Times New Roman" w:cs="Times New Roman"/>
          <w:sz w:val="24"/>
          <w:szCs w:val="24"/>
        </w:rPr>
        <w:t>–</w:t>
      </w:r>
      <w:r w:rsidR="00795DE3">
        <w:rPr>
          <w:rFonts w:ascii="Times New Roman" w:hAnsi="Times New Roman" w:cs="Times New Roman"/>
          <w:sz w:val="24"/>
          <w:szCs w:val="24"/>
        </w:rPr>
        <w:t> </w:t>
      </w:r>
      <w:r w:rsidR="00136E42" w:rsidRPr="0014737F">
        <w:rPr>
          <w:rFonts w:ascii="Times New Roman" w:hAnsi="Times New Roman" w:cs="Times New Roman"/>
          <w:sz w:val="24"/>
          <w:szCs w:val="24"/>
        </w:rPr>
        <w:t>TA</w:t>
      </w:r>
      <w:r w:rsidRPr="0014737F">
        <w:rPr>
          <w:rFonts w:ascii="Times New Roman" w:hAnsi="Times New Roman" w:cs="Times New Roman"/>
          <w:sz w:val="24"/>
          <w:szCs w:val="24"/>
        </w:rPr>
        <w:t>)</w:t>
      </w:r>
      <w:r w:rsidR="009334E1">
        <w:rPr>
          <w:rFonts w:ascii="Times New Roman" w:hAnsi="Times New Roman" w:cs="Times New Roman"/>
          <w:sz w:val="24"/>
          <w:szCs w:val="24"/>
        </w:rPr>
        <w:t xml:space="preserve"> </w:t>
      </w:r>
      <w:r w:rsidRPr="0014737F">
        <w:rPr>
          <w:rFonts w:ascii="Times New Roman" w:hAnsi="Times New Roman" w:cs="Times New Roman"/>
          <w:sz w:val="24"/>
          <w:szCs w:val="24"/>
        </w:rPr>
        <w:t>ir</w:t>
      </w:r>
      <w:r w:rsidR="00136E42" w:rsidRPr="0014737F">
        <w:rPr>
          <w:rFonts w:ascii="Times New Roman" w:hAnsi="Times New Roman" w:cs="Times New Roman"/>
          <w:sz w:val="24"/>
          <w:szCs w:val="24"/>
        </w:rPr>
        <w:t xml:space="preserve"> ieguv</w:t>
      </w:r>
      <w:r w:rsidR="006D5BAF">
        <w:rPr>
          <w:rFonts w:ascii="Times New Roman" w:hAnsi="Times New Roman" w:cs="Times New Roman"/>
          <w:sz w:val="24"/>
          <w:szCs w:val="24"/>
        </w:rPr>
        <w:t>usi</w:t>
      </w:r>
      <w:r w:rsidR="00136E42" w:rsidRPr="0014737F">
        <w:rPr>
          <w:rFonts w:ascii="Times New Roman" w:hAnsi="Times New Roman" w:cs="Times New Roman"/>
          <w:sz w:val="24"/>
          <w:szCs w:val="24"/>
        </w:rPr>
        <w:t xml:space="preserve"> </w:t>
      </w:r>
      <w:r w:rsidR="0014737F" w:rsidRPr="0014737F">
        <w:rPr>
          <w:rFonts w:ascii="Times New Roman" w:hAnsi="Times New Roman" w:cs="Times New Roman"/>
          <w:sz w:val="24"/>
          <w:szCs w:val="24"/>
        </w:rPr>
        <w:t xml:space="preserve">tiesības īstenot </w:t>
      </w:r>
      <w:r w:rsidR="005D27B4" w:rsidRPr="0014737F">
        <w:rPr>
          <w:rFonts w:ascii="Times New Roman" w:hAnsi="Times New Roman" w:cs="Times New Roman"/>
          <w:sz w:val="24"/>
          <w:szCs w:val="24"/>
        </w:rPr>
        <w:t>projektu "</w:t>
      </w:r>
      <w:r w:rsidR="005D27B4">
        <w:rPr>
          <w:rFonts w:ascii="Times New Roman" w:hAnsi="Times New Roman" w:cs="Times New Roman"/>
          <w:sz w:val="24"/>
          <w:szCs w:val="24"/>
        </w:rPr>
        <w:t>E-tiesiskuma inovācijas</w:t>
      </w:r>
      <w:r w:rsidR="005D27B4" w:rsidRPr="0014737F">
        <w:rPr>
          <w:rFonts w:ascii="Times New Roman" w:hAnsi="Times New Roman" w:cs="Times New Roman"/>
          <w:sz w:val="24"/>
          <w:szCs w:val="24"/>
        </w:rPr>
        <w:t>"</w:t>
      </w:r>
      <w:r w:rsidR="005D27B4">
        <w:rPr>
          <w:rFonts w:ascii="Times New Roman" w:hAnsi="Times New Roman" w:cs="Times New Roman"/>
          <w:sz w:val="24"/>
          <w:szCs w:val="24"/>
        </w:rPr>
        <w:t xml:space="preserve"> (turpmāk – Projekts) </w:t>
      </w:r>
      <w:r w:rsidR="005D27B4" w:rsidRPr="0014737F">
        <w:rPr>
          <w:rFonts w:ascii="Times New Roman" w:hAnsi="Times New Roman" w:cs="Times New Roman"/>
          <w:sz w:val="24"/>
          <w:szCs w:val="24"/>
        </w:rPr>
        <w:t xml:space="preserve">Eiropas Komisijas </w:t>
      </w:r>
      <w:r w:rsidR="00D80E65" w:rsidRPr="0014737F">
        <w:rPr>
          <w:rFonts w:ascii="Times New Roman" w:hAnsi="Times New Roman" w:cs="Times New Roman"/>
          <w:sz w:val="24"/>
          <w:szCs w:val="24"/>
        </w:rPr>
        <w:t>(turpmāk – EK)</w:t>
      </w:r>
      <w:r w:rsidR="00D80E65">
        <w:rPr>
          <w:rFonts w:ascii="Times New Roman" w:hAnsi="Times New Roman" w:cs="Times New Roman"/>
          <w:sz w:val="24"/>
          <w:szCs w:val="24"/>
        </w:rPr>
        <w:t xml:space="preserve"> </w:t>
      </w:r>
      <w:r w:rsidR="005D27B4" w:rsidRPr="0014737F">
        <w:rPr>
          <w:rFonts w:ascii="Times New Roman" w:hAnsi="Times New Roman" w:cs="Times New Roman"/>
          <w:sz w:val="24"/>
          <w:szCs w:val="24"/>
        </w:rPr>
        <w:t xml:space="preserve">Tieslietu direktorāta </w:t>
      </w:r>
      <w:r w:rsidR="00D80E65" w:rsidRPr="009252BC">
        <w:rPr>
          <w:rFonts w:ascii="Times New Roman" w:hAnsi="Times New Roman" w:cs="Times New Roman"/>
          <w:sz w:val="24"/>
          <w:szCs w:val="24"/>
        </w:rPr>
        <w:t xml:space="preserve">finanšu </w:t>
      </w:r>
      <w:r w:rsidR="005D27B4" w:rsidRPr="0014737F">
        <w:rPr>
          <w:rFonts w:ascii="Times New Roman" w:hAnsi="Times New Roman" w:cs="Times New Roman"/>
          <w:sz w:val="24"/>
          <w:szCs w:val="24"/>
        </w:rPr>
        <w:t>programmas "Tiesiskums 2014</w:t>
      </w:r>
      <w:r w:rsidR="005D27B4">
        <w:rPr>
          <w:rFonts w:ascii="Times New Roman" w:hAnsi="Times New Roman" w:cs="Times New Roman"/>
          <w:sz w:val="24"/>
          <w:szCs w:val="24"/>
        </w:rPr>
        <w:t>–</w:t>
      </w:r>
      <w:r w:rsidR="005D27B4" w:rsidRPr="0014737F">
        <w:rPr>
          <w:rFonts w:ascii="Times New Roman" w:hAnsi="Times New Roman" w:cs="Times New Roman"/>
          <w:sz w:val="24"/>
          <w:szCs w:val="24"/>
        </w:rPr>
        <w:t>2020"</w:t>
      </w:r>
      <w:r w:rsidR="00D80E65" w:rsidRPr="00D80E65">
        <w:rPr>
          <w:rStyle w:val="Vresatsauce"/>
          <w:rFonts w:ascii="Times New Roman" w:hAnsi="Times New Roman" w:cs="Times New Roman"/>
          <w:sz w:val="24"/>
          <w:szCs w:val="24"/>
        </w:rPr>
        <w:footnoteReference w:id="1"/>
      </w:r>
      <w:r w:rsidR="005D27B4" w:rsidRPr="0014737F">
        <w:rPr>
          <w:rFonts w:ascii="Times New Roman" w:hAnsi="Times New Roman" w:cs="Times New Roman"/>
          <w:sz w:val="24"/>
          <w:szCs w:val="24"/>
        </w:rPr>
        <w:t xml:space="preserve"> </w:t>
      </w:r>
      <w:r w:rsidR="005D27B4">
        <w:rPr>
          <w:rFonts w:ascii="Times New Roman" w:hAnsi="Times New Roman" w:cs="Times New Roman"/>
          <w:sz w:val="24"/>
          <w:szCs w:val="24"/>
        </w:rPr>
        <w:t xml:space="preserve">(turpmāk – Programma "Tiesiskums 2014–2020") </w:t>
      </w:r>
      <w:r w:rsidR="0014737F" w:rsidRPr="003113BD">
        <w:rPr>
          <w:rFonts w:ascii="Times New Roman" w:hAnsi="Times New Roman" w:cs="Times New Roman"/>
          <w:sz w:val="24"/>
          <w:szCs w:val="24"/>
        </w:rPr>
        <w:t>atklāt</w:t>
      </w:r>
      <w:r w:rsidR="005D27B4">
        <w:rPr>
          <w:rFonts w:ascii="Times New Roman" w:hAnsi="Times New Roman" w:cs="Times New Roman"/>
          <w:sz w:val="24"/>
          <w:szCs w:val="24"/>
        </w:rPr>
        <w:t>ā</w:t>
      </w:r>
      <w:r w:rsidR="0014737F" w:rsidRPr="003113BD">
        <w:rPr>
          <w:rFonts w:ascii="Times New Roman" w:hAnsi="Times New Roman" w:cs="Times New Roman"/>
          <w:sz w:val="24"/>
          <w:szCs w:val="24"/>
        </w:rPr>
        <w:t xml:space="preserve"> konkurs</w:t>
      </w:r>
      <w:r w:rsidR="00D80E65">
        <w:rPr>
          <w:rFonts w:ascii="Times New Roman" w:hAnsi="Times New Roman" w:cs="Times New Roman"/>
          <w:sz w:val="24"/>
          <w:szCs w:val="24"/>
        </w:rPr>
        <w:t>ā</w:t>
      </w:r>
      <w:r w:rsidR="0014737F" w:rsidRPr="003113BD">
        <w:rPr>
          <w:rFonts w:ascii="Times New Roman" w:hAnsi="Times New Roman" w:cs="Times New Roman"/>
          <w:sz w:val="24"/>
          <w:szCs w:val="24"/>
        </w:rPr>
        <w:t xml:space="preserve"> </w:t>
      </w:r>
      <w:r w:rsidR="005D27B4">
        <w:rPr>
          <w:rFonts w:ascii="Times New Roman" w:hAnsi="Times New Roman" w:cs="Times New Roman"/>
          <w:sz w:val="24"/>
          <w:szCs w:val="24"/>
        </w:rPr>
        <w:t>Nr.</w:t>
      </w:r>
      <w:r w:rsidR="003861C7">
        <w:rPr>
          <w:rFonts w:ascii="Times New Roman" w:hAnsi="Times New Roman" w:cs="Times New Roman"/>
          <w:sz w:val="24"/>
          <w:szCs w:val="24"/>
        </w:rPr>
        <w:t> </w:t>
      </w:r>
      <w:r w:rsidR="005D27B4" w:rsidRPr="003113BD">
        <w:rPr>
          <w:rFonts w:ascii="Times New Roman" w:hAnsi="Times New Roman" w:cs="Times New Roman"/>
          <w:sz w:val="24"/>
          <w:szCs w:val="24"/>
        </w:rPr>
        <w:t>JUST-JACC-</w:t>
      </w:r>
      <w:r w:rsidR="005D27B4">
        <w:rPr>
          <w:rFonts w:ascii="Times New Roman" w:hAnsi="Times New Roman" w:cs="Times New Roman"/>
          <w:sz w:val="24"/>
          <w:szCs w:val="24"/>
        </w:rPr>
        <w:t>EJU-</w:t>
      </w:r>
      <w:r w:rsidR="005D27B4" w:rsidRPr="003113BD">
        <w:rPr>
          <w:rFonts w:ascii="Times New Roman" w:hAnsi="Times New Roman" w:cs="Times New Roman"/>
          <w:sz w:val="24"/>
          <w:szCs w:val="24"/>
        </w:rPr>
        <w:t>AG-2018</w:t>
      </w:r>
      <w:r w:rsidR="005D27B4">
        <w:rPr>
          <w:rStyle w:val="Vresatsauce"/>
          <w:rFonts w:ascii="Times New Roman" w:hAnsi="Times New Roman" w:cs="Times New Roman"/>
          <w:sz w:val="24"/>
          <w:szCs w:val="24"/>
        </w:rPr>
        <w:footnoteReference w:id="2"/>
      </w:r>
      <w:r w:rsidR="005D27B4">
        <w:rPr>
          <w:rFonts w:ascii="Times New Roman" w:hAnsi="Times New Roman" w:cs="Times New Roman"/>
          <w:sz w:val="24"/>
          <w:szCs w:val="24"/>
        </w:rPr>
        <w:t xml:space="preserve"> (turpmāk</w:t>
      </w:r>
      <w:r w:rsidR="00D80E65">
        <w:rPr>
          <w:rFonts w:ascii="Times New Roman" w:hAnsi="Times New Roman" w:cs="Times New Roman"/>
          <w:sz w:val="24"/>
          <w:szCs w:val="24"/>
        </w:rPr>
        <w:t> </w:t>
      </w:r>
      <w:r w:rsidR="005D27B4">
        <w:rPr>
          <w:rFonts w:ascii="Times New Roman" w:hAnsi="Times New Roman" w:cs="Times New Roman"/>
          <w:sz w:val="24"/>
          <w:szCs w:val="24"/>
        </w:rPr>
        <w:t>–</w:t>
      </w:r>
      <w:r w:rsidR="00D80E65">
        <w:rPr>
          <w:rFonts w:ascii="Times New Roman" w:hAnsi="Times New Roman" w:cs="Times New Roman"/>
          <w:sz w:val="24"/>
          <w:szCs w:val="24"/>
        </w:rPr>
        <w:t> </w:t>
      </w:r>
      <w:r w:rsidR="005D27B4">
        <w:rPr>
          <w:rFonts w:ascii="Times New Roman" w:hAnsi="Times New Roman" w:cs="Times New Roman"/>
          <w:sz w:val="24"/>
          <w:szCs w:val="24"/>
        </w:rPr>
        <w:t xml:space="preserve">Konkurss) </w:t>
      </w:r>
      <w:r w:rsidR="0014737F" w:rsidRPr="003113BD">
        <w:rPr>
          <w:rFonts w:ascii="Times New Roman" w:hAnsi="Times New Roman" w:cs="Times New Roman"/>
          <w:sz w:val="24"/>
          <w:szCs w:val="24"/>
        </w:rPr>
        <w:t>starptautisku</w:t>
      </w:r>
      <w:r w:rsidR="0079063A">
        <w:rPr>
          <w:rFonts w:ascii="Times New Roman" w:hAnsi="Times New Roman" w:cs="Times New Roman"/>
          <w:sz w:val="24"/>
          <w:szCs w:val="24"/>
        </w:rPr>
        <w:t xml:space="preserve"> un nacionālu</w:t>
      </w:r>
      <w:r w:rsidR="0014737F" w:rsidRPr="003113BD">
        <w:rPr>
          <w:rFonts w:ascii="Times New Roman" w:hAnsi="Times New Roman" w:cs="Times New Roman"/>
          <w:sz w:val="24"/>
          <w:szCs w:val="24"/>
        </w:rPr>
        <w:t xml:space="preserve"> </w:t>
      </w:r>
      <w:r w:rsidR="008705BE">
        <w:rPr>
          <w:rFonts w:ascii="Times New Roman" w:hAnsi="Times New Roman" w:cs="Times New Roman"/>
          <w:sz w:val="24"/>
          <w:szCs w:val="24"/>
        </w:rPr>
        <w:t xml:space="preserve">e-Tiesiskuma </w:t>
      </w:r>
      <w:r w:rsidR="0014737F" w:rsidRPr="003113BD">
        <w:rPr>
          <w:rFonts w:ascii="Times New Roman" w:hAnsi="Times New Roman" w:cs="Times New Roman"/>
          <w:sz w:val="24"/>
          <w:szCs w:val="24"/>
        </w:rPr>
        <w:t>projektu atbalstam</w:t>
      </w:r>
      <w:r w:rsidR="005D27B4">
        <w:rPr>
          <w:rFonts w:ascii="Times New Roman" w:hAnsi="Times New Roman" w:cs="Times New Roman"/>
          <w:sz w:val="24"/>
          <w:szCs w:val="24"/>
        </w:rPr>
        <w:t xml:space="preserve">. </w:t>
      </w:r>
      <w:r w:rsidR="0014737F" w:rsidRPr="00294E89">
        <w:rPr>
          <w:rFonts w:ascii="Times New Roman" w:hAnsi="Times New Roman" w:cs="Times New Roman"/>
          <w:sz w:val="24"/>
          <w:szCs w:val="24"/>
        </w:rPr>
        <w:t xml:space="preserve">TA ir </w:t>
      </w:r>
      <w:r w:rsidR="00834B1E" w:rsidRPr="00294E89">
        <w:rPr>
          <w:rFonts w:ascii="Times New Roman" w:hAnsi="Times New Roman" w:cs="Times New Roman"/>
          <w:sz w:val="24"/>
          <w:szCs w:val="24"/>
        </w:rPr>
        <w:t>P</w:t>
      </w:r>
      <w:r w:rsidR="0014737F" w:rsidRPr="00294E89">
        <w:rPr>
          <w:rFonts w:ascii="Times New Roman" w:hAnsi="Times New Roman" w:cs="Times New Roman"/>
          <w:sz w:val="24"/>
          <w:szCs w:val="24"/>
        </w:rPr>
        <w:t xml:space="preserve">rojekta </w:t>
      </w:r>
      <w:r w:rsidR="00BA0727" w:rsidRPr="00294E89">
        <w:rPr>
          <w:rFonts w:ascii="Times New Roman" w:hAnsi="Times New Roman" w:cs="Times New Roman"/>
          <w:sz w:val="24"/>
          <w:szCs w:val="24"/>
        </w:rPr>
        <w:t>īstenotājs</w:t>
      </w:r>
      <w:r w:rsidR="006D5BAF">
        <w:rPr>
          <w:rFonts w:ascii="Times New Roman" w:hAnsi="Times New Roman" w:cs="Times New Roman"/>
          <w:sz w:val="24"/>
          <w:szCs w:val="24"/>
        </w:rPr>
        <w:t>, kas</w:t>
      </w:r>
      <w:r w:rsidR="00BA0727" w:rsidRPr="00294E89">
        <w:rPr>
          <w:rFonts w:ascii="Times New Roman" w:hAnsi="Times New Roman" w:cs="Times New Roman"/>
          <w:sz w:val="24"/>
          <w:szCs w:val="24"/>
        </w:rPr>
        <w:t xml:space="preserve"> </w:t>
      </w:r>
      <w:r w:rsidR="006D5BAF">
        <w:rPr>
          <w:rFonts w:ascii="Times New Roman" w:hAnsi="Times New Roman" w:cs="Times New Roman"/>
          <w:sz w:val="24"/>
          <w:szCs w:val="24"/>
        </w:rPr>
        <w:t>Projektu paredz īstenot nacionālā līmenī bez partneru piesaistes.</w:t>
      </w:r>
      <w:r w:rsidR="0014737F" w:rsidRPr="00294E89">
        <w:rPr>
          <w:rFonts w:ascii="Times New Roman" w:hAnsi="Times New Roman" w:cs="Times New Roman"/>
          <w:sz w:val="24"/>
          <w:szCs w:val="24"/>
        </w:rPr>
        <w:t xml:space="preserve"> Informatīvā ziņojuma sagatavošanas brīdī ir zināms, ka Projekts ir apstiprināts.</w:t>
      </w:r>
    </w:p>
    <w:p w14:paraId="5D6B7767" w14:textId="322AF068" w:rsidR="006D19F0" w:rsidRPr="0014737F" w:rsidRDefault="00D80E65" w:rsidP="00FA21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Programmā "Tiesiskums 2014–2020" </w:t>
      </w:r>
      <w:r w:rsidR="006D19F0" w:rsidRPr="0014737F">
        <w:rPr>
          <w:rFonts w:ascii="Times New Roman" w:hAnsi="Times New Roman" w:cs="Times New Roman"/>
          <w:sz w:val="24"/>
          <w:szCs w:val="24"/>
        </w:rPr>
        <w:t xml:space="preserve">ir noteikts maksimālais finansējuma apjoms, ko iespējams saņemt kā avansa maksājumu no EK. Līdz ar to </w:t>
      </w:r>
      <w:r w:rsidR="00C421F1" w:rsidRPr="0014737F">
        <w:rPr>
          <w:rFonts w:ascii="Times New Roman" w:hAnsi="Times New Roman" w:cs="Times New Roman"/>
          <w:sz w:val="24"/>
          <w:szCs w:val="24"/>
        </w:rPr>
        <w:t>P</w:t>
      </w:r>
      <w:r w:rsidR="006D19F0" w:rsidRPr="0014737F">
        <w:rPr>
          <w:rFonts w:ascii="Times New Roman" w:hAnsi="Times New Roman" w:cs="Times New Roman"/>
          <w:sz w:val="24"/>
          <w:szCs w:val="24"/>
        </w:rPr>
        <w:t>rojekta ieviesējiem</w:t>
      </w:r>
      <w:r w:rsidR="00EB1FD9">
        <w:rPr>
          <w:rFonts w:ascii="Times New Roman" w:hAnsi="Times New Roman" w:cs="Times New Roman"/>
          <w:sz w:val="24"/>
          <w:szCs w:val="24"/>
        </w:rPr>
        <w:t xml:space="preserve"> </w:t>
      </w:r>
      <w:r w:rsidR="006D19F0" w:rsidRPr="0014737F">
        <w:rPr>
          <w:rFonts w:ascii="Times New Roman" w:hAnsi="Times New Roman" w:cs="Times New Roman"/>
          <w:sz w:val="24"/>
          <w:szCs w:val="24"/>
        </w:rPr>
        <w:t xml:space="preserve">jāspēj </w:t>
      </w:r>
      <w:r>
        <w:rPr>
          <w:rFonts w:ascii="Times New Roman" w:hAnsi="Times New Roman" w:cs="Times New Roman"/>
          <w:sz w:val="24"/>
          <w:szCs w:val="24"/>
        </w:rPr>
        <w:t>līdz</w:t>
      </w:r>
      <w:r w:rsidR="00EB1FD9">
        <w:rPr>
          <w:rFonts w:ascii="Times New Roman" w:hAnsi="Times New Roman" w:cs="Times New Roman"/>
          <w:sz w:val="24"/>
          <w:szCs w:val="24"/>
        </w:rPr>
        <w:t>finansēt</w:t>
      </w:r>
      <w:r w:rsidR="006D19F0" w:rsidRPr="0014737F">
        <w:rPr>
          <w:rFonts w:ascii="Times New Roman" w:hAnsi="Times New Roman" w:cs="Times New Roman"/>
          <w:sz w:val="24"/>
          <w:szCs w:val="24"/>
        </w:rPr>
        <w:t xml:space="preserve"> </w:t>
      </w:r>
      <w:r w:rsidR="00EB1FD9">
        <w:rPr>
          <w:rFonts w:ascii="Times New Roman" w:hAnsi="Times New Roman" w:cs="Times New Roman"/>
          <w:sz w:val="24"/>
          <w:szCs w:val="24"/>
        </w:rPr>
        <w:t xml:space="preserve">ne tikai </w:t>
      </w:r>
      <w:r w:rsidR="00C421F1" w:rsidRPr="0014737F">
        <w:rPr>
          <w:rFonts w:ascii="Times New Roman" w:hAnsi="Times New Roman" w:cs="Times New Roman"/>
          <w:sz w:val="24"/>
          <w:szCs w:val="24"/>
        </w:rPr>
        <w:t>P</w:t>
      </w:r>
      <w:r w:rsidR="006D19F0" w:rsidRPr="0014737F">
        <w:rPr>
          <w:rFonts w:ascii="Times New Roman" w:hAnsi="Times New Roman" w:cs="Times New Roman"/>
          <w:sz w:val="24"/>
          <w:szCs w:val="24"/>
        </w:rPr>
        <w:t>rojekta izdevumus</w:t>
      </w:r>
      <w:r w:rsidR="00EB1FD9">
        <w:rPr>
          <w:rFonts w:ascii="Times New Roman" w:hAnsi="Times New Roman" w:cs="Times New Roman"/>
          <w:sz w:val="24"/>
          <w:szCs w:val="24"/>
        </w:rPr>
        <w:t xml:space="preserve">, bet arī </w:t>
      </w:r>
      <w:proofErr w:type="spellStart"/>
      <w:r w:rsidR="00EB1FD9" w:rsidRPr="0014737F">
        <w:rPr>
          <w:rFonts w:ascii="Times New Roman" w:hAnsi="Times New Roman" w:cs="Times New Roman"/>
          <w:sz w:val="24"/>
          <w:szCs w:val="24"/>
        </w:rPr>
        <w:t>priekšfinansēt</w:t>
      </w:r>
      <w:proofErr w:type="spellEnd"/>
      <w:r w:rsidR="00EB1FD9" w:rsidRPr="0014737F">
        <w:rPr>
          <w:rFonts w:ascii="Times New Roman" w:hAnsi="Times New Roman" w:cs="Times New Roman"/>
          <w:sz w:val="24"/>
          <w:szCs w:val="24"/>
        </w:rPr>
        <w:t xml:space="preserve"> daļu no EK finansējuma, kas tiks saņemts no EK kā noslēguma maksājums pēc Projekta noslēguma atskaites apstiprināšanas, kā arī nodrošināt finansējumu neattiecināmo izmaksu (</w:t>
      </w:r>
      <w:r w:rsidR="00EB1FD9">
        <w:rPr>
          <w:rFonts w:ascii="Times New Roman" w:hAnsi="Times New Roman" w:cs="Times New Roman"/>
          <w:sz w:val="24"/>
          <w:szCs w:val="24"/>
        </w:rPr>
        <w:t>p</w:t>
      </w:r>
      <w:r w:rsidR="00EB1FD9" w:rsidRPr="0014737F">
        <w:rPr>
          <w:rFonts w:ascii="Times New Roman" w:hAnsi="Times New Roman" w:cs="Times New Roman"/>
          <w:sz w:val="24"/>
          <w:szCs w:val="24"/>
        </w:rPr>
        <w:t>ievienotās vērtības nodoklis</w:t>
      </w:r>
      <w:r w:rsidR="00EB1FD9">
        <w:rPr>
          <w:rFonts w:ascii="Times New Roman" w:hAnsi="Times New Roman" w:cs="Times New Roman"/>
          <w:sz w:val="24"/>
          <w:szCs w:val="24"/>
        </w:rPr>
        <w:t xml:space="preserve"> </w:t>
      </w:r>
      <w:r w:rsidR="00EB1FD9" w:rsidRPr="000B7454">
        <w:rPr>
          <w:rFonts w:ascii="Times New Roman" w:hAnsi="Times New Roman" w:cs="Times New Roman"/>
          <w:sz w:val="24"/>
          <w:szCs w:val="24"/>
        </w:rPr>
        <w:t>(turpmāk</w:t>
      </w:r>
      <w:r w:rsidR="00EB1FD9">
        <w:rPr>
          <w:rFonts w:ascii="Times New Roman" w:hAnsi="Times New Roman" w:cs="Times New Roman"/>
          <w:sz w:val="24"/>
          <w:szCs w:val="24"/>
        </w:rPr>
        <w:t> – </w:t>
      </w:r>
      <w:r w:rsidR="00EB1FD9" w:rsidRPr="000B7454">
        <w:rPr>
          <w:rFonts w:ascii="Times New Roman" w:hAnsi="Times New Roman" w:cs="Times New Roman"/>
          <w:sz w:val="24"/>
          <w:szCs w:val="24"/>
        </w:rPr>
        <w:t>PVN)</w:t>
      </w:r>
      <w:r w:rsidR="00EB1FD9" w:rsidRPr="0014737F">
        <w:rPr>
          <w:rFonts w:ascii="Times New Roman" w:hAnsi="Times New Roman" w:cs="Times New Roman"/>
          <w:sz w:val="24"/>
          <w:szCs w:val="24"/>
        </w:rPr>
        <w:t>) segšanai.</w:t>
      </w:r>
    </w:p>
    <w:p w14:paraId="7ED08CA5" w14:textId="06023305" w:rsidR="006D19F0" w:rsidRPr="008826EA" w:rsidRDefault="006D19F0" w:rsidP="00FA2163">
      <w:pPr>
        <w:spacing w:after="0" w:line="240" w:lineRule="auto"/>
        <w:ind w:firstLine="720"/>
        <w:jc w:val="both"/>
        <w:rPr>
          <w:rFonts w:ascii="Times New Roman" w:hAnsi="Times New Roman" w:cs="Times New Roman"/>
          <w:sz w:val="24"/>
          <w:szCs w:val="24"/>
        </w:rPr>
      </w:pPr>
      <w:r w:rsidRPr="008826EA">
        <w:rPr>
          <w:rFonts w:ascii="Times New Roman" w:hAnsi="Times New Roman" w:cs="Times New Roman"/>
          <w:sz w:val="24"/>
          <w:szCs w:val="24"/>
        </w:rPr>
        <w:t xml:space="preserve">Saskaņā ar </w:t>
      </w:r>
      <w:r w:rsidR="0053017E">
        <w:rPr>
          <w:rFonts w:ascii="Times New Roman" w:hAnsi="Times New Roman" w:cs="Times New Roman"/>
          <w:sz w:val="24"/>
          <w:szCs w:val="24"/>
        </w:rPr>
        <w:t>P</w:t>
      </w:r>
      <w:r w:rsidR="00F21674" w:rsidRPr="008826EA">
        <w:rPr>
          <w:rFonts w:ascii="Times New Roman" w:hAnsi="Times New Roman" w:cs="Times New Roman"/>
          <w:sz w:val="24"/>
          <w:szCs w:val="24"/>
        </w:rPr>
        <w:t xml:space="preserve">rogrammas </w:t>
      </w:r>
      <w:r w:rsidR="00C0589F">
        <w:rPr>
          <w:rFonts w:ascii="Times New Roman" w:hAnsi="Times New Roman" w:cs="Times New Roman"/>
          <w:sz w:val="24"/>
          <w:szCs w:val="24"/>
        </w:rPr>
        <w:t>"</w:t>
      </w:r>
      <w:r w:rsidR="0053017E">
        <w:rPr>
          <w:rFonts w:ascii="Times New Roman" w:hAnsi="Times New Roman" w:cs="Times New Roman"/>
          <w:sz w:val="24"/>
          <w:szCs w:val="24"/>
        </w:rPr>
        <w:t>Tiesiskums 2014</w:t>
      </w:r>
      <w:r w:rsidR="00C0589F">
        <w:rPr>
          <w:rFonts w:ascii="Times New Roman" w:hAnsi="Times New Roman" w:cs="Times New Roman"/>
          <w:sz w:val="24"/>
          <w:szCs w:val="24"/>
        </w:rPr>
        <w:t>–</w:t>
      </w:r>
      <w:r w:rsidR="0053017E">
        <w:rPr>
          <w:rFonts w:ascii="Times New Roman" w:hAnsi="Times New Roman" w:cs="Times New Roman"/>
          <w:sz w:val="24"/>
          <w:szCs w:val="24"/>
        </w:rPr>
        <w:t>2020</w:t>
      </w:r>
      <w:r w:rsidR="00C0589F">
        <w:rPr>
          <w:rFonts w:ascii="Times New Roman" w:hAnsi="Times New Roman" w:cs="Times New Roman"/>
          <w:sz w:val="24"/>
          <w:szCs w:val="24"/>
        </w:rPr>
        <w:t>"</w:t>
      </w:r>
      <w:r w:rsidR="0053017E">
        <w:rPr>
          <w:rFonts w:ascii="Times New Roman" w:hAnsi="Times New Roman" w:cs="Times New Roman"/>
          <w:sz w:val="24"/>
          <w:szCs w:val="24"/>
        </w:rPr>
        <w:t xml:space="preserve"> nosacījumiem </w:t>
      </w:r>
      <w:r w:rsidRPr="008826EA">
        <w:rPr>
          <w:rFonts w:ascii="Times New Roman" w:hAnsi="Times New Roman" w:cs="Times New Roman"/>
          <w:sz w:val="24"/>
          <w:szCs w:val="24"/>
        </w:rPr>
        <w:t xml:space="preserve">piešķirtais EK </w:t>
      </w:r>
      <w:proofErr w:type="spellStart"/>
      <w:r w:rsidRPr="008826EA">
        <w:rPr>
          <w:rFonts w:ascii="Times New Roman" w:hAnsi="Times New Roman" w:cs="Times New Roman"/>
          <w:sz w:val="24"/>
          <w:szCs w:val="24"/>
        </w:rPr>
        <w:t>granta</w:t>
      </w:r>
      <w:proofErr w:type="spellEnd"/>
      <w:r w:rsidRPr="008826EA">
        <w:rPr>
          <w:rFonts w:ascii="Times New Roman" w:hAnsi="Times New Roman" w:cs="Times New Roman"/>
          <w:sz w:val="24"/>
          <w:szCs w:val="24"/>
        </w:rPr>
        <w:t xml:space="preserve"> finansējums nepārsniedz </w:t>
      </w:r>
      <w:r w:rsidR="0014737F" w:rsidRPr="008826EA">
        <w:rPr>
          <w:rFonts w:ascii="Times New Roman" w:hAnsi="Times New Roman" w:cs="Times New Roman"/>
          <w:sz w:val="24"/>
          <w:szCs w:val="24"/>
        </w:rPr>
        <w:t>8</w:t>
      </w:r>
      <w:r w:rsidRPr="008826EA">
        <w:rPr>
          <w:rFonts w:ascii="Times New Roman" w:hAnsi="Times New Roman" w:cs="Times New Roman"/>
          <w:sz w:val="24"/>
          <w:szCs w:val="24"/>
        </w:rPr>
        <w:t>0</w:t>
      </w:r>
      <w:r w:rsidR="003861C7">
        <w:rPr>
          <w:rFonts w:ascii="Times New Roman" w:hAnsi="Times New Roman" w:cs="Times New Roman"/>
          <w:sz w:val="24"/>
          <w:szCs w:val="24"/>
        </w:rPr>
        <w:t> </w:t>
      </w:r>
      <w:r w:rsidRPr="008826EA">
        <w:rPr>
          <w:rFonts w:ascii="Times New Roman" w:hAnsi="Times New Roman" w:cs="Times New Roman"/>
          <w:sz w:val="24"/>
          <w:szCs w:val="24"/>
        </w:rPr>
        <w:t xml:space="preserve">% no kopējām projekta attiecināmajām izmaksām, līdz ar to vismaz </w:t>
      </w:r>
      <w:r w:rsidR="0014737F" w:rsidRPr="008826EA">
        <w:rPr>
          <w:rFonts w:ascii="Times New Roman" w:hAnsi="Times New Roman" w:cs="Times New Roman"/>
          <w:sz w:val="24"/>
          <w:szCs w:val="24"/>
        </w:rPr>
        <w:t>2</w:t>
      </w:r>
      <w:r w:rsidRPr="008826EA">
        <w:rPr>
          <w:rFonts w:ascii="Times New Roman" w:hAnsi="Times New Roman" w:cs="Times New Roman"/>
          <w:sz w:val="24"/>
          <w:szCs w:val="24"/>
        </w:rPr>
        <w:t>0</w:t>
      </w:r>
      <w:r w:rsidR="003861C7">
        <w:rPr>
          <w:rFonts w:ascii="Times New Roman" w:hAnsi="Times New Roman" w:cs="Times New Roman"/>
          <w:sz w:val="24"/>
          <w:szCs w:val="24"/>
        </w:rPr>
        <w:t> </w:t>
      </w:r>
      <w:r w:rsidRPr="008826EA">
        <w:rPr>
          <w:rFonts w:ascii="Times New Roman" w:hAnsi="Times New Roman" w:cs="Times New Roman"/>
          <w:sz w:val="24"/>
          <w:szCs w:val="24"/>
        </w:rPr>
        <w:t xml:space="preserve">% no tām </w:t>
      </w:r>
      <w:r w:rsidR="0079063A">
        <w:rPr>
          <w:rFonts w:ascii="Times New Roman" w:hAnsi="Times New Roman" w:cs="Times New Roman"/>
          <w:sz w:val="24"/>
          <w:szCs w:val="24"/>
        </w:rPr>
        <w:t xml:space="preserve">nepieciešams </w:t>
      </w:r>
      <w:r w:rsidR="00D80E65">
        <w:rPr>
          <w:rFonts w:ascii="Times New Roman" w:hAnsi="Times New Roman" w:cs="Times New Roman"/>
          <w:sz w:val="24"/>
          <w:szCs w:val="24"/>
        </w:rPr>
        <w:t>līdz</w:t>
      </w:r>
      <w:r w:rsidR="0079063A">
        <w:rPr>
          <w:rFonts w:ascii="Times New Roman" w:hAnsi="Times New Roman" w:cs="Times New Roman"/>
          <w:sz w:val="24"/>
          <w:szCs w:val="24"/>
        </w:rPr>
        <w:t>finansēt</w:t>
      </w:r>
      <w:r w:rsidRPr="008826EA">
        <w:rPr>
          <w:rFonts w:ascii="Times New Roman" w:hAnsi="Times New Roman" w:cs="Times New Roman"/>
          <w:sz w:val="24"/>
          <w:szCs w:val="24"/>
        </w:rPr>
        <w:t xml:space="preserve"> </w:t>
      </w:r>
      <w:r w:rsidR="00C421F1" w:rsidRPr="008826EA">
        <w:rPr>
          <w:rFonts w:ascii="Times New Roman" w:hAnsi="Times New Roman" w:cs="Times New Roman"/>
          <w:sz w:val="24"/>
          <w:szCs w:val="24"/>
        </w:rPr>
        <w:t>P</w:t>
      </w:r>
      <w:r w:rsidRPr="008826EA">
        <w:rPr>
          <w:rFonts w:ascii="Times New Roman" w:hAnsi="Times New Roman" w:cs="Times New Roman"/>
          <w:sz w:val="24"/>
          <w:szCs w:val="24"/>
        </w:rPr>
        <w:t>rojekt</w:t>
      </w:r>
      <w:r w:rsidR="00EB1FD9">
        <w:rPr>
          <w:rFonts w:ascii="Times New Roman" w:hAnsi="Times New Roman" w:cs="Times New Roman"/>
          <w:sz w:val="24"/>
          <w:szCs w:val="24"/>
        </w:rPr>
        <w:t>a</w:t>
      </w:r>
      <w:r w:rsidRPr="008826EA">
        <w:rPr>
          <w:rFonts w:ascii="Times New Roman" w:hAnsi="Times New Roman" w:cs="Times New Roman"/>
          <w:sz w:val="24"/>
          <w:szCs w:val="24"/>
        </w:rPr>
        <w:t xml:space="preserve"> pieteikum</w:t>
      </w:r>
      <w:r w:rsidR="00EB1FD9">
        <w:rPr>
          <w:rFonts w:ascii="Times New Roman" w:hAnsi="Times New Roman" w:cs="Times New Roman"/>
          <w:sz w:val="24"/>
          <w:szCs w:val="24"/>
        </w:rPr>
        <w:t>a</w:t>
      </w:r>
      <w:r w:rsidRPr="008826EA">
        <w:rPr>
          <w:rFonts w:ascii="Times New Roman" w:hAnsi="Times New Roman" w:cs="Times New Roman"/>
          <w:sz w:val="24"/>
          <w:szCs w:val="24"/>
        </w:rPr>
        <w:t xml:space="preserve"> iesniedzējam un tas darāms no līdzekļiem, kas vienlaikus nav ES budžeta līdzekļi. </w:t>
      </w:r>
    </w:p>
    <w:p w14:paraId="21B09B2B" w14:textId="324B0D05" w:rsidR="006D19F0" w:rsidRPr="00FE4573" w:rsidRDefault="006D19F0" w:rsidP="00FA2163">
      <w:pPr>
        <w:spacing w:after="0" w:line="240" w:lineRule="auto"/>
        <w:ind w:firstLine="720"/>
        <w:jc w:val="both"/>
        <w:rPr>
          <w:rFonts w:ascii="Times New Roman" w:hAnsi="Times New Roman" w:cs="Times New Roman"/>
          <w:sz w:val="24"/>
          <w:szCs w:val="24"/>
        </w:rPr>
      </w:pPr>
      <w:r w:rsidRPr="00FE4573">
        <w:rPr>
          <w:rFonts w:ascii="Times New Roman" w:hAnsi="Times New Roman" w:cs="Times New Roman"/>
          <w:sz w:val="24"/>
          <w:szCs w:val="24"/>
        </w:rPr>
        <w:t xml:space="preserve">Ņemot vērā, ka </w:t>
      </w:r>
      <w:r w:rsidR="00C421F1" w:rsidRPr="00FE4573">
        <w:rPr>
          <w:rFonts w:ascii="Times New Roman" w:hAnsi="Times New Roman" w:cs="Times New Roman"/>
          <w:sz w:val="24"/>
          <w:szCs w:val="24"/>
        </w:rPr>
        <w:t>P</w:t>
      </w:r>
      <w:r w:rsidRPr="00FE4573">
        <w:rPr>
          <w:rFonts w:ascii="Times New Roman" w:hAnsi="Times New Roman" w:cs="Times New Roman"/>
          <w:sz w:val="24"/>
          <w:szCs w:val="24"/>
        </w:rPr>
        <w:t>rojekt</w:t>
      </w:r>
      <w:r w:rsidR="000256B3">
        <w:rPr>
          <w:rFonts w:ascii="Times New Roman" w:hAnsi="Times New Roman" w:cs="Times New Roman"/>
          <w:sz w:val="24"/>
          <w:szCs w:val="24"/>
        </w:rPr>
        <w:t>a</w:t>
      </w:r>
      <w:r w:rsidRPr="00FE4573">
        <w:rPr>
          <w:rFonts w:ascii="Times New Roman" w:hAnsi="Times New Roman" w:cs="Times New Roman"/>
          <w:sz w:val="24"/>
          <w:szCs w:val="24"/>
        </w:rPr>
        <w:t xml:space="preserve"> ieviešana un t</w:t>
      </w:r>
      <w:r w:rsidR="00EB1FD9">
        <w:rPr>
          <w:rFonts w:ascii="Times New Roman" w:hAnsi="Times New Roman" w:cs="Times New Roman"/>
          <w:sz w:val="24"/>
          <w:szCs w:val="24"/>
        </w:rPr>
        <w:t>ā</w:t>
      </w:r>
      <w:r w:rsidRPr="00FE4573">
        <w:rPr>
          <w:rFonts w:ascii="Times New Roman" w:hAnsi="Times New Roman" w:cs="Times New Roman"/>
          <w:sz w:val="24"/>
          <w:szCs w:val="24"/>
        </w:rPr>
        <w:t xml:space="preserve"> īstenošanas rezultāti veicina tieslietu sistēmas attīstību, kā arī piesaista papildu finanšu līdzekļus valsts budžetam no ES budžeta, TM ir sagatavojusi informatīvo ziņojumu, lai uz tā pamata Ministru kabinets pieņemtu lēmumu atļaut </w:t>
      </w:r>
      <w:r w:rsidR="00C421F1" w:rsidRPr="00FE4573">
        <w:rPr>
          <w:rFonts w:ascii="Times New Roman" w:hAnsi="Times New Roman" w:cs="Times New Roman"/>
          <w:sz w:val="24"/>
          <w:szCs w:val="24"/>
        </w:rPr>
        <w:t>TM (</w:t>
      </w:r>
      <w:r w:rsidR="008826EA" w:rsidRPr="00FE4573">
        <w:rPr>
          <w:rFonts w:ascii="Times New Roman" w:hAnsi="Times New Roman" w:cs="Times New Roman"/>
          <w:sz w:val="24"/>
          <w:szCs w:val="24"/>
        </w:rPr>
        <w:t>TA</w:t>
      </w:r>
      <w:r w:rsidR="00C421F1" w:rsidRPr="00FE4573">
        <w:rPr>
          <w:rFonts w:ascii="Times New Roman" w:hAnsi="Times New Roman" w:cs="Times New Roman"/>
          <w:sz w:val="24"/>
          <w:szCs w:val="24"/>
        </w:rPr>
        <w:t>)</w:t>
      </w:r>
      <w:r w:rsidRPr="00FE4573">
        <w:rPr>
          <w:rFonts w:ascii="Times New Roman" w:hAnsi="Times New Roman" w:cs="Times New Roman"/>
          <w:sz w:val="24"/>
          <w:szCs w:val="24"/>
        </w:rPr>
        <w:t xml:space="preserve"> uzņemties valsts budžeta ilgtermiņa saistības un īstenot </w:t>
      </w:r>
      <w:r w:rsidR="00C421F1" w:rsidRPr="00FE4573">
        <w:rPr>
          <w:rFonts w:ascii="Times New Roman" w:hAnsi="Times New Roman" w:cs="Times New Roman"/>
          <w:sz w:val="24"/>
          <w:szCs w:val="24"/>
        </w:rPr>
        <w:t>P</w:t>
      </w:r>
      <w:r w:rsidRPr="00FE4573">
        <w:rPr>
          <w:rFonts w:ascii="Times New Roman" w:hAnsi="Times New Roman" w:cs="Times New Roman"/>
          <w:sz w:val="24"/>
          <w:szCs w:val="24"/>
        </w:rPr>
        <w:t xml:space="preserve">rojektu, kas tiek finansēts no ārvalstu finanšu instrumenta. TM nodrošinās, ka </w:t>
      </w:r>
      <w:r w:rsidR="00C421F1" w:rsidRPr="00FE4573">
        <w:rPr>
          <w:rFonts w:ascii="Times New Roman" w:hAnsi="Times New Roman" w:cs="Times New Roman"/>
          <w:sz w:val="24"/>
          <w:szCs w:val="24"/>
        </w:rPr>
        <w:t>P</w:t>
      </w:r>
      <w:r w:rsidRPr="00FE4573">
        <w:rPr>
          <w:rFonts w:ascii="Times New Roman" w:hAnsi="Times New Roman" w:cs="Times New Roman"/>
          <w:sz w:val="24"/>
          <w:szCs w:val="24"/>
        </w:rPr>
        <w:t>rojekta, kuram finansējums tiks piesaistīts no ārvalstu finanšu instrumenta, saturs nedublēsies ar projektiem, kas t</w:t>
      </w:r>
      <w:r w:rsidR="008F054D">
        <w:rPr>
          <w:rFonts w:ascii="Times New Roman" w:hAnsi="Times New Roman" w:cs="Times New Roman"/>
          <w:sz w:val="24"/>
          <w:szCs w:val="24"/>
        </w:rPr>
        <w:t>iek</w:t>
      </w:r>
      <w:r w:rsidRPr="00FE4573">
        <w:rPr>
          <w:rFonts w:ascii="Times New Roman" w:hAnsi="Times New Roman" w:cs="Times New Roman"/>
          <w:sz w:val="24"/>
          <w:szCs w:val="24"/>
        </w:rPr>
        <w:t xml:space="preserve"> īstenoti TM pārziņā esošo ES struktūrfondu un Kohēzijas fonda 2014.–2020. gada plānošanas perioda darbības programmas "Izaugsme un nodarbinātība" specifisko atbalsta </w:t>
      </w:r>
      <w:r w:rsidRPr="00FE4573">
        <w:rPr>
          <w:rFonts w:ascii="Times New Roman" w:hAnsi="Times New Roman" w:cs="Times New Roman"/>
          <w:sz w:val="24"/>
          <w:szCs w:val="24"/>
        </w:rPr>
        <w:t>mērķu un Norvēģijas finanšu instrumenta ietvaros.</w:t>
      </w:r>
    </w:p>
    <w:p w14:paraId="4180605A" w14:textId="53C14347" w:rsidR="004740AA" w:rsidRDefault="004740AA" w:rsidP="008032AC">
      <w:pPr>
        <w:spacing w:after="0" w:line="240" w:lineRule="auto"/>
        <w:jc w:val="both"/>
        <w:rPr>
          <w:rFonts w:ascii="Times New Roman" w:hAnsi="Times New Roman" w:cs="Times New Roman"/>
          <w:sz w:val="24"/>
          <w:szCs w:val="24"/>
          <w:highlight w:val="yellow"/>
        </w:rPr>
      </w:pPr>
    </w:p>
    <w:p w14:paraId="383ED3F5" w14:textId="0F65E929" w:rsidR="005D27B4" w:rsidRPr="00E97F23" w:rsidRDefault="005D27B4" w:rsidP="008032AC">
      <w:pPr>
        <w:spacing w:after="0" w:line="240" w:lineRule="auto"/>
        <w:jc w:val="both"/>
        <w:rPr>
          <w:rFonts w:ascii="Times New Roman" w:hAnsi="Times New Roman" w:cs="Times New Roman"/>
          <w:sz w:val="24"/>
          <w:szCs w:val="24"/>
          <w:highlight w:val="yellow"/>
        </w:rPr>
      </w:pPr>
    </w:p>
    <w:p w14:paraId="43623757" w14:textId="6519011C" w:rsidR="006D19F0" w:rsidRPr="00DE52D9" w:rsidRDefault="006D19F0" w:rsidP="003861C7">
      <w:pPr>
        <w:spacing w:after="0" w:line="240" w:lineRule="auto"/>
        <w:jc w:val="center"/>
        <w:rPr>
          <w:rFonts w:ascii="Times New Roman" w:hAnsi="Times New Roman" w:cs="Times New Roman"/>
          <w:b/>
          <w:sz w:val="24"/>
          <w:szCs w:val="24"/>
        </w:rPr>
      </w:pPr>
      <w:r w:rsidRPr="00DE52D9">
        <w:rPr>
          <w:rFonts w:ascii="Times New Roman" w:hAnsi="Times New Roman" w:cs="Times New Roman"/>
          <w:b/>
          <w:sz w:val="24"/>
          <w:szCs w:val="24"/>
        </w:rPr>
        <w:t>2. Informācija par</w:t>
      </w:r>
      <w:r w:rsidR="00532825" w:rsidRPr="00DE52D9">
        <w:rPr>
          <w:rFonts w:ascii="Times New Roman" w:hAnsi="Times New Roman" w:cs="Times New Roman"/>
          <w:b/>
          <w:sz w:val="24"/>
          <w:szCs w:val="24"/>
        </w:rPr>
        <w:t xml:space="preserve"> </w:t>
      </w:r>
      <w:r w:rsidR="003861C7">
        <w:rPr>
          <w:rFonts w:ascii="Times New Roman" w:hAnsi="Times New Roman" w:cs="Times New Roman"/>
          <w:b/>
          <w:sz w:val="24"/>
          <w:szCs w:val="24"/>
        </w:rPr>
        <w:t>P</w:t>
      </w:r>
      <w:r w:rsidR="005E4FFA" w:rsidRPr="00DE52D9">
        <w:rPr>
          <w:rFonts w:ascii="Times New Roman" w:hAnsi="Times New Roman" w:cs="Times New Roman"/>
          <w:b/>
          <w:sz w:val="24"/>
          <w:szCs w:val="24"/>
        </w:rPr>
        <w:t xml:space="preserve">rogrammu </w:t>
      </w:r>
      <w:r w:rsidR="00C0589F">
        <w:rPr>
          <w:rFonts w:ascii="Times New Roman" w:hAnsi="Times New Roman" w:cs="Times New Roman"/>
          <w:b/>
          <w:sz w:val="24"/>
          <w:szCs w:val="24"/>
        </w:rPr>
        <w:t>"</w:t>
      </w:r>
      <w:r w:rsidR="005E4FFA" w:rsidRPr="00DE52D9">
        <w:rPr>
          <w:rFonts w:ascii="Times New Roman" w:hAnsi="Times New Roman" w:cs="Times New Roman"/>
          <w:b/>
          <w:sz w:val="24"/>
          <w:szCs w:val="24"/>
        </w:rPr>
        <w:t>Tiesiskums 2014</w:t>
      </w:r>
      <w:r w:rsidR="00C0589F">
        <w:rPr>
          <w:rFonts w:ascii="Times New Roman" w:hAnsi="Times New Roman" w:cs="Times New Roman"/>
          <w:b/>
          <w:sz w:val="24"/>
          <w:szCs w:val="24"/>
        </w:rPr>
        <w:t>–</w:t>
      </w:r>
      <w:r w:rsidR="005E4FFA" w:rsidRPr="00DE52D9">
        <w:rPr>
          <w:rFonts w:ascii="Times New Roman" w:hAnsi="Times New Roman" w:cs="Times New Roman"/>
          <w:b/>
          <w:sz w:val="24"/>
          <w:szCs w:val="24"/>
        </w:rPr>
        <w:t>2020</w:t>
      </w:r>
      <w:r w:rsidR="00C0589F">
        <w:rPr>
          <w:rFonts w:ascii="Times New Roman" w:hAnsi="Times New Roman" w:cs="Times New Roman"/>
          <w:b/>
          <w:sz w:val="24"/>
          <w:szCs w:val="24"/>
        </w:rPr>
        <w:t>"</w:t>
      </w:r>
    </w:p>
    <w:p w14:paraId="29F1E3B1" w14:textId="77777777" w:rsidR="006D19F0" w:rsidRPr="00E97F23" w:rsidRDefault="006D19F0" w:rsidP="008032AC">
      <w:pPr>
        <w:spacing w:after="0" w:line="240" w:lineRule="auto"/>
        <w:jc w:val="both"/>
        <w:rPr>
          <w:rFonts w:ascii="Times New Roman" w:hAnsi="Times New Roman" w:cs="Times New Roman"/>
          <w:sz w:val="24"/>
          <w:szCs w:val="24"/>
          <w:highlight w:val="yellow"/>
        </w:rPr>
      </w:pPr>
    </w:p>
    <w:p w14:paraId="7962C01D" w14:textId="12035D2A" w:rsidR="009252BC" w:rsidRPr="009252BC" w:rsidRDefault="00D80E65" w:rsidP="000610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9252BC" w:rsidRPr="009252BC">
        <w:rPr>
          <w:rFonts w:ascii="Times New Roman" w:hAnsi="Times New Roman" w:cs="Times New Roman"/>
          <w:sz w:val="24"/>
          <w:szCs w:val="24"/>
        </w:rPr>
        <w:t>rogramma "</w:t>
      </w:r>
      <w:r>
        <w:rPr>
          <w:rFonts w:ascii="Times New Roman" w:hAnsi="Times New Roman" w:cs="Times New Roman"/>
          <w:sz w:val="24"/>
          <w:szCs w:val="24"/>
        </w:rPr>
        <w:t>Tiesiskums 2014–2020</w:t>
      </w:r>
      <w:r w:rsidR="009252BC" w:rsidRPr="009252BC">
        <w:rPr>
          <w:rFonts w:ascii="Times New Roman" w:hAnsi="Times New Roman" w:cs="Times New Roman"/>
          <w:sz w:val="24"/>
          <w:szCs w:val="24"/>
        </w:rPr>
        <w:t>" izveidota 2013.</w:t>
      </w:r>
      <w:r>
        <w:rPr>
          <w:rFonts w:ascii="Times New Roman" w:hAnsi="Times New Roman" w:cs="Times New Roman"/>
          <w:sz w:val="24"/>
          <w:szCs w:val="24"/>
        </w:rPr>
        <w:t> </w:t>
      </w:r>
      <w:r w:rsidR="009252BC" w:rsidRPr="009252BC">
        <w:rPr>
          <w:rFonts w:ascii="Times New Roman" w:hAnsi="Times New Roman" w:cs="Times New Roman"/>
          <w:sz w:val="24"/>
          <w:szCs w:val="24"/>
        </w:rPr>
        <w:t>gada 17.</w:t>
      </w:r>
      <w:r>
        <w:rPr>
          <w:rFonts w:ascii="Times New Roman" w:hAnsi="Times New Roman" w:cs="Times New Roman"/>
          <w:sz w:val="24"/>
          <w:szCs w:val="24"/>
        </w:rPr>
        <w:t> </w:t>
      </w:r>
      <w:r w:rsidR="009252BC" w:rsidRPr="009252BC">
        <w:rPr>
          <w:rFonts w:ascii="Times New Roman" w:hAnsi="Times New Roman" w:cs="Times New Roman"/>
          <w:sz w:val="24"/>
          <w:szCs w:val="24"/>
        </w:rPr>
        <w:t>decembrī ar Eiropas Parlamenta un Padomes 2013.</w:t>
      </w:r>
      <w:r w:rsidR="003861C7">
        <w:rPr>
          <w:rFonts w:ascii="Times New Roman" w:hAnsi="Times New Roman" w:cs="Times New Roman"/>
          <w:sz w:val="24"/>
          <w:szCs w:val="24"/>
        </w:rPr>
        <w:t> </w:t>
      </w:r>
      <w:r w:rsidR="009252BC" w:rsidRPr="009252BC">
        <w:rPr>
          <w:rFonts w:ascii="Times New Roman" w:hAnsi="Times New Roman" w:cs="Times New Roman"/>
          <w:sz w:val="24"/>
          <w:szCs w:val="24"/>
        </w:rPr>
        <w:t>gada 17.</w:t>
      </w:r>
      <w:r w:rsidR="003861C7">
        <w:rPr>
          <w:rFonts w:ascii="Times New Roman" w:hAnsi="Times New Roman" w:cs="Times New Roman"/>
          <w:sz w:val="24"/>
          <w:szCs w:val="24"/>
        </w:rPr>
        <w:t> </w:t>
      </w:r>
      <w:r w:rsidR="009252BC" w:rsidRPr="009252BC">
        <w:rPr>
          <w:rFonts w:ascii="Times New Roman" w:hAnsi="Times New Roman" w:cs="Times New Roman"/>
          <w:sz w:val="24"/>
          <w:szCs w:val="24"/>
        </w:rPr>
        <w:t>decembra Regulu (ES) Nr.</w:t>
      </w:r>
      <w:r w:rsidR="00FA2163">
        <w:rPr>
          <w:rFonts w:ascii="Times New Roman" w:hAnsi="Times New Roman" w:cs="Times New Roman"/>
          <w:sz w:val="24"/>
          <w:szCs w:val="24"/>
        </w:rPr>
        <w:t> </w:t>
      </w:r>
      <w:r w:rsidR="009252BC" w:rsidRPr="009252BC">
        <w:rPr>
          <w:rFonts w:ascii="Times New Roman" w:hAnsi="Times New Roman" w:cs="Times New Roman"/>
          <w:sz w:val="24"/>
          <w:szCs w:val="24"/>
        </w:rPr>
        <w:t>1382/2013, ar ko izveido programmu "</w:t>
      </w:r>
      <w:r>
        <w:rPr>
          <w:rFonts w:ascii="Times New Roman" w:hAnsi="Times New Roman" w:cs="Times New Roman"/>
          <w:sz w:val="24"/>
          <w:szCs w:val="24"/>
        </w:rPr>
        <w:t>Tiesiskums 2014–2020</w:t>
      </w:r>
      <w:r w:rsidR="009252BC" w:rsidRPr="009252BC">
        <w:rPr>
          <w:rFonts w:ascii="Times New Roman" w:hAnsi="Times New Roman" w:cs="Times New Roman"/>
          <w:sz w:val="24"/>
          <w:szCs w:val="24"/>
        </w:rPr>
        <w:t>" laikposmam no 2014.</w:t>
      </w:r>
      <w:r w:rsidR="00FA2163">
        <w:rPr>
          <w:rFonts w:ascii="Times New Roman" w:hAnsi="Times New Roman" w:cs="Times New Roman"/>
          <w:sz w:val="24"/>
          <w:szCs w:val="24"/>
        </w:rPr>
        <w:t> </w:t>
      </w:r>
      <w:r w:rsidR="009252BC" w:rsidRPr="009252BC">
        <w:rPr>
          <w:rFonts w:ascii="Times New Roman" w:hAnsi="Times New Roman" w:cs="Times New Roman"/>
          <w:sz w:val="24"/>
          <w:szCs w:val="24"/>
        </w:rPr>
        <w:t>gada līdz 2020.</w:t>
      </w:r>
      <w:r w:rsidR="00FA2163">
        <w:rPr>
          <w:rFonts w:ascii="Times New Roman" w:hAnsi="Times New Roman" w:cs="Times New Roman"/>
          <w:sz w:val="24"/>
          <w:szCs w:val="24"/>
        </w:rPr>
        <w:t> </w:t>
      </w:r>
      <w:r w:rsidR="009252BC" w:rsidRPr="009252BC">
        <w:rPr>
          <w:rFonts w:ascii="Times New Roman" w:hAnsi="Times New Roman" w:cs="Times New Roman"/>
          <w:sz w:val="24"/>
          <w:szCs w:val="24"/>
        </w:rPr>
        <w:t>gadam. Programma "</w:t>
      </w:r>
      <w:r>
        <w:rPr>
          <w:rFonts w:ascii="Times New Roman" w:hAnsi="Times New Roman" w:cs="Times New Roman"/>
          <w:sz w:val="24"/>
          <w:szCs w:val="24"/>
        </w:rPr>
        <w:t>Tiesiskums 2014–2020</w:t>
      </w:r>
      <w:r w:rsidR="009252BC" w:rsidRPr="009252BC">
        <w:rPr>
          <w:rFonts w:ascii="Times New Roman" w:hAnsi="Times New Roman" w:cs="Times New Roman"/>
          <w:sz w:val="24"/>
          <w:szCs w:val="24"/>
        </w:rPr>
        <w:t>" ir turpinājums EK 2007.–2013.</w:t>
      </w:r>
      <w:r w:rsidR="00753588">
        <w:rPr>
          <w:rFonts w:ascii="Times New Roman" w:hAnsi="Times New Roman" w:cs="Times New Roman"/>
          <w:sz w:val="24"/>
          <w:szCs w:val="24"/>
        </w:rPr>
        <w:t> </w:t>
      </w:r>
      <w:r w:rsidR="009252BC" w:rsidRPr="009252BC">
        <w:rPr>
          <w:rFonts w:ascii="Times New Roman" w:hAnsi="Times New Roman" w:cs="Times New Roman"/>
          <w:sz w:val="24"/>
          <w:szCs w:val="24"/>
        </w:rPr>
        <w:t xml:space="preserve">gada plānošanas perioda </w:t>
      </w:r>
      <w:r w:rsidR="009252BC" w:rsidRPr="009252BC">
        <w:rPr>
          <w:rFonts w:ascii="Times New Roman" w:hAnsi="Times New Roman" w:cs="Times New Roman"/>
          <w:sz w:val="24"/>
          <w:szCs w:val="24"/>
        </w:rPr>
        <w:lastRenderedPageBreak/>
        <w:t>programmām "Civiltiesības", "Krimināltiesības" un "Narkomānijas novēršana un informēšana par narkomāniju". Programmas "</w:t>
      </w:r>
      <w:r>
        <w:rPr>
          <w:rFonts w:ascii="Times New Roman" w:hAnsi="Times New Roman" w:cs="Times New Roman"/>
          <w:sz w:val="24"/>
          <w:szCs w:val="24"/>
        </w:rPr>
        <w:t>Tiesiskums 2014–2020</w:t>
      </w:r>
      <w:r w:rsidR="009252BC" w:rsidRPr="009252BC">
        <w:rPr>
          <w:rFonts w:ascii="Times New Roman" w:hAnsi="Times New Roman" w:cs="Times New Roman"/>
          <w:sz w:val="24"/>
          <w:szCs w:val="24"/>
        </w:rPr>
        <w:t>" mērķis ir radīt vienotu tiesiskuma telpu (nacionālo, ES un starptautisko tiesību normu harmonizēšana) ES, lai veicinātu tiesībaizsardzības iestāžu pieejamību un pārrobežu lietu risināšanu tiesās.</w:t>
      </w:r>
    </w:p>
    <w:p w14:paraId="5C710F72" w14:textId="23509233" w:rsidR="009252BC" w:rsidRPr="009252BC" w:rsidRDefault="009252BC" w:rsidP="000610DB">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Programmas "</w:t>
      </w:r>
      <w:r w:rsidR="00D80E65">
        <w:rPr>
          <w:rFonts w:ascii="Times New Roman" w:hAnsi="Times New Roman" w:cs="Times New Roman"/>
          <w:sz w:val="24"/>
          <w:szCs w:val="24"/>
        </w:rPr>
        <w:t>Tiesiskums 2014–2020</w:t>
      </w:r>
      <w:r w:rsidRPr="009252BC">
        <w:rPr>
          <w:rFonts w:ascii="Times New Roman" w:hAnsi="Times New Roman" w:cs="Times New Roman"/>
          <w:sz w:val="24"/>
          <w:szCs w:val="24"/>
        </w:rPr>
        <w:t>" ietvaros tiek atbalstīta projektu izstrāde šādās jomās:</w:t>
      </w:r>
    </w:p>
    <w:p w14:paraId="786A6C71" w14:textId="209712A2" w:rsidR="009252BC" w:rsidRPr="009252BC" w:rsidRDefault="009252BC" w:rsidP="000610DB">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1.</w:t>
      </w:r>
      <w:r w:rsidR="005D27B4">
        <w:rPr>
          <w:rFonts w:ascii="Times New Roman" w:hAnsi="Times New Roman" w:cs="Times New Roman"/>
          <w:sz w:val="24"/>
          <w:szCs w:val="24"/>
        </w:rPr>
        <w:t> </w:t>
      </w:r>
      <w:r w:rsidRPr="009252BC">
        <w:rPr>
          <w:rFonts w:ascii="Times New Roman" w:hAnsi="Times New Roman" w:cs="Times New Roman"/>
          <w:sz w:val="24"/>
          <w:szCs w:val="24"/>
        </w:rPr>
        <w:t>tiesiskā sadarbība civillietās, tai skaitā jautājumos, kas skar ģimenes tiesības, mantošanas tiesības, komerctiesības, maksātnespēju utt.;</w:t>
      </w:r>
    </w:p>
    <w:p w14:paraId="25CF17B3" w14:textId="0653E519" w:rsidR="009252BC" w:rsidRPr="009252BC" w:rsidRDefault="009252BC" w:rsidP="000610DB">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2.</w:t>
      </w:r>
      <w:r w:rsidR="005D27B4">
        <w:rPr>
          <w:rFonts w:ascii="Times New Roman" w:hAnsi="Times New Roman" w:cs="Times New Roman"/>
          <w:sz w:val="24"/>
          <w:szCs w:val="24"/>
        </w:rPr>
        <w:t> </w:t>
      </w:r>
      <w:r w:rsidRPr="009252BC">
        <w:rPr>
          <w:rFonts w:ascii="Times New Roman" w:hAnsi="Times New Roman" w:cs="Times New Roman"/>
          <w:sz w:val="24"/>
          <w:szCs w:val="24"/>
        </w:rPr>
        <w:t>tiesiskā sadarbība krimināllietās;</w:t>
      </w:r>
    </w:p>
    <w:p w14:paraId="14CCF031" w14:textId="2544E79F" w:rsidR="009252BC" w:rsidRPr="009252BC" w:rsidRDefault="009252BC" w:rsidP="000610DB">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3.</w:t>
      </w:r>
      <w:r w:rsidR="005D27B4">
        <w:rPr>
          <w:rFonts w:ascii="Times New Roman" w:hAnsi="Times New Roman" w:cs="Times New Roman"/>
          <w:sz w:val="24"/>
          <w:szCs w:val="24"/>
        </w:rPr>
        <w:t> </w:t>
      </w:r>
      <w:r w:rsidRPr="009252BC">
        <w:rPr>
          <w:rFonts w:ascii="Times New Roman" w:hAnsi="Times New Roman" w:cs="Times New Roman"/>
          <w:sz w:val="24"/>
          <w:szCs w:val="24"/>
        </w:rPr>
        <w:t>tiesnešu un tiesu darbinieku apmācības, tai skaitā valodas un juridiskā terminoloģija, lai ES ietvaros veidotu vienotu tiesu darbības kultūru;</w:t>
      </w:r>
    </w:p>
    <w:p w14:paraId="15274A31" w14:textId="61117CEA" w:rsidR="009252BC" w:rsidRPr="009252BC" w:rsidRDefault="009252BC" w:rsidP="000610DB">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4.</w:t>
      </w:r>
      <w:r w:rsidR="005D27B4">
        <w:rPr>
          <w:rFonts w:ascii="Times New Roman" w:hAnsi="Times New Roman" w:cs="Times New Roman"/>
          <w:sz w:val="24"/>
          <w:szCs w:val="24"/>
        </w:rPr>
        <w:t> </w:t>
      </w:r>
      <w:r w:rsidRPr="009252BC">
        <w:rPr>
          <w:rFonts w:ascii="Times New Roman" w:hAnsi="Times New Roman" w:cs="Times New Roman"/>
          <w:sz w:val="24"/>
          <w:szCs w:val="24"/>
        </w:rPr>
        <w:t>tiesu pieejamības veicināšana un noziegumos cietušo un par noziegumu izdarīšanā apsūdzēto personu tiesību aizstāvēšana tiesas procesa gaitā;</w:t>
      </w:r>
    </w:p>
    <w:p w14:paraId="1F55EABB" w14:textId="3B80B58A" w:rsidR="009252BC" w:rsidRPr="009252BC" w:rsidRDefault="009252BC" w:rsidP="000610DB">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5.</w:t>
      </w:r>
      <w:r w:rsidR="005D27B4">
        <w:rPr>
          <w:rFonts w:ascii="Times New Roman" w:hAnsi="Times New Roman" w:cs="Times New Roman"/>
          <w:sz w:val="24"/>
          <w:szCs w:val="24"/>
        </w:rPr>
        <w:t> </w:t>
      </w:r>
      <w:r w:rsidRPr="009252BC">
        <w:rPr>
          <w:rFonts w:ascii="Times New Roman" w:hAnsi="Times New Roman" w:cs="Times New Roman"/>
          <w:sz w:val="24"/>
          <w:szCs w:val="24"/>
        </w:rPr>
        <w:t xml:space="preserve">narkotiku izplatīšanas apkarošana (pārrobežu tiesiskā sadarbība un noziegumu </w:t>
      </w:r>
      <w:proofErr w:type="spellStart"/>
      <w:r w:rsidRPr="009252BC">
        <w:rPr>
          <w:rFonts w:ascii="Times New Roman" w:hAnsi="Times New Roman" w:cs="Times New Roman"/>
          <w:sz w:val="24"/>
          <w:szCs w:val="24"/>
        </w:rPr>
        <w:t>prevencija</w:t>
      </w:r>
      <w:proofErr w:type="spellEnd"/>
      <w:r w:rsidRPr="009252BC">
        <w:rPr>
          <w:rFonts w:ascii="Times New Roman" w:hAnsi="Times New Roman" w:cs="Times New Roman"/>
          <w:sz w:val="24"/>
          <w:szCs w:val="24"/>
        </w:rPr>
        <w:t>).</w:t>
      </w:r>
    </w:p>
    <w:p w14:paraId="785AA697" w14:textId="7A1793CF" w:rsidR="009252BC" w:rsidRDefault="009252BC" w:rsidP="000610DB">
      <w:pPr>
        <w:spacing w:after="0" w:line="240" w:lineRule="auto"/>
        <w:ind w:firstLine="720"/>
        <w:jc w:val="both"/>
        <w:rPr>
          <w:rFonts w:ascii="Times New Roman" w:hAnsi="Times New Roman" w:cs="Times New Roman"/>
          <w:sz w:val="24"/>
          <w:szCs w:val="24"/>
        </w:rPr>
      </w:pPr>
      <w:r w:rsidRPr="009252BC">
        <w:rPr>
          <w:rFonts w:ascii="Times New Roman" w:hAnsi="Times New Roman" w:cs="Times New Roman"/>
          <w:sz w:val="24"/>
          <w:szCs w:val="24"/>
        </w:rPr>
        <w:t>Programmas "</w:t>
      </w:r>
      <w:r w:rsidR="00D80E65">
        <w:rPr>
          <w:rFonts w:ascii="Times New Roman" w:hAnsi="Times New Roman" w:cs="Times New Roman"/>
          <w:sz w:val="24"/>
          <w:szCs w:val="24"/>
        </w:rPr>
        <w:t>Tiesiskums 2014–2020</w:t>
      </w:r>
      <w:r w:rsidRPr="009252BC">
        <w:rPr>
          <w:rFonts w:ascii="Times New Roman" w:hAnsi="Times New Roman" w:cs="Times New Roman"/>
          <w:sz w:val="24"/>
          <w:szCs w:val="24"/>
        </w:rPr>
        <w:t>" ietvaros izstrādātajiem projektiem jādod ieguldījums attiecīgās problēmas risināšanai ne tikai reģionālajā vai vietējā līmenī, bet visas Eiropas līmenī (</w:t>
      </w:r>
      <w:proofErr w:type="spellStart"/>
      <w:r w:rsidRPr="005D27B4">
        <w:rPr>
          <w:rFonts w:ascii="Times New Roman" w:hAnsi="Times New Roman" w:cs="Times New Roman"/>
          <w:i/>
          <w:sz w:val="24"/>
          <w:szCs w:val="24"/>
        </w:rPr>
        <w:t>European</w:t>
      </w:r>
      <w:proofErr w:type="spellEnd"/>
      <w:r w:rsidRPr="005D27B4">
        <w:rPr>
          <w:rFonts w:ascii="Times New Roman" w:hAnsi="Times New Roman" w:cs="Times New Roman"/>
          <w:i/>
          <w:sz w:val="24"/>
          <w:szCs w:val="24"/>
        </w:rPr>
        <w:t xml:space="preserve"> </w:t>
      </w:r>
      <w:proofErr w:type="spellStart"/>
      <w:r w:rsidRPr="005D27B4">
        <w:rPr>
          <w:rFonts w:ascii="Times New Roman" w:hAnsi="Times New Roman" w:cs="Times New Roman"/>
          <w:i/>
          <w:sz w:val="24"/>
          <w:szCs w:val="24"/>
        </w:rPr>
        <w:t>added</w:t>
      </w:r>
      <w:proofErr w:type="spellEnd"/>
      <w:r w:rsidRPr="005D27B4">
        <w:rPr>
          <w:rFonts w:ascii="Times New Roman" w:hAnsi="Times New Roman" w:cs="Times New Roman"/>
          <w:i/>
          <w:sz w:val="24"/>
          <w:szCs w:val="24"/>
        </w:rPr>
        <w:t xml:space="preserve"> </w:t>
      </w:r>
      <w:proofErr w:type="spellStart"/>
      <w:r w:rsidRPr="005D27B4">
        <w:rPr>
          <w:rFonts w:ascii="Times New Roman" w:hAnsi="Times New Roman" w:cs="Times New Roman"/>
          <w:i/>
          <w:sz w:val="24"/>
          <w:szCs w:val="24"/>
        </w:rPr>
        <w:t>value</w:t>
      </w:r>
      <w:proofErr w:type="spellEnd"/>
      <w:r w:rsidRPr="009252BC">
        <w:rPr>
          <w:rFonts w:ascii="Times New Roman" w:hAnsi="Times New Roman" w:cs="Times New Roman"/>
          <w:sz w:val="24"/>
          <w:szCs w:val="24"/>
        </w:rPr>
        <w:t>).</w:t>
      </w:r>
    </w:p>
    <w:p w14:paraId="60AE45CB" w14:textId="2619C14B" w:rsidR="0070108B" w:rsidRDefault="009252BC" w:rsidP="00FA2163">
      <w:pPr>
        <w:suppressAutoHyphens/>
        <w:spacing w:after="0" w:line="240" w:lineRule="auto"/>
        <w:ind w:firstLine="720"/>
        <w:jc w:val="both"/>
        <w:rPr>
          <w:rFonts w:ascii="Times New Roman" w:eastAsia="Times New Roman" w:hAnsi="Times New Roman" w:cs="Times New Roman"/>
          <w:kern w:val="2"/>
          <w:sz w:val="24"/>
          <w:szCs w:val="24"/>
          <w:lang w:eastAsia="ar-SA"/>
        </w:rPr>
      </w:pPr>
      <w:r w:rsidRPr="00641665">
        <w:rPr>
          <w:rFonts w:ascii="Times New Roman" w:eastAsia="Times New Roman" w:hAnsi="Times New Roman" w:cs="Times New Roman"/>
          <w:kern w:val="2"/>
          <w:sz w:val="24"/>
          <w:szCs w:val="24"/>
          <w:lang w:eastAsia="ar-SA"/>
        </w:rPr>
        <w:t xml:space="preserve">EK </w:t>
      </w:r>
      <w:r w:rsidR="00E1220D">
        <w:rPr>
          <w:rFonts w:ascii="Times New Roman" w:eastAsia="Times New Roman" w:hAnsi="Times New Roman" w:cs="Times New Roman"/>
          <w:kern w:val="2"/>
          <w:sz w:val="24"/>
          <w:szCs w:val="24"/>
          <w:lang w:eastAsia="ar-SA"/>
        </w:rPr>
        <w:t>P</w:t>
      </w:r>
      <w:r w:rsidRPr="00641665">
        <w:rPr>
          <w:rFonts w:ascii="Times New Roman" w:eastAsia="Times New Roman" w:hAnsi="Times New Roman" w:cs="Times New Roman"/>
          <w:kern w:val="2"/>
          <w:sz w:val="24"/>
          <w:szCs w:val="24"/>
          <w:lang w:eastAsia="ar-SA"/>
        </w:rPr>
        <w:t xml:space="preserve">rogrammas </w:t>
      </w:r>
      <w:r>
        <w:rPr>
          <w:rFonts w:ascii="Times New Roman" w:eastAsia="Times New Roman" w:hAnsi="Times New Roman" w:cs="Times New Roman"/>
          <w:kern w:val="2"/>
          <w:sz w:val="24"/>
          <w:szCs w:val="24"/>
          <w:lang w:eastAsia="ar-SA"/>
        </w:rPr>
        <w:t>"</w:t>
      </w:r>
      <w:r w:rsidR="00D80E65">
        <w:rPr>
          <w:rFonts w:ascii="Times New Roman" w:hAnsi="Times New Roman" w:cs="Times New Roman"/>
          <w:sz w:val="24"/>
          <w:szCs w:val="24"/>
        </w:rPr>
        <w:t>Tiesiskums 2014–2020</w:t>
      </w:r>
      <w:r>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 ietvaros plāno piešķirt finansējumu 378</w:t>
      </w:r>
      <w:r>
        <w:rPr>
          <w:rFonts w:ascii="Times New Roman" w:eastAsia="Times New Roman" w:hAnsi="Times New Roman" w:cs="Times New Roman"/>
          <w:kern w:val="2"/>
          <w:sz w:val="24"/>
          <w:szCs w:val="24"/>
          <w:lang w:eastAsia="ar-SA"/>
        </w:rPr>
        <w:t> </w:t>
      </w:r>
      <w:r w:rsidRPr="00641665">
        <w:rPr>
          <w:rFonts w:ascii="Times New Roman" w:eastAsia="Times New Roman" w:hAnsi="Times New Roman" w:cs="Times New Roman"/>
          <w:kern w:val="2"/>
          <w:sz w:val="24"/>
          <w:szCs w:val="24"/>
          <w:lang w:eastAsia="ar-SA"/>
        </w:rPr>
        <w:t>miljonu</w:t>
      </w:r>
      <w:r>
        <w:rPr>
          <w:rFonts w:ascii="Times New Roman" w:eastAsia="Times New Roman" w:hAnsi="Times New Roman" w:cs="Times New Roman"/>
          <w:kern w:val="2"/>
          <w:sz w:val="24"/>
          <w:szCs w:val="24"/>
          <w:lang w:eastAsia="ar-SA"/>
        </w:rPr>
        <w:t> </w:t>
      </w:r>
      <w:r w:rsidR="004E0205">
        <w:rPr>
          <w:rFonts w:ascii="Times New Roman" w:eastAsia="Times New Roman" w:hAnsi="Times New Roman" w:cs="Times New Roman"/>
          <w:kern w:val="2"/>
          <w:sz w:val="24"/>
          <w:szCs w:val="24"/>
          <w:lang w:eastAsia="ar-SA"/>
        </w:rPr>
        <w:t>EUR</w:t>
      </w:r>
      <w:r w:rsidRPr="00641665">
        <w:rPr>
          <w:rFonts w:ascii="Times New Roman" w:eastAsia="Times New Roman" w:hAnsi="Times New Roman" w:cs="Times New Roman"/>
          <w:kern w:val="2"/>
          <w:sz w:val="24"/>
          <w:szCs w:val="24"/>
          <w:lang w:eastAsia="ar-SA"/>
        </w:rPr>
        <w:t xml:space="preserve"> apmērā</w:t>
      </w:r>
      <w:r w:rsidR="00BF4239">
        <w:rPr>
          <w:rFonts w:ascii="Times New Roman" w:eastAsia="Times New Roman" w:hAnsi="Times New Roman" w:cs="Times New Roman"/>
          <w:kern w:val="2"/>
          <w:sz w:val="24"/>
          <w:szCs w:val="24"/>
          <w:lang w:eastAsia="ar-SA"/>
        </w:rPr>
        <w:t>, savukārt 2018. gada darba programmā</w:t>
      </w:r>
      <w:r w:rsidR="00CA4CA4">
        <w:rPr>
          <w:rStyle w:val="Vresatsauce"/>
          <w:rFonts w:ascii="Times New Roman" w:eastAsia="Times New Roman" w:hAnsi="Times New Roman" w:cs="Times New Roman"/>
          <w:kern w:val="2"/>
          <w:sz w:val="24"/>
          <w:szCs w:val="24"/>
          <w:lang w:eastAsia="ar-SA"/>
        </w:rPr>
        <w:footnoteReference w:id="3"/>
      </w:r>
      <w:r w:rsidR="00BF4239">
        <w:rPr>
          <w:rFonts w:ascii="Times New Roman" w:eastAsia="Times New Roman" w:hAnsi="Times New Roman" w:cs="Times New Roman"/>
          <w:kern w:val="2"/>
          <w:sz w:val="24"/>
          <w:szCs w:val="24"/>
          <w:lang w:eastAsia="ar-SA"/>
        </w:rPr>
        <w:t xml:space="preserve"> </w:t>
      </w:r>
      <w:r w:rsidR="0079063A">
        <w:rPr>
          <w:rFonts w:ascii="Times New Roman" w:eastAsia="Times New Roman" w:hAnsi="Times New Roman" w:cs="Times New Roman"/>
          <w:kern w:val="2"/>
          <w:sz w:val="24"/>
          <w:szCs w:val="24"/>
          <w:lang w:eastAsia="ar-SA"/>
        </w:rPr>
        <w:t xml:space="preserve">paredzēts kopējais finansējums </w:t>
      </w:r>
      <w:r w:rsidR="00BF4239">
        <w:rPr>
          <w:rFonts w:ascii="Times New Roman" w:eastAsia="Times New Roman" w:hAnsi="Times New Roman" w:cs="Times New Roman"/>
          <w:kern w:val="2"/>
          <w:sz w:val="24"/>
          <w:szCs w:val="24"/>
          <w:lang w:eastAsia="ar-SA"/>
        </w:rPr>
        <w:t>46 miljonu</w:t>
      </w:r>
      <w:r w:rsidR="004E0205">
        <w:rPr>
          <w:rFonts w:ascii="Times New Roman" w:eastAsia="Times New Roman" w:hAnsi="Times New Roman" w:cs="Times New Roman"/>
          <w:kern w:val="2"/>
          <w:sz w:val="24"/>
          <w:szCs w:val="24"/>
          <w:lang w:eastAsia="ar-SA"/>
        </w:rPr>
        <w:t xml:space="preserve"> EUR</w:t>
      </w:r>
      <w:r w:rsidR="00BF4239">
        <w:t xml:space="preserve"> </w:t>
      </w:r>
      <w:r w:rsidR="00BF4239">
        <w:rPr>
          <w:rFonts w:ascii="Times New Roman" w:hAnsi="Times New Roman" w:cs="Times New Roman"/>
          <w:sz w:val="24"/>
        </w:rPr>
        <w:t>apmērā</w:t>
      </w:r>
      <w:r w:rsidR="00BF4239">
        <w:rPr>
          <w:rFonts w:ascii="Times New Roman" w:eastAsia="Times New Roman" w:hAnsi="Times New Roman" w:cs="Times New Roman"/>
          <w:kern w:val="2"/>
          <w:sz w:val="24"/>
          <w:szCs w:val="24"/>
          <w:lang w:eastAsia="ar-SA"/>
        </w:rPr>
        <w:t>.</w:t>
      </w:r>
      <w:r w:rsidRPr="00641665">
        <w:rPr>
          <w:rFonts w:ascii="Times New Roman" w:eastAsia="Times New Roman" w:hAnsi="Times New Roman" w:cs="Times New Roman"/>
          <w:kern w:val="2"/>
          <w:sz w:val="24"/>
          <w:szCs w:val="24"/>
          <w:lang w:eastAsia="ar-SA"/>
        </w:rPr>
        <w:t xml:space="preserve"> </w:t>
      </w:r>
    </w:p>
    <w:p w14:paraId="310C043A" w14:textId="45191417" w:rsidR="009252BC" w:rsidRPr="0079063A" w:rsidRDefault="002B33C9" w:rsidP="000610DB">
      <w:pPr>
        <w:spacing w:after="0" w:line="240" w:lineRule="auto"/>
        <w:ind w:firstLine="720"/>
        <w:jc w:val="both"/>
        <w:rPr>
          <w:rFonts w:ascii="Times New Roman" w:eastAsia="Times New Roman" w:hAnsi="Times New Roman" w:cs="Times New Roman"/>
          <w:kern w:val="2"/>
          <w:sz w:val="24"/>
          <w:szCs w:val="24"/>
          <w:lang w:eastAsia="ar-SA"/>
        </w:rPr>
      </w:pPr>
      <w:r w:rsidRPr="0079063A">
        <w:rPr>
          <w:rFonts w:ascii="Times New Roman" w:eastAsia="Times New Roman" w:hAnsi="Times New Roman" w:cs="Times New Roman"/>
          <w:kern w:val="2"/>
          <w:sz w:val="24"/>
          <w:szCs w:val="24"/>
          <w:lang w:eastAsia="ar-SA"/>
        </w:rPr>
        <w:t>Programmas "</w:t>
      </w:r>
      <w:r w:rsidR="00D80E65">
        <w:rPr>
          <w:rFonts w:ascii="Times New Roman" w:hAnsi="Times New Roman" w:cs="Times New Roman"/>
          <w:sz w:val="24"/>
          <w:szCs w:val="24"/>
        </w:rPr>
        <w:t>Tiesiskums 2014–2020</w:t>
      </w:r>
      <w:r w:rsidR="00D80E65">
        <w:rPr>
          <w:rFonts w:ascii="Times New Roman" w:eastAsia="Times New Roman" w:hAnsi="Times New Roman" w:cs="Times New Roman"/>
          <w:kern w:val="2"/>
          <w:sz w:val="24"/>
          <w:szCs w:val="24"/>
          <w:lang w:eastAsia="ar-SA"/>
        </w:rPr>
        <w:t>"</w:t>
      </w:r>
      <w:r w:rsidRPr="0079063A">
        <w:rPr>
          <w:rFonts w:ascii="Times New Roman" w:eastAsia="Times New Roman" w:hAnsi="Times New Roman" w:cs="Times New Roman"/>
          <w:kern w:val="2"/>
          <w:sz w:val="24"/>
          <w:szCs w:val="24"/>
          <w:lang w:eastAsia="ar-SA"/>
        </w:rPr>
        <w:t xml:space="preserve"> 2018.</w:t>
      </w:r>
      <w:r w:rsidR="00753588">
        <w:rPr>
          <w:rFonts w:ascii="Times New Roman" w:eastAsia="Times New Roman" w:hAnsi="Times New Roman" w:cs="Times New Roman"/>
          <w:kern w:val="2"/>
          <w:sz w:val="24"/>
          <w:szCs w:val="24"/>
          <w:lang w:eastAsia="ar-SA"/>
        </w:rPr>
        <w:t> </w:t>
      </w:r>
      <w:r w:rsidRPr="0079063A">
        <w:rPr>
          <w:rFonts w:ascii="Times New Roman" w:eastAsia="Times New Roman" w:hAnsi="Times New Roman" w:cs="Times New Roman"/>
          <w:kern w:val="2"/>
          <w:sz w:val="24"/>
          <w:szCs w:val="24"/>
          <w:lang w:eastAsia="ar-SA"/>
        </w:rPr>
        <w:t>gada darba programmas mērķis ir veicināt un atbalstīt tādu Eiropas tiesiskuma telpas darbību turpmāku attīstību un īstenošanu, kuru pamatā ir savstarpēja atzīšana un savstarpēja uzticēšanās, jo īpaši veicinot tiesu iestāžu sadarbību civillietās un krimināllietās. Tas precīzi atspoguļo prioritātes, kas noteiktas EK darba programmā 2018</w:t>
      </w:r>
      <w:r w:rsidR="00CA4CA4">
        <w:rPr>
          <w:rStyle w:val="Vresatsauce"/>
          <w:rFonts w:ascii="Times New Roman" w:eastAsia="Times New Roman" w:hAnsi="Times New Roman" w:cs="Times New Roman"/>
          <w:kern w:val="2"/>
          <w:sz w:val="24"/>
          <w:szCs w:val="24"/>
          <w:lang w:eastAsia="ar-SA"/>
        </w:rPr>
        <w:footnoteReference w:id="4"/>
      </w:r>
      <w:r w:rsidR="00CA4CA4">
        <w:rPr>
          <w:rFonts w:ascii="Times New Roman" w:eastAsia="Times New Roman" w:hAnsi="Times New Roman" w:cs="Times New Roman"/>
          <w:kern w:val="2"/>
          <w:sz w:val="24"/>
          <w:szCs w:val="24"/>
          <w:lang w:eastAsia="ar-SA"/>
        </w:rPr>
        <w:t>.</w:t>
      </w:r>
    </w:p>
    <w:p w14:paraId="2E4552BB" w14:textId="5634A999" w:rsidR="004318EA" w:rsidRPr="002B33C9" w:rsidRDefault="00D80E65" w:rsidP="000610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w:t>
      </w:r>
      <w:r w:rsidR="00E1220D">
        <w:rPr>
          <w:rFonts w:ascii="Times New Roman" w:hAnsi="Times New Roman" w:cs="Times New Roman"/>
          <w:sz w:val="24"/>
          <w:szCs w:val="24"/>
        </w:rPr>
        <w:t>K</w:t>
      </w:r>
      <w:r w:rsidR="0079063A">
        <w:rPr>
          <w:rFonts w:ascii="Times New Roman" w:hAnsi="Times New Roman" w:cs="Times New Roman"/>
          <w:sz w:val="24"/>
          <w:szCs w:val="24"/>
        </w:rPr>
        <w:t>onkursa</w:t>
      </w:r>
      <w:r w:rsidR="002B33C9">
        <w:rPr>
          <w:rFonts w:ascii="Times New Roman" w:hAnsi="Times New Roman" w:cs="Times New Roman"/>
          <w:sz w:val="24"/>
          <w:szCs w:val="24"/>
        </w:rPr>
        <w:t xml:space="preserve"> </w:t>
      </w:r>
      <w:r w:rsidR="007F104F">
        <w:rPr>
          <w:rFonts w:ascii="Times New Roman" w:hAnsi="Times New Roman" w:cs="Times New Roman"/>
          <w:sz w:val="24"/>
          <w:szCs w:val="24"/>
        </w:rPr>
        <w:t xml:space="preserve">finansējums </w:t>
      </w:r>
      <w:r>
        <w:rPr>
          <w:rFonts w:ascii="Times New Roman" w:hAnsi="Times New Roman" w:cs="Times New Roman"/>
          <w:sz w:val="24"/>
          <w:szCs w:val="24"/>
        </w:rPr>
        <w:t>ir</w:t>
      </w:r>
      <w:r w:rsidR="00695CA1" w:rsidRPr="007416C3">
        <w:rPr>
          <w:rFonts w:ascii="Times New Roman" w:hAnsi="Times New Roman" w:cs="Times New Roman"/>
          <w:sz w:val="24"/>
          <w:szCs w:val="24"/>
        </w:rPr>
        <w:t xml:space="preserve"> </w:t>
      </w:r>
      <w:r w:rsidR="007F104F">
        <w:rPr>
          <w:rFonts w:ascii="Times New Roman" w:hAnsi="Times New Roman" w:cs="Times New Roman"/>
          <w:sz w:val="24"/>
          <w:szCs w:val="24"/>
        </w:rPr>
        <w:t>2,</w:t>
      </w:r>
      <w:r w:rsidR="002B33C9">
        <w:rPr>
          <w:rFonts w:ascii="Times New Roman" w:hAnsi="Times New Roman" w:cs="Times New Roman"/>
          <w:sz w:val="24"/>
          <w:szCs w:val="24"/>
        </w:rPr>
        <w:t>2</w:t>
      </w:r>
      <w:r w:rsidR="00753588">
        <w:rPr>
          <w:rFonts w:ascii="Times New Roman" w:hAnsi="Times New Roman" w:cs="Times New Roman"/>
          <w:sz w:val="24"/>
          <w:szCs w:val="24"/>
        </w:rPr>
        <w:t> </w:t>
      </w:r>
      <w:r w:rsidR="00695CA1" w:rsidRPr="007416C3">
        <w:rPr>
          <w:rFonts w:ascii="Times New Roman" w:hAnsi="Times New Roman" w:cs="Times New Roman"/>
          <w:sz w:val="24"/>
          <w:szCs w:val="24"/>
        </w:rPr>
        <w:t>miljoni</w:t>
      </w:r>
      <w:r w:rsidR="00753588">
        <w:rPr>
          <w:rFonts w:ascii="Times New Roman" w:hAnsi="Times New Roman" w:cs="Times New Roman"/>
          <w:sz w:val="24"/>
          <w:szCs w:val="24"/>
        </w:rPr>
        <w:t> </w:t>
      </w:r>
      <w:r w:rsidR="004E0205">
        <w:rPr>
          <w:rFonts w:ascii="Times New Roman" w:hAnsi="Times New Roman" w:cs="Times New Roman"/>
          <w:sz w:val="24"/>
          <w:szCs w:val="24"/>
        </w:rPr>
        <w:t>EUR</w:t>
      </w:r>
      <w:r w:rsidR="002B33C9">
        <w:rPr>
          <w:rFonts w:ascii="Times New Roman" w:hAnsi="Times New Roman" w:cs="Times New Roman"/>
          <w:sz w:val="24"/>
          <w:szCs w:val="24"/>
        </w:rPr>
        <w:t xml:space="preserve">. Konkursa mērķis ir </w:t>
      </w:r>
      <w:r w:rsidR="002B33C9" w:rsidRPr="002B33C9">
        <w:rPr>
          <w:rFonts w:ascii="Times New Roman" w:hAnsi="Times New Roman" w:cs="Times New Roman"/>
          <w:sz w:val="24"/>
          <w:szCs w:val="24"/>
        </w:rPr>
        <w:t>veicināt efektīvu tiesu pieejamību visiem, tostarp veicināt un atbalstīt noziegumos cietušo tiesības, vienlaikus ievērojot tiesības uz aizstāvību</w:t>
      </w:r>
      <w:r w:rsidR="0079063A">
        <w:rPr>
          <w:rFonts w:ascii="Times New Roman" w:hAnsi="Times New Roman" w:cs="Times New Roman"/>
          <w:sz w:val="24"/>
          <w:szCs w:val="24"/>
        </w:rPr>
        <w:t>.</w:t>
      </w:r>
    </w:p>
    <w:p w14:paraId="3CD5D768" w14:textId="53AE9499" w:rsidR="007F104F" w:rsidRDefault="007F104F" w:rsidP="000256B3">
      <w:pPr>
        <w:spacing w:after="0" w:line="240" w:lineRule="auto"/>
        <w:ind w:firstLine="709"/>
        <w:jc w:val="both"/>
        <w:rPr>
          <w:rFonts w:ascii="Times New Roman" w:hAnsi="Times New Roman" w:cs="Times New Roman"/>
          <w:sz w:val="24"/>
          <w:szCs w:val="24"/>
        </w:rPr>
      </w:pPr>
    </w:p>
    <w:p w14:paraId="3AAA9AE4" w14:textId="6A57B854" w:rsidR="007F104F" w:rsidRPr="007416C3" w:rsidRDefault="007F104F" w:rsidP="000256B3">
      <w:pPr>
        <w:spacing w:after="0" w:line="240" w:lineRule="auto"/>
        <w:ind w:firstLine="709"/>
        <w:jc w:val="both"/>
        <w:rPr>
          <w:rFonts w:ascii="Times New Roman" w:hAnsi="Times New Roman" w:cs="Times New Roman"/>
          <w:sz w:val="24"/>
          <w:szCs w:val="24"/>
        </w:rPr>
      </w:pPr>
    </w:p>
    <w:p w14:paraId="3685AB99" w14:textId="6355B268" w:rsidR="006D19F0" w:rsidRPr="00DE52D9" w:rsidRDefault="006D19F0" w:rsidP="00EA15D6">
      <w:pPr>
        <w:spacing w:after="0" w:line="240" w:lineRule="auto"/>
        <w:jc w:val="center"/>
        <w:rPr>
          <w:rFonts w:ascii="Times New Roman" w:hAnsi="Times New Roman" w:cs="Times New Roman"/>
          <w:b/>
          <w:sz w:val="24"/>
          <w:szCs w:val="28"/>
        </w:rPr>
      </w:pPr>
      <w:r w:rsidRPr="00DE52D9">
        <w:rPr>
          <w:rFonts w:ascii="Times New Roman" w:hAnsi="Times New Roman" w:cs="Times New Roman"/>
          <w:b/>
          <w:sz w:val="24"/>
          <w:szCs w:val="28"/>
        </w:rPr>
        <w:t xml:space="preserve">3. Informācija par </w:t>
      </w:r>
      <w:r w:rsidR="000610DB">
        <w:rPr>
          <w:rFonts w:ascii="Times New Roman" w:hAnsi="Times New Roman" w:cs="Times New Roman"/>
          <w:b/>
          <w:sz w:val="24"/>
          <w:szCs w:val="28"/>
        </w:rPr>
        <w:t>Projektu</w:t>
      </w:r>
    </w:p>
    <w:p w14:paraId="4114E7FF" w14:textId="77777777" w:rsidR="00A167AC" w:rsidRPr="00DE52D9" w:rsidRDefault="00A167AC" w:rsidP="008032AC">
      <w:pPr>
        <w:spacing w:after="0" w:line="240" w:lineRule="auto"/>
        <w:rPr>
          <w:rFonts w:ascii="Times New Roman" w:hAnsi="Times New Roman" w:cs="Times New Roman"/>
          <w:sz w:val="24"/>
          <w:szCs w:val="24"/>
        </w:rPr>
      </w:pPr>
    </w:p>
    <w:p w14:paraId="5A14EC30" w14:textId="7B4B9D6B" w:rsidR="00D727C8" w:rsidRPr="00D7679E" w:rsidRDefault="005F1DF9" w:rsidP="00FA2163">
      <w:pPr>
        <w:spacing w:after="0" w:line="240" w:lineRule="auto"/>
        <w:ind w:firstLine="720"/>
        <w:jc w:val="both"/>
        <w:rPr>
          <w:rFonts w:ascii="Times New Roman" w:hAnsi="Times New Roman" w:cs="Times New Roman"/>
          <w:color w:val="FF0000"/>
          <w:sz w:val="24"/>
          <w:szCs w:val="24"/>
        </w:rPr>
      </w:pPr>
      <w:r w:rsidRPr="00DE52D9">
        <w:rPr>
          <w:rFonts w:ascii="Times New Roman" w:hAnsi="Times New Roman" w:cs="Times New Roman"/>
          <w:sz w:val="24"/>
          <w:szCs w:val="24"/>
        </w:rPr>
        <w:t xml:space="preserve">Projekts iesniegts </w:t>
      </w:r>
      <w:r w:rsidR="000256B3">
        <w:rPr>
          <w:rFonts w:ascii="Times New Roman" w:hAnsi="Times New Roman" w:cs="Times New Roman"/>
          <w:sz w:val="24"/>
          <w:szCs w:val="24"/>
        </w:rPr>
        <w:t>P</w:t>
      </w:r>
      <w:r w:rsidR="00DE52D9" w:rsidRPr="00DE52D9">
        <w:rPr>
          <w:rFonts w:ascii="Times New Roman" w:hAnsi="Times New Roman" w:cs="Times New Roman"/>
          <w:sz w:val="24"/>
          <w:szCs w:val="24"/>
        </w:rPr>
        <w:t>rogrammas "Tiesiskums 2014</w:t>
      </w:r>
      <w:r w:rsidR="00AD164A">
        <w:rPr>
          <w:rFonts w:ascii="Times New Roman" w:hAnsi="Times New Roman" w:cs="Times New Roman"/>
          <w:sz w:val="24"/>
          <w:szCs w:val="24"/>
        </w:rPr>
        <w:t>–</w:t>
      </w:r>
      <w:r w:rsidR="00DE52D9" w:rsidRPr="00DE52D9">
        <w:rPr>
          <w:rFonts w:ascii="Times New Roman" w:hAnsi="Times New Roman" w:cs="Times New Roman"/>
          <w:sz w:val="24"/>
          <w:szCs w:val="24"/>
        </w:rPr>
        <w:t>2020" ietvaros.</w:t>
      </w:r>
      <w:r w:rsidR="00F21674" w:rsidRPr="00DE52D9">
        <w:rPr>
          <w:rFonts w:ascii="Times New Roman" w:hAnsi="Times New Roman" w:cs="Times New Roman"/>
          <w:sz w:val="24"/>
          <w:szCs w:val="24"/>
        </w:rPr>
        <w:t xml:space="preserve"> </w:t>
      </w:r>
      <w:r w:rsidR="00FE0094" w:rsidRPr="00DE52D9">
        <w:rPr>
          <w:rFonts w:ascii="Times New Roman" w:hAnsi="Times New Roman" w:cs="Times New Roman"/>
          <w:sz w:val="24"/>
          <w:szCs w:val="24"/>
        </w:rPr>
        <w:t xml:space="preserve">Šobrīd </w:t>
      </w:r>
      <w:r w:rsidR="00601CAB" w:rsidRPr="00DE52D9">
        <w:rPr>
          <w:rFonts w:ascii="Times New Roman" w:hAnsi="Times New Roman" w:cs="Times New Roman"/>
          <w:sz w:val="24"/>
          <w:szCs w:val="24"/>
        </w:rPr>
        <w:t>P</w:t>
      </w:r>
      <w:r w:rsidR="00FE0094" w:rsidRPr="00DE52D9">
        <w:rPr>
          <w:rFonts w:ascii="Times New Roman" w:hAnsi="Times New Roman" w:cs="Times New Roman"/>
          <w:sz w:val="24"/>
          <w:szCs w:val="24"/>
        </w:rPr>
        <w:t>rojekts ir</w:t>
      </w:r>
      <w:r w:rsidR="002D1CD2" w:rsidRPr="00DE52D9">
        <w:rPr>
          <w:rFonts w:ascii="Times New Roman" w:hAnsi="Times New Roman" w:cs="Times New Roman"/>
          <w:sz w:val="24"/>
          <w:szCs w:val="24"/>
        </w:rPr>
        <w:t xml:space="preserve"> apstipr</w:t>
      </w:r>
      <w:r w:rsidR="00490357" w:rsidRPr="00DE52D9">
        <w:rPr>
          <w:rFonts w:ascii="Times New Roman" w:hAnsi="Times New Roman" w:cs="Times New Roman"/>
          <w:sz w:val="24"/>
          <w:szCs w:val="24"/>
        </w:rPr>
        <w:t>i</w:t>
      </w:r>
      <w:r w:rsidR="002D1CD2" w:rsidRPr="00DE52D9">
        <w:rPr>
          <w:rFonts w:ascii="Times New Roman" w:hAnsi="Times New Roman" w:cs="Times New Roman"/>
          <w:sz w:val="24"/>
          <w:szCs w:val="24"/>
        </w:rPr>
        <w:t xml:space="preserve">nāts. </w:t>
      </w:r>
      <w:r w:rsidR="00C74BAA" w:rsidRPr="00DE52D9">
        <w:rPr>
          <w:rFonts w:ascii="Times New Roman" w:hAnsi="Times New Roman" w:cs="Times New Roman"/>
          <w:sz w:val="24"/>
          <w:szCs w:val="24"/>
        </w:rPr>
        <w:t>Projekta iesniedzējs ir</w:t>
      </w:r>
      <w:r w:rsidR="00F5038B" w:rsidRPr="00DE52D9">
        <w:rPr>
          <w:rFonts w:ascii="Times New Roman" w:hAnsi="Times New Roman" w:cs="Times New Roman"/>
          <w:sz w:val="24"/>
          <w:szCs w:val="24"/>
        </w:rPr>
        <w:t xml:space="preserve"> </w:t>
      </w:r>
      <w:r w:rsidR="00810D9F">
        <w:rPr>
          <w:rFonts w:ascii="Times New Roman" w:hAnsi="Times New Roman" w:cs="Times New Roman"/>
          <w:sz w:val="24"/>
          <w:szCs w:val="24"/>
        </w:rPr>
        <w:t>TA</w:t>
      </w:r>
      <w:r w:rsidR="000048DC">
        <w:rPr>
          <w:rFonts w:ascii="Times New Roman" w:hAnsi="Times New Roman" w:cs="Times New Roman"/>
          <w:sz w:val="24"/>
          <w:szCs w:val="24"/>
        </w:rPr>
        <w:t xml:space="preserve"> </w:t>
      </w:r>
      <w:r w:rsidR="000048DC" w:rsidRPr="00BA0727">
        <w:rPr>
          <w:rFonts w:ascii="Times New Roman" w:hAnsi="Times New Roman" w:cs="Times New Roman"/>
          <w:sz w:val="24"/>
          <w:szCs w:val="24"/>
        </w:rPr>
        <w:t>un Projekts tiks īstenots bez partneriem</w:t>
      </w:r>
      <w:r w:rsidR="00DE52D9" w:rsidRPr="00BA0727">
        <w:rPr>
          <w:rFonts w:ascii="Times New Roman" w:hAnsi="Times New Roman" w:cs="Times New Roman"/>
          <w:sz w:val="24"/>
          <w:szCs w:val="24"/>
        </w:rPr>
        <w:t>.</w:t>
      </w:r>
    </w:p>
    <w:p w14:paraId="6FB5E35F" w14:textId="7597BAA0" w:rsidR="00D727C8" w:rsidRPr="00DE52D9" w:rsidRDefault="00FE0094" w:rsidP="00FA2163">
      <w:pPr>
        <w:spacing w:after="0" w:line="240" w:lineRule="auto"/>
        <w:ind w:firstLine="720"/>
        <w:jc w:val="both"/>
        <w:rPr>
          <w:rFonts w:ascii="Times New Roman" w:hAnsi="Times New Roman" w:cs="Times New Roman"/>
          <w:sz w:val="24"/>
          <w:szCs w:val="24"/>
        </w:rPr>
      </w:pPr>
      <w:r w:rsidRPr="00DE52D9">
        <w:rPr>
          <w:rFonts w:ascii="Times New Roman" w:hAnsi="Times New Roman" w:cs="Times New Roman"/>
          <w:sz w:val="24"/>
          <w:szCs w:val="24"/>
        </w:rPr>
        <w:t>Projektu plānots īstenot no 201</w:t>
      </w:r>
      <w:r w:rsidR="00DE52D9" w:rsidRPr="00DE52D9">
        <w:rPr>
          <w:rFonts w:ascii="Times New Roman" w:hAnsi="Times New Roman" w:cs="Times New Roman"/>
          <w:sz w:val="24"/>
          <w:szCs w:val="24"/>
        </w:rPr>
        <w:t>9</w:t>
      </w:r>
      <w:r w:rsidR="00C74BAA" w:rsidRPr="00DE52D9">
        <w:rPr>
          <w:rFonts w:ascii="Times New Roman" w:hAnsi="Times New Roman" w:cs="Times New Roman"/>
          <w:sz w:val="24"/>
          <w:szCs w:val="24"/>
        </w:rPr>
        <w:t>.</w:t>
      </w:r>
      <w:r w:rsidR="002B0D65" w:rsidRPr="00DE52D9">
        <w:rPr>
          <w:rFonts w:ascii="Times New Roman" w:hAnsi="Times New Roman" w:cs="Times New Roman"/>
          <w:sz w:val="24"/>
          <w:szCs w:val="24"/>
        </w:rPr>
        <w:t> </w:t>
      </w:r>
      <w:r w:rsidRPr="00DE52D9">
        <w:rPr>
          <w:rFonts w:ascii="Times New Roman" w:hAnsi="Times New Roman" w:cs="Times New Roman"/>
          <w:sz w:val="24"/>
          <w:szCs w:val="24"/>
        </w:rPr>
        <w:t xml:space="preserve">gada </w:t>
      </w:r>
      <w:r w:rsidR="00D7679E">
        <w:rPr>
          <w:rFonts w:ascii="Times New Roman" w:hAnsi="Times New Roman" w:cs="Times New Roman"/>
          <w:sz w:val="24"/>
          <w:szCs w:val="24"/>
        </w:rPr>
        <w:t>oktobra</w:t>
      </w:r>
      <w:r w:rsidRPr="00DE52D9">
        <w:rPr>
          <w:rFonts w:ascii="Times New Roman" w:hAnsi="Times New Roman" w:cs="Times New Roman"/>
          <w:sz w:val="24"/>
          <w:szCs w:val="24"/>
        </w:rPr>
        <w:t xml:space="preserve"> līdz 20</w:t>
      </w:r>
      <w:r w:rsidR="00722A9D" w:rsidRPr="00DE52D9">
        <w:rPr>
          <w:rFonts w:ascii="Times New Roman" w:hAnsi="Times New Roman" w:cs="Times New Roman"/>
          <w:sz w:val="24"/>
          <w:szCs w:val="24"/>
        </w:rPr>
        <w:t>2</w:t>
      </w:r>
      <w:r w:rsidR="00D7679E">
        <w:rPr>
          <w:rFonts w:ascii="Times New Roman" w:hAnsi="Times New Roman" w:cs="Times New Roman"/>
          <w:sz w:val="24"/>
          <w:szCs w:val="24"/>
        </w:rPr>
        <w:t>1</w:t>
      </w:r>
      <w:r w:rsidR="00C74BAA" w:rsidRPr="00DE52D9">
        <w:rPr>
          <w:rFonts w:ascii="Times New Roman" w:hAnsi="Times New Roman" w:cs="Times New Roman"/>
          <w:sz w:val="24"/>
          <w:szCs w:val="24"/>
        </w:rPr>
        <w:t>.</w:t>
      </w:r>
      <w:r w:rsidR="002B0D65" w:rsidRPr="00DE52D9">
        <w:rPr>
          <w:rFonts w:ascii="Times New Roman" w:hAnsi="Times New Roman" w:cs="Times New Roman"/>
          <w:sz w:val="24"/>
          <w:szCs w:val="24"/>
        </w:rPr>
        <w:t> </w:t>
      </w:r>
      <w:r w:rsidR="00C74BAA" w:rsidRPr="00DE52D9">
        <w:rPr>
          <w:rFonts w:ascii="Times New Roman" w:hAnsi="Times New Roman" w:cs="Times New Roman"/>
          <w:sz w:val="24"/>
          <w:szCs w:val="24"/>
        </w:rPr>
        <w:t>gad</w:t>
      </w:r>
      <w:r w:rsidRPr="00DE52D9">
        <w:rPr>
          <w:rFonts w:ascii="Times New Roman" w:hAnsi="Times New Roman" w:cs="Times New Roman"/>
          <w:sz w:val="24"/>
          <w:szCs w:val="24"/>
        </w:rPr>
        <w:t xml:space="preserve">a </w:t>
      </w:r>
      <w:r w:rsidR="00D7679E">
        <w:rPr>
          <w:rFonts w:ascii="Times New Roman" w:hAnsi="Times New Roman" w:cs="Times New Roman"/>
          <w:sz w:val="24"/>
          <w:szCs w:val="24"/>
        </w:rPr>
        <w:t>septembrim</w:t>
      </w:r>
      <w:r w:rsidR="00C74BAA" w:rsidRPr="00DE52D9">
        <w:rPr>
          <w:rFonts w:ascii="Times New Roman" w:hAnsi="Times New Roman" w:cs="Times New Roman"/>
          <w:sz w:val="24"/>
          <w:szCs w:val="24"/>
        </w:rPr>
        <w:t>.</w:t>
      </w:r>
    </w:p>
    <w:p w14:paraId="596E3228" w14:textId="17356065" w:rsidR="00D7679E" w:rsidRDefault="00D7679E" w:rsidP="00FA2163">
      <w:pPr>
        <w:spacing w:after="0" w:line="240" w:lineRule="auto"/>
        <w:ind w:firstLine="720"/>
        <w:jc w:val="both"/>
        <w:rPr>
          <w:rFonts w:ascii="Times New Roman" w:hAnsi="Times New Roman" w:cs="Times New Roman"/>
          <w:sz w:val="24"/>
          <w:szCs w:val="24"/>
        </w:rPr>
      </w:pPr>
      <w:r w:rsidRPr="00D7679E">
        <w:rPr>
          <w:rFonts w:ascii="Times New Roman" w:hAnsi="Times New Roman" w:cs="Times New Roman"/>
          <w:sz w:val="24"/>
          <w:szCs w:val="24"/>
        </w:rPr>
        <w:t>Projekta mērķis ir stiprināt tiesu sistēmas efektivitāti un veicināt uzticēšanos tiesām, nodrošinot iedzīvotājiem un uzņēmējiem ērtu piekļuvi to pakalpojumiem.</w:t>
      </w:r>
    </w:p>
    <w:p w14:paraId="106B65BD" w14:textId="3D74DCA2" w:rsidR="00743FEE" w:rsidRDefault="00774C54" w:rsidP="00FA21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551F58">
        <w:rPr>
          <w:rFonts w:ascii="Times New Roman" w:hAnsi="Times New Roman" w:cs="Times New Roman"/>
          <w:sz w:val="24"/>
          <w:szCs w:val="24"/>
        </w:rPr>
        <w:t xml:space="preserve">rojekta ietvaros </w:t>
      </w:r>
      <w:r w:rsidR="00601CD3" w:rsidRPr="00743FEE">
        <w:rPr>
          <w:rFonts w:ascii="Times New Roman" w:hAnsi="Times New Roman" w:cs="Times New Roman"/>
          <w:sz w:val="24"/>
          <w:szCs w:val="24"/>
        </w:rPr>
        <w:t xml:space="preserve">tiks veikta datu apmaiņa ar </w:t>
      </w:r>
      <w:r w:rsidR="00601CD3">
        <w:rPr>
          <w:rFonts w:ascii="Times New Roman" w:hAnsi="Times New Roman" w:cs="Times New Roman"/>
          <w:sz w:val="24"/>
          <w:szCs w:val="24"/>
        </w:rPr>
        <w:t>Tiesu informatīvo</w:t>
      </w:r>
      <w:r w:rsidR="00601CD3" w:rsidRPr="00743FEE">
        <w:rPr>
          <w:rFonts w:ascii="Times New Roman" w:hAnsi="Times New Roman" w:cs="Times New Roman"/>
          <w:sz w:val="24"/>
          <w:szCs w:val="24"/>
        </w:rPr>
        <w:t xml:space="preserve"> sistēmu un Eiropas e-</w:t>
      </w:r>
      <w:r w:rsidR="00DC2519">
        <w:rPr>
          <w:rFonts w:ascii="Times New Roman" w:hAnsi="Times New Roman" w:cs="Times New Roman"/>
          <w:sz w:val="24"/>
          <w:szCs w:val="24"/>
        </w:rPr>
        <w:t>T</w:t>
      </w:r>
      <w:r w:rsidR="00601CD3" w:rsidRPr="00743FEE">
        <w:rPr>
          <w:rFonts w:ascii="Times New Roman" w:hAnsi="Times New Roman" w:cs="Times New Roman"/>
          <w:sz w:val="24"/>
          <w:szCs w:val="24"/>
        </w:rPr>
        <w:t xml:space="preserve">iesiskuma portālu, ieviešot Eiropas </w:t>
      </w:r>
      <w:r w:rsidR="008705BE">
        <w:rPr>
          <w:rFonts w:ascii="Times New Roman" w:hAnsi="Times New Roman" w:cs="Times New Roman"/>
          <w:sz w:val="24"/>
          <w:szCs w:val="24"/>
        </w:rPr>
        <w:t>t</w:t>
      </w:r>
      <w:r w:rsidR="00601CD3" w:rsidRPr="00743FEE">
        <w:rPr>
          <w:rFonts w:ascii="Times New Roman" w:hAnsi="Times New Roman" w:cs="Times New Roman"/>
          <w:sz w:val="24"/>
          <w:szCs w:val="24"/>
        </w:rPr>
        <w:t>iesu datu bāz</w:t>
      </w:r>
      <w:r w:rsidR="00DC2519">
        <w:rPr>
          <w:rFonts w:ascii="Times New Roman" w:hAnsi="Times New Roman" w:cs="Times New Roman"/>
          <w:sz w:val="24"/>
          <w:szCs w:val="24"/>
        </w:rPr>
        <w:t xml:space="preserve">es </w:t>
      </w:r>
      <w:r w:rsidR="00965C12">
        <w:rPr>
          <w:rFonts w:ascii="Times New Roman" w:hAnsi="Times New Roman" w:cs="Times New Roman"/>
          <w:sz w:val="24"/>
          <w:szCs w:val="24"/>
        </w:rPr>
        <w:t>informācijas</w:t>
      </w:r>
      <w:r w:rsidR="00DC2519">
        <w:rPr>
          <w:rFonts w:ascii="Times New Roman" w:hAnsi="Times New Roman" w:cs="Times New Roman"/>
          <w:sz w:val="24"/>
          <w:szCs w:val="24"/>
        </w:rPr>
        <w:t xml:space="preserve"> automatizētu apmaiņu. </w:t>
      </w:r>
      <w:r w:rsidR="00743FEE" w:rsidRPr="00743FEE">
        <w:rPr>
          <w:rFonts w:ascii="Times New Roman" w:hAnsi="Times New Roman" w:cs="Times New Roman"/>
          <w:sz w:val="24"/>
          <w:szCs w:val="24"/>
        </w:rPr>
        <w:t xml:space="preserve">Eiropas </w:t>
      </w:r>
      <w:r w:rsidR="008705BE">
        <w:rPr>
          <w:rFonts w:ascii="Times New Roman" w:hAnsi="Times New Roman" w:cs="Times New Roman"/>
          <w:sz w:val="24"/>
          <w:szCs w:val="24"/>
        </w:rPr>
        <w:t>t</w:t>
      </w:r>
      <w:r w:rsidR="00743FEE" w:rsidRPr="00743FEE">
        <w:rPr>
          <w:rFonts w:ascii="Times New Roman" w:hAnsi="Times New Roman" w:cs="Times New Roman"/>
          <w:sz w:val="24"/>
          <w:szCs w:val="24"/>
        </w:rPr>
        <w:t xml:space="preserve">iesu datu bāzes sistēma </w:t>
      </w:r>
      <w:r w:rsidR="000F278C">
        <w:rPr>
          <w:rFonts w:ascii="Times New Roman" w:hAnsi="Times New Roman" w:cs="Times New Roman"/>
          <w:sz w:val="24"/>
          <w:szCs w:val="24"/>
        </w:rPr>
        <w:t xml:space="preserve">Eiropas e-Tiesiskuma portālā </w:t>
      </w:r>
      <w:r w:rsidR="00743FEE" w:rsidRPr="00743FEE">
        <w:rPr>
          <w:rFonts w:ascii="Times New Roman" w:hAnsi="Times New Roman" w:cs="Times New Roman"/>
          <w:sz w:val="24"/>
          <w:szCs w:val="24"/>
        </w:rPr>
        <w:t>ir publiski pieejama kopš 2015.</w:t>
      </w:r>
      <w:r w:rsidR="00753588">
        <w:rPr>
          <w:rFonts w:ascii="Times New Roman" w:hAnsi="Times New Roman" w:cs="Times New Roman"/>
          <w:sz w:val="24"/>
          <w:szCs w:val="24"/>
        </w:rPr>
        <w:t> </w:t>
      </w:r>
      <w:r w:rsidR="00743FEE" w:rsidRPr="00743FEE">
        <w:rPr>
          <w:rFonts w:ascii="Times New Roman" w:hAnsi="Times New Roman" w:cs="Times New Roman"/>
          <w:sz w:val="24"/>
          <w:szCs w:val="24"/>
        </w:rPr>
        <w:t>gada novembra. T</w:t>
      </w:r>
      <w:r w:rsidR="00743FEE">
        <w:rPr>
          <w:rFonts w:ascii="Times New Roman" w:hAnsi="Times New Roman" w:cs="Times New Roman"/>
          <w:sz w:val="24"/>
          <w:szCs w:val="24"/>
        </w:rPr>
        <w:t>ā</w:t>
      </w:r>
      <w:r w:rsidR="00743FEE" w:rsidRPr="00743FEE">
        <w:rPr>
          <w:rFonts w:ascii="Times New Roman" w:hAnsi="Times New Roman" w:cs="Times New Roman"/>
          <w:sz w:val="24"/>
          <w:szCs w:val="24"/>
        </w:rPr>
        <w:t xml:space="preserve"> nodrošina lietotājiem vienkāršu veidu, kā noteikt kompetento tiesu vairākiem Eiropas juridiskiem instrumentiem, piemēram, Eiropas maksājuma rīkojumiem, Eiropas maza apmēra prasībām un cit</w:t>
      </w:r>
      <w:r w:rsidR="00743FEE">
        <w:rPr>
          <w:rFonts w:ascii="Times New Roman" w:hAnsi="Times New Roman" w:cs="Times New Roman"/>
          <w:sz w:val="24"/>
          <w:szCs w:val="24"/>
        </w:rPr>
        <w:t>ām lietu kategorijām</w:t>
      </w:r>
      <w:r w:rsidR="00743FEE" w:rsidRPr="00743FEE">
        <w:rPr>
          <w:rFonts w:ascii="Times New Roman" w:hAnsi="Times New Roman" w:cs="Times New Roman"/>
          <w:sz w:val="24"/>
          <w:szCs w:val="24"/>
        </w:rPr>
        <w:t xml:space="preserve">. Tiks ieviesta automātiska datu apmaiņa, </w:t>
      </w:r>
      <w:r w:rsidR="000F278C" w:rsidRPr="00743FEE">
        <w:rPr>
          <w:rFonts w:ascii="Times New Roman" w:hAnsi="Times New Roman" w:cs="Times New Roman"/>
          <w:sz w:val="24"/>
          <w:szCs w:val="24"/>
        </w:rPr>
        <w:t>nodrošin</w:t>
      </w:r>
      <w:r w:rsidR="000F278C">
        <w:rPr>
          <w:rFonts w:ascii="Times New Roman" w:hAnsi="Times New Roman" w:cs="Times New Roman"/>
          <w:sz w:val="24"/>
          <w:szCs w:val="24"/>
        </w:rPr>
        <w:t>ot</w:t>
      </w:r>
      <w:r w:rsidR="000F278C" w:rsidRPr="00743FEE">
        <w:rPr>
          <w:rFonts w:ascii="Times New Roman" w:hAnsi="Times New Roman" w:cs="Times New Roman"/>
          <w:sz w:val="24"/>
          <w:szCs w:val="24"/>
        </w:rPr>
        <w:t xml:space="preserve"> </w:t>
      </w:r>
      <w:r w:rsidR="00743FEE" w:rsidRPr="00743FEE">
        <w:rPr>
          <w:rFonts w:ascii="Times New Roman" w:hAnsi="Times New Roman" w:cs="Times New Roman"/>
          <w:sz w:val="24"/>
          <w:szCs w:val="24"/>
        </w:rPr>
        <w:t xml:space="preserve">precīzu kontaktinformāciju par tiesām Latvijā, </w:t>
      </w:r>
      <w:r w:rsidR="000F278C">
        <w:rPr>
          <w:rFonts w:ascii="Times New Roman" w:hAnsi="Times New Roman" w:cs="Times New Roman"/>
          <w:sz w:val="24"/>
          <w:szCs w:val="24"/>
        </w:rPr>
        <w:t xml:space="preserve">kā arī sniedzot informāciju par tiesu kompetences jomām.  </w:t>
      </w:r>
    </w:p>
    <w:p w14:paraId="5627566A" w14:textId="1A278010" w:rsidR="00601CD3" w:rsidRDefault="00601CD3" w:rsidP="00FA2163">
      <w:pPr>
        <w:spacing w:after="0" w:line="240" w:lineRule="auto"/>
        <w:ind w:firstLine="720"/>
        <w:jc w:val="both"/>
        <w:rPr>
          <w:rFonts w:ascii="Times New Roman" w:hAnsi="Times New Roman" w:cs="Times New Roman"/>
          <w:sz w:val="24"/>
          <w:szCs w:val="24"/>
        </w:rPr>
      </w:pPr>
      <w:r w:rsidRPr="00601CD3">
        <w:rPr>
          <w:rFonts w:ascii="Times New Roman" w:hAnsi="Times New Roman" w:cs="Times New Roman"/>
          <w:sz w:val="24"/>
          <w:szCs w:val="24"/>
        </w:rPr>
        <w:t>Projekta vienotais aspekts ir uzlabot tiesu pieejamību ne tikai Eiropas, bet arī valsts līmenī. Tiesu pakalpojumu pieejamība ir viens no instrumentiem, kā sasniegt plašāku sabiedrību un padarīt ties</w:t>
      </w:r>
      <w:r>
        <w:rPr>
          <w:rFonts w:ascii="Times New Roman" w:hAnsi="Times New Roman" w:cs="Times New Roman"/>
          <w:sz w:val="24"/>
          <w:szCs w:val="24"/>
        </w:rPr>
        <w:t>as</w:t>
      </w:r>
      <w:r w:rsidRPr="00601CD3">
        <w:rPr>
          <w:rFonts w:ascii="Times New Roman" w:hAnsi="Times New Roman" w:cs="Times New Roman"/>
          <w:sz w:val="24"/>
          <w:szCs w:val="24"/>
        </w:rPr>
        <w:t xml:space="preserve"> pieejamākas sabiedrībai. Pēdējos </w:t>
      </w:r>
      <w:r w:rsidRPr="00601CD3">
        <w:rPr>
          <w:rFonts w:ascii="Times New Roman" w:hAnsi="Times New Roman" w:cs="Times New Roman"/>
          <w:sz w:val="24"/>
          <w:szCs w:val="24"/>
        </w:rPr>
        <w:t>gados Latvija ir</w:t>
      </w:r>
      <w:r>
        <w:rPr>
          <w:rFonts w:ascii="Times New Roman" w:hAnsi="Times New Roman" w:cs="Times New Roman"/>
          <w:sz w:val="24"/>
          <w:szCs w:val="24"/>
        </w:rPr>
        <w:t xml:space="preserve"> panākusi lielu </w:t>
      </w:r>
      <w:r>
        <w:rPr>
          <w:rFonts w:ascii="Times New Roman" w:hAnsi="Times New Roman" w:cs="Times New Roman"/>
          <w:sz w:val="24"/>
          <w:szCs w:val="24"/>
        </w:rPr>
        <w:lastRenderedPageBreak/>
        <w:t>progresu tiesu</w:t>
      </w:r>
      <w:r w:rsidRPr="00601CD3">
        <w:rPr>
          <w:rFonts w:ascii="Times New Roman" w:hAnsi="Times New Roman" w:cs="Times New Roman"/>
          <w:sz w:val="24"/>
          <w:szCs w:val="24"/>
        </w:rPr>
        <w:t xml:space="preserve"> pakalpojumu elektronizēšanā. Ir izstrādāts</w:t>
      </w:r>
      <w:r>
        <w:rPr>
          <w:rFonts w:ascii="Times New Roman" w:hAnsi="Times New Roman" w:cs="Times New Roman"/>
          <w:sz w:val="24"/>
          <w:szCs w:val="24"/>
        </w:rPr>
        <w:t xml:space="preserve"> vienots tiesu</w:t>
      </w:r>
      <w:r w:rsidRPr="00601CD3">
        <w:rPr>
          <w:rFonts w:ascii="Times New Roman" w:hAnsi="Times New Roman" w:cs="Times New Roman"/>
          <w:sz w:val="24"/>
          <w:szCs w:val="24"/>
        </w:rPr>
        <w:t xml:space="preserve"> e-pakalpojumu portāls </w:t>
      </w:r>
      <w:bookmarkStart w:id="0" w:name="_GoBack"/>
      <w:r w:rsidRPr="00601CD3">
        <w:rPr>
          <w:rFonts w:ascii="Times New Roman" w:hAnsi="Times New Roman" w:cs="Times New Roman"/>
          <w:sz w:val="24"/>
          <w:szCs w:val="24"/>
        </w:rPr>
        <w:t>https://manas.tiesas.lv/ (pieejams no 2016.</w:t>
      </w:r>
      <w:r w:rsidR="001C52CE">
        <w:rPr>
          <w:rFonts w:ascii="Times New Roman" w:hAnsi="Times New Roman" w:cs="Times New Roman"/>
          <w:sz w:val="24"/>
          <w:szCs w:val="24"/>
        </w:rPr>
        <w:t> </w:t>
      </w:r>
      <w:r w:rsidRPr="00601CD3">
        <w:rPr>
          <w:rFonts w:ascii="Times New Roman" w:hAnsi="Times New Roman" w:cs="Times New Roman"/>
          <w:sz w:val="24"/>
          <w:szCs w:val="24"/>
        </w:rPr>
        <w:t xml:space="preserve">gada janvāra). Portālā lietotājam draudzīgā un pārredzamā veidā tiesas e-pakalpojumi ir pieejami vienā vietā, kā arī </w:t>
      </w:r>
      <w:r w:rsidR="00E1220D">
        <w:rPr>
          <w:rFonts w:ascii="Times New Roman" w:hAnsi="Times New Roman" w:cs="Times New Roman"/>
          <w:sz w:val="24"/>
          <w:szCs w:val="24"/>
        </w:rPr>
        <w:t xml:space="preserve">tas </w:t>
      </w:r>
      <w:r w:rsidRPr="00601CD3">
        <w:rPr>
          <w:rFonts w:ascii="Times New Roman" w:hAnsi="Times New Roman" w:cs="Times New Roman"/>
          <w:sz w:val="24"/>
          <w:szCs w:val="24"/>
        </w:rPr>
        <w:t>pielāgot</w:t>
      </w:r>
      <w:r>
        <w:rPr>
          <w:rFonts w:ascii="Times New Roman" w:hAnsi="Times New Roman" w:cs="Times New Roman"/>
          <w:sz w:val="24"/>
          <w:szCs w:val="24"/>
        </w:rPr>
        <w:t xml:space="preserve">s </w:t>
      </w:r>
      <w:r w:rsidRPr="00601CD3">
        <w:rPr>
          <w:rFonts w:ascii="Times New Roman" w:hAnsi="Times New Roman" w:cs="Times New Roman"/>
          <w:sz w:val="24"/>
          <w:szCs w:val="24"/>
        </w:rPr>
        <w:t xml:space="preserve">mobilo ierīču izmantošanai. Šobrīd </w:t>
      </w:r>
      <w:r w:rsidRPr="00E52C5B">
        <w:rPr>
          <w:rFonts w:ascii="Times New Roman" w:hAnsi="Times New Roman" w:cs="Times New Roman"/>
          <w:sz w:val="24"/>
          <w:szCs w:val="24"/>
        </w:rPr>
        <w:t xml:space="preserve">e-pakalpojumu portāla informācija tiek rādīta tikai latviešu valodā. Taču </w:t>
      </w:r>
      <w:r w:rsidR="001C52CE" w:rsidRPr="00E52C5B">
        <w:rPr>
          <w:rFonts w:ascii="Times New Roman" w:hAnsi="Times New Roman" w:cs="Times New Roman"/>
          <w:sz w:val="24"/>
          <w:szCs w:val="24"/>
        </w:rPr>
        <w:t>šo</w:t>
      </w:r>
      <w:r w:rsidRPr="00E52C5B">
        <w:rPr>
          <w:rFonts w:ascii="Times New Roman" w:hAnsi="Times New Roman" w:cs="Times New Roman"/>
          <w:sz w:val="24"/>
          <w:szCs w:val="24"/>
        </w:rPr>
        <w:t>brīd Latvija saskaras ar problēmu, ka interese par e-pakalpojumiem pieaug arī no nerezidentu puses. Centrālās statistikas pārvaldes dati liecina, ka 2017.</w:t>
      </w:r>
      <w:r w:rsidR="001C52CE" w:rsidRPr="00E52C5B">
        <w:rPr>
          <w:rFonts w:ascii="Times New Roman" w:hAnsi="Times New Roman" w:cs="Times New Roman"/>
          <w:sz w:val="24"/>
          <w:szCs w:val="24"/>
        </w:rPr>
        <w:t> </w:t>
      </w:r>
      <w:r w:rsidRPr="00E52C5B">
        <w:rPr>
          <w:rFonts w:ascii="Times New Roman" w:hAnsi="Times New Roman" w:cs="Times New Roman"/>
          <w:sz w:val="24"/>
          <w:szCs w:val="24"/>
        </w:rPr>
        <w:t xml:space="preserve">gadā Latvijā </w:t>
      </w:r>
      <w:r w:rsidR="008705BE" w:rsidRPr="00E52C5B">
        <w:rPr>
          <w:rFonts w:ascii="Times New Roman" w:hAnsi="Times New Roman" w:cs="Times New Roman"/>
          <w:sz w:val="24"/>
          <w:szCs w:val="24"/>
        </w:rPr>
        <w:t xml:space="preserve">iebrauca </w:t>
      </w:r>
      <w:r w:rsidRPr="00E52C5B">
        <w:rPr>
          <w:rFonts w:ascii="Times New Roman" w:hAnsi="Times New Roman" w:cs="Times New Roman"/>
          <w:sz w:val="24"/>
          <w:szCs w:val="24"/>
        </w:rPr>
        <w:t>9,9</w:t>
      </w:r>
      <w:r w:rsidR="00753588">
        <w:rPr>
          <w:rFonts w:ascii="Times New Roman" w:hAnsi="Times New Roman" w:cs="Times New Roman"/>
          <w:sz w:val="24"/>
          <w:szCs w:val="24"/>
        </w:rPr>
        <w:t> </w:t>
      </w:r>
      <w:r w:rsidRPr="00E52C5B">
        <w:rPr>
          <w:rFonts w:ascii="Times New Roman" w:hAnsi="Times New Roman" w:cs="Times New Roman"/>
          <w:sz w:val="24"/>
          <w:szCs w:val="24"/>
        </w:rPr>
        <w:t>tūkst. cilvēku (</w:t>
      </w:r>
      <w:r w:rsidR="001C52CE" w:rsidRPr="00E52C5B">
        <w:rPr>
          <w:rFonts w:ascii="Times New Roman" w:hAnsi="Times New Roman" w:cs="Times New Roman"/>
          <w:sz w:val="24"/>
          <w:szCs w:val="24"/>
        </w:rPr>
        <w:t xml:space="preserve">par </w:t>
      </w:r>
      <w:r w:rsidRPr="00E52C5B">
        <w:rPr>
          <w:rFonts w:ascii="Times New Roman" w:hAnsi="Times New Roman" w:cs="Times New Roman"/>
          <w:sz w:val="24"/>
          <w:szCs w:val="24"/>
        </w:rPr>
        <w:t>18,8</w:t>
      </w:r>
      <w:r w:rsidR="00753588">
        <w:rPr>
          <w:rFonts w:ascii="Times New Roman" w:hAnsi="Times New Roman" w:cs="Times New Roman"/>
          <w:sz w:val="24"/>
          <w:szCs w:val="24"/>
        </w:rPr>
        <w:t> </w:t>
      </w:r>
      <w:r w:rsidRPr="00E52C5B">
        <w:rPr>
          <w:rFonts w:ascii="Times New Roman" w:hAnsi="Times New Roman" w:cs="Times New Roman"/>
          <w:sz w:val="24"/>
          <w:szCs w:val="24"/>
        </w:rPr>
        <w:t>% vairāk nekā 2016.</w:t>
      </w:r>
      <w:r w:rsidR="001C52CE" w:rsidRPr="00E52C5B">
        <w:rPr>
          <w:rFonts w:ascii="Times New Roman" w:hAnsi="Times New Roman" w:cs="Times New Roman"/>
          <w:sz w:val="24"/>
          <w:szCs w:val="24"/>
        </w:rPr>
        <w:t> </w:t>
      </w:r>
      <w:r w:rsidRPr="00E52C5B">
        <w:rPr>
          <w:rFonts w:ascii="Times New Roman" w:hAnsi="Times New Roman" w:cs="Times New Roman"/>
          <w:sz w:val="24"/>
          <w:szCs w:val="24"/>
        </w:rPr>
        <w:t>gadā)</w:t>
      </w:r>
      <w:r w:rsidR="008705BE" w:rsidRPr="00E52C5B">
        <w:rPr>
          <w:rFonts w:ascii="Times New Roman" w:hAnsi="Times New Roman" w:cs="Times New Roman"/>
          <w:sz w:val="24"/>
          <w:szCs w:val="24"/>
        </w:rPr>
        <w:t xml:space="preserve"> un</w:t>
      </w:r>
      <w:r w:rsidRPr="00E52C5B">
        <w:rPr>
          <w:rFonts w:ascii="Times New Roman" w:hAnsi="Times New Roman" w:cs="Times New Roman"/>
          <w:sz w:val="24"/>
          <w:szCs w:val="24"/>
        </w:rPr>
        <w:t xml:space="preserve"> 17,7 tūkst. cilvēku</w:t>
      </w:r>
      <w:r w:rsidR="001C52CE" w:rsidRPr="00E52C5B">
        <w:rPr>
          <w:rFonts w:ascii="Times New Roman" w:hAnsi="Times New Roman" w:cs="Times New Roman"/>
          <w:sz w:val="24"/>
          <w:szCs w:val="24"/>
        </w:rPr>
        <w:t> </w:t>
      </w:r>
      <w:r w:rsidR="008705BE" w:rsidRPr="00E52C5B">
        <w:rPr>
          <w:rFonts w:ascii="Times New Roman" w:hAnsi="Times New Roman" w:cs="Times New Roman"/>
          <w:sz w:val="24"/>
          <w:szCs w:val="24"/>
        </w:rPr>
        <w:t xml:space="preserve">izbrauca no Latvijas, kas ir par </w:t>
      </w:r>
      <w:r w:rsidRPr="00E52C5B">
        <w:rPr>
          <w:rFonts w:ascii="Times New Roman" w:hAnsi="Times New Roman" w:cs="Times New Roman"/>
          <w:sz w:val="24"/>
          <w:szCs w:val="24"/>
        </w:rPr>
        <w:t>13,8</w:t>
      </w:r>
      <w:r w:rsidR="00753588">
        <w:rPr>
          <w:rFonts w:ascii="Times New Roman" w:hAnsi="Times New Roman" w:cs="Times New Roman"/>
          <w:sz w:val="24"/>
          <w:szCs w:val="24"/>
        </w:rPr>
        <w:t> </w:t>
      </w:r>
      <w:r w:rsidRPr="00E52C5B">
        <w:rPr>
          <w:rFonts w:ascii="Times New Roman" w:hAnsi="Times New Roman" w:cs="Times New Roman"/>
          <w:sz w:val="24"/>
          <w:szCs w:val="24"/>
        </w:rPr>
        <w:t xml:space="preserve">% mazāk nekā </w:t>
      </w:r>
      <w:r w:rsidR="008705BE" w:rsidRPr="00E52C5B">
        <w:rPr>
          <w:rFonts w:ascii="Times New Roman" w:hAnsi="Times New Roman" w:cs="Times New Roman"/>
          <w:sz w:val="24"/>
          <w:szCs w:val="24"/>
        </w:rPr>
        <w:t>2016.</w:t>
      </w:r>
      <w:r w:rsidR="00753588">
        <w:rPr>
          <w:rFonts w:ascii="Times New Roman" w:hAnsi="Times New Roman" w:cs="Times New Roman"/>
          <w:sz w:val="24"/>
          <w:szCs w:val="24"/>
        </w:rPr>
        <w:t> </w:t>
      </w:r>
      <w:r w:rsidR="008705BE" w:rsidRPr="00E52C5B">
        <w:rPr>
          <w:rFonts w:ascii="Times New Roman" w:hAnsi="Times New Roman" w:cs="Times New Roman"/>
          <w:sz w:val="24"/>
          <w:szCs w:val="24"/>
        </w:rPr>
        <w:t>gadā.</w:t>
      </w:r>
      <w:r w:rsidRPr="00E52C5B">
        <w:rPr>
          <w:rFonts w:ascii="Times New Roman" w:hAnsi="Times New Roman" w:cs="Times New Roman"/>
          <w:sz w:val="24"/>
          <w:szCs w:val="24"/>
        </w:rPr>
        <w:t xml:space="preserve"> Tas nozīmē, ka ārvalstnieku skaits katru gadu palielinās un, lai nodrošinātu vienlīdzīgas tiesības uz taisnīgumu katrai personai, ir nepieciešams parādīt informāciju par tiesu sistēmu un pieejamiem</w:t>
      </w:r>
      <w:r w:rsidRPr="00601CD3">
        <w:rPr>
          <w:rFonts w:ascii="Times New Roman" w:hAnsi="Times New Roman" w:cs="Times New Roman"/>
          <w:sz w:val="24"/>
          <w:szCs w:val="24"/>
        </w:rPr>
        <w:t xml:space="preserve"> e-pakalpojumiem ne tikai latviešu, bet arī angļu un vācu valodā. E-pakalpojum</w:t>
      </w:r>
      <w:r w:rsidR="004C7F4A">
        <w:rPr>
          <w:rFonts w:ascii="Times New Roman" w:hAnsi="Times New Roman" w:cs="Times New Roman"/>
          <w:sz w:val="24"/>
          <w:szCs w:val="24"/>
        </w:rPr>
        <w:t>u izmantošana</w:t>
      </w:r>
      <w:r w:rsidRPr="00601CD3">
        <w:rPr>
          <w:rFonts w:ascii="Times New Roman" w:hAnsi="Times New Roman" w:cs="Times New Roman"/>
          <w:sz w:val="24"/>
          <w:szCs w:val="24"/>
        </w:rPr>
        <w:t xml:space="preserve"> ir viena no iespējām uzsākt saziņu ar konkrētu tiesu, kā arī iegūt pirmo atzinumu par tiesu varu kopumā.</w:t>
      </w:r>
      <w:r w:rsidR="00757174">
        <w:rPr>
          <w:rFonts w:ascii="Times New Roman" w:hAnsi="Times New Roman" w:cs="Times New Roman"/>
          <w:sz w:val="24"/>
          <w:szCs w:val="24"/>
        </w:rPr>
        <w:t xml:space="preserve"> Ņemot vērā iepriekš minēto, viens no </w:t>
      </w:r>
      <w:r w:rsidR="00E1220D">
        <w:rPr>
          <w:rFonts w:ascii="Times New Roman" w:hAnsi="Times New Roman" w:cs="Times New Roman"/>
          <w:sz w:val="24"/>
          <w:szCs w:val="24"/>
        </w:rPr>
        <w:t>P</w:t>
      </w:r>
      <w:r w:rsidR="00757174">
        <w:rPr>
          <w:rFonts w:ascii="Times New Roman" w:hAnsi="Times New Roman" w:cs="Times New Roman"/>
          <w:sz w:val="24"/>
          <w:szCs w:val="24"/>
        </w:rPr>
        <w:t>rojekta sasniedzamajiem rezultātiem ir tiesu e-pakalpojumu portāla nodrošināšana angļu un vācu valodā</w:t>
      </w:r>
      <w:r w:rsidR="006E7EEC">
        <w:rPr>
          <w:rFonts w:ascii="Times New Roman" w:hAnsi="Times New Roman" w:cs="Times New Roman"/>
          <w:sz w:val="24"/>
          <w:szCs w:val="24"/>
        </w:rPr>
        <w:t xml:space="preserve">, kā arī jau ieviesto </w:t>
      </w:r>
      <w:bookmarkEnd w:id="0"/>
      <w:r w:rsidR="006E7EEC">
        <w:rPr>
          <w:rFonts w:ascii="Times New Roman" w:hAnsi="Times New Roman" w:cs="Times New Roman"/>
          <w:sz w:val="24"/>
          <w:szCs w:val="24"/>
        </w:rPr>
        <w:t>e-pakalpojumu pārskatīšana.</w:t>
      </w:r>
      <w:r w:rsidR="00757174">
        <w:rPr>
          <w:rFonts w:ascii="Times New Roman" w:hAnsi="Times New Roman" w:cs="Times New Roman"/>
          <w:sz w:val="24"/>
          <w:szCs w:val="24"/>
        </w:rPr>
        <w:t xml:space="preserve"> </w:t>
      </w:r>
    </w:p>
    <w:p w14:paraId="5B2564BC" w14:textId="752D1EFE" w:rsidR="00196D00" w:rsidRDefault="00F962A2" w:rsidP="00FA21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Projekta ietvaros tiks organizēta arī informatīvā kampaņa ar mērķi veicināt </w:t>
      </w:r>
      <w:r w:rsidRPr="00F962A2">
        <w:rPr>
          <w:rFonts w:ascii="Times New Roman" w:hAnsi="Times New Roman" w:cs="Times New Roman"/>
          <w:sz w:val="24"/>
          <w:szCs w:val="24"/>
        </w:rPr>
        <w:t>tiesas klientu</w:t>
      </w:r>
      <w:r>
        <w:rPr>
          <w:rFonts w:ascii="Times New Roman" w:hAnsi="Times New Roman" w:cs="Times New Roman"/>
          <w:sz w:val="24"/>
          <w:szCs w:val="24"/>
        </w:rPr>
        <w:t>s</w:t>
      </w:r>
      <w:r w:rsidRPr="00F962A2">
        <w:rPr>
          <w:rFonts w:ascii="Times New Roman" w:hAnsi="Times New Roman" w:cs="Times New Roman"/>
          <w:sz w:val="24"/>
          <w:szCs w:val="24"/>
        </w:rPr>
        <w:t xml:space="preserve">, </w:t>
      </w:r>
      <w:r>
        <w:rPr>
          <w:rFonts w:ascii="Times New Roman" w:hAnsi="Times New Roman" w:cs="Times New Roman"/>
          <w:sz w:val="24"/>
          <w:szCs w:val="24"/>
        </w:rPr>
        <w:t xml:space="preserve">juridisko profesiju pārstāvjus, </w:t>
      </w:r>
      <w:r w:rsidR="00E1220D">
        <w:rPr>
          <w:rFonts w:ascii="Times New Roman" w:hAnsi="Times New Roman" w:cs="Times New Roman"/>
          <w:sz w:val="24"/>
          <w:szCs w:val="24"/>
        </w:rPr>
        <w:t>piemēram,</w:t>
      </w:r>
      <w:r>
        <w:rPr>
          <w:rFonts w:ascii="Times New Roman" w:hAnsi="Times New Roman" w:cs="Times New Roman"/>
          <w:sz w:val="24"/>
          <w:szCs w:val="24"/>
        </w:rPr>
        <w:t xml:space="preserve"> </w:t>
      </w:r>
      <w:r w:rsidRPr="00F962A2">
        <w:rPr>
          <w:rFonts w:ascii="Times New Roman" w:hAnsi="Times New Roman" w:cs="Times New Roman"/>
          <w:sz w:val="24"/>
          <w:szCs w:val="24"/>
        </w:rPr>
        <w:t>prokuroru</w:t>
      </w:r>
      <w:r>
        <w:rPr>
          <w:rFonts w:ascii="Times New Roman" w:hAnsi="Times New Roman" w:cs="Times New Roman"/>
          <w:sz w:val="24"/>
          <w:szCs w:val="24"/>
        </w:rPr>
        <w:t>s</w:t>
      </w:r>
      <w:r w:rsidRPr="00F962A2">
        <w:rPr>
          <w:rFonts w:ascii="Times New Roman" w:hAnsi="Times New Roman" w:cs="Times New Roman"/>
          <w:sz w:val="24"/>
          <w:szCs w:val="24"/>
        </w:rPr>
        <w:t>, advokātu</w:t>
      </w:r>
      <w:r>
        <w:rPr>
          <w:rFonts w:ascii="Times New Roman" w:hAnsi="Times New Roman" w:cs="Times New Roman"/>
          <w:sz w:val="24"/>
          <w:szCs w:val="24"/>
        </w:rPr>
        <w:t>s</w:t>
      </w:r>
      <w:r w:rsidR="00E1220D">
        <w:rPr>
          <w:rFonts w:ascii="Times New Roman" w:hAnsi="Times New Roman" w:cs="Times New Roman"/>
          <w:sz w:val="24"/>
          <w:szCs w:val="24"/>
        </w:rPr>
        <w:t xml:space="preserve"> un</w:t>
      </w:r>
      <w:r w:rsidRPr="00F962A2">
        <w:rPr>
          <w:rFonts w:ascii="Times New Roman" w:hAnsi="Times New Roman" w:cs="Times New Roman"/>
          <w:sz w:val="24"/>
          <w:szCs w:val="24"/>
        </w:rPr>
        <w:t xml:space="preserve"> juristu</w:t>
      </w:r>
      <w:r>
        <w:rPr>
          <w:rFonts w:ascii="Times New Roman" w:hAnsi="Times New Roman" w:cs="Times New Roman"/>
          <w:sz w:val="24"/>
          <w:szCs w:val="24"/>
        </w:rPr>
        <w:t>s</w:t>
      </w:r>
      <w:r w:rsidRPr="00F962A2">
        <w:rPr>
          <w:rFonts w:ascii="Times New Roman" w:hAnsi="Times New Roman" w:cs="Times New Roman"/>
          <w:sz w:val="24"/>
          <w:szCs w:val="24"/>
        </w:rPr>
        <w:t xml:space="preserve"> sniegt atgriezenisko saiti par vispārējo uzticību tiesu iestādēm un tiesas proces</w:t>
      </w:r>
      <w:r>
        <w:rPr>
          <w:rFonts w:ascii="Times New Roman" w:hAnsi="Times New Roman" w:cs="Times New Roman"/>
          <w:sz w:val="24"/>
          <w:szCs w:val="24"/>
        </w:rPr>
        <w:t>am</w:t>
      </w:r>
      <w:r w:rsidR="00196D00">
        <w:rPr>
          <w:rFonts w:ascii="Times New Roman" w:hAnsi="Times New Roman" w:cs="Times New Roman"/>
          <w:sz w:val="24"/>
          <w:szCs w:val="24"/>
        </w:rPr>
        <w:t>, jo ļ</w:t>
      </w:r>
      <w:r w:rsidR="00196D00" w:rsidRPr="00F962A2">
        <w:rPr>
          <w:rFonts w:ascii="Times New Roman" w:hAnsi="Times New Roman" w:cs="Times New Roman"/>
          <w:sz w:val="24"/>
          <w:szCs w:val="24"/>
        </w:rPr>
        <w:t xml:space="preserve">oti svarīgi ir nodrošināt ne tikai tiesu sniegto pakalpojumu kvalitāti, bet arī saņemt atgriezenisko saiti </w:t>
      </w:r>
      <w:r w:rsidR="004C7F4A">
        <w:rPr>
          <w:rFonts w:ascii="Times New Roman" w:hAnsi="Times New Roman" w:cs="Times New Roman"/>
          <w:sz w:val="24"/>
          <w:szCs w:val="24"/>
        </w:rPr>
        <w:t xml:space="preserve">no tiesu apmeklētājiem </w:t>
      </w:r>
      <w:r w:rsidR="00196D00" w:rsidRPr="00F962A2">
        <w:rPr>
          <w:rFonts w:ascii="Times New Roman" w:hAnsi="Times New Roman" w:cs="Times New Roman"/>
          <w:sz w:val="24"/>
          <w:szCs w:val="24"/>
        </w:rPr>
        <w:t xml:space="preserve">par sniegto pakalpojumu kvalitāti, tiesas pieejamību un tiesu </w:t>
      </w:r>
      <w:r w:rsidR="00196D00">
        <w:rPr>
          <w:rFonts w:ascii="Times New Roman" w:hAnsi="Times New Roman" w:cs="Times New Roman"/>
          <w:sz w:val="24"/>
          <w:szCs w:val="24"/>
        </w:rPr>
        <w:t>darbību</w:t>
      </w:r>
      <w:r w:rsidR="00196D00" w:rsidRPr="00F962A2">
        <w:rPr>
          <w:rFonts w:ascii="Times New Roman" w:hAnsi="Times New Roman" w:cs="Times New Roman"/>
          <w:sz w:val="24"/>
          <w:szCs w:val="24"/>
        </w:rPr>
        <w:t xml:space="preserve"> kopumā</w:t>
      </w:r>
      <w:r w:rsidR="00196D00">
        <w:rPr>
          <w:rFonts w:ascii="Times New Roman" w:hAnsi="Times New Roman" w:cs="Times New Roman"/>
          <w:sz w:val="24"/>
          <w:szCs w:val="24"/>
        </w:rPr>
        <w:t xml:space="preserve">. </w:t>
      </w:r>
      <w:r w:rsidRPr="00F962A2">
        <w:rPr>
          <w:rFonts w:ascii="Times New Roman" w:hAnsi="Times New Roman" w:cs="Times New Roman"/>
          <w:sz w:val="24"/>
          <w:szCs w:val="24"/>
        </w:rPr>
        <w:t>Šobrīd valsts tiesu portālā www.tiesas.lv ir pieejam</w:t>
      </w:r>
      <w:r>
        <w:rPr>
          <w:rFonts w:ascii="Times New Roman" w:hAnsi="Times New Roman" w:cs="Times New Roman"/>
          <w:sz w:val="24"/>
          <w:szCs w:val="24"/>
        </w:rPr>
        <w:t xml:space="preserve">as aptaujas anketas gan tiesu klientiem, gan juridisko profesiju pārstāvjiem ar mērķi sniegt viedokli par tiesu darbu kopumā, bet </w:t>
      </w:r>
      <w:r w:rsidRPr="00F962A2">
        <w:rPr>
          <w:rFonts w:ascii="Times New Roman" w:hAnsi="Times New Roman" w:cs="Times New Roman"/>
          <w:sz w:val="24"/>
          <w:szCs w:val="24"/>
        </w:rPr>
        <w:t>interese par aptaujām nav ļoti augsta, tādējādi nesniedzot</w:t>
      </w:r>
      <w:r w:rsidR="00DC2519">
        <w:rPr>
          <w:rFonts w:ascii="Times New Roman" w:hAnsi="Times New Roman" w:cs="Times New Roman"/>
          <w:sz w:val="24"/>
          <w:szCs w:val="24"/>
        </w:rPr>
        <w:t xml:space="preserve"> </w:t>
      </w:r>
      <w:r w:rsidR="004C7F4A">
        <w:rPr>
          <w:rFonts w:ascii="Times New Roman" w:hAnsi="Times New Roman" w:cs="Times New Roman"/>
          <w:sz w:val="24"/>
          <w:szCs w:val="24"/>
        </w:rPr>
        <w:t>priekšstatu par esošo</w:t>
      </w:r>
      <w:r w:rsidRPr="00F962A2">
        <w:rPr>
          <w:rFonts w:ascii="Times New Roman" w:hAnsi="Times New Roman" w:cs="Times New Roman"/>
          <w:sz w:val="24"/>
          <w:szCs w:val="24"/>
        </w:rPr>
        <w:t xml:space="preserve"> situāciju sistēm</w:t>
      </w:r>
      <w:r w:rsidR="004C7F4A">
        <w:rPr>
          <w:rFonts w:ascii="Times New Roman" w:hAnsi="Times New Roman" w:cs="Times New Roman"/>
          <w:sz w:val="24"/>
          <w:szCs w:val="24"/>
        </w:rPr>
        <w:t>ā</w:t>
      </w:r>
      <w:r w:rsidRPr="00F962A2">
        <w:rPr>
          <w:rFonts w:ascii="Times New Roman" w:hAnsi="Times New Roman" w:cs="Times New Roman"/>
          <w:sz w:val="24"/>
          <w:szCs w:val="24"/>
        </w:rPr>
        <w:t xml:space="preserve"> kopumā.</w:t>
      </w:r>
      <w:r>
        <w:rPr>
          <w:rFonts w:ascii="Times New Roman" w:hAnsi="Times New Roman" w:cs="Times New Roman"/>
          <w:sz w:val="24"/>
          <w:szCs w:val="24"/>
        </w:rPr>
        <w:t xml:space="preserve"> Projekta ietvaros</w:t>
      </w:r>
      <w:r w:rsidR="00196D00">
        <w:rPr>
          <w:rFonts w:ascii="Times New Roman" w:hAnsi="Times New Roman" w:cs="Times New Roman"/>
          <w:sz w:val="24"/>
          <w:szCs w:val="24"/>
        </w:rPr>
        <w:t xml:space="preserve"> tiks popularizēta aptauju anketu pieejamība, kā arī pārskatīts to saturs</w:t>
      </w:r>
      <w:r w:rsidRPr="00F962A2">
        <w:rPr>
          <w:rFonts w:ascii="Times New Roman" w:hAnsi="Times New Roman" w:cs="Times New Roman"/>
          <w:sz w:val="24"/>
          <w:szCs w:val="24"/>
        </w:rPr>
        <w:t>, padarot aptaujas viegli aizpildāmas</w:t>
      </w:r>
      <w:r w:rsidR="004C7F4A">
        <w:rPr>
          <w:rFonts w:ascii="Times New Roman" w:hAnsi="Times New Roman" w:cs="Times New Roman"/>
          <w:sz w:val="24"/>
          <w:szCs w:val="24"/>
        </w:rPr>
        <w:t xml:space="preserve"> un maz laika prasošas</w:t>
      </w:r>
      <w:r w:rsidRPr="00F962A2">
        <w:rPr>
          <w:rFonts w:ascii="Times New Roman" w:hAnsi="Times New Roman" w:cs="Times New Roman"/>
          <w:sz w:val="24"/>
          <w:szCs w:val="24"/>
        </w:rPr>
        <w:t xml:space="preserve">, </w:t>
      </w:r>
      <w:r w:rsidR="004C7F4A">
        <w:rPr>
          <w:rFonts w:ascii="Times New Roman" w:hAnsi="Times New Roman" w:cs="Times New Roman"/>
          <w:sz w:val="24"/>
          <w:szCs w:val="24"/>
        </w:rPr>
        <w:t xml:space="preserve">vienlaicīgi no tām iegūstot </w:t>
      </w:r>
      <w:r w:rsidRPr="00F962A2">
        <w:rPr>
          <w:rFonts w:ascii="Times New Roman" w:hAnsi="Times New Roman" w:cs="Times New Roman"/>
          <w:sz w:val="24"/>
          <w:szCs w:val="24"/>
        </w:rPr>
        <w:t xml:space="preserve">visvērtīgāko atgriezenisko saiti. </w:t>
      </w:r>
    </w:p>
    <w:p w14:paraId="29EC671D" w14:textId="5F0AEB89" w:rsidR="00196D00" w:rsidRDefault="00196D00" w:rsidP="00FA21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Projekta ietvaros tiks izvērtēta arī </w:t>
      </w:r>
      <w:r w:rsidRPr="00196D00">
        <w:rPr>
          <w:rFonts w:ascii="Times New Roman" w:hAnsi="Times New Roman" w:cs="Times New Roman"/>
          <w:sz w:val="24"/>
          <w:szCs w:val="24"/>
        </w:rPr>
        <w:t>pašreizēj</w:t>
      </w:r>
      <w:r>
        <w:rPr>
          <w:rFonts w:ascii="Times New Roman" w:hAnsi="Times New Roman" w:cs="Times New Roman"/>
          <w:sz w:val="24"/>
          <w:szCs w:val="24"/>
        </w:rPr>
        <w:t>ā</w:t>
      </w:r>
      <w:r w:rsidRPr="00196D00">
        <w:rPr>
          <w:rFonts w:ascii="Times New Roman" w:hAnsi="Times New Roman" w:cs="Times New Roman"/>
          <w:sz w:val="24"/>
          <w:szCs w:val="24"/>
        </w:rPr>
        <w:t xml:space="preserve"> situācij</w:t>
      </w:r>
      <w:r>
        <w:rPr>
          <w:rFonts w:ascii="Times New Roman" w:hAnsi="Times New Roman" w:cs="Times New Roman"/>
          <w:sz w:val="24"/>
          <w:szCs w:val="24"/>
        </w:rPr>
        <w:t>a</w:t>
      </w:r>
      <w:r w:rsidRPr="00196D00">
        <w:rPr>
          <w:rFonts w:ascii="Times New Roman" w:hAnsi="Times New Roman" w:cs="Times New Roman"/>
          <w:sz w:val="24"/>
          <w:szCs w:val="24"/>
        </w:rPr>
        <w:t xml:space="preserve"> un labā praks</w:t>
      </w:r>
      <w:r w:rsidR="00921AAD">
        <w:rPr>
          <w:rFonts w:ascii="Times New Roman" w:hAnsi="Times New Roman" w:cs="Times New Roman"/>
          <w:sz w:val="24"/>
          <w:szCs w:val="24"/>
        </w:rPr>
        <w:t>e</w:t>
      </w:r>
      <w:r w:rsidRPr="00196D00">
        <w:rPr>
          <w:rFonts w:ascii="Times New Roman" w:hAnsi="Times New Roman" w:cs="Times New Roman"/>
          <w:sz w:val="24"/>
          <w:szCs w:val="24"/>
        </w:rPr>
        <w:t xml:space="preserve"> tiesu pieejamības jomā un Eiropas e-tiesiskuma portāla izmantošan</w:t>
      </w:r>
      <w:r>
        <w:rPr>
          <w:rFonts w:ascii="Times New Roman" w:hAnsi="Times New Roman" w:cs="Times New Roman"/>
          <w:sz w:val="24"/>
          <w:szCs w:val="24"/>
        </w:rPr>
        <w:t>ā</w:t>
      </w:r>
      <w:r w:rsidRPr="00196D00">
        <w:rPr>
          <w:rFonts w:ascii="Times New Roman" w:hAnsi="Times New Roman" w:cs="Times New Roman"/>
          <w:sz w:val="24"/>
          <w:szCs w:val="24"/>
        </w:rPr>
        <w:t xml:space="preserve">. </w:t>
      </w:r>
      <w:r>
        <w:rPr>
          <w:rFonts w:ascii="Times New Roman" w:hAnsi="Times New Roman" w:cs="Times New Roman"/>
          <w:sz w:val="24"/>
          <w:szCs w:val="24"/>
        </w:rPr>
        <w:t>T</w:t>
      </w:r>
      <w:r w:rsidRPr="00196D00">
        <w:rPr>
          <w:rFonts w:ascii="Times New Roman" w:hAnsi="Times New Roman" w:cs="Times New Roman"/>
          <w:sz w:val="24"/>
          <w:szCs w:val="24"/>
        </w:rPr>
        <w:t>iks analizēta</w:t>
      </w:r>
      <w:r>
        <w:rPr>
          <w:rFonts w:ascii="Times New Roman" w:hAnsi="Times New Roman" w:cs="Times New Roman"/>
          <w:sz w:val="24"/>
          <w:szCs w:val="24"/>
        </w:rPr>
        <w:t xml:space="preserve"> gan pašreizējā situācija, gan arī starptautiskā pieredze </w:t>
      </w:r>
      <w:r w:rsidRPr="00196D00">
        <w:rPr>
          <w:rFonts w:ascii="Times New Roman" w:hAnsi="Times New Roman" w:cs="Times New Roman"/>
          <w:sz w:val="24"/>
          <w:szCs w:val="24"/>
        </w:rPr>
        <w:t xml:space="preserve">no ES dalībvalstīm, kurām jau ir pieredze Eiropas </w:t>
      </w:r>
      <w:r w:rsidR="008705BE">
        <w:rPr>
          <w:rFonts w:ascii="Times New Roman" w:hAnsi="Times New Roman" w:cs="Times New Roman"/>
          <w:sz w:val="24"/>
          <w:szCs w:val="24"/>
        </w:rPr>
        <w:t>t</w:t>
      </w:r>
      <w:r w:rsidRPr="00196D00">
        <w:rPr>
          <w:rFonts w:ascii="Times New Roman" w:hAnsi="Times New Roman" w:cs="Times New Roman"/>
          <w:sz w:val="24"/>
          <w:szCs w:val="24"/>
        </w:rPr>
        <w:t>iesu datu bāzes (Spānija, Austrija, Rumānija) ieviešanā</w:t>
      </w:r>
      <w:r w:rsidR="004A6BD8">
        <w:rPr>
          <w:rFonts w:ascii="Times New Roman" w:hAnsi="Times New Roman" w:cs="Times New Roman"/>
          <w:sz w:val="24"/>
          <w:szCs w:val="24"/>
        </w:rPr>
        <w:t>,</w:t>
      </w:r>
      <w:r w:rsidRPr="00196D00">
        <w:rPr>
          <w:rFonts w:ascii="Times New Roman" w:hAnsi="Times New Roman" w:cs="Times New Roman"/>
          <w:sz w:val="24"/>
          <w:szCs w:val="24"/>
        </w:rPr>
        <w:t xml:space="preserve"> no to valstu pieredzes, kuras gatavojas ieviest Eiropas </w:t>
      </w:r>
      <w:r w:rsidR="004C7F4A">
        <w:rPr>
          <w:rFonts w:ascii="Times New Roman" w:hAnsi="Times New Roman" w:cs="Times New Roman"/>
          <w:sz w:val="24"/>
          <w:szCs w:val="24"/>
        </w:rPr>
        <w:t>t</w:t>
      </w:r>
      <w:r w:rsidRPr="00196D00">
        <w:rPr>
          <w:rFonts w:ascii="Times New Roman" w:hAnsi="Times New Roman" w:cs="Times New Roman"/>
          <w:sz w:val="24"/>
          <w:szCs w:val="24"/>
        </w:rPr>
        <w:t xml:space="preserve">iesu </w:t>
      </w:r>
      <w:r>
        <w:rPr>
          <w:rFonts w:ascii="Times New Roman" w:hAnsi="Times New Roman" w:cs="Times New Roman"/>
          <w:sz w:val="24"/>
          <w:szCs w:val="24"/>
        </w:rPr>
        <w:t>d</w:t>
      </w:r>
      <w:r w:rsidRPr="00196D00">
        <w:rPr>
          <w:rFonts w:ascii="Times New Roman" w:hAnsi="Times New Roman" w:cs="Times New Roman"/>
          <w:sz w:val="24"/>
          <w:szCs w:val="24"/>
        </w:rPr>
        <w:t>atu bāz</w:t>
      </w:r>
      <w:r w:rsidR="00921AAD">
        <w:rPr>
          <w:rFonts w:ascii="Times New Roman" w:hAnsi="Times New Roman" w:cs="Times New Roman"/>
          <w:sz w:val="24"/>
          <w:szCs w:val="24"/>
        </w:rPr>
        <w:t>i</w:t>
      </w:r>
      <w:r w:rsidRPr="00196D00">
        <w:rPr>
          <w:rFonts w:ascii="Times New Roman" w:hAnsi="Times New Roman" w:cs="Times New Roman"/>
          <w:sz w:val="24"/>
          <w:szCs w:val="24"/>
        </w:rPr>
        <w:t xml:space="preserve"> (Vācija, Francija, Slovēnija)</w:t>
      </w:r>
      <w:r w:rsidR="00921AAD">
        <w:rPr>
          <w:rFonts w:ascii="Times New Roman" w:hAnsi="Times New Roman" w:cs="Times New Roman"/>
          <w:sz w:val="24"/>
          <w:szCs w:val="24"/>
        </w:rPr>
        <w:t xml:space="preserve">, kā arī organizējot pieredzes apmaiņu vizītes uz iepriekš minētajām valstīm. </w:t>
      </w:r>
    </w:p>
    <w:p w14:paraId="7523FA08" w14:textId="2D420845" w:rsidR="00921AAD" w:rsidRPr="00921AAD" w:rsidRDefault="00921AAD" w:rsidP="004A6BD8">
      <w:pPr>
        <w:spacing w:after="0" w:line="240" w:lineRule="auto"/>
        <w:ind w:firstLine="720"/>
        <w:jc w:val="both"/>
        <w:rPr>
          <w:rFonts w:ascii="Times New Roman" w:hAnsi="Times New Roman" w:cs="Times New Roman"/>
          <w:sz w:val="24"/>
          <w:szCs w:val="24"/>
        </w:rPr>
      </w:pPr>
      <w:r w:rsidRPr="00921AAD">
        <w:rPr>
          <w:rFonts w:ascii="Times New Roman" w:hAnsi="Times New Roman" w:cs="Times New Roman"/>
          <w:sz w:val="24"/>
          <w:szCs w:val="24"/>
        </w:rPr>
        <w:t>Projekts</w:t>
      </w:r>
      <w:r w:rsidR="004C7F4A">
        <w:rPr>
          <w:rFonts w:ascii="Times New Roman" w:hAnsi="Times New Roman" w:cs="Times New Roman"/>
          <w:sz w:val="24"/>
          <w:szCs w:val="24"/>
        </w:rPr>
        <w:t>,</w:t>
      </w:r>
      <w:r w:rsidRPr="00921AAD">
        <w:rPr>
          <w:rFonts w:ascii="Times New Roman" w:hAnsi="Times New Roman" w:cs="Times New Roman"/>
          <w:sz w:val="24"/>
          <w:szCs w:val="24"/>
        </w:rPr>
        <w:t xml:space="preserve"> </w:t>
      </w:r>
      <w:r w:rsidR="004C7F4A" w:rsidRPr="00921AAD">
        <w:rPr>
          <w:rFonts w:ascii="Times New Roman" w:hAnsi="Times New Roman" w:cs="Times New Roman"/>
          <w:sz w:val="24"/>
          <w:szCs w:val="24"/>
        </w:rPr>
        <w:t>ieviešot jaunāko informāciju Eiropas e-tiesiskuma portālā un ļaujot iegūt nepieciešamo informāciju par tiesu sistēmu un pieejamiem e-pakalpojumiem vairākās valodās</w:t>
      </w:r>
      <w:r w:rsidR="004C7F4A">
        <w:rPr>
          <w:rFonts w:ascii="Times New Roman" w:hAnsi="Times New Roman" w:cs="Times New Roman"/>
          <w:sz w:val="24"/>
          <w:szCs w:val="24"/>
        </w:rPr>
        <w:t xml:space="preserve"> – latviešu, angļu un vācu, </w:t>
      </w:r>
      <w:r w:rsidRPr="00921AAD">
        <w:rPr>
          <w:rFonts w:ascii="Times New Roman" w:hAnsi="Times New Roman" w:cs="Times New Roman"/>
          <w:sz w:val="24"/>
          <w:szCs w:val="24"/>
        </w:rPr>
        <w:t xml:space="preserve">veicinās </w:t>
      </w:r>
      <w:r w:rsidR="004C7F4A" w:rsidRPr="00921AAD">
        <w:rPr>
          <w:rFonts w:ascii="Times New Roman" w:hAnsi="Times New Roman" w:cs="Times New Roman"/>
          <w:sz w:val="24"/>
          <w:szCs w:val="24"/>
        </w:rPr>
        <w:t xml:space="preserve">tiesu pieejamību </w:t>
      </w:r>
      <w:r w:rsidRPr="00921AAD">
        <w:rPr>
          <w:rFonts w:ascii="Times New Roman" w:hAnsi="Times New Roman" w:cs="Times New Roman"/>
          <w:sz w:val="24"/>
          <w:szCs w:val="24"/>
        </w:rPr>
        <w:t>ikviena</w:t>
      </w:r>
      <w:r w:rsidR="004C7F4A">
        <w:rPr>
          <w:rFonts w:ascii="Times New Roman" w:hAnsi="Times New Roman" w:cs="Times New Roman"/>
          <w:sz w:val="24"/>
          <w:szCs w:val="24"/>
        </w:rPr>
        <w:t>i</w:t>
      </w:r>
      <w:r w:rsidRPr="00921AAD">
        <w:rPr>
          <w:rFonts w:ascii="Times New Roman" w:hAnsi="Times New Roman" w:cs="Times New Roman"/>
          <w:sz w:val="24"/>
          <w:szCs w:val="24"/>
        </w:rPr>
        <w:t xml:space="preserve"> persona</w:t>
      </w:r>
      <w:r w:rsidR="004C7F4A">
        <w:rPr>
          <w:rFonts w:ascii="Times New Roman" w:hAnsi="Times New Roman" w:cs="Times New Roman"/>
          <w:sz w:val="24"/>
          <w:szCs w:val="24"/>
        </w:rPr>
        <w:t>i.</w:t>
      </w:r>
      <w:r w:rsidRPr="00921AAD">
        <w:rPr>
          <w:rFonts w:ascii="Times New Roman" w:hAnsi="Times New Roman" w:cs="Times New Roman"/>
          <w:sz w:val="24"/>
          <w:szCs w:val="24"/>
        </w:rPr>
        <w:t xml:space="preserve"> Projekts veicinās starptautisko sadarbību e-tiesiskuma jomā, ieviešot Eiropas </w:t>
      </w:r>
      <w:r w:rsidR="008705BE">
        <w:rPr>
          <w:rFonts w:ascii="Times New Roman" w:hAnsi="Times New Roman" w:cs="Times New Roman"/>
          <w:sz w:val="24"/>
          <w:szCs w:val="24"/>
        </w:rPr>
        <w:t>t</w:t>
      </w:r>
      <w:r w:rsidRPr="00921AAD">
        <w:rPr>
          <w:rFonts w:ascii="Times New Roman" w:hAnsi="Times New Roman" w:cs="Times New Roman"/>
          <w:sz w:val="24"/>
          <w:szCs w:val="24"/>
        </w:rPr>
        <w:t>iesu datu bāzi un nodrošinot tiesu e-pakalpojumu pieejamību angļu un vācu valodā.</w:t>
      </w:r>
    </w:p>
    <w:p w14:paraId="4F2B75ED" w14:textId="24C14ADA" w:rsidR="00416639" w:rsidRPr="000048DC" w:rsidRDefault="00E340FD" w:rsidP="00FA2163">
      <w:pPr>
        <w:spacing w:after="0" w:line="240" w:lineRule="auto"/>
        <w:ind w:firstLine="720"/>
        <w:jc w:val="both"/>
        <w:rPr>
          <w:rFonts w:ascii="Times New Roman" w:hAnsi="Times New Roman" w:cs="Times New Roman"/>
          <w:color w:val="FF0000"/>
          <w:sz w:val="24"/>
          <w:szCs w:val="24"/>
          <w:highlight w:val="yellow"/>
        </w:rPr>
      </w:pPr>
      <w:r w:rsidRPr="00671CB0">
        <w:rPr>
          <w:rFonts w:ascii="Times New Roman" w:hAnsi="Times New Roman" w:cs="Times New Roman"/>
          <w:sz w:val="24"/>
          <w:szCs w:val="24"/>
        </w:rPr>
        <w:t xml:space="preserve">Kopējais </w:t>
      </w:r>
      <w:r w:rsidR="00416639" w:rsidRPr="00671CB0">
        <w:rPr>
          <w:rFonts w:ascii="Times New Roman" w:hAnsi="Times New Roman" w:cs="Times New Roman"/>
          <w:sz w:val="24"/>
          <w:szCs w:val="24"/>
        </w:rPr>
        <w:t>P</w:t>
      </w:r>
      <w:r w:rsidRPr="00671CB0">
        <w:rPr>
          <w:rFonts w:ascii="Times New Roman" w:hAnsi="Times New Roman" w:cs="Times New Roman"/>
          <w:sz w:val="24"/>
          <w:szCs w:val="24"/>
        </w:rPr>
        <w:t xml:space="preserve">rojekta budžets ir </w:t>
      </w:r>
      <w:r w:rsidR="0081443E">
        <w:rPr>
          <w:rFonts w:ascii="Times New Roman" w:hAnsi="Times New Roman" w:cs="Times New Roman"/>
          <w:sz w:val="24"/>
          <w:szCs w:val="24"/>
        </w:rPr>
        <w:t>2</w:t>
      </w:r>
      <w:r w:rsidR="00806B8A">
        <w:rPr>
          <w:rFonts w:ascii="Times New Roman" w:hAnsi="Times New Roman" w:cs="Times New Roman"/>
          <w:sz w:val="24"/>
          <w:szCs w:val="24"/>
        </w:rPr>
        <w:t>41</w:t>
      </w:r>
      <w:r w:rsidR="0081443E">
        <w:rPr>
          <w:rFonts w:ascii="Times New Roman" w:hAnsi="Times New Roman" w:cs="Times New Roman"/>
          <w:sz w:val="24"/>
          <w:szCs w:val="24"/>
        </w:rPr>
        <w:t> 895</w:t>
      </w:r>
      <w:r w:rsidR="00753588">
        <w:rPr>
          <w:rFonts w:ascii="Times New Roman" w:hAnsi="Times New Roman" w:cs="Times New Roman"/>
          <w:sz w:val="24"/>
          <w:szCs w:val="24"/>
        </w:rPr>
        <w:t> </w:t>
      </w:r>
      <w:r w:rsidRPr="00671CB0">
        <w:rPr>
          <w:rFonts w:ascii="Times New Roman" w:hAnsi="Times New Roman" w:cs="Times New Roman"/>
          <w:sz w:val="24"/>
          <w:szCs w:val="24"/>
        </w:rPr>
        <w:t>EUR</w:t>
      </w:r>
      <w:r w:rsidR="0049150A" w:rsidRPr="00671CB0">
        <w:rPr>
          <w:rFonts w:ascii="Times New Roman" w:hAnsi="Times New Roman" w:cs="Times New Roman"/>
          <w:sz w:val="24"/>
          <w:szCs w:val="24"/>
        </w:rPr>
        <w:t>,</w:t>
      </w:r>
      <w:r w:rsidRPr="00671CB0">
        <w:rPr>
          <w:rFonts w:ascii="Times New Roman" w:hAnsi="Times New Roman" w:cs="Times New Roman"/>
          <w:sz w:val="24"/>
          <w:szCs w:val="24"/>
        </w:rPr>
        <w:t xml:space="preserve"> </w:t>
      </w:r>
      <w:r w:rsidR="0049150A" w:rsidRPr="00671CB0">
        <w:rPr>
          <w:rFonts w:ascii="Times New Roman" w:hAnsi="Times New Roman" w:cs="Times New Roman"/>
          <w:sz w:val="24"/>
          <w:szCs w:val="24"/>
        </w:rPr>
        <w:t>n</w:t>
      </w:r>
      <w:r w:rsidRPr="00671CB0">
        <w:rPr>
          <w:rFonts w:ascii="Times New Roman" w:hAnsi="Times New Roman" w:cs="Times New Roman"/>
          <w:sz w:val="24"/>
          <w:szCs w:val="24"/>
        </w:rPr>
        <w:t xml:space="preserve">o tā ES finansējums veido </w:t>
      </w:r>
      <w:r w:rsidR="006B51C6" w:rsidRPr="00671CB0">
        <w:rPr>
          <w:rFonts w:ascii="Times New Roman" w:hAnsi="Times New Roman" w:cs="Times New Roman"/>
          <w:sz w:val="24"/>
          <w:szCs w:val="24"/>
        </w:rPr>
        <w:t>8</w:t>
      </w:r>
      <w:r w:rsidRPr="00671CB0">
        <w:rPr>
          <w:rFonts w:ascii="Times New Roman" w:hAnsi="Times New Roman" w:cs="Times New Roman"/>
          <w:sz w:val="24"/>
          <w:szCs w:val="24"/>
        </w:rPr>
        <w:t>0</w:t>
      </w:r>
      <w:r w:rsidR="00753588">
        <w:rPr>
          <w:rFonts w:ascii="Times New Roman" w:hAnsi="Times New Roman" w:cs="Times New Roman"/>
          <w:sz w:val="24"/>
          <w:szCs w:val="24"/>
        </w:rPr>
        <w:t> </w:t>
      </w:r>
      <w:r w:rsidRPr="00671CB0">
        <w:rPr>
          <w:rFonts w:ascii="Times New Roman" w:hAnsi="Times New Roman" w:cs="Times New Roman"/>
          <w:sz w:val="24"/>
          <w:szCs w:val="24"/>
        </w:rPr>
        <w:t xml:space="preserve">% jeb </w:t>
      </w:r>
      <w:r w:rsidR="000048DC">
        <w:rPr>
          <w:rFonts w:ascii="Times New Roman" w:hAnsi="Times New Roman" w:cs="Times New Roman"/>
          <w:sz w:val="24"/>
          <w:szCs w:val="24"/>
        </w:rPr>
        <w:t>193</w:t>
      </w:r>
      <w:r w:rsidR="0081443E">
        <w:rPr>
          <w:rFonts w:ascii="Times New Roman" w:hAnsi="Times New Roman" w:cs="Times New Roman"/>
          <w:sz w:val="24"/>
          <w:szCs w:val="24"/>
        </w:rPr>
        <w:t> </w:t>
      </w:r>
      <w:r w:rsidR="000048DC">
        <w:rPr>
          <w:rFonts w:ascii="Times New Roman" w:hAnsi="Times New Roman" w:cs="Times New Roman"/>
          <w:sz w:val="24"/>
          <w:szCs w:val="24"/>
        </w:rPr>
        <w:t>51</w:t>
      </w:r>
      <w:r w:rsidR="0081443E">
        <w:rPr>
          <w:rFonts w:ascii="Times New Roman" w:hAnsi="Times New Roman" w:cs="Times New Roman"/>
          <w:sz w:val="24"/>
          <w:szCs w:val="24"/>
        </w:rPr>
        <w:t>6</w:t>
      </w:r>
      <w:r w:rsidR="00AD164A">
        <w:rPr>
          <w:rFonts w:ascii="Times New Roman" w:hAnsi="Times New Roman" w:cs="Times New Roman"/>
          <w:sz w:val="24"/>
          <w:szCs w:val="24"/>
        </w:rPr>
        <w:t> </w:t>
      </w:r>
      <w:r w:rsidRPr="00671CB0">
        <w:rPr>
          <w:rFonts w:ascii="Times New Roman" w:hAnsi="Times New Roman" w:cs="Times New Roman"/>
          <w:sz w:val="24"/>
          <w:szCs w:val="24"/>
        </w:rPr>
        <w:t xml:space="preserve">EUR, </w:t>
      </w:r>
      <w:r w:rsidR="0049150A" w:rsidRPr="00671CB0">
        <w:rPr>
          <w:rFonts w:ascii="Times New Roman" w:hAnsi="Times New Roman" w:cs="Times New Roman"/>
          <w:sz w:val="24"/>
          <w:szCs w:val="24"/>
        </w:rPr>
        <w:t xml:space="preserve">bet </w:t>
      </w:r>
      <w:r w:rsidR="000048DC">
        <w:rPr>
          <w:rFonts w:ascii="Times New Roman" w:hAnsi="Times New Roman" w:cs="Times New Roman"/>
          <w:sz w:val="24"/>
          <w:szCs w:val="24"/>
        </w:rPr>
        <w:t>nepieciešamais nacionālais līdzfinansējums ir</w:t>
      </w:r>
      <w:r w:rsidRPr="00671CB0">
        <w:rPr>
          <w:rFonts w:ascii="Times New Roman" w:hAnsi="Times New Roman" w:cs="Times New Roman"/>
          <w:sz w:val="24"/>
          <w:szCs w:val="24"/>
        </w:rPr>
        <w:t xml:space="preserve"> </w:t>
      </w:r>
      <w:r w:rsidR="006B51C6" w:rsidRPr="00671CB0">
        <w:rPr>
          <w:rFonts w:ascii="Times New Roman" w:hAnsi="Times New Roman" w:cs="Times New Roman"/>
          <w:sz w:val="24"/>
          <w:szCs w:val="24"/>
        </w:rPr>
        <w:t>2</w:t>
      </w:r>
      <w:r w:rsidRPr="00671CB0">
        <w:rPr>
          <w:rFonts w:ascii="Times New Roman" w:hAnsi="Times New Roman" w:cs="Times New Roman"/>
          <w:sz w:val="24"/>
          <w:szCs w:val="24"/>
        </w:rPr>
        <w:t>0</w:t>
      </w:r>
      <w:r w:rsidR="00753588">
        <w:rPr>
          <w:rFonts w:ascii="Times New Roman" w:hAnsi="Times New Roman" w:cs="Times New Roman"/>
          <w:sz w:val="24"/>
          <w:szCs w:val="24"/>
        </w:rPr>
        <w:t> </w:t>
      </w:r>
      <w:r w:rsidRPr="00671CB0">
        <w:rPr>
          <w:rFonts w:ascii="Times New Roman" w:hAnsi="Times New Roman" w:cs="Times New Roman"/>
          <w:sz w:val="24"/>
          <w:szCs w:val="24"/>
        </w:rPr>
        <w:t xml:space="preserve">% jeb </w:t>
      </w:r>
      <w:r w:rsidR="000048DC" w:rsidRPr="00DC2519">
        <w:rPr>
          <w:rFonts w:ascii="Times New Roman" w:hAnsi="Times New Roman" w:cs="Times New Roman"/>
          <w:sz w:val="24"/>
          <w:szCs w:val="24"/>
        </w:rPr>
        <w:t>48 379</w:t>
      </w:r>
      <w:r w:rsidR="00151EFE" w:rsidRPr="00DC2519">
        <w:rPr>
          <w:rFonts w:ascii="Times New Roman" w:hAnsi="Times New Roman" w:cs="Times New Roman"/>
          <w:sz w:val="24"/>
          <w:szCs w:val="24"/>
        </w:rPr>
        <w:t> </w:t>
      </w:r>
      <w:r w:rsidRPr="00DC2519">
        <w:rPr>
          <w:rFonts w:ascii="Times New Roman" w:hAnsi="Times New Roman" w:cs="Times New Roman"/>
          <w:sz w:val="24"/>
          <w:szCs w:val="24"/>
        </w:rPr>
        <w:t>EUR.</w:t>
      </w:r>
      <w:r w:rsidRPr="00671CB0">
        <w:rPr>
          <w:rFonts w:ascii="Times New Roman" w:hAnsi="Times New Roman" w:cs="Times New Roman"/>
          <w:sz w:val="24"/>
          <w:szCs w:val="24"/>
        </w:rPr>
        <w:t xml:space="preserve"> </w:t>
      </w:r>
    </w:p>
    <w:p w14:paraId="34695F57" w14:textId="7E567CFF" w:rsidR="0049150A" w:rsidRPr="0093595C" w:rsidRDefault="00416639" w:rsidP="00FA2163">
      <w:pPr>
        <w:spacing w:after="0" w:line="240" w:lineRule="auto"/>
        <w:ind w:firstLine="720"/>
        <w:jc w:val="both"/>
        <w:rPr>
          <w:rFonts w:ascii="Times New Roman" w:eastAsia="Times New Roman" w:hAnsi="Times New Roman" w:cs="Times New Roman"/>
          <w:sz w:val="24"/>
          <w:szCs w:val="24"/>
          <w:lang w:eastAsia="lv-LV"/>
        </w:rPr>
      </w:pPr>
      <w:r w:rsidRPr="0093595C">
        <w:rPr>
          <w:rFonts w:ascii="Times New Roman" w:eastAsia="Times New Roman" w:hAnsi="Times New Roman" w:cs="Times New Roman"/>
          <w:sz w:val="24"/>
          <w:szCs w:val="24"/>
          <w:lang w:eastAsia="lv-LV"/>
        </w:rPr>
        <w:t>Saskaņā ar Projekta nosacījumiem</w:t>
      </w:r>
      <w:r w:rsidR="006A03EA" w:rsidRPr="0093595C">
        <w:rPr>
          <w:rFonts w:ascii="Times New Roman" w:eastAsia="Times New Roman" w:hAnsi="Times New Roman" w:cs="Times New Roman"/>
          <w:sz w:val="24"/>
          <w:szCs w:val="24"/>
          <w:lang w:eastAsia="lv-LV"/>
        </w:rPr>
        <w:t xml:space="preserve"> </w:t>
      </w:r>
      <w:r w:rsidR="00392EDF" w:rsidRPr="0093595C">
        <w:rPr>
          <w:rFonts w:ascii="Times New Roman" w:eastAsia="Times New Roman" w:hAnsi="Times New Roman" w:cs="Times New Roman"/>
          <w:sz w:val="24"/>
          <w:szCs w:val="24"/>
          <w:lang w:eastAsia="lv-LV"/>
        </w:rPr>
        <w:t>EK</w:t>
      </w:r>
      <w:r w:rsidR="006A03EA" w:rsidRPr="0093595C">
        <w:rPr>
          <w:rFonts w:ascii="Times New Roman" w:eastAsia="Times New Roman" w:hAnsi="Times New Roman" w:cs="Times New Roman"/>
          <w:sz w:val="24"/>
          <w:szCs w:val="24"/>
          <w:lang w:eastAsia="lv-LV"/>
        </w:rPr>
        <w:t xml:space="preserve"> mēneša laikā pēc Projekta līguma parakstīšanas pārskaitīs </w:t>
      </w:r>
      <w:r w:rsidR="00EF3B3C" w:rsidRPr="0093595C">
        <w:rPr>
          <w:rFonts w:ascii="Times New Roman" w:eastAsia="Times New Roman" w:hAnsi="Times New Roman" w:cs="Times New Roman"/>
          <w:sz w:val="24"/>
          <w:szCs w:val="24"/>
          <w:lang w:eastAsia="lv-LV"/>
        </w:rPr>
        <w:t>TA</w:t>
      </w:r>
      <w:r w:rsidR="006E2BBD" w:rsidRPr="0093595C">
        <w:rPr>
          <w:rFonts w:ascii="Times New Roman" w:eastAsia="Times New Roman" w:hAnsi="Times New Roman" w:cs="Times New Roman"/>
          <w:sz w:val="24"/>
          <w:szCs w:val="24"/>
          <w:lang w:eastAsia="lv-LV"/>
        </w:rPr>
        <w:t xml:space="preserve"> </w:t>
      </w:r>
      <w:r w:rsidR="006A03EA" w:rsidRPr="0093595C">
        <w:rPr>
          <w:rFonts w:ascii="Times New Roman" w:eastAsia="Times New Roman" w:hAnsi="Times New Roman" w:cs="Times New Roman"/>
          <w:sz w:val="24"/>
          <w:szCs w:val="24"/>
          <w:lang w:eastAsia="lv-LV"/>
        </w:rPr>
        <w:t xml:space="preserve">priekšfinansējumu </w:t>
      </w:r>
      <w:r w:rsidR="00F37F39" w:rsidRPr="0093595C">
        <w:rPr>
          <w:rFonts w:ascii="Times New Roman" w:eastAsia="Times New Roman" w:hAnsi="Times New Roman" w:cs="Times New Roman"/>
          <w:sz w:val="24"/>
          <w:szCs w:val="24"/>
          <w:lang w:eastAsia="lv-LV"/>
        </w:rPr>
        <w:t>65</w:t>
      </w:r>
      <w:r w:rsidR="00753588">
        <w:rPr>
          <w:rFonts w:ascii="Times New Roman" w:eastAsia="Times New Roman" w:hAnsi="Times New Roman" w:cs="Times New Roman"/>
          <w:sz w:val="24"/>
          <w:szCs w:val="24"/>
          <w:lang w:eastAsia="lv-LV"/>
        </w:rPr>
        <w:t> </w:t>
      </w:r>
      <w:r w:rsidR="006A03EA" w:rsidRPr="0093595C">
        <w:rPr>
          <w:rFonts w:ascii="Times New Roman" w:eastAsia="Times New Roman" w:hAnsi="Times New Roman" w:cs="Times New Roman"/>
          <w:sz w:val="24"/>
          <w:szCs w:val="24"/>
          <w:lang w:eastAsia="lv-LV"/>
        </w:rPr>
        <w:t xml:space="preserve">% apmērā </w:t>
      </w:r>
      <w:r w:rsidR="000A7FC6" w:rsidRPr="0093595C">
        <w:rPr>
          <w:rFonts w:ascii="Times New Roman" w:eastAsia="Times New Roman" w:hAnsi="Times New Roman" w:cs="Times New Roman"/>
          <w:sz w:val="24"/>
          <w:szCs w:val="24"/>
          <w:lang w:eastAsia="lv-LV"/>
        </w:rPr>
        <w:t xml:space="preserve">jeb </w:t>
      </w:r>
      <w:r w:rsidR="007C76CC" w:rsidRPr="0093595C">
        <w:rPr>
          <w:rFonts w:ascii="Times New Roman" w:eastAsia="Times New Roman" w:hAnsi="Times New Roman" w:cs="Times New Roman"/>
          <w:sz w:val="24"/>
          <w:szCs w:val="24"/>
          <w:lang w:eastAsia="lv-LV"/>
        </w:rPr>
        <w:t>125</w:t>
      </w:r>
      <w:r w:rsidR="00753588">
        <w:rPr>
          <w:rFonts w:ascii="Times New Roman" w:eastAsia="Times New Roman" w:hAnsi="Times New Roman" w:cs="Times New Roman"/>
          <w:sz w:val="24"/>
          <w:szCs w:val="24"/>
          <w:lang w:eastAsia="lv-LV"/>
        </w:rPr>
        <w:t> </w:t>
      </w:r>
      <w:r w:rsidR="007C76CC" w:rsidRPr="0093595C">
        <w:rPr>
          <w:rFonts w:ascii="Times New Roman" w:eastAsia="Times New Roman" w:hAnsi="Times New Roman" w:cs="Times New Roman"/>
          <w:sz w:val="24"/>
          <w:szCs w:val="24"/>
          <w:lang w:eastAsia="lv-LV"/>
        </w:rPr>
        <w:t>78</w:t>
      </w:r>
      <w:r w:rsidR="0081443E" w:rsidRPr="0093595C">
        <w:rPr>
          <w:rFonts w:ascii="Times New Roman" w:eastAsia="Times New Roman" w:hAnsi="Times New Roman" w:cs="Times New Roman"/>
          <w:sz w:val="24"/>
          <w:szCs w:val="24"/>
          <w:lang w:eastAsia="lv-LV"/>
        </w:rPr>
        <w:t>5</w:t>
      </w:r>
      <w:r w:rsidR="003047D6" w:rsidRPr="0093595C">
        <w:rPr>
          <w:rFonts w:ascii="Times New Roman" w:eastAsia="Times New Roman" w:hAnsi="Times New Roman" w:cs="Times New Roman"/>
          <w:sz w:val="24"/>
          <w:szCs w:val="24"/>
          <w:lang w:eastAsia="lv-LV"/>
        </w:rPr>
        <w:t xml:space="preserve"> EUR </w:t>
      </w:r>
      <w:r w:rsidR="006A03EA" w:rsidRPr="0093595C">
        <w:rPr>
          <w:rFonts w:ascii="Times New Roman" w:eastAsia="Times New Roman" w:hAnsi="Times New Roman" w:cs="Times New Roman"/>
          <w:sz w:val="24"/>
          <w:szCs w:val="24"/>
          <w:lang w:eastAsia="lv-LV"/>
        </w:rPr>
        <w:t xml:space="preserve">no ES finansējuma, savukārt </w:t>
      </w:r>
      <w:r w:rsidR="00C41B10" w:rsidRPr="0093595C">
        <w:rPr>
          <w:rFonts w:ascii="Times New Roman" w:eastAsia="Times New Roman" w:hAnsi="Times New Roman" w:cs="Times New Roman"/>
          <w:sz w:val="24"/>
          <w:szCs w:val="24"/>
          <w:lang w:eastAsia="lv-LV"/>
        </w:rPr>
        <w:t>3</w:t>
      </w:r>
      <w:r w:rsidR="00F37F39" w:rsidRPr="0093595C">
        <w:rPr>
          <w:rFonts w:ascii="Times New Roman" w:eastAsia="Times New Roman" w:hAnsi="Times New Roman" w:cs="Times New Roman"/>
          <w:sz w:val="24"/>
          <w:szCs w:val="24"/>
          <w:lang w:eastAsia="lv-LV"/>
        </w:rPr>
        <w:t>5</w:t>
      </w:r>
      <w:r w:rsidR="00753588">
        <w:rPr>
          <w:rFonts w:ascii="Times New Roman" w:eastAsia="Times New Roman" w:hAnsi="Times New Roman" w:cs="Times New Roman"/>
          <w:sz w:val="24"/>
          <w:szCs w:val="24"/>
          <w:lang w:eastAsia="lv-LV"/>
        </w:rPr>
        <w:t> </w:t>
      </w:r>
      <w:r w:rsidR="006A03EA" w:rsidRPr="0093595C">
        <w:rPr>
          <w:rFonts w:ascii="Times New Roman" w:eastAsia="Times New Roman" w:hAnsi="Times New Roman" w:cs="Times New Roman"/>
          <w:sz w:val="24"/>
          <w:szCs w:val="24"/>
          <w:lang w:eastAsia="lv-LV"/>
        </w:rPr>
        <w:t xml:space="preserve">% </w:t>
      </w:r>
      <w:r w:rsidR="003047D6" w:rsidRPr="0093595C">
        <w:rPr>
          <w:rFonts w:ascii="Times New Roman" w:eastAsia="Times New Roman" w:hAnsi="Times New Roman" w:cs="Times New Roman"/>
          <w:sz w:val="24"/>
          <w:szCs w:val="24"/>
          <w:lang w:eastAsia="lv-LV"/>
        </w:rPr>
        <w:t xml:space="preserve">jeb </w:t>
      </w:r>
      <w:r w:rsidR="0081443E" w:rsidRPr="0093595C">
        <w:rPr>
          <w:rFonts w:ascii="Times New Roman" w:eastAsia="Times New Roman" w:hAnsi="Times New Roman" w:cs="Times New Roman"/>
          <w:sz w:val="24"/>
          <w:szCs w:val="24"/>
          <w:lang w:eastAsia="lv-LV"/>
        </w:rPr>
        <w:t>67</w:t>
      </w:r>
      <w:r w:rsidR="00753588">
        <w:rPr>
          <w:rFonts w:ascii="Times New Roman" w:eastAsia="Times New Roman" w:hAnsi="Times New Roman" w:cs="Times New Roman"/>
          <w:sz w:val="24"/>
          <w:szCs w:val="24"/>
          <w:lang w:eastAsia="lv-LV"/>
        </w:rPr>
        <w:t> </w:t>
      </w:r>
      <w:r w:rsidR="0081443E" w:rsidRPr="0093595C">
        <w:rPr>
          <w:rFonts w:ascii="Times New Roman" w:eastAsia="Times New Roman" w:hAnsi="Times New Roman" w:cs="Times New Roman"/>
          <w:sz w:val="24"/>
          <w:szCs w:val="24"/>
          <w:lang w:eastAsia="lv-LV"/>
        </w:rPr>
        <w:t>731</w:t>
      </w:r>
      <w:r w:rsidR="003047D6" w:rsidRPr="0093595C">
        <w:rPr>
          <w:rFonts w:ascii="Times New Roman" w:eastAsia="Times New Roman" w:hAnsi="Times New Roman" w:cs="Times New Roman"/>
          <w:sz w:val="24"/>
          <w:szCs w:val="24"/>
          <w:lang w:eastAsia="lv-LV"/>
        </w:rPr>
        <w:t xml:space="preserve"> EUR </w:t>
      </w:r>
      <w:r w:rsidR="006A03EA" w:rsidRPr="0093595C">
        <w:rPr>
          <w:rFonts w:ascii="Times New Roman" w:eastAsia="Times New Roman" w:hAnsi="Times New Roman" w:cs="Times New Roman"/>
          <w:sz w:val="24"/>
          <w:szCs w:val="24"/>
          <w:lang w:eastAsia="lv-LV"/>
        </w:rPr>
        <w:t xml:space="preserve">tiks pārskaitīti pēc Projekta gala atskaites </w:t>
      </w:r>
      <w:r w:rsidR="006E7EEC">
        <w:rPr>
          <w:rFonts w:ascii="Times New Roman" w:eastAsia="Times New Roman" w:hAnsi="Times New Roman" w:cs="Times New Roman"/>
          <w:sz w:val="24"/>
          <w:szCs w:val="24"/>
          <w:lang w:eastAsia="lv-LV"/>
        </w:rPr>
        <w:t>apstiprināšanas</w:t>
      </w:r>
      <w:r w:rsidR="0081443E" w:rsidRPr="0093595C">
        <w:rPr>
          <w:rFonts w:ascii="Times New Roman" w:eastAsia="Times New Roman" w:hAnsi="Times New Roman" w:cs="Times New Roman"/>
          <w:sz w:val="24"/>
          <w:szCs w:val="24"/>
          <w:lang w:eastAsia="lv-LV"/>
        </w:rPr>
        <w:t>.</w:t>
      </w:r>
    </w:p>
    <w:p w14:paraId="497B6A31" w14:textId="57062CF5" w:rsidR="00A933EB" w:rsidRPr="0093595C" w:rsidRDefault="00E77FE1" w:rsidP="00FA2163">
      <w:pPr>
        <w:spacing w:after="0" w:line="240" w:lineRule="auto"/>
        <w:ind w:firstLine="720"/>
        <w:jc w:val="both"/>
        <w:rPr>
          <w:rFonts w:ascii="Times New Roman" w:hAnsi="Times New Roman" w:cs="Times New Roman"/>
          <w:sz w:val="24"/>
          <w:szCs w:val="24"/>
        </w:rPr>
      </w:pPr>
      <w:r w:rsidRPr="0093595C">
        <w:rPr>
          <w:rFonts w:ascii="Times New Roman" w:hAnsi="Times New Roman" w:cs="Times New Roman"/>
          <w:sz w:val="24"/>
          <w:szCs w:val="24"/>
        </w:rPr>
        <w:t>Saskaņā ar EK finansēto projektu īstenošanas nosacījumiem, PVN ir neattiecināmās izmaksas. Līdz ar to</w:t>
      </w:r>
      <w:r w:rsidR="007E5EE9" w:rsidRPr="0093595C">
        <w:rPr>
          <w:rFonts w:ascii="Times New Roman" w:hAnsi="Times New Roman" w:cs="Times New Roman"/>
          <w:sz w:val="24"/>
          <w:szCs w:val="24"/>
        </w:rPr>
        <w:t>,</w:t>
      </w:r>
      <w:r w:rsidRPr="0093595C">
        <w:rPr>
          <w:rFonts w:ascii="Times New Roman" w:hAnsi="Times New Roman" w:cs="Times New Roman"/>
          <w:sz w:val="24"/>
          <w:szCs w:val="24"/>
        </w:rPr>
        <w:t xml:space="preserve"> </w:t>
      </w:r>
      <w:r w:rsidR="007E5EE9" w:rsidRPr="0093595C">
        <w:rPr>
          <w:rFonts w:ascii="Times New Roman" w:hAnsi="Times New Roman" w:cs="Times New Roman"/>
          <w:sz w:val="24"/>
          <w:szCs w:val="24"/>
        </w:rPr>
        <w:t>Projekta īstenošanas laikā, pasākumiem, kuriem saskaņā ar Latvijas normatīvo regulējumu ir jāpiemēro PVN likme, p</w:t>
      </w:r>
      <w:r w:rsidR="00603671" w:rsidRPr="0093595C">
        <w:rPr>
          <w:rFonts w:ascii="Times New Roman" w:hAnsi="Times New Roman" w:cs="Times New Roman"/>
          <w:sz w:val="24"/>
          <w:szCs w:val="24"/>
        </w:rPr>
        <w:t xml:space="preserve">apildus </w:t>
      </w:r>
      <w:r w:rsidR="007E5EE9" w:rsidRPr="0093595C">
        <w:rPr>
          <w:rFonts w:ascii="Times New Roman" w:hAnsi="Times New Roman" w:cs="Times New Roman"/>
          <w:sz w:val="24"/>
          <w:szCs w:val="24"/>
        </w:rPr>
        <w:t>ir</w:t>
      </w:r>
      <w:r w:rsidR="00603671" w:rsidRPr="0093595C">
        <w:rPr>
          <w:rFonts w:ascii="Times New Roman" w:hAnsi="Times New Roman" w:cs="Times New Roman"/>
          <w:sz w:val="24"/>
          <w:szCs w:val="24"/>
        </w:rPr>
        <w:t xml:space="preserve"> </w:t>
      </w:r>
      <w:r w:rsidR="007E5EE9" w:rsidRPr="0093595C">
        <w:rPr>
          <w:rFonts w:ascii="Times New Roman" w:hAnsi="Times New Roman" w:cs="Times New Roman"/>
          <w:sz w:val="24"/>
          <w:szCs w:val="24"/>
        </w:rPr>
        <w:t xml:space="preserve">nepieciešams finansējums </w:t>
      </w:r>
      <w:r w:rsidR="00603671" w:rsidRPr="0093595C">
        <w:rPr>
          <w:rFonts w:ascii="Times New Roman" w:hAnsi="Times New Roman" w:cs="Times New Roman"/>
          <w:sz w:val="24"/>
          <w:szCs w:val="24"/>
        </w:rPr>
        <w:t>neattiecinām</w:t>
      </w:r>
      <w:r w:rsidR="007E5EE9" w:rsidRPr="0093595C">
        <w:rPr>
          <w:rFonts w:ascii="Times New Roman" w:hAnsi="Times New Roman" w:cs="Times New Roman"/>
          <w:sz w:val="24"/>
          <w:szCs w:val="24"/>
        </w:rPr>
        <w:t>o</w:t>
      </w:r>
      <w:r w:rsidR="00603671" w:rsidRPr="0093595C">
        <w:rPr>
          <w:rFonts w:ascii="Times New Roman" w:hAnsi="Times New Roman" w:cs="Times New Roman"/>
          <w:sz w:val="24"/>
          <w:szCs w:val="24"/>
        </w:rPr>
        <w:t xml:space="preserve"> izmaks</w:t>
      </w:r>
      <w:r w:rsidR="007E5EE9" w:rsidRPr="0093595C">
        <w:rPr>
          <w:rFonts w:ascii="Times New Roman" w:hAnsi="Times New Roman" w:cs="Times New Roman"/>
          <w:sz w:val="24"/>
          <w:szCs w:val="24"/>
        </w:rPr>
        <w:t>u</w:t>
      </w:r>
      <w:r w:rsidR="00603671" w:rsidRPr="0093595C">
        <w:rPr>
          <w:rFonts w:ascii="Times New Roman" w:hAnsi="Times New Roman" w:cs="Times New Roman"/>
          <w:sz w:val="24"/>
          <w:szCs w:val="24"/>
        </w:rPr>
        <w:t xml:space="preserve"> (</w:t>
      </w:r>
      <w:r w:rsidR="000B7454" w:rsidRPr="0093595C">
        <w:rPr>
          <w:rFonts w:ascii="Times New Roman" w:hAnsi="Times New Roman" w:cs="Times New Roman"/>
          <w:sz w:val="24"/>
          <w:szCs w:val="24"/>
        </w:rPr>
        <w:t>PVN</w:t>
      </w:r>
      <w:r w:rsidR="00603671" w:rsidRPr="0093595C">
        <w:rPr>
          <w:rFonts w:ascii="Times New Roman" w:hAnsi="Times New Roman" w:cs="Times New Roman"/>
          <w:sz w:val="24"/>
          <w:szCs w:val="24"/>
        </w:rPr>
        <w:t xml:space="preserve">) </w:t>
      </w:r>
      <w:r w:rsidR="007E5EE9" w:rsidRPr="0093595C">
        <w:rPr>
          <w:rFonts w:ascii="Times New Roman" w:hAnsi="Times New Roman" w:cs="Times New Roman"/>
          <w:sz w:val="24"/>
          <w:szCs w:val="24"/>
        </w:rPr>
        <w:t xml:space="preserve">segšanai </w:t>
      </w:r>
      <w:r w:rsidR="0081443E" w:rsidRPr="0093595C">
        <w:rPr>
          <w:rFonts w:ascii="Times New Roman" w:hAnsi="Times New Roman" w:cs="Times New Roman"/>
          <w:sz w:val="24"/>
          <w:szCs w:val="24"/>
        </w:rPr>
        <w:t>42</w:t>
      </w:r>
      <w:r w:rsidR="00753588">
        <w:rPr>
          <w:rFonts w:ascii="Times New Roman" w:hAnsi="Times New Roman" w:cs="Times New Roman"/>
          <w:sz w:val="24"/>
          <w:szCs w:val="24"/>
        </w:rPr>
        <w:t> </w:t>
      </w:r>
      <w:r w:rsidR="0081443E" w:rsidRPr="0093595C">
        <w:rPr>
          <w:rFonts w:ascii="Times New Roman" w:hAnsi="Times New Roman" w:cs="Times New Roman"/>
          <w:sz w:val="24"/>
          <w:szCs w:val="24"/>
        </w:rPr>
        <w:t>730</w:t>
      </w:r>
      <w:r w:rsidR="00E55015" w:rsidRPr="0093595C">
        <w:rPr>
          <w:rFonts w:ascii="Times New Roman" w:hAnsi="Times New Roman" w:cs="Times New Roman"/>
          <w:sz w:val="24"/>
          <w:szCs w:val="24"/>
        </w:rPr>
        <w:t> </w:t>
      </w:r>
      <w:r w:rsidR="00603671" w:rsidRPr="0093595C">
        <w:rPr>
          <w:rFonts w:ascii="Times New Roman" w:hAnsi="Times New Roman" w:cs="Times New Roman"/>
          <w:sz w:val="24"/>
          <w:szCs w:val="24"/>
        </w:rPr>
        <w:t>EUR apmērā.</w:t>
      </w:r>
      <w:r w:rsidR="000B7454" w:rsidRPr="0093595C">
        <w:rPr>
          <w:rFonts w:ascii="Times New Roman" w:hAnsi="Times New Roman" w:cs="Times New Roman"/>
          <w:sz w:val="24"/>
          <w:szCs w:val="24"/>
        </w:rPr>
        <w:t xml:space="preserve"> </w:t>
      </w:r>
    </w:p>
    <w:p w14:paraId="1EA5AE9F" w14:textId="1232DA7C" w:rsidR="00603671" w:rsidRPr="0093595C" w:rsidRDefault="0049150A" w:rsidP="00FA2163">
      <w:pPr>
        <w:spacing w:after="0" w:line="240" w:lineRule="auto"/>
        <w:ind w:firstLine="720"/>
        <w:jc w:val="both"/>
        <w:rPr>
          <w:rFonts w:ascii="Times New Roman" w:hAnsi="Times New Roman" w:cs="Times New Roman"/>
          <w:sz w:val="24"/>
          <w:szCs w:val="24"/>
        </w:rPr>
      </w:pPr>
      <w:r w:rsidRPr="0093595C">
        <w:rPr>
          <w:rFonts w:ascii="Times New Roman" w:hAnsi="Times New Roman" w:cs="Times New Roman"/>
          <w:sz w:val="24"/>
          <w:szCs w:val="24"/>
        </w:rPr>
        <w:t>Līdz ar to k</w:t>
      </w:r>
      <w:r w:rsidR="00603671" w:rsidRPr="0093595C">
        <w:rPr>
          <w:rFonts w:ascii="Times New Roman" w:hAnsi="Times New Roman" w:cs="Times New Roman"/>
          <w:sz w:val="24"/>
          <w:szCs w:val="24"/>
        </w:rPr>
        <w:t xml:space="preserve">opējais plānotais </w:t>
      </w:r>
      <w:r w:rsidR="000B7454" w:rsidRPr="0093595C">
        <w:rPr>
          <w:rFonts w:ascii="Times New Roman" w:hAnsi="Times New Roman" w:cs="Times New Roman"/>
          <w:sz w:val="24"/>
          <w:szCs w:val="24"/>
        </w:rPr>
        <w:t>TA</w:t>
      </w:r>
      <w:r w:rsidR="00603671" w:rsidRPr="0093595C">
        <w:rPr>
          <w:rFonts w:ascii="Times New Roman" w:hAnsi="Times New Roman" w:cs="Times New Roman"/>
          <w:sz w:val="24"/>
          <w:szCs w:val="24"/>
        </w:rPr>
        <w:t xml:space="preserve"> budžets, t.sk. neattiecinām</w:t>
      </w:r>
      <w:r w:rsidR="007E5EE9" w:rsidRPr="0093595C">
        <w:rPr>
          <w:rFonts w:ascii="Times New Roman" w:hAnsi="Times New Roman" w:cs="Times New Roman"/>
          <w:sz w:val="24"/>
          <w:szCs w:val="24"/>
        </w:rPr>
        <w:t>o</w:t>
      </w:r>
      <w:r w:rsidR="00603671" w:rsidRPr="0093595C">
        <w:rPr>
          <w:rFonts w:ascii="Times New Roman" w:hAnsi="Times New Roman" w:cs="Times New Roman"/>
          <w:sz w:val="24"/>
          <w:szCs w:val="24"/>
        </w:rPr>
        <w:t xml:space="preserve"> izmaks</w:t>
      </w:r>
      <w:r w:rsidR="007E5EE9" w:rsidRPr="0093595C">
        <w:rPr>
          <w:rFonts w:ascii="Times New Roman" w:hAnsi="Times New Roman" w:cs="Times New Roman"/>
          <w:sz w:val="24"/>
          <w:szCs w:val="24"/>
        </w:rPr>
        <w:t>u segšanai</w:t>
      </w:r>
      <w:r w:rsidR="00603671" w:rsidRPr="0093595C">
        <w:rPr>
          <w:rFonts w:ascii="Times New Roman" w:hAnsi="Times New Roman" w:cs="Times New Roman"/>
          <w:sz w:val="24"/>
          <w:szCs w:val="24"/>
        </w:rPr>
        <w:t xml:space="preserve">, Projekta ietvaros ir </w:t>
      </w:r>
      <w:r w:rsidR="0081443E" w:rsidRPr="0093595C">
        <w:rPr>
          <w:rFonts w:ascii="Times New Roman" w:hAnsi="Times New Roman" w:cs="Times New Roman"/>
          <w:sz w:val="24"/>
          <w:szCs w:val="24"/>
        </w:rPr>
        <w:t>284 625</w:t>
      </w:r>
      <w:r w:rsidR="00753588">
        <w:rPr>
          <w:rFonts w:ascii="Times New Roman" w:hAnsi="Times New Roman" w:cs="Times New Roman"/>
          <w:sz w:val="24"/>
          <w:szCs w:val="24"/>
        </w:rPr>
        <w:t> </w:t>
      </w:r>
      <w:r w:rsidR="00603671" w:rsidRPr="0093595C">
        <w:rPr>
          <w:rFonts w:ascii="Times New Roman" w:hAnsi="Times New Roman" w:cs="Times New Roman"/>
          <w:sz w:val="24"/>
          <w:szCs w:val="24"/>
        </w:rPr>
        <w:t>EUR.</w:t>
      </w:r>
    </w:p>
    <w:p w14:paraId="1A7CF5F8" w14:textId="55C131CA" w:rsidR="00EA1E79" w:rsidRPr="0093595C" w:rsidRDefault="00A65008" w:rsidP="00FA2163">
      <w:pPr>
        <w:spacing w:after="0" w:line="240" w:lineRule="auto"/>
        <w:ind w:firstLine="720"/>
        <w:jc w:val="both"/>
        <w:rPr>
          <w:rFonts w:ascii="Times New Roman" w:hAnsi="Times New Roman" w:cs="Times New Roman"/>
          <w:sz w:val="24"/>
          <w:szCs w:val="24"/>
        </w:rPr>
      </w:pPr>
      <w:r w:rsidRPr="0093595C">
        <w:rPr>
          <w:rFonts w:ascii="Times New Roman" w:hAnsi="Times New Roman" w:cs="Times New Roman"/>
          <w:sz w:val="24"/>
          <w:szCs w:val="24"/>
        </w:rPr>
        <w:t>TA</w:t>
      </w:r>
      <w:r w:rsidR="00E1061D" w:rsidRPr="0093595C">
        <w:rPr>
          <w:rFonts w:ascii="Times New Roman" w:hAnsi="Times New Roman" w:cs="Times New Roman"/>
          <w:sz w:val="24"/>
          <w:szCs w:val="24"/>
        </w:rPr>
        <w:t xml:space="preserve"> izdevumus veido </w:t>
      </w:r>
      <w:r w:rsidR="00F53314" w:rsidRPr="0093595C">
        <w:rPr>
          <w:rFonts w:ascii="Times New Roman" w:hAnsi="Times New Roman" w:cs="Times New Roman"/>
          <w:sz w:val="24"/>
          <w:szCs w:val="24"/>
        </w:rPr>
        <w:t>38</w:t>
      </w:r>
      <w:r w:rsidR="002B509D">
        <w:rPr>
          <w:rFonts w:ascii="Times New Roman" w:hAnsi="Times New Roman" w:cs="Times New Roman"/>
          <w:sz w:val="24"/>
          <w:szCs w:val="24"/>
        </w:rPr>
        <w:t> </w:t>
      </w:r>
      <w:r w:rsidR="00F53314" w:rsidRPr="0093595C">
        <w:rPr>
          <w:rFonts w:ascii="Times New Roman" w:hAnsi="Times New Roman" w:cs="Times New Roman"/>
          <w:sz w:val="24"/>
          <w:szCs w:val="24"/>
        </w:rPr>
        <w:t>420</w:t>
      </w:r>
      <w:r w:rsidR="002B509D">
        <w:rPr>
          <w:rFonts w:ascii="Times New Roman" w:hAnsi="Times New Roman" w:cs="Times New Roman"/>
          <w:sz w:val="24"/>
          <w:szCs w:val="24"/>
        </w:rPr>
        <w:t> </w:t>
      </w:r>
      <w:r w:rsidR="00E1061D" w:rsidRPr="0093595C">
        <w:rPr>
          <w:rFonts w:ascii="Times New Roman" w:hAnsi="Times New Roman" w:cs="Times New Roman"/>
          <w:sz w:val="24"/>
          <w:szCs w:val="24"/>
        </w:rPr>
        <w:t>EUR komandējumu izdevumi (ceļš, viesnīca, dienas nauda)</w:t>
      </w:r>
      <w:r w:rsidRPr="0093595C">
        <w:rPr>
          <w:rFonts w:ascii="Times New Roman" w:hAnsi="Times New Roman" w:cs="Times New Roman"/>
          <w:sz w:val="24"/>
          <w:szCs w:val="24"/>
        </w:rPr>
        <w:t xml:space="preserve">, </w:t>
      </w:r>
      <w:r w:rsidR="0093595C" w:rsidRPr="0093595C">
        <w:rPr>
          <w:rFonts w:ascii="Times New Roman" w:hAnsi="Times New Roman" w:cs="Times New Roman"/>
          <w:sz w:val="24"/>
          <w:szCs w:val="24"/>
        </w:rPr>
        <w:t>65</w:t>
      </w:r>
      <w:r w:rsidR="002B509D">
        <w:rPr>
          <w:rFonts w:ascii="Times New Roman" w:hAnsi="Times New Roman" w:cs="Times New Roman"/>
          <w:sz w:val="24"/>
          <w:szCs w:val="24"/>
        </w:rPr>
        <w:t> </w:t>
      </w:r>
      <w:r w:rsidR="00006E0D" w:rsidRPr="0093595C">
        <w:rPr>
          <w:rFonts w:ascii="Times New Roman" w:hAnsi="Times New Roman" w:cs="Times New Roman"/>
          <w:sz w:val="24"/>
          <w:szCs w:val="24"/>
        </w:rPr>
        <w:t>000</w:t>
      </w:r>
      <w:r w:rsidR="004C142E" w:rsidRPr="0093595C">
        <w:rPr>
          <w:rFonts w:ascii="Times New Roman" w:hAnsi="Times New Roman" w:cs="Times New Roman"/>
          <w:sz w:val="24"/>
          <w:szCs w:val="24"/>
        </w:rPr>
        <w:t xml:space="preserve"> EUR </w:t>
      </w:r>
      <w:r w:rsidR="00006E0D" w:rsidRPr="0093595C">
        <w:rPr>
          <w:rFonts w:ascii="Times New Roman" w:hAnsi="Times New Roman" w:cs="Times New Roman"/>
          <w:sz w:val="24"/>
          <w:szCs w:val="24"/>
        </w:rPr>
        <w:t xml:space="preserve">pakalpojuma </w:t>
      </w:r>
      <w:r w:rsidRPr="0093595C">
        <w:rPr>
          <w:rFonts w:ascii="Times New Roman" w:hAnsi="Times New Roman" w:cs="Times New Roman"/>
          <w:sz w:val="24"/>
          <w:szCs w:val="24"/>
        </w:rPr>
        <w:t>līgumu izmaksas</w:t>
      </w:r>
      <w:r w:rsidR="00006E0D" w:rsidRPr="0093595C">
        <w:rPr>
          <w:rFonts w:ascii="Times New Roman" w:hAnsi="Times New Roman" w:cs="Times New Roman"/>
          <w:sz w:val="24"/>
          <w:szCs w:val="24"/>
        </w:rPr>
        <w:t xml:space="preserve"> (</w:t>
      </w:r>
      <w:r w:rsidR="0093595C" w:rsidRPr="0093595C">
        <w:rPr>
          <w:rFonts w:ascii="Times New Roman" w:hAnsi="Times New Roman" w:cs="Times New Roman"/>
          <w:sz w:val="24"/>
          <w:szCs w:val="24"/>
        </w:rPr>
        <w:t>esošās situācijas analīzes ziņojuma, iekļaujot starptautisko pieredzi, izstrāde, informatīvās kampaņas izstrāde</w:t>
      </w:r>
      <w:r w:rsidR="00006E0D" w:rsidRPr="0093595C">
        <w:rPr>
          <w:rFonts w:ascii="Times New Roman" w:hAnsi="Times New Roman" w:cs="Times New Roman"/>
          <w:sz w:val="24"/>
          <w:szCs w:val="24"/>
        </w:rPr>
        <w:t>)</w:t>
      </w:r>
      <w:r w:rsidRPr="0093595C">
        <w:rPr>
          <w:rFonts w:ascii="Times New Roman" w:hAnsi="Times New Roman" w:cs="Times New Roman"/>
          <w:sz w:val="24"/>
          <w:szCs w:val="24"/>
        </w:rPr>
        <w:t xml:space="preserve">, citas izmaksas </w:t>
      </w:r>
      <w:r w:rsidR="0093595C" w:rsidRPr="0093595C">
        <w:rPr>
          <w:rFonts w:ascii="Times New Roman" w:hAnsi="Times New Roman" w:cs="Times New Roman"/>
          <w:sz w:val="24"/>
          <w:szCs w:val="24"/>
        </w:rPr>
        <w:t>122 650</w:t>
      </w:r>
      <w:r w:rsidR="002B509D">
        <w:rPr>
          <w:rFonts w:ascii="Times New Roman" w:hAnsi="Times New Roman" w:cs="Times New Roman"/>
          <w:sz w:val="24"/>
          <w:szCs w:val="24"/>
        </w:rPr>
        <w:t> </w:t>
      </w:r>
      <w:r w:rsidRPr="0093595C">
        <w:rPr>
          <w:rFonts w:ascii="Times New Roman" w:hAnsi="Times New Roman" w:cs="Times New Roman"/>
          <w:sz w:val="24"/>
          <w:szCs w:val="24"/>
        </w:rPr>
        <w:t>EUR</w:t>
      </w:r>
      <w:r w:rsidR="00006E0D" w:rsidRPr="0093595C">
        <w:rPr>
          <w:rFonts w:ascii="Times New Roman" w:hAnsi="Times New Roman" w:cs="Times New Roman"/>
          <w:sz w:val="24"/>
          <w:szCs w:val="24"/>
        </w:rPr>
        <w:t xml:space="preserve">, tajā skaitā, </w:t>
      </w:r>
      <w:r w:rsidR="0093595C" w:rsidRPr="0093595C">
        <w:rPr>
          <w:rFonts w:ascii="Times New Roman" w:hAnsi="Times New Roman" w:cs="Times New Roman"/>
          <w:sz w:val="24"/>
          <w:szCs w:val="24"/>
        </w:rPr>
        <w:t>Tiesu inform</w:t>
      </w:r>
      <w:r w:rsidR="0093595C" w:rsidRPr="0093595C">
        <w:rPr>
          <w:rFonts w:ascii="Times New Roman" w:hAnsi="Times New Roman" w:cs="Times New Roman"/>
          <w:sz w:val="24"/>
          <w:szCs w:val="24"/>
        </w:rPr>
        <w:t xml:space="preserve">atīvās sistēmas pilnveide, portāla </w:t>
      </w:r>
      <w:r w:rsidR="0093595C" w:rsidRPr="0093595C">
        <w:rPr>
          <w:rFonts w:ascii="Times New Roman" w:hAnsi="Times New Roman" w:cs="Times New Roman"/>
          <w:sz w:val="24"/>
          <w:szCs w:val="24"/>
        </w:rPr>
        <w:lastRenderedPageBreak/>
        <w:t xml:space="preserve">https://manas.tiesas.lv/ pilnveide, </w:t>
      </w:r>
      <w:r w:rsidR="00006E0D" w:rsidRPr="0093595C">
        <w:rPr>
          <w:rFonts w:ascii="Times New Roman" w:hAnsi="Times New Roman" w:cs="Times New Roman"/>
          <w:sz w:val="24"/>
          <w:szCs w:val="24"/>
        </w:rPr>
        <w:t xml:space="preserve">tulkošanas nodrošināšanas izmaksas, ēdināšanas izmaksas, </w:t>
      </w:r>
      <w:proofErr w:type="spellStart"/>
      <w:r w:rsidR="0093595C" w:rsidRPr="0093595C">
        <w:rPr>
          <w:rFonts w:ascii="Times New Roman" w:hAnsi="Times New Roman" w:cs="Times New Roman"/>
          <w:sz w:val="24"/>
          <w:szCs w:val="24"/>
        </w:rPr>
        <w:t>infografiku</w:t>
      </w:r>
      <w:proofErr w:type="spellEnd"/>
      <w:r w:rsidR="0093595C" w:rsidRPr="0093595C">
        <w:rPr>
          <w:rFonts w:ascii="Times New Roman" w:hAnsi="Times New Roman" w:cs="Times New Roman"/>
          <w:sz w:val="24"/>
          <w:szCs w:val="24"/>
        </w:rPr>
        <w:t xml:space="preserve"> </w:t>
      </w:r>
      <w:r w:rsidR="0093595C" w:rsidRPr="0093595C">
        <w:rPr>
          <w:rFonts w:ascii="Times New Roman" w:hAnsi="Times New Roman" w:cs="Times New Roman"/>
          <w:sz w:val="24"/>
          <w:szCs w:val="24"/>
        </w:rPr>
        <w:t xml:space="preserve">izstrādes </w:t>
      </w:r>
      <w:r w:rsidR="00006E0D" w:rsidRPr="0093595C">
        <w:rPr>
          <w:rFonts w:ascii="Times New Roman" w:hAnsi="Times New Roman" w:cs="Times New Roman"/>
          <w:sz w:val="24"/>
          <w:szCs w:val="24"/>
        </w:rPr>
        <w:t>u.c.</w:t>
      </w:r>
      <w:r w:rsidRPr="0093595C">
        <w:rPr>
          <w:rFonts w:ascii="Times New Roman" w:hAnsi="Times New Roman" w:cs="Times New Roman"/>
          <w:sz w:val="24"/>
          <w:szCs w:val="24"/>
        </w:rPr>
        <w:t xml:space="preserve">, </w:t>
      </w:r>
      <w:r w:rsidR="00DE5842" w:rsidRPr="0093595C">
        <w:rPr>
          <w:rFonts w:ascii="Times New Roman" w:hAnsi="Times New Roman" w:cs="Times New Roman"/>
          <w:sz w:val="24"/>
          <w:szCs w:val="24"/>
        </w:rPr>
        <w:t>neparedzētie izdevumi</w:t>
      </w:r>
      <w:r w:rsidR="0093595C" w:rsidRPr="0093595C">
        <w:rPr>
          <w:rFonts w:ascii="Times New Roman" w:hAnsi="Times New Roman" w:cs="Times New Roman"/>
          <w:sz w:val="24"/>
          <w:szCs w:val="24"/>
        </w:rPr>
        <w:t xml:space="preserve"> 15</w:t>
      </w:r>
      <w:r w:rsidR="002B509D">
        <w:rPr>
          <w:rFonts w:ascii="Times New Roman" w:hAnsi="Times New Roman" w:cs="Times New Roman"/>
          <w:sz w:val="24"/>
          <w:szCs w:val="24"/>
        </w:rPr>
        <w:t> </w:t>
      </w:r>
      <w:r w:rsidR="0093595C" w:rsidRPr="0093595C">
        <w:rPr>
          <w:rFonts w:ascii="Times New Roman" w:hAnsi="Times New Roman" w:cs="Times New Roman"/>
          <w:sz w:val="24"/>
          <w:szCs w:val="24"/>
        </w:rPr>
        <w:t>82</w:t>
      </w:r>
      <w:r w:rsidR="00CF7B6D">
        <w:rPr>
          <w:rFonts w:ascii="Times New Roman" w:hAnsi="Times New Roman" w:cs="Times New Roman"/>
          <w:sz w:val="24"/>
          <w:szCs w:val="24"/>
        </w:rPr>
        <w:t>5</w:t>
      </w:r>
      <w:r w:rsidR="004C142E" w:rsidRPr="0093595C">
        <w:rPr>
          <w:rFonts w:ascii="Times New Roman" w:hAnsi="Times New Roman" w:cs="Times New Roman"/>
          <w:sz w:val="24"/>
          <w:szCs w:val="24"/>
        </w:rPr>
        <w:t> </w:t>
      </w:r>
      <w:r w:rsidR="00DE5842" w:rsidRPr="0093595C">
        <w:rPr>
          <w:rFonts w:ascii="Times New Roman" w:hAnsi="Times New Roman" w:cs="Times New Roman"/>
          <w:sz w:val="24"/>
          <w:szCs w:val="24"/>
        </w:rPr>
        <w:t>EUR</w:t>
      </w:r>
      <w:r w:rsidR="00E340FD" w:rsidRPr="0093595C">
        <w:rPr>
          <w:rFonts w:ascii="Times New Roman" w:hAnsi="Times New Roman" w:cs="Times New Roman"/>
          <w:sz w:val="24"/>
          <w:szCs w:val="24"/>
        </w:rPr>
        <w:t xml:space="preserve">, kā arī </w:t>
      </w:r>
      <w:r w:rsidR="0093595C" w:rsidRPr="0093595C">
        <w:rPr>
          <w:rFonts w:ascii="Times New Roman" w:hAnsi="Times New Roman" w:cs="Times New Roman"/>
          <w:sz w:val="24"/>
          <w:szCs w:val="24"/>
        </w:rPr>
        <w:t>42</w:t>
      </w:r>
      <w:r w:rsidR="002B509D">
        <w:rPr>
          <w:rFonts w:ascii="Times New Roman" w:hAnsi="Times New Roman" w:cs="Times New Roman"/>
          <w:sz w:val="24"/>
          <w:szCs w:val="24"/>
        </w:rPr>
        <w:t> </w:t>
      </w:r>
      <w:r w:rsidR="0093595C" w:rsidRPr="0093595C">
        <w:rPr>
          <w:rFonts w:ascii="Times New Roman" w:hAnsi="Times New Roman" w:cs="Times New Roman"/>
          <w:sz w:val="24"/>
          <w:szCs w:val="24"/>
        </w:rPr>
        <w:t>730</w:t>
      </w:r>
      <w:r w:rsidR="00392EDF" w:rsidRPr="0093595C">
        <w:rPr>
          <w:rFonts w:ascii="Times New Roman" w:hAnsi="Times New Roman" w:cs="Times New Roman"/>
          <w:sz w:val="24"/>
          <w:szCs w:val="24"/>
        </w:rPr>
        <w:t> </w:t>
      </w:r>
      <w:r w:rsidR="00E340FD" w:rsidRPr="0093595C">
        <w:rPr>
          <w:rFonts w:ascii="Times New Roman" w:hAnsi="Times New Roman" w:cs="Times New Roman"/>
          <w:sz w:val="24"/>
          <w:szCs w:val="24"/>
        </w:rPr>
        <w:t>EUR neattiecināmo izmaksu (</w:t>
      </w:r>
      <w:r w:rsidR="007E5EE9" w:rsidRPr="0093595C">
        <w:rPr>
          <w:rFonts w:ascii="Times New Roman" w:hAnsi="Times New Roman" w:cs="Times New Roman"/>
          <w:sz w:val="24"/>
          <w:szCs w:val="24"/>
        </w:rPr>
        <w:t>PVN</w:t>
      </w:r>
      <w:r w:rsidR="00E340FD" w:rsidRPr="0093595C">
        <w:rPr>
          <w:rFonts w:ascii="Times New Roman" w:hAnsi="Times New Roman" w:cs="Times New Roman"/>
          <w:sz w:val="24"/>
          <w:szCs w:val="24"/>
        </w:rPr>
        <w:t>) segšanai</w:t>
      </w:r>
      <w:r w:rsidRPr="0093595C">
        <w:rPr>
          <w:rFonts w:ascii="Times New Roman" w:hAnsi="Times New Roman" w:cs="Times New Roman"/>
          <w:sz w:val="24"/>
          <w:szCs w:val="24"/>
        </w:rPr>
        <w:t xml:space="preserve"> </w:t>
      </w:r>
      <w:r w:rsidR="0049150A" w:rsidRPr="0093595C">
        <w:rPr>
          <w:rFonts w:ascii="Times New Roman" w:hAnsi="Times New Roman" w:cs="Times New Roman"/>
          <w:sz w:val="24"/>
          <w:szCs w:val="24"/>
        </w:rPr>
        <w:t xml:space="preserve">par </w:t>
      </w:r>
      <w:r w:rsidR="00E74936" w:rsidRPr="0093595C">
        <w:rPr>
          <w:rFonts w:ascii="Times New Roman" w:hAnsi="Times New Roman" w:cs="Times New Roman"/>
          <w:sz w:val="24"/>
          <w:szCs w:val="24"/>
        </w:rPr>
        <w:t xml:space="preserve">preču un pakalpojumu iegādi </w:t>
      </w:r>
      <w:r w:rsidR="00DB6BD5" w:rsidRPr="0093595C">
        <w:rPr>
          <w:rFonts w:ascii="Times New Roman" w:hAnsi="Times New Roman" w:cs="Times New Roman"/>
          <w:sz w:val="24"/>
          <w:szCs w:val="24"/>
        </w:rPr>
        <w:t>P</w:t>
      </w:r>
      <w:r w:rsidR="00E74936" w:rsidRPr="0093595C">
        <w:rPr>
          <w:rFonts w:ascii="Times New Roman" w:hAnsi="Times New Roman" w:cs="Times New Roman"/>
          <w:sz w:val="24"/>
          <w:szCs w:val="24"/>
        </w:rPr>
        <w:t>rojekta</w:t>
      </w:r>
      <w:r w:rsidR="00793310" w:rsidRPr="0093595C">
        <w:rPr>
          <w:rFonts w:ascii="Times New Roman" w:hAnsi="Times New Roman" w:cs="Times New Roman"/>
          <w:sz w:val="24"/>
          <w:szCs w:val="24"/>
        </w:rPr>
        <w:t xml:space="preserve"> </w:t>
      </w:r>
      <w:r w:rsidR="00E208E7" w:rsidRPr="0093595C">
        <w:rPr>
          <w:rFonts w:ascii="Times New Roman" w:hAnsi="Times New Roman" w:cs="Times New Roman"/>
          <w:sz w:val="24"/>
          <w:szCs w:val="24"/>
        </w:rPr>
        <w:t>rezultātu ieviešanai.</w:t>
      </w:r>
    </w:p>
    <w:tbl>
      <w:tblPr>
        <w:tblW w:w="8964" w:type="dxa"/>
        <w:tblInd w:w="108" w:type="dxa"/>
        <w:tblCellMar>
          <w:left w:w="0" w:type="dxa"/>
          <w:right w:w="0" w:type="dxa"/>
        </w:tblCellMar>
        <w:tblLook w:val="04A0" w:firstRow="1" w:lastRow="0" w:firstColumn="1" w:lastColumn="0" w:noHBand="0" w:noVBand="1"/>
      </w:tblPr>
      <w:tblGrid>
        <w:gridCol w:w="5846"/>
        <w:gridCol w:w="3118"/>
      </w:tblGrid>
      <w:tr w:rsidR="00806B8A" w:rsidRPr="00806B8A" w14:paraId="3764311A" w14:textId="77777777" w:rsidTr="00C92C13">
        <w:trPr>
          <w:trHeight w:val="381"/>
        </w:trPr>
        <w:tc>
          <w:tcPr>
            <w:tcW w:w="5846" w:type="dxa"/>
            <w:tcBorders>
              <w:top w:val="nil"/>
              <w:left w:val="nil"/>
              <w:bottom w:val="single" w:sz="8" w:space="0" w:color="auto"/>
              <w:right w:val="single" w:sz="8" w:space="0" w:color="auto"/>
            </w:tcBorders>
            <w:tcMar>
              <w:top w:w="0" w:type="dxa"/>
              <w:left w:w="108" w:type="dxa"/>
              <w:bottom w:w="0" w:type="dxa"/>
              <w:right w:w="108" w:type="dxa"/>
            </w:tcMar>
            <w:hideMark/>
          </w:tcPr>
          <w:p w14:paraId="46F4E038" w14:textId="77777777" w:rsidR="00F6783D" w:rsidRPr="00806B8A" w:rsidRDefault="00F6783D" w:rsidP="005472B3">
            <w:pPr>
              <w:spacing w:after="0" w:line="240" w:lineRule="auto"/>
              <w:rPr>
                <w:rFonts w:ascii="Times New Roman" w:eastAsia="Times New Roman" w:hAnsi="Times New Roman" w:cs="Times New Roman"/>
                <w:sz w:val="24"/>
                <w:szCs w:val="24"/>
                <w:highlight w:val="yellow"/>
                <w:lang w:eastAsia="lv-LV"/>
              </w:rPr>
            </w:pP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4A95DE" w14:textId="77777777" w:rsidR="00F6783D" w:rsidRPr="00806B8A" w:rsidRDefault="00F6783D" w:rsidP="005472B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06B8A">
              <w:rPr>
                <w:rFonts w:ascii="Times New Roman" w:eastAsia="Times New Roman" w:hAnsi="Times New Roman" w:cs="Times New Roman"/>
                <w:b/>
                <w:bCs/>
                <w:sz w:val="24"/>
                <w:szCs w:val="24"/>
                <w:lang w:eastAsia="lv-LV"/>
              </w:rPr>
              <w:t>Kopējais finansējums</w:t>
            </w:r>
            <w:r w:rsidR="008D4EDE" w:rsidRPr="00806B8A">
              <w:rPr>
                <w:rFonts w:ascii="Times New Roman" w:eastAsia="Times New Roman" w:hAnsi="Times New Roman" w:cs="Times New Roman"/>
                <w:b/>
                <w:bCs/>
                <w:sz w:val="24"/>
                <w:szCs w:val="24"/>
                <w:lang w:eastAsia="lv-LV"/>
              </w:rPr>
              <w:t>, EUR</w:t>
            </w:r>
          </w:p>
        </w:tc>
      </w:tr>
      <w:tr w:rsidR="00806B8A" w:rsidRPr="00806B8A" w14:paraId="7386FA1C"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C88EA" w14:textId="7631FAEC" w:rsidR="00F6783D" w:rsidRPr="00806B8A"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06B8A">
              <w:rPr>
                <w:rFonts w:ascii="Times New Roman" w:eastAsia="Times New Roman" w:hAnsi="Times New Roman" w:cs="Times New Roman"/>
                <w:b/>
                <w:bCs/>
                <w:sz w:val="24"/>
                <w:szCs w:val="24"/>
                <w:lang w:eastAsia="lv-LV"/>
              </w:rPr>
              <w:t>EK finansējums</w:t>
            </w:r>
            <w:r w:rsidR="00DE7855" w:rsidRPr="00806B8A">
              <w:rPr>
                <w:rFonts w:ascii="Times New Roman" w:eastAsia="Times New Roman" w:hAnsi="Times New Roman" w:cs="Times New Roman"/>
                <w:b/>
                <w:bCs/>
                <w:sz w:val="24"/>
                <w:szCs w:val="24"/>
                <w:lang w:eastAsia="lv-LV"/>
              </w:rPr>
              <w:t xml:space="preserve"> (kopējais)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0DD4402" w14:textId="114BB9C4" w:rsidR="00F6783D" w:rsidRPr="00806B8A" w:rsidRDefault="00806B8A"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06B8A">
              <w:rPr>
                <w:rFonts w:ascii="Times New Roman" w:hAnsi="Times New Roman" w:cs="Times New Roman"/>
                <w:sz w:val="24"/>
                <w:szCs w:val="24"/>
              </w:rPr>
              <w:t>193 516 </w:t>
            </w:r>
          </w:p>
        </w:tc>
      </w:tr>
      <w:tr w:rsidR="00806B8A" w:rsidRPr="00806B8A" w14:paraId="50968DAB"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5E7E7" w14:textId="77777777" w:rsidR="00F6783D" w:rsidRPr="00806B8A"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06B8A">
              <w:rPr>
                <w:rFonts w:ascii="Times New Roman" w:eastAsia="Times New Roman" w:hAnsi="Times New Roman" w:cs="Times New Roman"/>
                <w:b/>
                <w:bCs/>
                <w:sz w:val="24"/>
                <w:szCs w:val="24"/>
                <w:lang w:eastAsia="lv-LV"/>
              </w:rPr>
              <w:t>Nacionālais līdzfinansējums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5B0E59C4" w14:textId="745DCE26" w:rsidR="00F6783D" w:rsidRPr="00806B8A" w:rsidRDefault="00806B8A"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06B8A">
              <w:rPr>
                <w:rFonts w:ascii="Times New Roman" w:hAnsi="Times New Roman" w:cs="Times New Roman"/>
                <w:sz w:val="24"/>
                <w:szCs w:val="24"/>
              </w:rPr>
              <w:t>48 379 </w:t>
            </w:r>
          </w:p>
        </w:tc>
      </w:tr>
      <w:tr w:rsidR="00806B8A" w:rsidRPr="00806B8A" w14:paraId="0EAA08CE"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5AE51" w14:textId="77777777" w:rsidR="00F6783D" w:rsidRPr="00806B8A"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06B8A">
              <w:rPr>
                <w:rFonts w:ascii="Times New Roman" w:eastAsia="Times New Roman" w:hAnsi="Times New Roman" w:cs="Times New Roman"/>
                <w:b/>
                <w:bCs/>
                <w:sz w:val="24"/>
                <w:szCs w:val="24"/>
                <w:lang w:eastAsia="lv-LV"/>
              </w:rPr>
              <w:t>Priekšfinansējums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4CBD210F" w14:textId="1A98782F" w:rsidR="00F6783D" w:rsidRPr="00806B8A" w:rsidRDefault="00806B8A"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06B8A">
              <w:rPr>
                <w:rFonts w:ascii="Times New Roman" w:eastAsia="Times New Roman" w:hAnsi="Times New Roman" w:cs="Times New Roman"/>
                <w:sz w:val="24"/>
                <w:szCs w:val="24"/>
                <w:lang w:eastAsia="lv-LV"/>
              </w:rPr>
              <w:t>67 731 </w:t>
            </w:r>
          </w:p>
        </w:tc>
      </w:tr>
      <w:tr w:rsidR="00806B8A" w:rsidRPr="00806B8A" w14:paraId="063F168D" w14:textId="77777777" w:rsidTr="00C92C13">
        <w:tc>
          <w:tcPr>
            <w:tcW w:w="5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7DD6" w14:textId="77777777" w:rsidR="00F6783D" w:rsidRPr="00806B8A"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06B8A">
              <w:rPr>
                <w:rFonts w:ascii="Times New Roman" w:eastAsia="Times New Roman" w:hAnsi="Times New Roman" w:cs="Times New Roman"/>
                <w:b/>
                <w:bCs/>
                <w:sz w:val="24"/>
                <w:szCs w:val="24"/>
                <w:lang w:eastAsia="lv-LV"/>
              </w:rPr>
              <w:t xml:space="preserve">Finansējums neattiecināmo </w:t>
            </w:r>
            <w:r w:rsidR="00EB18C1" w:rsidRPr="00806B8A">
              <w:rPr>
                <w:rFonts w:ascii="Times New Roman" w:eastAsia="Times New Roman" w:hAnsi="Times New Roman" w:cs="Times New Roman"/>
                <w:b/>
                <w:bCs/>
                <w:sz w:val="24"/>
                <w:szCs w:val="24"/>
                <w:lang w:eastAsia="lv-LV"/>
              </w:rPr>
              <w:t>izdevumu</w:t>
            </w:r>
            <w:r w:rsidRPr="00806B8A">
              <w:rPr>
                <w:rFonts w:ascii="Times New Roman" w:eastAsia="Times New Roman" w:hAnsi="Times New Roman" w:cs="Times New Roman"/>
                <w:b/>
                <w:bCs/>
                <w:sz w:val="24"/>
                <w:szCs w:val="24"/>
                <w:lang w:eastAsia="lv-LV"/>
              </w:rPr>
              <w:t xml:space="preserve"> segšanai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5883AA7" w14:textId="78413518" w:rsidR="00F6783D" w:rsidRPr="00806B8A" w:rsidRDefault="00806B8A" w:rsidP="00A20C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06B8A">
              <w:rPr>
                <w:rFonts w:ascii="Times New Roman" w:hAnsi="Times New Roman" w:cs="Times New Roman"/>
                <w:sz w:val="24"/>
                <w:szCs w:val="24"/>
              </w:rPr>
              <w:t>42 730 </w:t>
            </w:r>
          </w:p>
        </w:tc>
      </w:tr>
      <w:tr w:rsidR="00806B8A" w:rsidRPr="00806B8A" w14:paraId="4E6639AB" w14:textId="77777777" w:rsidTr="00C92C13">
        <w:tc>
          <w:tcPr>
            <w:tcW w:w="5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D50D8B1" w14:textId="77777777" w:rsidR="00F6783D" w:rsidRPr="00806B8A" w:rsidRDefault="00F6783D" w:rsidP="005472B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06B8A">
              <w:rPr>
                <w:rFonts w:ascii="Times New Roman" w:eastAsia="Times New Roman" w:hAnsi="Times New Roman" w:cs="Times New Roman"/>
                <w:b/>
                <w:bCs/>
                <w:sz w:val="24"/>
                <w:szCs w:val="24"/>
                <w:lang w:eastAsia="lv-LV"/>
              </w:rPr>
              <w:t>KOPĀ</w:t>
            </w:r>
          </w:p>
        </w:tc>
        <w:tc>
          <w:tcPr>
            <w:tcW w:w="31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195E45A" w14:textId="43F4707B" w:rsidR="00F6783D" w:rsidRPr="00806B8A" w:rsidRDefault="003D2C24" w:rsidP="00A20C39">
            <w:pPr>
              <w:spacing w:before="100" w:beforeAutospacing="1" w:after="100" w:afterAutospacing="1" w:line="240" w:lineRule="auto"/>
              <w:jc w:val="right"/>
              <w:rPr>
                <w:rFonts w:ascii="Times New Roman" w:eastAsia="Times New Roman" w:hAnsi="Times New Roman" w:cs="Times New Roman"/>
                <w:b/>
                <w:sz w:val="24"/>
                <w:szCs w:val="24"/>
                <w:lang w:eastAsia="lv-LV"/>
              </w:rPr>
            </w:pPr>
            <w:r w:rsidRPr="00806B8A">
              <w:rPr>
                <w:rFonts w:ascii="Times New Roman" w:eastAsia="Times New Roman" w:hAnsi="Times New Roman" w:cs="Times New Roman"/>
                <w:b/>
                <w:sz w:val="24"/>
                <w:szCs w:val="24"/>
                <w:lang w:eastAsia="lv-LV"/>
              </w:rPr>
              <w:t>352</w:t>
            </w:r>
            <w:r w:rsidR="00753588">
              <w:rPr>
                <w:rFonts w:ascii="Times New Roman" w:eastAsia="Times New Roman" w:hAnsi="Times New Roman" w:cs="Times New Roman"/>
                <w:b/>
                <w:sz w:val="24"/>
                <w:szCs w:val="24"/>
                <w:lang w:eastAsia="lv-LV"/>
              </w:rPr>
              <w:t> </w:t>
            </w:r>
            <w:r w:rsidRPr="00806B8A">
              <w:rPr>
                <w:rFonts w:ascii="Times New Roman" w:eastAsia="Times New Roman" w:hAnsi="Times New Roman" w:cs="Times New Roman"/>
                <w:b/>
                <w:sz w:val="24"/>
                <w:szCs w:val="24"/>
                <w:lang w:eastAsia="lv-LV"/>
              </w:rPr>
              <w:t>35</w:t>
            </w:r>
            <w:r w:rsidR="00806B8A" w:rsidRPr="00806B8A">
              <w:rPr>
                <w:rFonts w:ascii="Times New Roman" w:eastAsia="Times New Roman" w:hAnsi="Times New Roman" w:cs="Times New Roman"/>
                <w:b/>
                <w:sz w:val="24"/>
                <w:szCs w:val="24"/>
                <w:lang w:eastAsia="lv-LV"/>
              </w:rPr>
              <w:t>6</w:t>
            </w:r>
          </w:p>
        </w:tc>
      </w:tr>
    </w:tbl>
    <w:p w14:paraId="42BF4151" w14:textId="43649C54" w:rsidR="00B40A89" w:rsidRPr="00806B8A" w:rsidRDefault="00813AE2" w:rsidP="000610DB">
      <w:pPr>
        <w:spacing w:before="100" w:beforeAutospacing="1" w:after="0" w:line="240" w:lineRule="auto"/>
        <w:ind w:firstLine="720"/>
        <w:jc w:val="both"/>
        <w:rPr>
          <w:rFonts w:ascii="Times New Roman" w:eastAsia="Times New Roman" w:hAnsi="Times New Roman" w:cs="Times New Roman"/>
          <w:sz w:val="24"/>
          <w:szCs w:val="24"/>
          <w:lang w:eastAsia="lv-LV"/>
        </w:rPr>
      </w:pPr>
      <w:r w:rsidRPr="00806B8A">
        <w:rPr>
          <w:rFonts w:ascii="Times New Roman" w:eastAsia="Times New Roman" w:hAnsi="Times New Roman" w:cs="Times New Roman"/>
          <w:sz w:val="24"/>
          <w:szCs w:val="24"/>
          <w:lang w:eastAsia="lv-LV"/>
        </w:rPr>
        <w:t xml:space="preserve">TA </w:t>
      </w:r>
      <w:r w:rsidR="00780219" w:rsidRPr="00806B8A">
        <w:rPr>
          <w:rFonts w:ascii="Times New Roman" w:eastAsia="Times New Roman" w:hAnsi="Times New Roman" w:cs="Times New Roman"/>
          <w:sz w:val="24"/>
          <w:szCs w:val="24"/>
          <w:lang w:eastAsia="lv-LV"/>
        </w:rPr>
        <w:t xml:space="preserve">nepieciešamais finansējums </w:t>
      </w:r>
      <w:r w:rsidR="00E668A7" w:rsidRPr="00806B8A">
        <w:rPr>
          <w:rFonts w:ascii="Times New Roman" w:eastAsia="Times New Roman" w:hAnsi="Times New Roman" w:cs="Times New Roman"/>
          <w:sz w:val="24"/>
          <w:szCs w:val="24"/>
          <w:lang w:eastAsia="lv-LV"/>
        </w:rPr>
        <w:t xml:space="preserve">(EUR) </w:t>
      </w:r>
      <w:r w:rsidR="00780219" w:rsidRPr="00806B8A">
        <w:rPr>
          <w:rFonts w:ascii="Times New Roman" w:eastAsia="Times New Roman" w:hAnsi="Times New Roman" w:cs="Times New Roman"/>
          <w:sz w:val="24"/>
          <w:szCs w:val="24"/>
          <w:lang w:eastAsia="lv-LV"/>
        </w:rPr>
        <w:t>pa finansējuma veidiem un sadalījumā pa gadiem:</w:t>
      </w:r>
    </w:p>
    <w:tbl>
      <w:tblPr>
        <w:tblW w:w="9005" w:type="dxa"/>
        <w:tblInd w:w="108" w:type="dxa"/>
        <w:tblLayout w:type="fixed"/>
        <w:tblCellMar>
          <w:left w:w="0" w:type="dxa"/>
          <w:right w:w="0" w:type="dxa"/>
        </w:tblCellMar>
        <w:tblLook w:val="04A0" w:firstRow="1" w:lastRow="0" w:firstColumn="1" w:lastColumn="0" w:noHBand="0" w:noVBand="1"/>
      </w:tblPr>
      <w:tblGrid>
        <w:gridCol w:w="3896"/>
        <w:gridCol w:w="997"/>
        <w:gridCol w:w="997"/>
        <w:gridCol w:w="948"/>
        <w:gridCol w:w="851"/>
        <w:gridCol w:w="1316"/>
      </w:tblGrid>
      <w:tr w:rsidR="00EB0CA7" w:rsidRPr="003610B1" w14:paraId="3F50641D" w14:textId="77777777" w:rsidTr="00806B8A">
        <w:trPr>
          <w:trHeight w:val="333"/>
        </w:trPr>
        <w:tc>
          <w:tcPr>
            <w:tcW w:w="3896" w:type="dxa"/>
            <w:tcBorders>
              <w:top w:val="nil"/>
              <w:left w:val="nil"/>
              <w:bottom w:val="single" w:sz="4" w:space="0" w:color="auto"/>
              <w:right w:val="single" w:sz="8" w:space="0" w:color="auto"/>
            </w:tcBorders>
            <w:tcMar>
              <w:top w:w="0" w:type="dxa"/>
              <w:left w:w="108" w:type="dxa"/>
              <w:bottom w:w="0" w:type="dxa"/>
              <w:right w:w="108" w:type="dxa"/>
            </w:tcMar>
            <w:hideMark/>
          </w:tcPr>
          <w:p w14:paraId="3E39A55B" w14:textId="77777777" w:rsidR="00EB0CA7" w:rsidRPr="003610B1" w:rsidRDefault="00EB0CA7" w:rsidP="00B40A89">
            <w:pPr>
              <w:spacing w:before="100" w:beforeAutospacing="1" w:after="0" w:line="240" w:lineRule="auto"/>
              <w:jc w:val="both"/>
              <w:rPr>
                <w:rFonts w:ascii="Times New Roman" w:hAnsi="Times New Roman" w:cs="Times New Roman"/>
                <w:b/>
                <w:color w:val="FF0000"/>
                <w:sz w:val="24"/>
                <w:szCs w:val="24"/>
                <w:highlight w:val="yellow"/>
              </w:rPr>
            </w:pPr>
            <w:r w:rsidRPr="003610B1">
              <w:rPr>
                <w:rFonts w:ascii="Times New Roman" w:hAnsi="Times New Roman" w:cs="Times New Roman"/>
                <w:b/>
                <w:color w:val="FF0000"/>
                <w:sz w:val="24"/>
                <w:szCs w:val="24"/>
              </w:rPr>
              <w:t> </w:t>
            </w:r>
          </w:p>
        </w:tc>
        <w:tc>
          <w:tcPr>
            <w:tcW w:w="9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489613C" w14:textId="0605AC4E" w:rsidR="00EB0CA7" w:rsidRPr="007626A1" w:rsidRDefault="00EB0CA7" w:rsidP="00FF2516">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bCs/>
                <w:sz w:val="24"/>
                <w:szCs w:val="24"/>
              </w:rPr>
              <w:t>2019</w:t>
            </w:r>
          </w:p>
        </w:tc>
        <w:tc>
          <w:tcPr>
            <w:tcW w:w="997"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65641815" w14:textId="7E9FA86E" w:rsidR="00EB0CA7" w:rsidRPr="007626A1" w:rsidRDefault="00EB0CA7" w:rsidP="00FF2516">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bCs/>
                <w:sz w:val="24"/>
                <w:szCs w:val="24"/>
              </w:rPr>
              <w:t>2020</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4BFCBCF0" w14:textId="75860898" w:rsidR="00EB0CA7" w:rsidRPr="007626A1" w:rsidRDefault="00EB0CA7" w:rsidP="00FF2516">
            <w:pPr>
              <w:spacing w:before="100" w:beforeAutospacing="1" w:after="0" w:line="240" w:lineRule="auto"/>
              <w:jc w:val="center"/>
              <w:rPr>
                <w:rFonts w:ascii="Times New Roman" w:hAnsi="Times New Roman" w:cs="Times New Roman"/>
                <w:b/>
                <w:bCs/>
                <w:sz w:val="24"/>
                <w:szCs w:val="24"/>
              </w:rPr>
            </w:pPr>
            <w:r w:rsidRPr="007626A1">
              <w:rPr>
                <w:rFonts w:ascii="Times New Roman" w:hAnsi="Times New Roman" w:cs="Times New Roman"/>
                <w:b/>
                <w:bCs/>
                <w:sz w:val="24"/>
                <w:szCs w:val="24"/>
              </w:rPr>
              <w:t>2021</w:t>
            </w:r>
          </w:p>
        </w:tc>
        <w:tc>
          <w:tcPr>
            <w:tcW w:w="851" w:type="dxa"/>
            <w:tcBorders>
              <w:top w:val="single" w:sz="8" w:space="0" w:color="auto"/>
              <w:left w:val="single" w:sz="4" w:space="0" w:color="auto"/>
              <w:bottom w:val="single" w:sz="4" w:space="0" w:color="auto"/>
              <w:right w:val="single" w:sz="4" w:space="0" w:color="auto"/>
            </w:tcBorders>
          </w:tcPr>
          <w:p w14:paraId="015CCD7B" w14:textId="66EA8D17" w:rsidR="00EB0CA7" w:rsidRPr="007626A1" w:rsidRDefault="00EB0CA7" w:rsidP="00FF2516">
            <w:pPr>
              <w:spacing w:before="100" w:beforeAutospacing="1" w:after="0" w:line="240" w:lineRule="auto"/>
              <w:jc w:val="center"/>
              <w:rPr>
                <w:rFonts w:ascii="Times New Roman" w:hAnsi="Times New Roman" w:cs="Times New Roman"/>
                <w:b/>
                <w:bCs/>
                <w:sz w:val="24"/>
                <w:szCs w:val="24"/>
              </w:rPr>
            </w:pPr>
            <w:r w:rsidRPr="007626A1">
              <w:rPr>
                <w:rFonts w:ascii="Times New Roman" w:hAnsi="Times New Roman" w:cs="Times New Roman"/>
                <w:b/>
                <w:bCs/>
                <w:sz w:val="24"/>
                <w:szCs w:val="24"/>
              </w:rPr>
              <w:t>2022</w:t>
            </w:r>
          </w:p>
        </w:tc>
        <w:tc>
          <w:tcPr>
            <w:tcW w:w="1316" w:type="dxa"/>
            <w:tcBorders>
              <w:top w:val="single" w:sz="8" w:space="0" w:color="auto"/>
              <w:left w:val="single" w:sz="4" w:space="0" w:color="auto"/>
              <w:bottom w:val="single" w:sz="4" w:space="0" w:color="auto"/>
              <w:right w:val="single" w:sz="8" w:space="0" w:color="auto"/>
            </w:tcBorders>
            <w:shd w:val="clear" w:color="auto" w:fill="F2F2F2"/>
            <w:tcMar>
              <w:top w:w="0" w:type="dxa"/>
              <w:left w:w="108" w:type="dxa"/>
              <w:bottom w:w="0" w:type="dxa"/>
              <w:right w:w="108" w:type="dxa"/>
            </w:tcMar>
            <w:hideMark/>
          </w:tcPr>
          <w:p w14:paraId="39E91ED3" w14:textId="3C8CD1E3" w:rsidR="00EB0CA7" w:rsidRPr="007626A1" w:rsidRDefault="00EB0CA7" w:rsidP="00FF2516">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bCs/>
                <w:sz w:val="24"/>
                <w:szCs w:val="24"/>
              </w:rPr>
              <w:t>KOPĀ</w:t>
            </w:r>
          </w:p>
        </w:tc>
      </w:tr>
      <w:tr w:rsidR="00EB0CA7" w:rsidRPr="003610B1" w14:paraId="1F068854" w14:textId="77777777" w:rsidTr="00806B8A">
        <w:trPr>
          <w:trHeight w:val="333"/>
        </w:trPr>
        <w:tc>
          <w:tcPr>
            <w:tcW w:w="3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5E3F7" w14:textId="1994035A" w:rsidR="00EB0CA7" w:rsidRPr="007626A1" w:rsidRDefault="00EB0CA7" w:rsidP="00B40A89">
            <w:pPr>
              <w:spacing w:before="100" w:beforeAutospacing="1" w:after="0" w:line="240" w:lineRule="auto"/>
              <w:jc w:val="both"/>
              <w:rPr>
                <w:rFonts w:ascii="Times New Roman" w:hAnsi="Times New Roman" w:cs="Times New Roman"/>
                <w:b/>
                <w:sz w:val="24"/>
                <w:szCs w:val="24"/>
              </w:rPr>
            </w:pPr>
            <w:r w:rsidRPr="007626A1">
              <w:rPr>
                <w:rFonts w:ascii="Times New Roman" w:hAnsi="Times New Roman" w:cs="Times New Roman"/>
                <w:b/>
                <w:bCs/>
                <w:sz w:val="24"/>
                <w:szCs w:val="24"/>
              </w:rPr>
              <w:t>Avansa/noslēguma maksājums</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73ADF" w14:textId="3D14AD64" w:rsidR="00EB0CA7" w:rsidRPr="007626A1" w:rsidRDefault="007626A1" w:rsidP="007626A1">
            <w:pPr>
              <w:spacing w:before="100" w:beforeAutospacing="1" w:after="0" w:line="240" w:lineRule="auto"/>
              <w:jc w:val="center"/>
              <w:rPr>
                <w:rFonts w:ascii="Times New Roman" w:hAnsi="Times New Roman" w:cs="Times New Roman"/>
                <w:bCs/>
                <w:sz w:val="24"/>
                <w:szCs w:val="24"/>
              </w:rPr>
            </w:pPr>
            <w:r w:rsidRPr="007626A1">
              <w:rPr>
                <w:rFonts w:ascii="Times New Roman" w:eastAsia="Times New Roman" w:hAnsi="Times New Roman" w:cs="Times New Roman"/>
                <w:sz w:val="24"/>
                <w:szCs w:val="24"/>
                <w:lang w:eastAsia="lv-LV"/>
              </w:rPr>
              <w:t>125 785</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A4313" w14:textId="7DC74481" w:rsidR="00EB0CA7" w:rsidRPr="007626A1" w:rsidRDefault="007626A1" w:rsidP="007626A1">
            <w:pPr>
              <w:spacing w:before="100" w:beforeAutospacing="1" w:after="0" w:line="240" w:lineRule="auto"/>
              <w:jc w:val="center"/>
              <w:rPr>
                <w:rFonts w:ascii="Times New Roman" w:hAnsi="Times New Roman" w:cs="Times New Roman"/>
                <w:bCs/>
                <w:sz w:val="24"/>
                <w:szCs w:val="24"/>
              </w:rPr>
            </w:pPr>
            <w:r w:rsidRPr="007626A1">
              <w:rPr>
                <w:rFonts w:ascii="Times New Roman" w:hAnsi="Times New Roman" w:cs="Times New Roman"/>
                <w:bCs/>
                <w:sz w:val="24"/>
                <w:szCs w:val="24"/>
              </w:rPr>
              <w:t>0</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2C0BDD03" w14:textId="609C0E3C" w:rsidR="00EB0CA7" w:rsidRPr="007626A1" w:rsidRDefault="007626A1" w:rsidP="007626A1">
            <w:pPr>
              <w:spacing w:before="100" w:beforeAutospacing="1" w:after="0" w:line="240" w:lineRule="auto"/>
              <w:jc w:val="center"/>
              <w:rPr>
                <w:rFonts w:ascii="Times New Roman" w:hAnsi="Times New Roman" w:cs="Times New Roman"/>
                <w:bCs/>
                <w:sz w:val="24"/>
                <w:szCs w:val="24"/>
              </w:rPr>
            </w:pPr>
            <w:r w:rsidRPr="007626A1">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1CF4C1F3" w14:textId="138C09AF" w:rsidR="00EB0CA7" w:rsidRPr="007626A1" w:rsidRDefault="007626A1" w:rsidP="007626A1">
            <w:pPr>
              <w:spacing w:before="100" w:beforeAutospacing="1" w:after="0" w:line="240" w:lineRule="auto"/>
              <w:jc w:val="center"/>
              <w:rPr>
                <w:rFonts w:ascii="Times New Roman" w:hAnsi="Times New Roman" w:cs="Times New Roman"/>
                <w:bCs/>
                <w:sz w:val="24"/>
                <w:szCs w:val="24"/>
              </w:rPr>
            </w:pPr>
            <w:r w:rsidRPr="007626A1">
              <w:rPr>
                <w:rFonts w:ascii="Times New Roman" w:hAnsi="Times New Roman" w:cs="Times New Roman"/>
                <w:bCs/>
                <w:sz w:val="24"/>
                <w:szCs w:val="24"/>
              </w:rPr>
              <w:t>67</w:t>
            </w:r>
            <w:r w:rsidR="00753588">
              <w:rPr>
                <w:rFonts w:ascii="Times New Roman" w:hAnsi="Times New Roman" w:cs="Times New Roman"/>
                <w:bCs/>
                <w:sz w:val="24"/>
                <w:szCs w:val="24"/>
              </w:rPr>
              <w:t> </w:t>
            </w:r>
            <w:r w:rsidRPr="007626A1">
              <w:rPr>
                <w:rFonts w:ascii="Times New Roman" w:hAnsi="Times New Roman" w:cs="Times New Roman"/>
                <w:bCs/>
                <w:sz w:val="24"/>
                <w:szCs w:val="24"/>
              </w:rPr>
              <w:t>731</w:t>
            </w:r>
          </w:p>
        </w:tc>
        <w:tc>
          <w:tcPr>
            <w:tcW w:w="131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E2A7CE7" w14:textId="7E5C40BC" w:rsidR="00EB0CA7" w:rsidRPr="007626A1" w:rsidRDefault="007626A1" w:rsidP="007626A1">
            <w:pPr>
              <w:spacing w:before="100" w:beforeAutospacing="1" w:after="0" w:line="240" w:lineRule="auto"/>
              <w:jc w:val="center"/>
              <w:rPr>
                <w:rFonts w:ascii="Times New Roman" w:hAnsi="Times New Roman" w:cs="Times New Roman"/>
                <w:b/>
                <w:bCs/>
                <w:sz w:val="24"/>
                <w:szCs w:val="24"/>
              </w:rPr>
            </w:pPr>
            <w:r w:rsidRPr="007626A1">
              <w:rPr>
                <w:rFonts w:ascii="Times New Roman" w:hAnsi="Times New Roman" w:cs="Times New Roman"/>
                <w:b/>
                <w:bCs/>
                <w:sz w:val="24"/>
                <w:szCs w:val="24"/>
              </w:rPr>
              <w:t>193</w:t>
            </w:r>
            <w:r w:rsidR="00753588">
              <w:rPr>
                <w:rFonts w:ascii="Times New Roman" w:hAnsi="Times New Roman" w:cs="Times New Roman"/>
                <w:b/>
                <w:bCs/>
                <w:sz w:val="24"/>
                <w:szCs w:val="24"/>
              </w:rPr>
              <w:t> </w:t>
            </w:r>
            <w:r w:rsidRPr="007626A1">
              <w:rPr>
                <w:rFonts w:ascii="Times New Roman" w:hAnsi="Times New Roman" w:cs="Times New Roman"/>
                <w:b/>
                <w:bCs/>
                <w:sz w:val="24"/>
                <w:szCs w:val="24"/>
              </w:rPr>
              <w:t>516</w:t>
            </w:r>
          </w:p>
        </w:tc>
      </w:tr>
      <w:tr w:rsidR="00EB0CA7" w:rsidRPr="003610B1" w14:paraId="35FCEE36" w14:textId="77777777" w:rsidTr="007626A1">
        <w:trPr>
          <w:trHeight w:val="232"/>
        </w:trPr>
        <w:tc>
          <w:tcPr>
            <w:tcW w:w="38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1D6FC0" w14:textId="05CE0E59" w:rsidR="00EB0CA7" w:rsidRPr="007626A1" w:rsidRDefault="00EB0CA7" w:rsidP="00E4486F">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bCs/>
                <w:sz w:val="24"/>
                <w:szCs w:val="24"/>
              </w:rPr>
              <w:t>Attiecināmie izdevumi (EK līdzfinansējums) TA budžeta daļai</w:t>
            </w:r>
          </w:p>
        </w:tc>
        <w:tc>
          <w:tcPr>
            <w:tcW w:w="99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654C99B" w14:textId="58DA6874" w:rsidR="00EB0CA7" w:rsidRPr="007626A1" w:rsidRDefault="00806B8A" w:rsidP="007626A1">
            <w:pPr>
              <w:spacing w:before="100" w:beforeAutospacing="1" w:after="0" w:line="240" w:lineRule="auto"/>
              <w:jc w:val="center"/>
              <w:rPr>
                <w:rFonts w:ascii="Times New Roman" w:hAnsi="Times New Roman" w:cs="Times New Roman"/>
                <w:sz w:val="24"/>
                <w:szCs w:val="24"/>
              </w:rPr>
            </w:pPr>
            <w:r w:rsidRPr="007626A1">
              <w:rPr>
                <w:rFonts w:ascii="Times New Roman" w:hAnsi="Times New Roman" w:cs="Times New Roman"/>
                <w:sz w:val="24"/>
                <w:szCs w:val="24"/>
              </w:rPr>
              <w:t>320</w:t>
            </w:r>
          </w:p>
        </w:tc>
        <w:tc>
          <w:tcPr>
            <w:tcW w:w="997"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1DC70345" w14:textId="67625C4E" w:rsidR="00EB0CA7" w:rsidRPr="007626A1" w:rsidRDefault="00D4140B" w:rsidP="007626A1">
            <w:pPr>
              <w:spacing w:before="100" w:beforeAutospacing="1" w:after="0" w:line="240" w:lineRule="auto"/>
              <w:jc w:val="center"/>
              <w:rPr>
                <w:rFonts w:ascii="Times New Roman" w:hAnsi="Times New Roman" w:cs="Times New Roman"/>
                <w:sz w:val="24"/>
                <w:szCs w:val="24"/>
              </w:rPr>
            </w:pPr>
            <w:r w:rsidRPr="007626A1">
              <w:rPr>
                <w:rFonts w:ascii="Times New Roman" w:hAnsi="Times New Roman" w:cs="Times New Roman"/>
                <w:sz w:val="24"/>
                <w:szCs w:val="24"/>
              </w:rPr>
              <w:t>79814</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6D53E3D" w14:textId="342C550C" w:rsidR="00EB0CA7" w:rsidRPr="007626A1" w:rsidRDefault="007626A1" w:rsidP="007626A1">
            <w:pPr>
              <w:spacing w:before="100" w:beforeAutospacing="1" w:after="0" w:line="240" w:lineRule="auto"/>
              <w:jc w:val="center"/>
              <w:rPr>
                <w:rFonts w:ascii="Times New Roman" w:hAnsi="Times New Roman" w:cs="Times New Roman"/>
                <w:bCs/>
                <w:sz w:val="24"/>
                <w:szCs w:val="24"/>
              </w:rPr>
            </w:pPr>
            <w:r w:rsidRPr="007626A1">
              <w:rPr>
                <w:rFonts w:ascii="Times New Roman" w:hAnsi="Times New Roman" w:cs="Times New Roman"/>
                <w:bCs/>
                <w:sz w:val="24"/>
                <w:szCs w:val="24"/>
              </w:rPr>
              <w:t>113</w:t>
            </w:r>
            <w:r w:rsidR="00753588">
              <w:rPr>
                <w:rFonts w:ascii="Times New Roman" w:hAnsi="Times New Roman" w:cs="Times New Roman"/>
                <w:bCs/>
                <w:sz w:val="24"/>
                <w:szCs w:val="24"/>
              </w:rPr>
              <w:t> </w:t>
            </w:r>
            <w:r w:rsidRPr="007626A1">
              <w:rPr>
                <w:rFonts w:ascii="Times New Roman" w:hAnsi="Times New Roman" w:cs="Times New Roman"/>
                <w:bCs/>
                <w:sz w:val="24"/>
                <w:szCs w:val="24"/>
              </w:rPr>
              <w:t>382</w:t>
            </w:r>
          </w:p>
        </w:tc>
        <w:tc>
          <w:tcPr>
            <w:tcW w:w="851" w:type="dxa"/>
            <w:tcBorders>
              <w:top w:val="single" w:sz="4" w:space="0" w:color="auto"/>
              <w:left w:val="single" w:sz="4" w:space="0" w:color="auto"/>
              <w:bottom w:val="single" w:sz="8" w:space="0" w:color="auto"/>
              <w:right w:val="single" w:sz="4" w:space="0" w:color="auto"/>
            </w:tcBorders>
            <w:shd w:val="clear" w:color="auto" w:fill="auto"/>
          </w:tcPr>
          <w:p w14:paraId="3592DD4B" w14:textId="12711BAB" w:rsidR="00EB0CA7" w:rsidRPr="007626A1" w:rsidRDefault="00CB658F" w:rsidP="007626A1">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16" w:type="dxa"/>
            <w:tcBorders>
              <w:top w:val="single" w:sz="4"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6DC191A2" w14:textId="23C784CE" w:rsidR="00EB0CA7" w:rsidRPr="007626A1" w:rsidRDefault="007626A1" w:rsidP="007626A1">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sz w:val="24"/>
                <w:szCs w:val="24"/>
              </w:rPr>
              <w:t>193</w:t>
            </w:r>
            <w:r w:rsidR="00753588">
              <w:rPr>
                <w:rFonts w:ascii="Times New Roman" w:hAnsi="Times New Roman" w:cs="Times New Roman"/>
                <w:b/>
                <w:sz w:val="24"/>
                <w:szCs w:val="24"/>
              </w:rPr>
              <w:t> </w:t>
            </w:r>
            <w:r w:rsidRPr="007626A1">
              <w:rPr>
                <w:rFonts w:ascii="Times New Roman" w:hAnsi="Times New Roman" w:cs="Times New Roman"/>
                <w:b/>
                <w:sz w:val="24"/>
                <w:szCs w:val="24"/>
              </w:rPr>
              <w:t>516</w:t>
            </w:r>
          </w:p>
        </w:tc>
      </w:tr>
      <w:tr w:rsidR="00EB0CA7" w:rsidRPr="003610B1" w14:paraId="332BF479" w14:textId="77777777" w:rsidTr="00806B8A">
        <w:trPr>
          <w:trHeight w:val="445"/>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B58EC" w14:textId="77777777" w:rsidR="00EB0CA7" w:rsidRPr="007626A1" w:rsidRDefault="00EB0CA7" w:rsidP="00E4486F">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bCs/>
                <w:sz w:val="24"/>
                <w:szCs w:val="24"/>
              </w:rPr>
              <w:t>Attiecināmie izdevumi (Nacionālais līdzfinansējums)</w:t>
            </w:r>
          </w:p>
        </w:tc>
        <w:tc>
          <w:tcPr>
            <w:tcW w:w="997" w:type="dxa"/>
            <w:tcBorders>
              <w:top w:val="nil"/>
              <w:left w:val="nil"/>
              <w:bottom w:val="single" w:sz="8" w:space="0" w:color="auto"/>
              <w:right w:val="single" w:sz="8" w:space="0" w:color="auto"/>
            </w:tcBorders>
            <w:tcMar>
              <w:top w:w="0" w:type="dxa"/>
              <w:left w:w="108" w:type="dxa"/>
              <w:bottom w:w="0" w:type="dxa"/>
              <w:right w:w="108" w:type="dxa"/>
            </w:tcMar>
          </w:tcPr>
          <w:p w14:paraId="3C9F1E44" w14:textId="3963AA7B" w:rsidR="00EB0CA7" w:rsidRPr="007626A1" w:rsidRDefault="00806B8A" w:rsidP="007626A1">
            <w:pPr>
              <w:spacing w:before="100" w:beforeAutospacing="1" w:after="0" w:line="240" w:lineRule="auto"/>
              <w:jc w:val="center"/>
              <w:rPr>
                <w:rFonts w:ascii="Times New Roman" w:hAnsi="Times New Roman" w:cs="Times New Roman"/>
                <w:sz w:val="24"/>
                <w:szCs w:val="24"/>
              </w:rPr>
            </w:pPr>
            <w:r w:rsidRPr="007626A1">
              <w:rPr>
                <w:rFonts w:ascii="Times New Roman" w:hAnsi="Times New Roman" w:cs="Times New Roman"/>
                <w:sz w:val="24"/>
                <w:szCs w:val="24"/>
              </w:rPr>
              <w:t>80</w:t>
            </w:r>
          </w:p>
        </w:tc>
        <w:tc>
          <w:tcPr>
            <w:tcW w:w="997" w:type="dxa"/>
            <w:tcBorders>
              <w:top w:val="nil"/>
              <w:left w:val="nil"/>
              <w:bottom w:val="single" w:sz="8" w:space="0" w:color="auto"/>
              <w:right w:val="single" w:sz="4" w:space="0" w:color="auto"/>
            </w:tcBorders>
            <w:tcMar>
              <w:top w:w="0" w:type="dxa"/>
              <w:left w:w="108" w:type="dxa"/>
              <w:bottom w:w="0" w:type="dxa"/>
              <w:right w:w="108" w:type="dxa"/>
            </w:tcMar>
          </w:tcPr>
          <w:p w14:paraId="3F58E9F3" w14:textId="383E8557" w:rsidR="00EB0CA7" w:rsidRPr="007626A1" w:rsidRDefault="007626A1" w:rsidP="007626A1">
            <w:pPr>
              <w:spacing w:before="100" w:beforeAutospacing="1" w:after="0" w:line="240" w:lineRule="auto"/>
              <w:jc w:val="center"/>
              <w:rPr>
                <w:rFonts w:ascii="Times New Roman" w:hAnsi="Times New Roman" w:cs="Times New Roman"/>
                <w:sz w:val="24"/>
                <w:szCs w:val="24"/>
              </w:rPr>
            </w:pPr>
            <w:r w:rsidRPr="007626A1">
              <w:rPr>
                <w:rFonts w:ascii="Times New Roman" w:hAnsi="Times New Roman" w:cs="Times New Roman"/>
                <w:sz w:val="24"/>
                <w:szCs w:val="24"/>
              </w:rPr>
              <w:t>19</w:t>
            </w:r>
            <w:r w:rsidR="00753588">
              <w:rPr>
                <w:rFonts w:ascii="Times New Roman" w:hAnsi="Times New Roman" w:cs="Times New Roman"/>
                <w:sz w:val="24"/>
                <w:szCs w:val="24"/>
              </w:rPr>
              <w:t> </w:t>
            </w:r>
            <w:r w:rsidRPr="007626A1">
              <w:rPr>
                <w:rFonts w:ascii="Times New Roman" w:hAnsi="Times New Roman" w:cs="Times New Roman"/>
                <w:sz w:val="24"/>
                <w:szCs w:val="24"/>
              </w:rPr>
              <w:t>953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113E18C" w14:textId="518E1E6A" w:rsidR="00EB0CA7" w:rsidRPr="007626A1" w:rsidRDefault="007626A1" w:rsidP="007626A1">
            <w:pPr>
              <w:spacing w:before="100" w:beforeAutospacing="1" w:after="0" w:line="240" w:lineRule="auto"/>
              <w:jc w:val="center"/>
              <w:rPr>
                <w:rFonts w:ascii="Times New Roman" w:hAnsi="Times New Roman" w:cs="Times New Roman"/>
                <w:sz w:val="24"/>
                <w:szCs w:val="24"/>
              </w:rPr>
            </w:pPr>
            <w:r w:rsidRPr="007626A1">
              <w:rPr>
                <w:rFonts w:ascii="Times New Roman" w:hAnsi="Times New Roman" w:cs="Times New Roman"/>
                <w:sz w:val="24"/>
                <w:szCs w:val="24"/>
              </w:rPr>
              <w:t>28</w:t>
            </w:r>
            <w:r w:rsidR="00753588">
              <w:rPr>
                <w:rFonts w:ascii="Times New Roman" w:hAnsi="Times New Roman" w:cs="Times New Roman"/>
                <w:sz w:val="24"/>
                <w:szCs w:val="24"/>
              </w:rPr>
              <w:t> </w:t>
            </w:r>
            <w:r w:rsidRPr="007626A1">
              <w:rPr>
                <w:rFonts w:ascii="Times New Roman" w:hAnsi="Times New Roman" w:cs="Times New Roman"/>
                <w:sz w:val="24"/>
                <w:szCs w:val="24"/>
              </w:rPr>
              <w:t>34</w:t>
            </w:r>
            <w:r w:rsidR="004F326F">
              <w:rPr>
                <w:rFonts w:ascii="Times New Roman" w:hAnsi="Times New Roman" w:cs="Times New Roman"/>
                <w:sz w:val="24"/>
                <w:szCs w:val="24"/>
              </w:rPr>
              <w:t>6</w:t>
            </w:r>
          </w:p>
        </w:tc>
        <w:tc>
          <w:tcPr>
            <w:tcW w:w="851" w:type="dxa"/>
            <w:tcBorders>
              <w:top w:val="nil"/>
              <w:left w:val="single" w:sz="4" w:space="0" w:color="auto"/>
              <w:bottom w:val="single" w:sz="8" w:space="0" w:color="auto"/>
              <w:right w:val="single" w:sz="4" w:space="0" w:color="auto"/>
            </w:tcBorders>
          </w:tcPr>
          <w:p w14:paraId="6490D63C" w14:textId="183F24D9" w:rsidR="00EB0CA7" w:rsidRPr="007626A1" w:rsidRDefault="00CB658F" w:rsidP="007626A1">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1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02C0A2A3" w14:textId="5431B11B" w:rsidR="00EB0CA7" w:rsidRPr="007626A1" w:rsidRDefault="00EC1826" w:rsidP="007626A1">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sz w:val="24"/>
                <w:szCs w:val="24"/>
              </w:rPr>
              <w:t>48</w:t>
            </w:r>
            <w:r w:rsidR="00753588">
              <w:rPr>
                <w:rFonts w:ascii="Times New Roman" w:hAnsi="Times New Roman" w:cs="Times New Roman"/>
                <w:b/>
                <w:sz w:val="24"/>
                <w:szCs w:val="24"/>
              </w:rPr>
              <w:t> </w:t>
            </w:r>
            <w:r w:rsidRPr="007626A1">
              <w:rPr>
                <w:rFonts w:ascii="Times New Roman" w:hAnsi="Times New Roman" w:cs="Times New Roman"/>
                <w:b/>
                <w:sz w:val="24"/>
                <w:szCs w:val="24"/>
              </w:rPr>
              <w:t>37</w:t>
            </w:r>
            <w:r w:rsidR="00DC2519">
              <w:rPr>
                <w:rFonts w:ascii="Times New Roman" w:hAnsi="Times New Roman" w:cs="Times New Roman"/>
                <w:b/>
                <w:sz w:val="24"/>
                <w:szCs w:val="24"/>
              </w:rPr>
              <w:t>9</w:t>
            </w:r>
          </w:p>
        </w:tc>
      </w:tr>
      <w:tr w:rsidR="00EB0CA7" w:rsidRPr="003610B1" w14:paraId="3BEB4D25" w14:textId="77777777" w:rsidTr="00806B8A">
        <w:trPr>
          <w:trHeight w:val="644"/>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E94B6" w14:textId="77777777" w:rsidR="00EB0CA7" w:rsidRPr="007626A1" w:rsidRDefault="00EB0CA7" w:rsidP="00E4486F">
            <w:pPr>
              <w:spacing w:before="100" w:beforeAutospacing="1" w:after="0" w:line="240" w:lineRule="auto"/>
              <w:jc w:val="right"/>
              <w:rPr>
                <w:rFonts w:ascii="Times New Roman" w:hAnsi="Times New Roman" w:cs="Times New Roman"/>
                <w:b/>
                <w:sz w:val="24"/>
                <w:szCs w:val="24"/>
                <w:highlight w:val="yellow"/>
              </w:rPr>
            </w:pPr>
            <w:r w:rsidRPr="007626A1">
              <w:rPr>
                <w:rFonts w:ascii="Times New Roman" w:hAnsi="Times New Roman" w:cs="Times New Roman"/>
                <w:b/>
                <w:bCs/>
                <w:sz w:val="24"/>
                <w:szCs w:val="24"/>
              </w:rPr>
              <w:t>Attiecināmie izdevumi – priekšfinansējums (Nacionālais finansējums)</w:t>
            </w:r>
          </w:p>
        </w:tc>
        <w:tc>
          <w:tcPr>
            <w:tcW w:w="997" w:type="dxa"/>
            <w:tcBorders>
              <w:top w:val="nil"/>
              <w:left w:val="nil"/>
              <w:bottom w:val="single" w:sz="8" w:space="0" w:color="auto"/>
              <w:right w:val="single" w:sz="8" w:space="0" w:color="auto"/>
            </w:tcBorders>
            <w:tcMar>
              <w:top w:w="0" w:type="dxa"/>
              <w:left w:w="108" w:type="dxa"/>
              <w:bottom w:w="0" w:type="dxa"/>
              <w:right w:w="108" w:type="dxa"/>
            </w:tcMar>
          </w:tcPr>
          <w:p w14:paraId="39ABD0ED" w14:textId="2016EFEC" w:rsidR="00EB0CA7" w:rsidRPr="007626A1" w:rsidRDefault="00D4140B" w:rsidP="007626A1">
            <w:pPr>
              <w:spacing w:before="100" w:beforeAutospacing="1" w:after="0" w:line="240" w:lineRule="auto"/>
              <w:jc w:val="center"/>
              <w:rPr>
                <w:rFonts w:ascii="Times New Roman" w:hAnsi="Times New Roman" w:cs="Times New Roman"/>
                <w:sz w:val="24"/>
                <w:szCs w:val="24"/>
              </w:rPr>
            </w:pPr>
            <w:r w:rsidRPr="007626A1">
              <w:rPr>
                <w:rFonts w:ascii="Times New Roman" w:hAnsi="Times New Roman" w:cs="Times New Roman"/>
                <w:sz w:val="24"/>
                <w:szCs w:val="24"/>
              </w:rPr>
              <w:t>0</w:t>
            </w:r>
          </w:p>
        </w:tc>
        <w:tc>
          <w:tcPr>
            <w:tcW w:w="997" w:type="dxa"/>
            <w:tcBorders>
              <w:top w:val="nil"/>
              <w:left w:val="nil"/>
              <w:bottom w:val="single" w:sz="8" w:space="0" w:color="auto"/>
              <w:right w:val="single" w:sz="4" w:space="0" w:color="auto"/>
            </w:tcBorders>
            <w:tcMar>
              <w:top w:w="0" w:type="dxa"/>
              <w:left w:w="108" w:type="dxa"/>
              <w:bottom w:w="0" w:type="dxa"/>
              <w:right w:w="108" w:type="dxa"/>
            </w:tcMar>
          </w:tcPr>
          <w:p w14:paraId="0F7AE087" w14:textId="2AFEF7B1" w:rsidR="00EB0CA7" w:rsidRPr="007626A1" w:rsidRDefault="00CB658F" w:rsidP="007626A1">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69A1F26" w14:textId="77777777" w:rsidR="00EB0CA7" w:rsidRPr="007626A1" w:rsidRDefault="00EB0CA7" w:rsidP="007626A1">
            <w:pPr>
              <w:spacing w:before="100" w:beforeAutospacing="1" w:after="0" w:line="240" w:lineRule="auto"/>
              <w:jc w:val="center"/>
              <w:rPr>
                <w:rFonts w:ascii="Times New Roman" w:hAnsi="Times New Roman" w:cs="Times New Roman"/>
                <w:sz w:val="24"/>
                <w:szCs w:val="24"/>
              </w:rPr>
            </w:pPr>
          </w:p>
          <w:p w14:paraId="78045901" w14:textId="11644888" w:rsidR="007626A1" w:rsidRPr="007626A1" w:rsidRDefault="007626A1" w:rsidP="007626A1">
            <w:pPr>
              <w:jc w:val="center"/>
              <w:rPr>
                <w:rFonts w:ascii="Times New Roman" w:hAnsi="Times New Roman" w:cs="Times New Roman"/>
                <w:sz w:val="24"/>
                <w:szCs w:val="24"/>
              </w:rPr>
            </w:pPr>
            <w:r w:rsidRPr="007626A1">
              <w:rPr>
                <w:rFonts w:ascii="Times New Roman" w:hAnsi="Times New Roman" w:cs="Times New Roman"/>
                <w:sz w:val="24"/>
                <w:szCs w:val="24"/>
              </w:rPr>
              <w:t>67</w:t>
            </w:r>
            <w:r w:rsidR="00753588">
              <w:rPr>
                <w:rFonts w:ascii="Times New Roman" w:hAnsi="Times New Roman" w:cs="Times New Roman"/>
                <w:sz w:val="24"/>
                <w:szCs w:val="24"/>
              </w:rPr>
              <w:t> </w:t>
            </w:r>
            <w:r w:rsidRPr="007626A1">
              <w:rPr>
                <w:rFonts w:ascii="Times New Roman" w:hAnsi="Times New Roman" w:cs="Times New Roman"/>
                <w:sz w:val="24"/>
                <w:szCs w:val="24"/>
              </w:rPr>
              <w:t>731</w:t>
            </w:r>
          </w:p>
        </w:tc>
        <w:tc>
          <w:tcPr>
            <w:tcW w:w="851" w:type="dxa"/>
            <w:tcBorders>
              <w:top w:val="nil"/>
              <w:left w:val="single" w:sz="4" w:space="0" w:color="auto"/>
              <w:bottom w:val="single" w:sz="8" w:space="0" w:color="auto"/>
              <w:right w:val="single" w:sz="4" w:space="0" w:color="auto"/>
            </w:tcBorders>
          </w:tcPr>
          <w:p w14:paraId="3FFEC581" w14:textId="49755560" w:rsidR="00EB0CA7" w:rsidRPr="007626A1" w:rsidRDefault="00CB658F" w:rsidP="007626A1">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1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59D783E2" w14:textId="4F3F3636" w:rsidR="00EB0CA7" w:rsidRPr="007626A1" w:rsidRDefault="007626A1" w:rsidP="007626A1">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sz w:val="24"/>
                <w:szCs w:val="24"/>
              </w:rPr>
              <w:t>67</w:t>
            </w:r>
            <w:r w:rsidR="00753588">
              <w:rPr>
                <w:rFonts w:ascii="Times New Roman" w:hAnsi="Times New Roman" w:cs="Times New Roman"/>
                <w:b/>
                <w:sz w:val="24"/>
                <w:szCs w:val="24"/>
              </w:rPr>
              <w:t> </w:t>
            </w:r>
            <w:r w:rsidRPr="007626A1">
              <w:rPr>
                <w:rFonts w:ascii="Times New Roman" w:hAnsi="Times New Roman" w:cs="Times New Roman"/>
                <w:b/>
                <w:sz w:val="24"/>
                <w:szCs w:val="24"/>
              </w:rPr>
              <w:t>731</w:t>
            </w:r>
          </w:p>
        </w:tc>
      </w:tr>
      <w:tr w:rsidR="00EB0CA7" w:rsidRPr="003610B1" w14:paraId="3B348A13" w14:textId="77777777" w:rsidTr="00806B8A">
        <w:trPr>
          <w:trHeight w:val="433"/>
        </w:trPr>
        <w:tc>
          <w:tcPr>
            <w:tcW w:w="389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CFB4853" w14:textId="77777777" w:rsidR="00EB0CA7" w:rsidRPr="007626A1" w:rsidRDefault="00EB0CA7" w:rsidP="00E4486F">
            <w:pPr>
              <w:spacing w:before="100" w:beforeAutospacing="1" w:after="0" w:line="240" w:lineRule="auto"/>
              <w:jc w:val="right"/>
              <w:rPr>
                <w:rFonts w:ascii="Times New Roman" w:hAnsi="Times New Roman" w:cs="Times New Roman"/>
                <w:b/>
                <w:sz w:val="24"/>
                <w:szCs w:val="24"/>
              </w:rPr>
            </w:pPr>
            <w:r w:rsidRPr="007626A1">
              <w:rPr>
                <w:rFonts w:ascii="Times New Roman" w:hAnsi="Times New Roman" w:cs="Times New Roman"/>
                <w:b/>
                <w:bCs/>
                <w:sz w:val="24"/>
                <w:szCs w:val="24"/>
              </w:rPr>
              <w:t>Neattiecināmie izdevumi (Nacionālais finansējums)</w:t>
            </w:r>
          </w:p>
        </w:tc>
        <w:tc>
          <w:tcPr>
            <w:tcW w:w="99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F1287B8" w14:textId="4EE1AC2D" w:rsidR="00EB0CA7" w:rsidRPr="007626A1" w:rsidRDefault="00D4140B" w:rsidP="007626A1">
            <w:pPr>
              <w:spacing w:before="100" w:beforeAutospacing="1" w:after="0" w:line="240" w:lineRule="auto"/>
              <w:jc w:val="center"/>
              <w:rPr>
                <w:rFonts w:ascii="Times New Roman" w:hAnsi="Times New Roman" w:cs="Times New Roman"/>
                <w:sz w:val="24"/>
                <w:szCs w:val="24"/>
              </w:rPr>
            </w:pPr>
            <w:r w:rsidRPr="007626A1">
              <w:rPr>
                <w:rFonts w:ascii="Times New Roman" w:hAnsi="Times New Roman" w:cs="Times New Roman"/>
                <w:sz w:val="24"/>
                <w:szCs w:val="24"/>
              </w:rPr>
              <w:t>84</w:t>
            </w:r>
          </w:p>
        </w:tc>
        <w:tc>
          <w:tcPr>
            <w:tcW w:w="997"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64ED8970" w14:textId="470FA749" w:rsidR="00EB0CA7" w:rsidRPr="007626A1" w:rsidRDefault="007626A1" w:rsidP="007626A1">
            <w:pPr>
              <w:spacing w:before="100" w:beforeAutospacing="1" w:after="0" w:line="240" w:lineRule="auto"/>
              <w:jc w:val="center"/>
              <w:rPr>
                <w:rFonts w:ascii="Times New Roman" w:hAnsi="Times New Roman" w:cs="Times New Roman"/>
                <w:sz w:val="24"/>
                <w:szCs w:val="24"/>
              </w:rPr>
            </w:pPr>
            <w:r w:rsidRPr="007626A1">
              <w:rPr>
                <w:rFonts w:ascii="Times New Roman" w:hAnsi="Times New Roman" w:cs="Times New Roman"/>
                <w:sz w:val="24"/>
                <w:szCs w:val="24"/>
              </w:rPr>
              <w:t>12</w:t>
            </w:r>
            <w:r w:rsidR="00753588">
              <w:rPr>
                <w:rFonts w:ascii="Times New Roman" w:hAnsi="Times New Roman" w:cs="Times New Roman"/>
                <w:sz w:val="24"/>
                <w:szCs w:val="24"/>
              </w:rPr>
              <w:t> </w:t>
            </w:r>
            <w:r w:rsidRPr="007626A1">
              <w:rPr>
                <w:rFonts w:ascii="Times New Roman" w:hAnsi="Times New Roman" w:cs="Times New Roman"/>
                <w:sz w:val="24"/>
                <w:szCs w:val="24"/>
              </w:rPr>
              <w:t>883</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07BE8799" w14:textId="3E91640D" w:rsidR="00EB0CA7" w:rsidRPr="007626A1" w:rsidRDefault="007626A1" w:rsidP="007626A1">
            <w:pPr>
              <w:spacing w:before="100" w:beforeAutospacing="1" w:after="0" w:line="240" w:lineRule="auto"/>
              <w:jc w:val="center"/>
              <w:rPr>
                <w:rFonts w:ascii="Times New Roman" w:hAnsi="Times New Roman" w:cs="Times New Roman"/>
                <w:sz w:val="24"/>
                <w:szCs w:val="24"/>
              </w:rPr>
            </w:pPr>
            <w:r w:rsidRPr="007626A1">
              <w:rPr>
                <w:rFonts w:ascii="Times New Roman" w:hAnsi="Times New Roman" w:cs="Times New Roman"/>
                <w:sz w:val="24"/>
                <w:szCs w:val="24"/>
              </w:rPr>
              <w:t>29</w:t>
            </w:r>
            <w:r w:rsidR="00753588">
              <w:rPr>
                <w:rFonts w:ascii="Times New Roman" w:hAnsi="Times New Roman" w:cs="Times New Roman"/>
                <w:sz w:val="24"/>
                <w:szCs w:val="24"/>
              </w:rPr>
              <w:t> </w:t>
            </w:r>
            <w:r w:rsidRPr="007626A1">
              <w:rPr>
                <w:rFonts w:ascii="Times New Roman" w:hAnsi="Times New Roman" w:cs="Times New Roman"/>
                <w:sz w:val="24"/>
                <w:szCs w:val="24"/>
              </w:rPr>
              <w:t>763</w:t>
            </w:r>
          </w:p>
        </w:tc>
        <w:tc>
          <w:tcPr>
            <w:tcW w:w="851" w:type="dxa"/>
            <w:tcBorders>
              <w:top w:val="single" w:sz="8" w:space="0" w:color="auto"/>
              <w:left w:val="single" w:sz="4" w:space="0" w:color="auto"/>
              <w:bottom w:val="single" w:sz="4" w:space="0" w:color="auto"/>
              <w:right w:val="single" w:sz="4" w:space="0" w:color="auto"/>
            </w:tcBorders>
          </w:tcPr>
          <w:p w14:paraId="0E936927" w14:textId="355914B9" w:rsidR="00EB0CA7" w:rsidRPr="007626A1" w:rsidRDefault="00CB658F" w:rsidP="007626A1">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16" w:type="dxa"/>
            <w:tcBorders>
              <w:top w:val="single" w:sz="8" w:space="0" w:color="auto"/>
              <w:left w:val="single" w:sz="4" w:space="0" w:color="auto"/>
              <w:bottom w:val="single" w:sz="4" w:space="0" w:color="auto"/>
              <w:right w:val="single" w:sz="8" w:space="0" w:color="auto"/>
            </w:tcBorders>
            <w:shd w:val="clear" w:color="auto" w:fill="F2F2F2"/>
            <w:tcMar>
              <w:top w:w="0" w:type="dxa"/>
              <w:left w:w="108" w:type="dxa"/>
              <w:bottom w:w="0" w:type="dxa"/>
              <w:right w:w="108" w:type="dxa"/>
            </w:tcMar>
          </w:tcPr>
          <w:p w14:paraId="3364C05D" w14:textId="6AB819F7" w:rsidR="00EB0CA7" w:rsidRPr="007626A1" w:rsidRDefault="007626A1" w:rsidP="007626A1">
            <w:pPr>
              <w:spacing w:before="100" w:beforeAutospacing="1" w:after="0" w:line="240" w:lineRule="auto"/>
              <w:jc w:val="center"/>
              <w:rPr>
                <w:rFonts w:ascii="Times New Roman" w:hAnsi="Times New Roman" w:cs="Times New Roman"/>
                <w:b/>
                <w:sz w:val="24"/>
                <w:szCs w:val="24"/>
              </w:rPr>
            </w:pPr>
            <w:r w:rsidRPr="007626A1">
              <w:rPr>
                <w:rFonts w:ascii="Times New Roman" w:hAnsi="Times New Roman" w:cs="Times New Roman"/>
                <w:b/>
                <w:sz w:val="24"/>
                <w:szCs w:val="24"/>
              </w:rPr>
              <w:t>42</w:t>
            </w:r>
            <w:r w:rsidR="00753588">
              <w:rPr>
                <w:rFonts w:ascii="Times New Roman" w:hAnsi="Times New Roman" w:cs="Times New Roman"/>
                <w:b/>
                <w:sz w:val="24"/>
                <w:szCs w:val="24"/>
              </w:rPr>
              <w:t> </w:t>
            </w:r>
            <w:r w:rsidRPr="007626A1">
              <w:rPr>
                <w:rFonts w:ascii="Times New Roman" w:hAnsi="Times New Roman" w:cs="Times New Roman"/>
                <w:b/>
                <w:sz w:val="24"/>
                <w:szCs w:val="24"/>
              </w:rPr>
              <w:t>730</w:t>
            </w:r>
          </w:p>
        </w:tc>
      </w:tr>
    </w:tbl>
    <w:p w14:paraId="24AE857A" w14:textId="58D77BED" w:rsidR="0049150A" w:rsidRPr="00806B8A" w:rsidRDefault="0049150A" w:rsidP="000610DB">
      <w:pPr>
        <w:spacing w:before="100" w:beforeAutospacing="1" w:after="0" w:line="240" w:lineRule="auto"/>
        <w:ind w:firstLine="720"/>
        <w:jc w:val="both"/>
        <w:rPr>
          <w:rFonts w:ascii="Times New Roman" w:hAnsi="Times New Roman" w:cs="Times New Roman"/>
          <w:sz w:val="24"/>
          <w:szCs w:val="24"/>
        </w:rPr>
      </w:pPr>
      <w:r w:rsidRPr="00806B8A">
        <w:rPr>
          <w:rFonts w:ascii="Times New Roman" w:hAnsi="Times New Roman" w:cs="Times New Roman"/>
          <w:sz w:val="24"/>
          <w:szCs w:val="24"/>
        </w:rPr>
        <w:t>Ņemot vērā to, ka Projekta līgum</w:t>
      </w:r>
      <w:r w:rsidR="00901C5A">
        <w:rPr>
          <w:rFonts w:ascii="Times New Roman" w:hAnsi="Times New Roman" w:cs="Times New Roman"/>
          <w:sz w:val="24"/>
          <w:szCs w:val="24"/>
        </w:rPr>
        <w:t>a</w:t>
      </w:r>
      <w:r w:rsidRPr="00806B8A">
        <w:rPr>
          <w:rFonts w:ascii="Times New Roman" w:hAnsi="Times New Roman" w:cs="Times New Roman"/>
          <w:sz w:val="24"/>
          <w:szCs w:val="24"/>
        </w:rPr>
        <w:t xml:space="preserve"> </w:t>
      </w:r>
      <w:r w:rsidR="00B86A0F" w:rsidRPr="00806B8A">
        <w:rPr>
          <w:rFonts w:ascii="Times New Roman" w:hAnsi="Times New Roman" w:cs="Times New Roman"/>
          <w:sz w:val="24"/>
          <w:szCs w:val="24"/>
        </w:rPr>
        <w:t>no</w:t>
      </w:r>
      <w:r w:rsidR="0091416B" w:rsidRPr="00806B8A">
        <w:rPr>
          <w:rFonts w:ascii="Times New Roman" w:hAnsi="Times New Roman" w:cs="Times New Roman"/>
          <w:sz w:val="24"/>
          <w:szCs w:val="24"/>
        </w:rPr>
        <w:t xml:space="preserve">slēgšana ar </w:t>
      </w:r>
      <w:r w:rsidR="00392EDF" w:rsidRPr="00806B8A">
        <w:rPr>
          <w:rFonts w:ascii="Times New Roman" w:hAnsi="Times New Roman" w:cs="Times New Roman"/>
          <w:sz w:val="24"/>
          <w:szCs w:val="24"/>
        </w:rPr>
        <w:t>EK</w:t>
      </w:r>
      <w:r w:rsidR="0091416B" w:rsidRPr="00806B8A">
        <w:rPr>
          <w:rFonts w:ascii="Times New Roman" w:hAnsi="Times New Roman" w:cs="Times New Roman"/>
          <w:sz w:val="24"/>
          <w:szCs w:val="24"/>
        </w:rPr>
        <w:t xml:space="preserve"> plānota ne ātrāk par 201</w:t>
      </w:r>
      <w:r w:rsidR="00BD2230" w:rsidRPr="00806B8A">
        <w:rPr>
          <w:rFonts w:ascii="Times New Roman" w:hAnsi="Times New Roman" w:cs="Times New Roman"/>
          <w:sz w:val="24"/>
          <w:szCs w:val="24"/>
        </w:rPr>
        <w:t>9</w:t>
      </w:r>
      <w:r w:rsidR="0091416B" w:rsidRPr="00806B8A">
        <w:rPr>
          <w:rFonts w:ascii="Times New Roman" w:hAnsi="Times New Roman" w:cs="Times New Roman"/>
          <w:sz w:val="24"/>
          <w:szCs w:val="24"/>
        </w:rPr>
        <w:t>.</w:t>
      </w:r>
      <w:r w:rsidR="00392EDF" w:rsidRPr="00806B8A">
        <w:rPr>
          <w:rFonts w:ascii="Times New Roman" w:hAnsi="Times New Roman" w:cs="Times New Roman"/>
          <w:sz w:val="24"/>
          <w:szCs w:val="24"/>
        </w:rPr>
        <w:t> </w:t>
      </w:r>
      <w:r w:rsidR="0091416B" w:rsidRPr="00806B8A">
        <w:rPr>
          <w:rFonts w:ascii="Times New Roman" w:hAnsi="Times New Roman" w:cs="Times New Roman"/>
          <w:sz w:val="24"/>
          <w:szCs w:val="24"/>
        </w:rPr>
        <w:t xml:space="preserve">gada </w:t>
      </w:r>
      <w:r w:rsidR="00806B8A" w:rsidRPr="00806B8A">
        <w:rPr>
          <w:rFonts w:ascii="Times New Roman" w:hAnsi="Times New Roman" w:cs="Times New Roman"/>
          <w:sz w:val="24"/>
          <w:szCs w:val="24"/>
        </w:rPr>
        <w:t xml:space="preserve">maija beigām, </w:t>
      </w:r>
      <w:r w:rsidRPr="00806B8A">
        <w:rPr>
          <w:rFonts w:ascii="Times New Roman" w:hAnsi="Times New Roman" w:cs="Times New Roman"/>
          <w:sz w:val="24"/>
          <w:szCs w:val="24"/>
        </w:rPr>
        <w:t xml:space="preserve">tabulā norādītās summas </w:t>
      </w:r>
      <w:r w:rsidR="00977F8D" w:rsidRPr="00806B8A">
        <w:rPr>
          <w:rFonts w:ascii="Times New Roman" w:hAnsi="Times New Roman" w:cs="Times New Roman"/>
          <w:sz w:val="24"/>
          <w:szCs w:val="24"/>
        </w:rPr>
        <w:t xml:space="preserve">sadalījumā pa gadiem </w:t>
      </w:r>
      <w:r w:rsidRPr="00806B8A">
        <w:rPr>
          <w:rFonts w:ascii="Times New Roman" w:hAnsi="Times New Roman" w:cs="Times New Roman"/>
          <w:sz w:val="24"/>
          <w:szCs w:val="24"/>
        </w:rPr>
        <w:t>ir indikatīvas un var mainīties pēc līguma noslēgšanas.</w:t>
      </w:r>
    </w:p>
    <w:p w14:paraId="724FD877" w14:textId="439C111E" w:rsidR="007C6C98" w:rsidRPr="007626A1" w:rsidRDefault="00603671" w:rsidP="000610DB">
      <w:pPr>
        <w:pStyle w:val="Sarakstarindkopa"/>
        <w:suppressAutoHyphens/>
        <w:spacing w:after="0" w:line="240" w:lineRule="auto"/>
        <w:ind w:left="0" w:firstLine="720"/>
        <w:contextualSpacing w:val="0"/>
        <w:jc w:val="both"/>
      </w:pPr>
      <w:r w:rsidRPr="007626A1">
        <w:rPr>
          <w:rFonts w:ascii="Times New Roman" w:hAnsi="Times New Roman" w:cs="Times New Roman"/>
          <w:sz w:val="24"/>
          <w:szCs w:val="24"/>
        </w:rPr>
        <w:t>P</w:t>
      </w:r>
      <w:r w:rsidR="00C25483" w:rsidRPr="007626A1">
        <w:rPr>
          <w:rFonts w:ascii="Times New Roman" w:hAnsi="Times New Roman" w:cs="Times New Roman"/>
          <w:sz w:val="24"/>
          <w:szCs w:val="24"/>
        </w:rPr>
        <w:t xml:space="preserve">rojekta īstenošanai nepieciešamais valsts budžeta </w:t>
      </w:r>
      <w:r w:rsidRPr="007626A1">
        <w:rPr>
          <w:rFonts w:ascii="Times New Roman" w:hAnsi="Times New Roman" w:cs="Times New Roman"/>
          <w:sz w:val="24"/>
          <w:szCs w:val="24"/>
        </w:rPr>
        <w:t xml:space="preserve">līdzfinansējums, </w:t>
      </w:r>
      <w:r w:rsidR="00C25483" w:rsidRPr="007626A1">
        <w:rPr>
          <w:rFonts w:ascii="Times New Roman" w:hAnsi="Times New Roman" w:cs="Times New Roman"/>
          <w:sz w:val="24"/>
          <w:szCs w:val="24"/>
        </w:rPr>
        <w:t xml:space="preserve">priekšfinansējums </w:t>
      </w:r>
      <w:r w:rsidRPr="007626A1">
        <w:rPr>
          <w:rFonts w:ascii="Times New Roman" w:hAnsi="Times New Roman" w:cs="Times New Roman"/>
          <w:sz w:val="24"/>
          <w:szCs w:val="24"/>
        </w:rPr>
        <w:t>un neattiecināmās izmaksas (</w:t>
      </w:r>
      <w:r w:rsidR="003047D6" w:rsidRPr="007626A1">
        <w:rPr>
          <w:rFonts w:ascii="Times New Roman" w:hAnsi="Times New Roman" w:cs="Times New Roman"/>
          <w:sz w:val="24"/>
          <w:szCs w:val="24"/>
        </w:rPr>
        <w:t>PVN</w:t>
      </w:r>
      <w:r w:rsidRPr="007626A1">
        <w:rPr>
          <w:rFonts w:ascii="Times New Roman" w:hAnsi="Times New Roman" w:cs="Times New Roman"/>
          <w:sz w:val="24"/>
          <w:szCs w:val="24"/>
        </w:rPr>
        <w:t xml:space="preserve">) </w:t>
      </w:r>
      <w:r w:rsidR="00C25483" w:rsidRPr="007626A1">
        <w:rPr>
          <w:rFonts w:ascii="Times New Roman" w:hAnsi="Times New Roman" w:cs="Times New Roman"/>
          <w:sz w:val="24"/>
          <w:szCs w:val="24"/>
        </w:rPr>
        <w:t xml:space="preserve">tiks </w:t>
      </w:r>
      <w:r w:rsidR="003F2D10" w:rsidRPr="007626A1">
        <w:rPr>
          <w:rFonts w:ascii="Times New Roman" w:hAnsi="Times New Roman" w:cs="Times New Roman"/>
          <w:sz w:val="24"/>
          <w:szCs w:val="24"/>
        </w:rPr>
        <w:t>pārdalīti</w:t>
      </w:r>
      <w:r w:rsidR="00F21674" w:rsidRPr="007626A1">
        <w:rPr>
          <w:rFonts w:ascii="Times New Roman" w:hAnsi="Times New Roman" w:cs="Times New Roman"/>
          <w:sz w:val="24"/>
          <w:szCs w:val="24"/>
        </w:rPr>
        <w:t xml:space="preserve"> no </w:t>
      </w:r>
      <w:r w:rsidR="003F2D10" w:rsidRPr="007626A1">
        <w:rPr>
          <w:rFonts w:ascii="Times New Roman" w:hAnsi="Times New Roman" w:cs="Times New Roman"/>
          <w:sz w:val="24"/>
          <w:szCs w:val="24"/>
        </w:rPr>
        <w:t>74.</w:t>
      </w:r>
      <w:r w:rsidR="004740AA" w:rsidRPr="007626A1">
        <w:rPr>
          <w:rFonts w:ascii="Times New Roman" w:hAnsi="Times New Roman" w:cs="Times New Roman"/>
          <w:sz w:val="24"/>
          <w:szCs w:val="24"/>
        </w:rPr>
        <w:t> </w:t>
      </w:r>
      <w:r w:rsidR="003F2D10" w:rsidRPr="007626A1">
        <w:rPr>
          <w:rFonts w:ascii="Times New Roman" w:hAnsi="Times New Roman" w:cs="Times New Roman"/>
          <w:sz w:val="24"/>
          <w:szCs w:val="24"/>
        </w:rPr>
        <w:t>resora "Gadskārtējā valsts budžeta izpildes procesā pārdalāmais finansējums" programmas 80.00.00 "Nesadalītais finansējums Eiropas Savienības politiku instrumentu un pārējās ārvalstu finanšu palīdzības projektu un pasākumu īstenošanai".</w:t>
      </w:r>
      <w:r w:rsidR="00903C31" w:rsidRPr="007626A1">
        <w:rPr>
          <w:rFonts w:ascii="Times New Roman" w:hAnsi="Times New Roman" w:cs="Times New Roman"/>
          <w:sz w:val="24"/>
          <w:szCs w:val="24"/>
        </w:rPr>
        <w:t xml:space="preserve"> Pēc </w:t>
      </w:r>
      <w:r w:rsidR="003A43B8" w:rsidRPr="007626A1">
        <w:rPr>
          <w:rFonts w:ascii="Times New Roman" w:hAnsi="Times New Roman" w:cs="Times New Roman"/>
          <w:sz w:val="24"/>
          <w:szCs w:val="24"/>
        </w:rPr>
        <w:t>P</w:t>
      </w:r>
      <w:r w:rsidR="00903C31" w:rsidRPr="007626A1">
        <w:rPr>
          <w:rFonts w:ascii="Times New Roman" w:hAnsi="Times New Roman" w:cs="Times New Roman"/>
          <w:sz w:val="24"/>
          <w:szCs w:val="24"/>
        </w:rPr>
        <w:t>rojekta īstenošanas un attiecināmo izmaksu apstiprināšanas EK veiks noslēguma maksājumu</w:t>
      </w:r>
      <w:r w:rsidR="001D6A36" w:rsidRPr="007626A1">
        <w:rPr>
          <w:rFonts w:ascii="Times New Roman" w:hAnsi="Times New Roman" w:cs="Times New Roman"/>
          <w:sz w:val="24"/>
          <w:szCs w:val="24"/>
        </w:rPr>
        <w:t xml:space="preserve"> </w:t>
      </w:r>
      <w:r w:rsidR="007626A1" w:rsidRPr="007626A1">
        <w:rPr>
          <w:rFonts w:ascii="Times New Roman" w:hAnsi="Times New Roman" w:cs="Times New Roman"/>
          <w:sz w:val="24"/>
          <w:szCs w:val="24"/>
        </w:rPr>
        <w:t>67</w:t>
      </w:r>
      <w:r w:rsidR="002B509D">
        <w:rPr>
          <w:rFonts w:ascii="Times New Roman" w:hAnsi="Times New Roman" w:cs="Times New Roman"/>
          <w:sz w:val="24"/>
          <w:szCs w:val="24"/>
        </w:rPr>
        <w:t> </w:t>
      </w:r>
      <w:r w:rsidR="007626A1" w:rsidRPr="007626A1">
        <w:rPr>
          <w:rFonts w:ascii="Times New Roman" w:hAnsi="Times New Roman" w:cs="Times New Roman"/>
          <w:sz w:val="24"/>
          <w:szCs w:val="24"/>
        </w:rPr>
        <w:t>731</w:t>
      </w:r>
      <w:r w:rsidR="002B509D">
        <w:rPr>
          <w:rFonts w:ascii="Times New Roman" w:hAnsi="Times New Roman" w:cs="Times New Roman"/>
          <w:sz w:val="24"/>
          <w:szCs w:val="24"/>
        </w:rPr>
        <w:t> </w:t>
      </w:r>
      <w:r w:rsidR="001D6A36" w:rsidRPr="007626A1">
        <w:rPr>
          <w:rFonts w:ascii="Times New Roman" w:hAnsi="Times New Roman" w:cs="Times New Roman"/>
          <w:sz w:val="24"/>
          <w:szCs w:val="24"/>
        </w:rPr>
        <w:t xml:space="preserve">EUR apmērā, </w:t>
      </w:r>
      <w:r w:rsidR="007626A1" w:rsidRPr="007626A1">
        <w:rPr>
          <w:rFonts w:ascii="Times New Roman" w:hAnsi="Times New Roman" w:cs="Times New Roman"/>
          <w:sz w:val="24"/>
          <w:szCs w:val="24"/>
        </w:rPr>
        <w:t xml:space="preserve">kas tiks </w:t>
      </w:r>
      <w:r w:rsidR="00903C31" w:rsidRPr="007626A1">
        <w:rPr>
          <w:rFonts w:ascii="Times New Roman" w:hAnsi="Times New Roman" w:cs="Times New Roman"/>
          <w:sz w:val="24"/>
          <w:szCs w:val="24"/>
        </w:rPr>
        <w:t>atmaksāt</w:t>
      </w:r>
      <w:r w:rsidR="007626A1" w:rsidRPr="007626A1">
        <w:rPr>
          <w:rFonts w:ascii="Times New Roman" w:hAnsi="Times New Roman" w:cs="Times New Roman"/>
          <w:sz w:val="24"/>
          <w:szCs w:val="24"/>
        </w:rPr>
        <w:t>s</w:t>
      </w:r>
      <w:r w:rsidR="00903C31" w:rsidRPr="007626A1">
        <w:rPr>
          <w:rFonts w:ascii="Times New Roman" w:hAnsi="Times New Roman" w:cs="Times New Roman"/>
          <w:sz w:val="24"/>
          <w:szCs w:val="24"/>
        </w:rPr>
        <w:t xml:space="preserve"> valsts budžetā, tādējādi nodrošinot līdzekļu ieskaitīšanu valsts pamatbudžeta ieņēmumos</w:t>
      </w:r>
      <w:r w:rsidR="007626A1" w:rsidRPr="007626A1">
        <w:rPr>
          <w:rFonts w:ascii="Times New Roman" w:hAnsi="Times New Roman" w:cs="Times New Roman"/>
          <w:sz w:val="24"/>
          <w:szCs w:val="24"/>
        </w:rPr>
        <w:t>.</w:t>
      </w:r>
    </w:p>
    <w:p w14:paraId="7C3033CE" w14:textId="6B87A618" w:rsidR="005B4A38" w:rsidRPr="000610DB" w:rsidRDefault="005B4A38" w:rsidP="008032AC">
      <w:pPr>
        <w:spacing w:after="0" w:line="240" w:lineRule="auto"/>
        <w:jc w:val="both"/>
        <w:rPr>
          <w:rFonts w:ascii="Times New Roman" w:hAnsi="Times New Roman" w:cs="Times New Roman"/>
          <w:sz w:val="24"/>
          <w:szCs w:val="20"/>
        </w:rPr>
      </w:pPr>
    </w:p>
    <w:p w14:paraId="5089610D" w14:textId="77777777" w:rsidR="005D27B4" w:rsidRPr="000610DB" w:rsidRDefault="005D27B4" w:rsidP="008032AC">
      <w:pPr>
        <w:spacing w:after="0" w:line="240" w:lineRule="auto"/>
        <w:jc w:val="both"/>
        <w:rPr>
          <w:rFonts w:ascii="Times New Roman" w:hAnsi="Times New Roman" w:cs="Times New Roman"/>
          <w:sz w:val="24"/>
          <w:szCs w:val="20"/>
        </w:rPr>
      </w:pPr>
    </w:p>
    <w:p w14:paraId="6040594C" w14:textId="77777777" w:rsidR="008D5484" w:rsidRPr="00FA2163" w:rsidRDefault="008D5484" w:rsidP="008D5484">
      <w:pPr>
        <w:spacing w:after="0" w:line="240" w:lineRule="auto"/>
        <w:jc w:val="center"/>
        <w:rPr>
          <w:rFonts w:ascii="Times New Roman" w:hAnsi="Times New Roman" w:cs="Times New Roman"/>
          <w:b/>
          <w:sz w:val="24"/>
          <w:szCs w:val="24"/>
        </w:rPr>
      </w:pPr>
      <w:r w:rsidRPr="00FA2163">
        <w:rPr>
          <w:rFonts w:ascii="Times New Roman" w:hAnsi="Times New Roman" w:cs="Times New Roman"/>
          <w:b/>
          <w:sz w:val="24"/>
          <w:szCs w:val="24"/>
        </w:rPr>
        <w:t>4. Turpmākā rīcība</w:t>
      </w:r>
    </w:p>
    <w:p w14:paraId="1FAEB55E" w14:textId="77777777" w:rsidR="008D5484" w:rsidRPr="000610DB" w:rsidRDefault="008D5484" w:rsidP="008032AC">
      <w:pPr>
        <w:spacing w:after="0" w:line="240" w:lineRule="auto"/>
        <w:jc w:val="both"/>
        <w:rPr>
          <w:rFonts w:ascii="Times New Roman" w:hAnsi="Times New Roman" w:cs="Times New Roman"/>
          <w:sz w:val="24"/>
          <w:szCs w:val="20"/>
        </w:rPr>
      </w:pPr>
    </w:p>
    <w:p w14:paraId="0C709B30" w14:textId="77777777" w:rsidR="008D5484" w:rsidRPr="004218CD" w:rsidRDefault="008D5484" w:rsidP="008D5484">
      <w:pPr>
        <w:spacing w:after="0" w:line="240" w:lineRule="auto"/>
        <w:ind w:firstLine="720"/>
        <w:jc w:val="both"/>
        <w:rPr>
          <w:rFonts w:ascii="Times New Roman" w:hAnsi="Times New Roman" w:cs="Times New Roman"/>
          <w:color w:val="000000" w:themeColor="text1"/>
          <w:sz w:val="24"/>
          <w:szCs w:val="24"/>
        </w:rPr>
      </w:pPr>
      <w:r w:rsidRPr="004218CD">
        <w:rPr>
          <w:rFonts w:ascii="Times New Roman" w:hAnsi="Times New Roman" w:cs="Times New Roman"/>
          <w:color w:val="000000" w:themeColor="text1"/>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00392EDF" w:rsidRPr="004218CD">
        <w:rPr>
          <w:rFonts w:ascii="Times New Roman" w:hAnsi="Times New Roman" w:cs="Times New Roman"/>
          <w:color w:val="000000" w:themeColor="text1"/>
          <w:sz w:val="24"/>
          <w:szCs w:val="24"/>
        </w:rPr>
        <w:t>P</w:t>
      </w:r>
      <w:r w:rsidRPr="004218CD">
        <w:rPr>
          <w:rFonts w:ascii="Times New Roman" w:hAnsi="Times New Roman" w:cs="Times New Roman"/>
          <w:color w:val="000000" w:themeColor="text1"/>
          <w:sz w:val="24"/>
          <w:szCs w:val="24"/>
        </w:rPr>
        <w:t>rojekta veiksmīgai īstenošanai nepieciešams:</w:t>
      </w:r>
    </w:p>
    <w:p w14:paraId="56FE3137" w14:textId="3FF47595" w:rsidR="0049150A" w:rsidRPr="004218CD" w:rsidRDefault="00FA2163" w:rsidP="000610DB">
      <w:pPr>
        <w:pStyle w:val="Sarakstarindkopa"/>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D40589" w:rsidRPr="004218CD">
        <w:rPr>
          <w:rFonts w:ascii="Times New Roman" w:hAnsi="Times New Roman" w:cs="Times New Roman"/>
          <w:color w:val="000000" w:themeColor="text1"/>
          <w:sz w:val="24"/>
          <w:szCs w:val="24"/>
        </w:rPr>
        <w:t>a</w:t>
      </w:r>
      <w:r w:rsidR="008D5484" w:rsidRPr="004218CD">
        <w:rPr>
          <w:rFonts w:ascii="Times New Roman" w:hAnsi="Times New Roman" w:cs="Times New Roman"/>
          <w:color w:val="000000" w:themeColor="text1"/>
          <w:sz w:val="24"/>
          <w:szCs w:val="24"/>
        </w:rPr>
        <w:t>tļaut TM (</w:t>
      </w:r>
      <w:r w:rsidR="006A752A" w:rsidRPr="004218CD">
        <w:rPr>
          <w:rFonts w:ascii="Times New Roman" w:hAnsi="Times New Roman" w:cs="Times New Roman"/>
          <w:color w:val="000000" w:themeColor="text1"/>
          <w:sz w:val="24"/>
          <w:szCs w:val="24"/>
        </w:rPr>
        <w:t>TA</w:t>
      </w:r>
      <w:r w:rsidR="008D5484" w:rsidRPr="004218CD">
        <w:rPr>
          <w:rFonts w:ascii="Times New Roman" w:hAnsi="Times New Roman" w:cs="Times New Roman"/>
          <w:color w:val="000000" w:themeColor="text1"/>
          <w:sz w:val="24"/>
          <w:szCs w:val="24"/>
        </w:rPr>
        <w:t>) uzņemties papildu valsts budžeta ilgtermiņa saistības par</w:t>
      </w:r>
      <w:r w:rsidR="00162A99" w:rsidRPr="004218CD">
        <w:rPr>
          <w:rFonts w:ascii="Times New Roman" w:hAnsi="Times New Roman" w:cs="Times New Roman"/>
          <w:color w:val="000000" w:themeColor="text1"/>
          <w:sz w:val="24"/>
          <w:szCs w:val="24"/>
        </w:rPr>
        <w:t xml:space="preserve"> </w:t>
      </w:r>
      <w:r w:rsidR="000256B3" w:rsidRPr="004218CD">
        <w:rPr>
          <w:rFonts w:ascii="Times New Roman" w:hAnsi="Times New Roman" w:cs="Times New Roman"/>
          <w:color w:val="000000" w:themeColor="text1"/>
          <w:sz w:val="24"/>
          <w:szCs w:val="24"/>
        </w:rPr>
        <w:t>P</w:t>
      </w:r>
      <w:r w:rsidR="008D5484" w:rsidRPr="004218CD">
        <w:rPr>
          <w:rFonts w:ascii="Times New Roman" w:hAnsi="Times New Roman" w:cs="Times New Roman"/>
          <w:color w:val="000000" w:themeColor="text1"/>
          <w:sz w:val="24"/>
          <w:szCs w:val="24"/>
        </w:rPr>
        <w:t xml:space="preserve">rojekta </w:t>
      </w:r>
      <w:r w:rsidR="00162A99" w:rsidRPr="004218CD">
        <w:rPr>
          <w:rFonts w:ascii="Times New Roman" w:hAnsi="Times New Roman" w:cs="Times New Roman"/>
          <w:color w:val="000000" w:themeColor="text1"/>
          <w:sz w:val="24"/>
          <w:szCs w:val="24"/>
        </w:rPr>
        <w:t>īstenošan</w:t>
      </w:r>
      <w:r w:rsidR="006A752A" w:rsidRPr="004218CD">
        <w:rPr>
          <w:rFonts w:ascii="Times New Roman" w:hAnsi="Times New Roman" w:cs="Times New Roman"/>
          <w:color w:val="000000" w:themeColor="text1"/>
          <w:sz w:val="24"/>
          <w:szCs w:val="24"/>
        </w:rPr>
        <w:t>u</w:t>
      </w:r>
      <w:r w:rsidR="008D5484" w:rsidRPr="004218CD">
        <w:rPr>
          <w:rFonts w:ascii="Times New Roman" w:hAnsi="Times New Roman" w:cs="Times New Roman"/>
          <w:color w:val="000000" w:themeColor="text1"/>
          <w:sz w:val="24"/>
          <w:szCs w:val="24"/>
        </w:rPr>
        <w:t xml:space="preserve"> </w:t>
      </w:r>
      <w:r w:rsidR="000256B3" w:rsidRPr="004218CD">
        <w:rPr>
          <w:rFonts w:ascii="Times New Roman" w:hAnsi="Times New Roman" w:cs="Times New Roman"/>
          <w:color w:val="000000" w:themeColor="text1"/>
          <w:sz w:val="24"/>
          <w:szCs w:val="24"/>
        </w:rPr>
        <w:t>P</w:t>
      </w:r>
      <w:r w:rsidR="006A752A" w:rsidRPr="004218CD">
        <w:rPr>
          <w:rFonts w:ascii="Times New Roman" w:hAnsi="Times New Roman" w:cs="Times New Roman"/>
          <w:color w:val="000000" w:themeColor="text1"/>
          <w:sz w:val="24"/>
          <w:szCs w:val="24"/>
        </w:rPr>
        <w:t>rogrammas "Tiesiskums 2014</w:t>
      </w:r>
      <w:r w:rsidR="003047D6" w:rsidRPr="004218CD">
        <w:rPr>
          <w:rFonts w:ascii="Times New Roman" w:hAnsi="Times New Roman" w:cs="Times New Roman"/>
          <w:color w:val="000000" w:themeColor="text1"/>
          <w:sz w:val="24"/>
          <w:szCs w:val="24"/>
        </w:rPr>
        <w:t>–</w:t>
      </w:r>
      <w:r w:rsidR="006A752A" w:rsidRPr="004218CD">
        <w:rPr>
          <w:rFonts w:ascii="Times New Roman" w:hAnsi="Times New Roman" w:cs="Times New Roman"/>
          <w:color w:val="000000" w:themeColor="text1"/>
          <w:sz w:val="24"/>
          <w:szCs w:val="24"/>
        </w:rPr>
        <w:t>2020" ietvaros</w:t>
      </w:r>
      <w:r w:rsidR="00D40589" w:rsidRPr="004218CD">
        <w:rPr>
          <w:rFonts w:ascii="Times New Roman" w:hAnsi="Times New Roman" w:cs="Times New Roman"/>
          <w:color w:val="000000" w:themeColor="text1"/>
          <w:sz w:val="24"/>
          <w:szCs w:val="24"/>
        </w:rPr>
        <w:t>;</w:t>
      </w:r>
    </w:p>
    <w:p w14:paraId="70B2EE55" w14:textId="03659F38" w:rsidR="008D5484" w:rsidRPr="004218CD" w:rsidRDefault="00FA2163" w:rsidP="000610DB">
      <w:pPr>
        <w:pStyle w:val="Sarakstarindkopa"/>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D40589" w:rsidRPr="004218CD">
        <w:rPr>
          <w:rFonts w:ascii="Times New Roman" w:hAnsi="Times New Roman" w:cs="Times New Roman"/>
          <w:color w:val="000000" w:themeColor="text1"/>
          <w:sz w:val="24"/>
          <w:szCs w:val="24"/>
        </w:rPr>
        <w:t>p</w:t>
      </w:r>
      <w:r w:rsidR="008D5484" w:rsidRPr="004218CD">
        <w:rPr>
          <w:rFonts w:ascii="Times New Roman" w:hAnsi="Times New Roman" w:cs="Times New Roman"/>
          <w:color w:val="000000" w:themeColor="text1"/>
          <w:sz w:val="24"/>
          <w:szCs w:val="24"/>
        </w:rPr>
        <w:t>aredzēt, ka atbilstoši noslēgtā projekta līguma nosacījumiem nepieciešamais finansējums nacionālā līdzfinansējuma</w:t>
      </w:r>
      <w:r w:rsidR="00D1085A" w:rsidRPr="004218CD">
        <w:rPr>
          <w:rFonts w:ascii="Times New Roman" w:hAnsi="Times New Roman" w:cs="Times New Roman"/>
          <w:color w:val="000000" w:themeColor="text1"/>
          <w:sz w:val="24"/>
          <w:szCs w:val="24"/>
        </w:rPr>
        <w:t xml:space="preserve">, </w:t>
      </w:r>
      <w:r w:rsidR="008D5484" w:rsidRPr="004218CD">
        <w:rPr>
          <w:rFonts w:ascii="Times New Roman" w:hAnsi="Times New Roman" w:cs="Times New Roman"/>
          <w:color w:val="000000" w:themeColor="text1"/>
          <w:sz w:val="24"/>
          <w:szCs w:val="24"/>
        </w:rPr>
        <w:t xml:space="preserve">priekšfinansējuma </w:t>
      </w:r>
      <w:r w:rsidR="00D1085A" w:rsidRPr="004218CD">
        <w:rPr>
          <w:rFonts w:ascii="Times New Roman" w:hAnsi="Times New Roman" w:cs="Times New Roman"/>
          <w:color w:val="000000" w:themeColor="text1"/>
          <w:sz w:val="24"/>
          <w:szCs w:val="24"/>
        </w:rPr>
        <w:t xml:space="preserve">un neattiecināmo izmaksu </w:t>
      </w:r>
      <w:r w:rsidR="004218CD">
        <w:rPr>
          <w:rFonts w:ascii="Times New Roman" w:hAnsi="Times New Roman" w:cs="Times New Roman"/>
          <w:color w:val="000000" w:themeColor="text1"/>
          <w:sz w:val="24"/>
          <w:szCs w:val="24"/>
        </w:rPr>
        <w:t>(</w:t>
      </w:r>
      <w:r w:rsidR="004218CD" w:rsidRPr="004218CD">
        <w:rPr>
          <w:rFonts w:ascii="Times New Roman" w:hAnsi="Times New Roman" w:cs="Times New Roman"/>
          <w:color w:val="000000" w:themeColor="text1"/>
          <w:sz w:val="24"/>
          <w:szCs w:val="24"/>
        </w:rPr>
        <w:t>pievienotās vērtības nodokli</w:t>
      </w:r>
      <w:r w:rsidR="004218CD">
        <w:rPr>
          <w:rFonts w:ascii="Times New Roman" w:hAnsi="Times New Roman" w:cs="Times New Roman"/>
          <w:color w:val="000000" w:themeColor="text1"/>
          <w:sz w:val="24"/>
          <w:szCs w:val="24"/>
        </w:rPr>
        <w:t xml:space="preserve">s) </w:t>
      </w:r>
      <w:r w:rsidR="008D5484" w:rsidRPr="004218CD">
        <w:rPr>
          <w:rFonts w:ascii="Times New Roman" w:hAnsi="Times New Roman" w:cs="Times New Roman"/>
          <w:color w:val="000000" w:themeColor="text1"/>
          <w:sz w:val="24"/>
          <w:szCs w:val="24"/>
        </w:rPr>
        <w:t>segšanai tiks nodrošināts</w:t>
      </w:r>
      <w:r w:rsidR="00162A99" w:rsidRPr="004218CD">
        <w:rPr>
          <w:rFonts w:ascii="Times New Roman" w:hAnsi="Times New Roman" w:cs="Times New Roman"/>
          <w:color w:val="000000" w:themeColor="text1"/>
          <w:sz w:val="24"/>
          <w:szCs w:val="24"/>
        </w:rPr>
        <w:t xml:space="preserve"> </w:t>
      </w:r>
      <w:r w:rsidR="008678A2" w:rsidRPr="004218CD">
        <w:rPr>
          <w:rFonts w:ascii="Times New Roman" w:hAnsi="Times New Roman" w:cs="Times New Roman"/>
          <w:color w:val="000000" w:themeColor="text1"/>
          <w:sz w:val="24"/>
          <w:szCs w:val="24"/>
        </w:rPr>
        <w:t>no 74.</w:t>
      </w:r>
      <w:r w:rsidR="004740AA" w:rsidRPr="004218CD">
        <w:rPr>
          <w:rFonts w:ascii="Times New Roman" w:hAnsi="Times New Roman" w:cs="Times New Roman"/>
          <w:color w:val="000000" w:themeColor="text1"/>
          <w:sz w:val="24"/>
          <w:szCs w:val="24"/>
        </w:rPr>
        <w:t> </w:t>
      </w:r>
      <w:r w:rsidR="008678A2" w:rsidRPr="004218CD">
        <w:rPr>
          <w:rFonts w:ascii="Times New Roman" w:hAnsi="Times New Roman" w:cs="Times New Roman"/>
          <w:color w:val="000000" w:themeColor="text1"/>
          <w:sz w:val="24"/>
          <w:szCs w:val="24"/>
        </w:rPr>
        <w:t>resora "Gadskārtējā valsts budžeta izpildes procesa pārdalāmais finansējums" 80.00.00.</w:t>
      </w:r>
      <w:r w:rsidR="004740AA" w:rsidRPr="004218CD">
        <w:rPr>
          <w:rFonts w:ascii="Times New Roman" w:hAnsi="Times New Roman" w:cs="Times New Roman"/>
          <w:color w:val="000000" w:themeColor="text1"/>
          <w:sz w:val="24"/>
          <w:szCs w:val="24"/>
        </w:rPr>
        <w:t> </w:t>
      </w:r>
      <w:r w:rsidR="008678A2" w:rsidRPr="004218CD">
        <w:rPr>
          <w:rFonts w:ascii="Times New Roman" w:hAnsi="Times New Roman" w:cs="Times New Roman"/>
          <w:color w:val="000000" w:themeColor="text1"/>
          <w:sz w:val="24"/>
          <w:szCs w:val="24"/>
        </w:rPr>
        <w:t xml:space="preserve">programmas "Nesadalītais </w:t>
      </w:r>
      <w:r w:rsidR="008678A2" w:rsidRPr="004218CD">
        <w:rPr>
          <w:rFonts w:ascii="Times New Roman" w:hAnsi="Times New Roman" w:cs="Times New Roman"/>
          <w:color w:val="000000" w:themeColor="text1"/>
          <w:sz w:val="24"/>
          <w:szCs w:val="24"/>
        </w:rPr>
        <w:lastRenderedPageBreak/>
        <w:t>finansējums Eiropas Savienības politiku instrumentu un pārējās ārvalstu finanšu palīdzības projektu un pasākumu īstenošanai".</w:t>
      </w:r>
    </w:p>
    <w:p w14:paraId="1B6E2D8A" w14:textId="77777777" w:rsidR="008D5484" w:rsidRPr="00BF26F2" w:rsidRDefault="008D5484" w:rsidP="008032AC">
      <w:pPr>
        <w:spacing w:after="0" w:line="240" w:lineRule="auto"/>
        <w:jc w:val="both"/>
        <w:rPr>
          <w:rFonts w:ascii="Times New Roman" w:hAnsi="Times New Roman" w:cs="Times New Roman"/>
          <w:sz w:val="24"/>
          <w:szCs w:val="24"/>
        </w:rPr>
      </w:pPr>
    </w:p>
    <w:p w14:paraId="09C625B3" w14:textId="77777777" w:rsidR="00BF26F2" w:rsidRPr="00E97F23" w:rsidRDefault="00BF26F2" w:rsidP="008D5484">
      <w:pPr>
        <w:spacing w:after="0" w:line="240" w:lineRule="auto"/>
        <w:jc w:val="both"/>
        <w:rPr>
          <w:rFonts w:ascii="Times New Roman" w:hAnsi="Times New Roman" w:cs="Times New Roman"/>
          <w:sz w:val="24"/>
          <w:szCs w:val="24"/>
          <w:highlight w:val="yellow"/>
        </w:rPr>
      </w:pPr>
    </w:p>
    <w:p w14:paraId="60646D52" w14:textId="39AACC92" w:rsidR="008D5484" w:rsidRPr="00BD2230" w:rsidRDefault="00BF26F2" w:rsidP="00BF26F2">
      <w:pPr>
        <w:tabs>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biedrs</w:t>
      </w:r>
      <w:r w:rsidR="00FA2163">
        <w:rPr>
          <w:rFonts w:ascii="Times New Roman" w:hAnsi="Times New Roman" w:cs="Times New Roman"/>
          <w:sz w:val="24"/>
          <w:szCs w:val="24"/>
        </w:rPr>
        <w:t>,</w:t>
      </w:r>
    </w:p>
    <w:p w14:paraId="042DA1BE" w14:textId="6876CBC9" w:rsidR="00BF26F2" w:rsidRDefault="00BF26F2" w:rsidP="00BF2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D2230">
        <w:rPr>
          <w:rFonts w:ascii="Times New Roman" w:hAnsi="Times New Roman" w:cs="Times New Roman"/>
          <w:sz w:val="24"/>
          <w:szCs w:val="24"/>
        </w:rPr>
        <w:t>ieslietu ministrs</w:t>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Pr>
          <w:rFonts w:ascii="Times New Roman" w:hAnsi="Times New Roman" w:cs="Times New Roman"/>
          <w:sz w:val="24"/>
          <w:szCs w:val="24"/>
        </w:rPr>
        <w:tab/>
      </w:r>
      <w:r w:rsidR="00FA2163" w:rsidRPr="00BD2230">
        <w:rPr>
          <w:rFonts w:ascii="Times New Roman" w:hAnsi="Times New Roman" w:cs="Times New Roman"/>
          <w:sz w:val="24"/>
          <w:szCs w:val="24"/>
        </w:rPr>
        <w:t xml:space="preserve">Jānis </w:t>
      </w:r>
      <w:proofErr w:type="spellStart"/>
      <w:r w:rsidR="00FA2163" w:rsidRPr="00BD2230">
        <w:rPr>
          <w:rFonts w:ascii="Times New Roman" w:hAnsi="Times New Roman" w:cs="Times New Roman"/>
          <w:sz w:val="24"/>
          <w:szCs w:val="24"/>
        </w:rPr>
        <w:t>Bordāns</w:t>
      </w:r>
      <w:proofErr w:type="spellEnd"/>
    </w:p>
    <w:p w14:paraId="056D6AF1" w14:textId="51AC4E4E" w:rsidR="00FA2163" w:rsidRDefault="00FA2163" w:rsidP="00BF26F2">
      <w:pPr>
        <w:spacing w:after="0" w:line="240" w:lineRule="auto"/>
        <w:jc w:val="both"/>
        <w:rPr>
          <w:rFonts w:ascii="Times New Roman" w:hAnsi="Times New Roman" w:cs="Times New Roman"/>
          <w:sz w:val="24"/>
          <w:szCs w:val="24"/>
        </w:rPr>
      </w:pPr>
    </w:p>
    <w:p w14:paraId="5A44ED5C" w14:textId="2152D943" w:rsidR="00FA2163" w:rsidRDefault="00FA2163" w:rsidP="00BF26F2">
      <w:pPr>
        <w:spacing w:after="0" w:line="240" w:lineRule="auto"/>
        <w:jc w:val="both"/>
        <w:rPr>
          <w:rFonts w:ascii="Times New Roman" w:hAnsi="Times New Roman" w:cs="Times New Roman"/>
          <w:sz w:val="24"/>
          <w:szCs w:val="24"/>
        </w:rPr>
      </w:pPr>
    </w:p>
    <w:p w14:paraId="026595F7" w14:textId="6E712723" w:rsidR="00FA2163" w:rsidRDefault="00FA2163" w:rsidP="00BF2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14:paraId="05F765CD" w14:textId="768AFBCD" w:rsidR="00FA2163" w:rsidRDefault="00FA2163" w:rsidP="00BF26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ministrijas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Raivis Kronbergs</w:t>
      </w:r>
    </w:p>
    <w:p w14:paraId="07C2DDE6" w14:textId="77777777" w:rsidR="007D237A" w:rsidRPr="00BD2230" w:rsidRDefault="007D237A" w:rsidP="008D5484">
      <w:pPr>
        <w:spacing w:after="0" w:line="240" w:lineRule="auto"/>
        <w:jc w:val="both"/>
        <w:rPr>
          <w:rFonts w:ascii="Times New Roman" w:hAnsi="Times New Roman" w:cs="Times New Roman"/>
          <w:sz w:val="24"/>
          <w:szCs w:val="24"/>
        </w:rPr>
      </w:pPr>
    </w:p>
    <w:p w14:paraId="59C784BD" w14:textId="77777777" w:rsidR="008D5484" w:rsidRPr="00BD2230" w:rsidRDefault="008D5484" w:rsidP="008D5484">
      <w:pPr>
        <w:spacing w:after="0" w:line="240" w:lineRule="auto"/>
        <w:jc w:val="both"/>
        <w:rPr>
          <w:rFonts w:ascii="Times New Roman" w:hAnsi="Times New Roman" w:cs="Times New Roman"/>
          <w:sz w:val="24"/>
          <w:szCs w:val="24"/>
        </w:rPr>
      </w:pPr>
    </w:p>
    <w:p w14:paraId="7C97C075" w14:textId="3074DA8D" w:rsidR="003047D6" w:rsidRPr="0096481F" w:rsidRDefault="003047D6" w:rsidP="005D27D4">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sidRPr="0096481F">
        <w:rPr>
          <w:rFonts w:ascii="Times New Roman" w:hAnsi="Times New Roman" w:cs="Times New Roman"/>
          <w:i/>
          <w:color w:val="000000" w:themeColor="text1"/>
          <w:sz w:val="20"/>
          <w:szCs w:val="20"/>
        </w:rPr>
        <w:t>Karlsone-Djomkina 26 458 289</w:t>
      </w:r>
    </w:p>
    <w:p w14:paraId="0435257D" w14:textId="365EBEFC" w:rsidR="003047D6" w:rsidRPr="0096481F" w:rsidRDefault="003047D6" w:rsidP="005D27D4">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sidRPr="0096481F">
        <w:rPr>
          <w:rFonts w:ascii="Times New Roman" w:hAnsi="Times New Roman" w:cs="Times New Roman"/>
          <w:i/>
          <w:color w:val="000000" w:themeColor="text1"/>
          <w:sz w:val="20"/>
          <w:szCs w:val="20"/>
        </w:rPr>
        <w:t>Agnija.Karlsone-Djomkina@ta.gov.lv</w:t>
      </w:r>
    </w:p>
    <w:p w14:paraId="0CC53647" w14:textId="77777777" w:rsidR="003047D6" w:rsidRPr="003610B1" w:rsidRDefault="003047D6" w:rsidP="005D27D4">
      <w:pPr>
        <w:pStyle w:val="Sarakstarindkopa"/>
        <w:tabs>
          <w:tab w:val="left" w:pos="142"/>
          <w:tab w:val="left" w:pos="709"/>
        </w:tabs>
        <w:spacing w:after="0" w:line="240" w:lineRule="auto"/>
        <w:ind w:left="0"/>
        <w:jc w:val="both"/>
        <w:rPr>
          <w:rFonts w:ascii="Times New Roman" w:hAnsi="Times New Roman" w:cs="Times New Roman"/>
          <w:i/>
          <w:color w:val="FF0000"/>
          <w:sz w:val="20"/>
          <w:szCs w:val="20"/>
        </w:rPr>
      </w:pPr>
    </w:p>
    <w:p w14:paraId="563C2BBD" w14:textId="0DF128B8" w:rsidR="005D27D4" w:rsidRPr="0096481F" w:rsidRDefault="0096481F" w:rsidP="005D27D4">
      <w:pPr>
        <w:pStyle w:val="Sarakstarindkopa"/>
        <w:tabs>
          <w:tab w:val="left" w:pos="142"/>
          <w:tab w:val="left" w:pos="709"/>
        </w:tabs>
        <w:spacing w:after="0" w:line="240" w:lineRule="auto"/>
        <w:ind w:left="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Urtāne</w:t>
      </w:r>
      <w:r w:rsidR="005D27D4" w:rsidRPr="0096481F">
        <w:rPr>
          <w:rFonts w:ascii="Times New Roman" w:hAnsi="Times New Roman" w:cs="Times New Roman"/>
          <w:i/>
          <w:color w:val="000000" w:themeColor="text1"/>
          <w:sz w:val="20"/>
          <w:szCs w:val="20"/>
        </w:rPr>
        <w:t xml:space="preserve"> </w:t>
      </w:r>
      <w:r w:rsidR="00E64584" w:rsidRPr="0096481F">
        <w:rPr>
          <w:rFonts w:ascii="Times New Roman" w:hAnsi="Times New Roman" w:cs="Times New Roman"/>
          <w:i/>
          <w:color w:val="000000" w:themeColor="text1"/>
          <w:sz w:val="20"/>
          <w:szCs w:val="20"/>
        </w:rPr>
        <w:t>6</w:t>
      </w:r>
      <w:r w:rsidR="00BD2230" w:rsidRPr="0096481F">
        <w:rPr>
          <w:rFonts w:ascii="Times New Roman" w:hAnsi="Times New Roman" w:cs="Times New Roman"/>
          <w:i/>
          <w:color w:val="000000" w:themeColor="text1"/>
          <w:sz w:val="20"/>
          <w:szCs w:val="20"/>
        </w:rPr>
        <w:t>7</w:t>
      </w:r>
      <w:r w:rsidR="003047D6" w:rsidRPr="0096481F">
        <w:rPr>
          <w:rFonts w:ascii="Times New Roman" w:hAnsi="Times New Roman" w:cs="Times New Roman"/>
          <w:i/>
          <w:color w:val="000000" w:themeColor="text1"/>
          <w:sz w:val="20"/>
          <w:szCs w:val="20"/>
        </w:rPr>
        <w:t> </w:t>
      </w:r>
      <w:r w:rsidR="00BD2230" w:rsidRPr="0096481F">
        <w:rPr>
          <w:rFonts w:ascii="Times New Roman" w:hAnsi="Times New Roman" w:cs="Times New Roman"/>
          <w:i/>
          <w:color w:val="000000" w:themeColor="text1"/>
          <w:sz w:val="20"/>
          <w:szCs w:val="20"/>
        </w:rPr>
        <w:t>036</w:t>
      </w:r>
      <w:r w:rsidR="003047D6" w:rsidRPr="0096481F">
        <w:rPr>
          <w:rFonts w:ascii="Times New Roman" w:hAnsi="Times New Roman" w:cs="Times New Roman"/>
          <w:i/>
          <w:color w:val="000000" w:themeColor="text1"/>
          <w:sz w:val="20"/>
          <w:szCs w:val="20"/>
        </w:rPr>
        <w:t> </w:t>
      </w:r>
      <w:r w:rsidR="00BD2230" w:rsidRPr="0096481F">
        <w:rPr>
          <w:rFonts w:ascii="Times New Roman" w:hAnsi="Times New Roman" w:cs="Times New Roman"/>
          <w:i/>
          <w:color w:val="000000" w:themeColor="text1"/>
          <w:sz w:val="20"/>
          <w:szCs w:val="20"/>
        </w:rPr>
        <w:t>84</w:t>
      </w:r>
      <w:r>
        <w:rPr>
          <w:rFonts w:ascii="Times New Roman" w:hAnsi="Times New Roman" w:cs="Times New Roman"/>
          <w:i/>
          <w:color w:val="000000" w:themeColor="text1"/>
          <w:sz w:val="20"/>
          <w:szCs w:val="20"/>
        </w:rPr>
        <w:t>8</w:t>
      </w:r>
    </w:p>
    <w:p w14:paraId="6ABC888B" w14:textId="77B3D7FB" w:rsidR="008678A2" w:rsidRPr="0096481F" w:rsidRDefault="0096481F" w:rsidP="00E64584">
      <w:pPr>
        <w:pStyle w:val="Sarakstarindkopa"/>
        <w:tabs>
          <w:tab w:val="left" w:pos="142"/>
          <w:tab w:val="left" w:pos="709"/>
        </w:tabs>
        <w:spacing w:after="0" w:line="240" w:lineRule="auto"/>
        <w:ind w:left="0"/>
        <w:jc w:val="both"/>
        <w:rPr>
          <w:color w:val="000000" w:themeColor="text1"/>
        </w:rPr>
      </w:pPr>
      <w:r>
        <w:rPr>
          <w:rFonts w:ascii="Times New Roman" w:hAnsi="Times New Roman" w:cs="Times New Roman"/>
          <w:i/>
          <w:color w:val="000000" w:themeColor="text1"/>
          <w:sz w:val="20"/>
          <w:szCs w:val="20"/>
        </w:rPr>
        <w:t>Alise</w:t>
      </w:r>
      <w:r w:rsidR="00BD2230" w:rsidRPr="0096481F">
        <w:rPr>
          <w:rFonts w:ascii="Times New Roman" w:hAnsi="Times New Roman" w:cs="Times New Roman"/>
          <w:i/>
          <w:color w:val="000000" w:themeColor="text1"/>
          <w:sz w:val="20"/>
          <w:szCs w:val="20"/>
        </w:rPr>
        <w:t>.</w:t>
      </w:r>
      <w:r>
        <w:rPr>
          <w:rFonts w:ascii="Times New Roman" w:hAnsi="Times New Roman" w:cs="Times New Roman"/>
          <w:i/>
          <w:color w:val="000000" w:themeColor="text1"/>
          <w:sz w:val="20"/>
          <w:szCs w:val="20"/>
        </w:rPr>
        <w:t>Urt</w:t>
      </w:r>
      <w:r w:rsidR="00FA2163">
        <w:rPr>
          <w:rFonts w:ascii="Times New Roman" w:hAnsi="Times New Roman" w:cs="Times New Roman"/>
          <w:i/>
          <w:color w:val="000000" w:themeColor="text1"/>
          <w:sz w:val="20"/>
          <w:szCs w:val="20"/>
        </w:rPr>
        <w:t>a</w:t>
      </w:r>
      <w:r>
        <w:rPr>
          <w:rFonts w:ascii="Times New Roman" w:hAnsi="Times New Roman" w:cs="Times New Roman"/>
          <w:i/>
          <w:color w:val="000000" w:themeColor="text1"/>
          <w:sz w:val="20"/>
          <w:szCs w:val="20"/>
        </w:rPr>
        <w:t>ne</w:t>
      </w:r>
      <w:r w:rsidR="00E64584" w:rsidRPr="0096481F">
        <w:rPr>
          <w:rFonts w:ascii="Times New Roman" w:hAnsi="Times New Roman" w:cs="Times New Roman"/>
          <w:i/>
          <w:color w:val="000000" w:themeColor="text1"/>
          <w:sz w:val="20"/>
          <w:szCs w:val="20"/>
        </w:rPr>
        <w:t>@</w:t>
      </w:r>
      <w:r w:rsidR="00BD2230" w:rsidRPr="0096481F">
        <w:rPr>
          <w:rFonts w:ascii="Times New Roman" w:hAnsi="Times New Roman" w:cs="Times New Roman"/>
          <w:i/>
          <w:color w:val="000000" w:themeColor="text1"/>
          <w:sz w:val="20"/>
          <w:szCs w:val="20"/>
        </w:rPr>
        <w:t>tm.gov.lv</w:t>
      </w:r>
    </w:p>
    <w:sectPr w:rsidR="008678A2" w:rsidRPr="0096481F" w:rsidSect="00FA216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AA82" w14:textId="77777777" w:rsidR="00467BD3" w:rsidRDefault="00467BD3" w:rsidP="005B4A38">
      <w:pPr>
        <w:spacing w:after="0" w:line="240" w:lineRule="auto"/>
      </w:pPr>
      <w:r>
        <w:separator/>
      </w:r>
    </w:p>
  </w:endnote>
  <w:endnote w:type="continuationSeparator" w:id="0">
    <w:p w14:paraId="725B1103" w14:textId="77777777" w:rsidR="00467BD3" w:rsidRDefault="00467BD3"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DB" w14:textId="1BDFAB3C" w:rsidR="00EA15D6" w:rsidRPr="00020DF2" w:rsidRDefault="00020DF2" w:rsidP="00020DF2">
    <w:pPr>
      <w:pStyle w:val="Kjene"/>
    </w:pPr>
    <w:r w:rsidRPr="00020DF2">
      <w:rPr>
        <w:rFonts w:ascii="Times New Roman" w:hAnsi="Times New Roman" w:cs="Times New Roman"/>
        <w:sz w:val="20"/>
        <w:szCs w:val="20"/>
      </w:rPr>
      <w:t>TMzin_</w:t>
    </w:r>
    <w:r w:rsidR="00FA2163">
      <w:rPr>
        <w:rFonts w:ascii="Times New Roman" w:hAnsi="Times New Roman" w:cs="Times New Roman"/>
        <w:sz w:val="20"/>
        <w:szCs w:val="20"/>
      </w:rPr>
      <w:t>20</w:t>
    </w:r>
    <w:r w:rsidRPr="00020DF2">
      <w:rPr>
        <w:rFonts w:ascii="Times New Roman" w:hAnsi="Times New Roman" w:cs="Times New Roman"/>
        <w:sz w:val="20"/>
        <w:szCs w:val="20"/>
      </w:rPr>
      <w:t>0519_EKproj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02BE" w14:textId="569B4211" w:rsidR="00EA15D6" w:rsidRPr="00020DF2" w:rsidRDefault="00020DF2" w:rsidP="00020DF2">
    <w:pPr>
      <w:pStyle w:val="Kjene"/>
    </w:pPr>
    <w:r w:rsidRPr="00020DF2">
      <w:rPr>
        <w:rFonts w:ascii="Times New Roman" w:hAnsi="Times New Roman" w:cs="Times New Roman"/>
        <w:sz w:val="20"/>
        <w:szCs w:val="20"/>
      </w:rPr>
      <w:t>TMzin_</w:t>
    </w:r>
    <w:r w:rsidR="00FA2163">
      <w:rPr>
        <w:rFonts w:ascii="Times New Roman" w:hAnsi="Times New Roman" w:cs="Times New Roman"/>
        <w:sz w:val="20"/>
        <w:szCs w:val="20"/>
      </w:rPr>
      <w:t>20</w:t>
    </w:r>
    <w:r w:rsidRPr="00020DF2">
      <w:rPr>
        <w:rFonts w:ascii="Times New Roman" w:hAnsi="Times New Roman" w:cs="Times New Roman"/>
        <w:sz w:val="20"/>
        <w:szCs w:val="20"/>
      </w:rPr>
      <w:t>0519_EKproj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C34D" w14:textId="77777777" w:rsidR="00467BD3" w:rsidRDefault="00467BD3" w:rsidP="005B4A38">
      <w:pPr>
        <w:spacing w:after="0" w:line="240" w:lineRule="auto"/>
      </w:pPr>
      <w:r>
        <w:separator/>
      </w:r>
    </w:p>
  </w:footnote>
  <w:footnote w:type="continuationSeparator" w:id="0">
    <w:p w14:paraId="267E326A" w14:textId="77777777" w:rsidR="00467BD3" w:rsidRDefault="00467BD3" w:rsidP="005B4A38">
      <w:pPr>
        <w:spacing w:after="0" w:line="240" w:lineRule="auto"/>
      </w:pPr>
      <w:r>
        <w:continuationSeparator/>
      </w:r>
    </w:p>
  </w:footnote>
  <w:footnote w:id="1">
    <w:p w14:paraId="56EC0BEC" w14:textId="77777777" w:rsidR="00D80E65" w:rsidRPr="00CA4CA4" w:rsidRDefault="00D80E65" w:rsidP="00D80E65">
      <w:pPr>
        <w:pStyle w:val="Vresteksts"/>
        <w:rPr>
          <w:rFonts w:ascii="Times New Roman" w:hAnsi="Times New Roman" w:cs="Times New Roman"/>
        </w:rPr>
      </w:pPr>
      <w:r w:rsidRPr="005D27B4">
        <w:rPr>
          <w:rStyle w:val="Vresatsauce"/>
          <w:rFonts w:ascii="Times New Roman" w:hAnsi="Times New Roman" w:cs="Times New Roman"/>
        </w:rPr>
        <w:footnoteRef/>
      </w:r>
      <w:r w:rsidRPr="005D27B4">
        <w:rPr>
          <w:rFonts w:ascii="Times New Roman" w:hAnsi="Times New Roman" w:cs="Times New Roman"/>
        </w:rPr>
        <w:t xml:space="preserve"> </w:t>
      </w:r>
      <w:hyperlink r:id="rId1" w:history="1">
        <w:r w:rsidRPr="005D27B4">
          <w:rPr>
            <w:rStyle w:val="Hipersaite"/>
            <w:rFonts w:ascii="Times New Roman" w:hAnsi="Times New Roman" w:cs="Times New Roman"/>
            <w:color w:val="auto"/>
          </w:rPr>
          <w:t>http://eur-lex.europa.eu/legal-content/LV/TXT/HTML/?uri=CELEX:32013R1382&amp;from=EN</w:t>
        </w:r>
      </w:hyperlink>
    </w:p>
  </w:footnote>
  <w:footnote w:id="2">
    <w:p w14:paraId="752D689C" w14:textId="77777777" w:rsidR="005D27B4" w:rsidRPr="005D27B4" w:rsidRDefault="005D27B4" w:rsidP="005D27B4">
      <w:pPr>
        <w:pStyle w:val="Vresteksts"/>
        <w:rPr>
          <w:rFonts w:ascii="Times New Roman" w:hAnsi="Times New Roman" w:cs="Times New Roman"/>
        </w:rPr>
      </w:pPr>
      <w:r w:rsidRPr="005D27B4">
        <w:rPr>
          <w:rStyle w:val="Vresatsauce"/>
          <w:rFonts w:ascii="Times New Roman" w:hAnsi="Times New Roman" w:cs="Times New Roman"/>
        </w:rPr>
        <w:footnoteRef/>
      </w:r>
      <w:r w:rsidRPr="005D27B4">
        <w:rPr>
          <w:rFonts w:ascii="Times New Roman" w:hAnsi="Times New Roman" w:cs="Times New Roman"/>
        </w:rPr>
        <w:t xml:space="preserve"> </w:t>
      </w:r>
      <w:hyperlink r:id="rId2" w:history="1">
        <w:r w:rsidRPr="005D27B4">
          <w:rPr>
            <w:rStyle w:val="Hipersaite"/>
            <w:rFonts w:ascii="Times New Roman" w:hAnsi="Times New Roman" w:cs="Times New Roman"/>
            <w:color w:val="auto"/>
          </w:rPr>
          <w:t>https://ec.europa.eu/info/funding-tenders/opportunities/portal/screen/opportunities/topic-details/just-jacc-eju-ag-2018</w:t>
        </w:r>
      </w:hyperlink>
    </w:p>
  </w:footnote>
  <w:footnote w:id="3">
    <w:p w14:paraId="3A6CAF33" w14:textId="4781EB30" w:rsidR="00CA4CA4" w:rsidRPr="005D27B4" w:rsidRDefault="00CA4CA4">
      <w:pPr>
        <w:pStyle w:val="Vresteksts"/>
        <w:rPr>
          <w:rFonts w:ascii="Times New Roman" w:hAnsi="Times New Roman" w:cs="Times New Roman"/>
        </w:rPr>
      </w:pPr>
      <w:r w:rsidRPr="005D27B4">
        <w:rPr>
          <w:rStyle w:val="Vresatsauce"/>
          <w:rFonts w:ascii="Times New Roman" w:hAnsi="Times New Roman" w:cs="Times New Roman"/>
        </w:rPr>
        <w:footnoteRef/>
      </w:r>
      <w:r w:rsidRPr="005D27B4">
        <w:rPr>
          <w:rFonts w:ascii="Times New Roman" w:hAnsi="Times New Roman" w:cs="Times New Roman"/>
        </w:rPr>
        <w:t xml:space="preserve"> </w:t>
      </w:r>
      <w:hyperlink r:id="rId3" w:history="1">
        <w:r w:rsidRPr="005D27B4">
          <w:rPr>
            <w:rStyle w:val="Hipersaite"/>
            <w:rFonts w:ascii="Times New Roman" w:hAnsi="Times New Roman" w:cs="Times New Roman"/>
            <w:color w:val="auto"/>
          </w:rPr>
          <w:t>http://ec.europa.eu/research/participants/data/ref/other_eu_prog/justice/wp/justice-awp-2018_en.pdf</w:t>
        </w:r>
      </w:hyperlink>
    </w:p>
  </w:footnote>
  <w:footnote w:id="4">
    <w:p w14:paraId="30316CD3" w14:textId="7328AAAC" w:rsidR="005D27B4" w:rsidRDefault="00CA4CA4">
      <w:pPr>
        <w:pStyle w:val="Vresteksts"/>
      </w:pPr>
      <w:r w:rsidRPr="005D27B4">
        <w:rPr>
          <w:rStyle w:val="Vresatsauce"/>
          <w:rFonts w:ascii="Times New Roman" w:hAnsi="Times New Roman" w:cs="Times New Roman"/>
        </w:rPr>
        <w:footnoteRef/>
      </w:r>
      <w:r w:rsidRPr="005D27B4">
        <w:rPr>
          <w:rFonts w:ascii="Times New Roman" w:hAnsi="Times New Roman" w:cs="Times New Roman"/>
        </w:rPr>
        <w:t xml:space="preserve"> </w:t>
      </w:r>
      <w:hyperlink r:id="rId4" w:history="1">
        <w:r w:rsidRPr="005D27B4">
          <w:rPr>
            <w:rStyle w:val="Hipersaite"/>
            <w:rFonts w:ascii="Times New Roman" w:eastAsia="Times New Roman" w:hAnsi="Times New Roman" w:cs="Times New Roman"/>
            <w:color w:val="auto"/>
            <w:kern w:val="2"/>
            <w:lang w:eastAsia="ar-SA"/>
          </w:rPr>
          <w:t>https://ec.europa.eu/info/sites/info/files/cwp_2018_en.pdf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14:paraId="22C5AD9B" w14:textId="77777777" w:rsidR="00EA15D6" w:rsidRPr="002F6F78" w:rsidRDefault="00EA15D6" w:rsidP="002B2392">
        <w:pPr>
          <w:pStyle w:val="Galvene"/>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006B4FD4" w:rsidRPr="00EE2CC4">
          <w:rPr>
            <w:rFonts w:ascii="Times New Roman" w:hAnsi="Times New Roman" w:cs="Times New Roman"/>
            <w:noProof/>
            <w:sz w:val="24"/>
            <w:szCs w:val="20"/>
          </w:rPr>
          <w:t>4</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81D"/>
    <w:rsid w:val="00002A46"/>
    <w:rsid w:val="00002D42"/>
    <w:rsid w:val="00002FF5"/>
    <w:rsid w:val="0000332B"/>
    <w:rsid w:val="00003EAD"/>
    <w:rsid w:val="000048DC"/>
    <w:rsid w:val="00005B56"/>
    <w:rsid w:val="00006E0D"/>
    <w:rsid w:val="00007A88"/>
    <w:rsid w:val="00010EC6"/>
    <w:rsid w:val="000114B6"/>
    <w:rsid w:val="00012076"/>
    <w:rsid w:val="00012ABA"/>
    <w:rsid w:val="00012F2A"/>
    <w:rsid w:val="000139CD"/>
    <w:rsid w:val="00013F92"/>
    <w:rsid w:val="00014524"/>
    <w:rsid w:val="00015BA2"/>
    <w:rsid w:val="0001601A"/>
    <w:rsid w:val="00016B41"/>
    <w:rsid w:val="00016CF4"/>
    <w:rsid w:val="00017C32"/>
    <w:rsid w:val="00020171"/>
    <w:rsid w:val="00020875"/>
    <w:rsid w:val="00020DF2"/>
    <w:rsid w:val="00020E0D"/>
    <w:rsid w:val="00021D08"/>
    <w:rsid w:val="00021F13"/>
    <w:rsid w:val="000223A8"/>
    <w:rsid w:val="00023023"/>
    <w:rsid w:val="0002408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E66"/>
    <w:rsid w:val="0003335B"/>
    <w:rsid w:val="0003437D"/>
    <w:rsid w:val="000351F3"/>
    <w:rsid w:val="000355FE"/>
    <w:rsid w:val="00035740"/>
    <w:rsid w:val="00035B3A"/>
    <w:rsid w:val="00035D28"/>
    <w:rsid w:val="00035E4A"/>
    <w:rsid w:val="00037D28"/>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0DB"/>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140C"/>
    <w:rsid w:val="0007208E"/>
    <w:rsid w:val="00075A41"/>
    <w:rsid w:val="00075A83"/>
    <w:rsid w:val="00075F0D"/>
    <w:rsid w:val="00076BD3"/>
    <w:rsid w:val="00077447"/>
    <w:rsid w:val="00077788"/>
    <w:rsid w:val="00077ACC"/>
    <w:rsid w:val="00080D21"/>
    <w:rsid w:val="00081133"/>
    <w:rsid w:val="000821AA"/>
    <w:rsid w:val="000828F7"/>
    <w:rsid w:val="00083F3F"/>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ABE"/>
    <w:rsid w:val="000A7FC6"/>
    <w:rsid w:val="000B062F"/>
    <w:rsid w:val="000B09DC"/>
    <w:rsid w:val="000B176B"/>
    <w:rsid w:val="000B3DAF"/>
    <w:rsid w:val="000B4301"/>
    <w:rsid w:val="000B482E"/>
    <w:rsid w:val="000B48D2"/>
    <w:rsid w:val="000B4AF7"/>
    <w:rsid w:val="000B4B40"/>
    <w:rsid w:val="000B4EBD"/>
    <w:rsid w:val="000B5AD5"/>
    <w:rsid w:val="000B6B7E"/>
    <w:rsid w:val="000B7454"/>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CF"/>
    <w:rsid w:val="000E68EE"/>
    <w:rsid w:val="000E6D8D"/>
    <w:rsid w:val="000E7C07"/>
    <w:rsid w:val="000E7C71"/>
    <w:rsid w:val="000E7D39"/>
    <w:rsid w:val="000F19E4"/>
    <w:rsid w:val="000F20B3"/>
    <w:rsid w:val="000F2785"/>
    <w:rsid w:val="000F278C"/>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3073"/>
    <w:rsid w:val="0010396E"/>
    <w:rsid w:val="001041AE"/>
    <w:rsid w:val="0010455D"/>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0D6"/>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722"/>
    <w:rsid w:val="00140E32"/>
    <w:rsid w:val="00142906"/>
    <w:rsid w:val="001434D3"/>
    <w:rsid w:val="00144A02"/>
    <w:rsid w:val="00145C4D"/>
    <w:rsid w:val="001464FD"/>
    <w:rsid w:val="00146D69"/>
    <w:rsid w:val="0014737F"/>
    <w:rsid w:val="001479AF"/>
    <w:rsid w:val="00147F85"/>
    <w:rsid w:val="001508BF"/>
    <w:rsid w:val="00150EEE"/>
    <w:rsid w:val="001517A9"/>
    <w:rsid w:val="00151EFE"/>
    <w:rsid w:val="00152777"/>
    <w:rsid w:val="00152AA8"/>
    <w:rsid w:val="001530FF"/>
    <w:rsid w:val="00153D1A"/>
    <w:rsid w:val="00155E53"/>
    <w:rsid w:val="0015616B"/>
    <w:rsid w:val="0015745E"/>
    <w:rsid w:val="00157D44"/>
    <w:rsid w:val="0016085B"/>
    <w:rsid w:val="00160A43"/>
    <w:rsid w:val="00160B7D"/>
    <w:rsid w:val="00160CA6"/>
    <w:rsid w:val="00160D82"/>
    <w:rsid w:val="00162A99"/>
    <w:rsid w:val="0016337E"/>
    <w:rsid w:val="001634A8"/>
    <w:rsid w:val="00163707"/>
    <w:rsid w:val="00163B6B"/>
    <w:rsid w:val="00163B9B"/>
    <w:rsid w:val="00165001"/>
    <w:rsid w:val="001653B9"/>
    <w:rsid w:val="00166E68"/>
    <w:rsid w:val="0016755A"/>
    <w:rsid w:val="001712FB"/>
    <w:rsid w:val="0017136D"/>
    <w:rsid w:val="00171501"/>
    <w:rsid w:val="00171CAB"/>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6D00"/>
    <w:rsid w:val="001979CB"/>
    <w:rsid w:val="001A082C"/>
    <w:rsid w:val="001A115E"/>
    <w:rsid w:val="001A150D"/>
    <w:rsid w:val="001A1BC9"/>
    <w:rsid w:val="001A1C48"/>
    <w:rsid w:val="001A28DC"/>
    <w:rsid w:val="001A49F0"/>
    <w:rsid w:val="001A6A68"/>
    <w:rsid w:val="001A7F88"/>
    <w:rsid w:val="001B0096"/>
    <w:rsid w:val="001B1F24"/>
    <w:rsid w:val="001B20C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2CE"/>
    <w:rsid w:val="001C5B2D"/>
    <w:rsid w:val="001C6330"/>
    <w:rsid w:val="001C6514"/>
    <w:rsid w:val="001C6983"/>
    <w:rsid w:val="001C6FE8"/>
    <w:rsid w:val="001C7132"/>
    <w:rsid w:val="001C72E6"/>
    <w:rsid w:val="001D01C4"/>
    <w:rsid w:val="001D0D24"/>
    <w:rsid w:val="001D2D05"/>
    <w:rsid w:val="001D35FD"/>
    <w:rsid w:val="001D3A3C"/>
    <w:rsid w:val="001D5322"/>
    <w:rsid w:val="001D5CA8"/>
    <w:rsid w:val="001D6A36"/>
    <w:rsid w:val="001D72B9"/>
    <w:rsid w:val="001E0028"/>
    <w:rsid w:val="001E07E2"/>
    <w:rsid w:val="001E0E55"/>
    <w:rsid w:val="001E23DA"/>
    <w:rsid w:val="001E36A2"/>
    <w:rsid w:val="001E49F4"/>
    <w:rsid w:val="001E5344"/>
    <w:rsid w:val="001E6468"/>
    <w:rsid w:val="001E6861"/>
    <w:rsid w:val="001E7BDD"/>
    <w:rsid w:val="001E7CFC"/>
    <w:rsid w:val="001F0CE0"/>
    <w:rsid w:val="001F1CC2"/>
    <w:rsid w:val="001F2ACC"/>
    <w:rsid w:val="001F309F"/>
    <w:rsid w:val="001F657D"/>
    <w:rsid w:val="001F6AC7"/>
    <w:rsid w:val="001F7279"/>
    <w:rsid w:val="001F739E"/>
    <w:rsid w:val="001F77BF"/>
    <w:rsid w:val="001F7A00"/>
    <w:rsid w:val="00201DEC"/>
    <w:rsid w:val="00202539"/>
    <w:rsid w:val="0020345E"/>
    <w:rsid w:val="002039E9"/>
    <w:rsid w:val="002040D1"/>
    <w:rsid w:val="002041A0"/>
    <w:rsid w:val="002042F6"/>
    <w:rsid w:val="0020564C"/>
    <w:rsid w:val="00205860"/>
    <w:rsid w:val="002069BB"/>
    <w:rsid w:val="00206E37"/>
    <w:rsid w:val="002103CD"/>
    <w:rsid w:val="00210410"/>
    <w:rsid w:val="00210AAF"/>
    <w:rsid w:val="00211B38"/>
    <w:rsid w:val="00211C77"/>
    <w:rsid w:val="00211D19"/>
    <w:rsid w:val="00211FB7"/>
    <w:rsid w:val="0021274F"/>
    <w:rsid w:val="002134F2"/>
    <w:rsid w:val="00214850"/>
    <w:rsid w:val="002149C9"/>
    <w:rsid w:val="00214C54"/>
    <w:rsid w:val="00215158"/>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6DBF"/>
    <w:rsid w:val="00227D02"/>
    <w:rsid w:val="00227D88"/>
    <w:rsid w:val="00230DC0"/>
    <w:rsid w:val="00231DD0"/>
    <w:rsid w:val="00233E59"/>
    <w:rsid w:val="00234945"/>
    <w:rsid w:val="00234BBD"/>
    <w:rsid w:val="00235F12"/>
    <w:rsid w:val="002370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2EE1"/>
    <w:rsid w:val="002732F7"/>
    <w:rsid w:val="00273863"/>
    <w:rsid w:val="0027495F"/>
    <w:rsid w:val="002753CE"/>
    <w:rsid w:val="002757C8"/>
    <w:rsid w:val="00275BD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023F"/>
    <w:rsid w:val="00291137"/>
    <w:rsid w:val="00291C57"/>
    <w:rsid w:val="00293046"/>
    <w:rsid w:val="0029365A"/>
    <w:rsid w:val="002940A1"/>
    <w:rsid w:val="002943A7"/>
    <w:rsid w:val="00294E09"/>
    <w:rsid w:val="00294E89"/>
    <w:rsid w:val="002958B7"/>
    <w:rsid w:val="00295944"/>
    <w:rsid w:val="00295AD6"/>
    <w:rsid w:val="00295C34"/>
    <w:rsid w:val="00295E18"/>
    <w:rsid w:val="002A0327"/>
    <w:rsid w:val="002A0B71"/>
    <w:rsid w:val="002A116E"/>
    <w:rsid w:val="002A1802"/>
    <w:rsid w:val="002A1D50"/>
    <w:rsid w:val="002A227C"/>
    <w:rsid w:val="002A2461"/>
    <w:rsid w:val="002A2AD1"/>
    <w:rsid w:val="002A2CCA"/>
    <w:rsid w:val="002A3199"/>
    <w:rsid w:val="002A36F7"/>
    <w:rsid w:val="002A595E"/>
    <w:rsid w:val="002A77F7"/>
    <w:rsid w:val="002A7B15"/>
    <w:rsid w:val="002A7C46"/>
    <w:rsid w:val="002B05B0"/>
    <w:rsid w:val="002B0D65"/>
    <w:rsid w:val="002B2392"/>
    <w:rsid w:val="002B23B7"/>
    <w:rsid w:val="002B2B21"/>
    <w:rsid w:val="002B2D35"/>
    <w:rsid w:val="002B33C9"/>
    <w:rsid w:val="002B365C"/>
    <w:rsid w:val="002B508D"/>
    <w:rsid w:val="002B509D"/>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A23"/>
    <w:rsid w:val="002D68CD"/>
    <w:rsid w:val="002D6CB6"/>
    <w:rsid w:val="002D70C7"/>
    <w:rsid w:val="002E11C7"/>
    <w:rsid w:val="002E20B6"/>
    <w:rsid w:val="002E2E35"/>
    <w:rsid w:val="002E363D"/>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D9"/>
    <w:rsid w:val="003044DA"/>
    <w:rsid w:val="003047D6"/>
    <w:rsid w:val="003048C3"/>
    <w:rsid w:val="00304A6C"/>
    <w:rsid w:val="00304F7C"/>
    <w:rsid w:val="003052CE"/>
    <w:rsid w:val="0030538A"/>
    <w:rsid w:val="00305F6B"/>
    <w:rsid w:val="00307B65"/>
    <w:rsid w:val="00310C23"/>
    <w:rsid w:val="00310F62"/>
    <w:rsid w:val="00311153"/>
    <w:rsid w:val="003113BD"/>
    <w:rsid w:val="0031222C"/>
    <w:rsid w:val="0031233D"/>
    <w:rsid w:val="00313E9F"/>
    <w:rsid w:val="00313EF4"/>
    <w:rsid w:val="00314215"/>
    <w:rsid w:val="00314350"/>
    <w:rsid w:val="00315629"/>
    <w:rsid w:val="00315CEC"/>
    <w:rsid w:val="0031608C"/>
    <w:rsid w:val="00320586"/>
    <w:rsid w:val="00320E0C"/>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9EF"/>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60FA"/>
    <w:rsid w:val="003861C7"/>
    <w:rsid w:val="003873E2"/>
    <w:rsid w:val="00391160"/>
    <w:rsid w:val="003914CC"/>
    <w:rsid w:val="00392DCE"/>
    <w:rsid w:val="00392EDF"/>
    <w:rsid w:val="00393D12"/>
    <w:rsid w:val="0039406D"/>
    <w:rsid w:val="003944E4"/>
    <w:rsid w:val="003955AF"/>
    <w:rsid w:val="00395634"/>
    <w:rsid w:val="003959AB"/>
    <w:rsid w:val="0039633C"/>
    <w:rsid w:val="003966EE"/>
    <w:rsid w:val="003967CD"/>
    <w:rsid w:val="00396A88"/>
    <w:rsid w:val="00396E32"/>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98A"/>
    <w:rsid w:val="003C5AF1"/>
    <w:rsid w:val="003C5DCC"/>
    <w:rsid w:val="003C678B"/>
    <w:rsid w:val="003C6FCA"/>
    <w:rsid w:val="003C79D7"/>
    <w:rsid w:val="003C7BB7"/>
    <w:rsid w:val="003D20E9"/>
    <w:rsid w:val="003D2C24"/>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1D83"/>
    <w:rsid w:val="003E2339"/>
    <w:rsid w:val="003E25A9"/>
    <w:rsid w:val="003E2F17"/>
    <w:rsid w:val="003E4482"/>
    <w:rsid w:val="003E4C36"/>
    <w:rsid w:val="003E55EF"/>
    <w:rsid w:val="003E59B0"/>
    <w:rsid w:val="003E5E9F"/>
    <w:rsid w:val="003E67CD"/>
    <w:rsid w:val="003E68A5"/>
    <w:rsid w:val="003E73DA"/>
    <w:rsid w:val="003E7F9F"/>
    <w:rsid w:val="003F06A7"/>
    <w:rsid w:val="003F0D4C"/>
    <w:rsid w:val="003F0EA1"/>
    <w:rsid w:val="003F1EBE"/>
    <w:rsid w:val="003F2D10"/>
    <w:rsid w:val="003F3187"/>
    <w:rsid w:val="003F4923"/>
    <w:rsid w:val="003F517E"/>
    <w:rsid w:val="003F5FF3"/>
    <w:rsid w:val="003F6FA3"/>
    <w:rsid w:val="003F70AC"/>
    <w:rsid w:val="003F7318"/>
    <w:rsid w:val="003F7613"/>
    <w:rsid w:val="003F7BA1"/>
    <w:rsid w:val="004011EB"/>
    <w:rsid w:val="00401FA3"/>
    <w:rsid w:val="00403400"/>
    <w:rsid w:val="0040346D"/>
    <w:rsid w:val="00406AD3"/>
    <w:rsid w:val="00407060"/>
    <w:rsid w:val="0040760B"/>
    <w:rsid w:val="00407620"/>
    <w:rsid w:val="00407917"/>
    <w:rsid w:val="0041147B"/>
    <w:rsid w:val="00412653"/>
    <w:rsid w:val="0041529D"/>
    <w:rsid w:val="004165EE"/>
    <w:rsid w:val="00416639"/>
    <w:rsid w:val="00416D1C"/>
    <w:rsid w:val="004172E4"/>
    <w:rsid w:val="00417C4C"/>
    <w:rsid w:val="0042066F"/>
    <w:rsid w:val="004208E5"/>
    <w:rsid w:val="004218CD"/>
    <w:rsid w:val="00422547"/>
    <w:rsid w:val="004229C0"/>
    <w:rsid w:val="00422CA4"/>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9CD"/>
    <w:rsid w:val="00433667"/>
    <w:rsid w:val="00433C08"/>
    <w:rsid w:val="00433CC1"/>
    <w:rsid w:val="00434116"/>
    <w:rsid w:val="004346AC"/>
    <w:rsid w:val="00435777"/>
    <w:rsid w:val="0043587F"/>
    <w:rsid w:val="00435E03"/>
    <w:rsid w:val="00440FD3"/>
    <w:rsid w:val="004412F1"/>
    <w:rsid w:val="004412FF"/>
    <w:rsid w:val="004419B5"/>
    <w:rsid w:val="00441AA5"/>
    <w:rsid w:val="00442627"/>
    <w:rsid w:val="0044315D"/>
    <w:rsid w:val="004432C6"/>
    <w:rsid w:val="0044339D"/>
    <w:rsid w:val="004447A9"/>
    <w:rsid w:val="00444A9E"/>
    <w:rsid w:val="004452FB"/>
    <w:rsid w:val="0044625E"/>
    <w:rsid w:val="00446C1D"/>
    <w:rsid w:val="0044720D"/>
    <w:rsid w:val="004475B2"/>
    <w:rsid w:val="0044771D"/>
    <w:rsid w:val="00450079"/>
    <w:rsid w:val="00450E0D"/>
    <w:rsid w:val="00451568"/>
    <w:rsid w:val="004519AC"/>
    <w:rsid w:val="00452D99"/>
    <w:rsid w:val="00453514"/>
    <w:rsid w:val="0045458E"/>
    <w:rsid w:val="00455664"/>
    <w:rsid w:val="004563E7"/>
    <w:rsid w:val="00456A80"/>
    <w:rsid w:val="00456E50"/>
    <w:rsid w:val="0045765E"/>
    <w:rsid w:val="0046088C"/>
    <w:rsid w:val="004619DB"/>
    <w:rsid w:val="00461A48"/>
    <w:rsid w:val="0046227F"/>
    <w:rsid w:val="00462293"/>
    <w:rsid w:val="00462996"/>
    <w:rsid w:val="0046303B"/>
    <w:rsid w:val="00465A2B"/>
    <w:rsid w:val="0046668B"/>
    <w:rsid w:val="004666B0"/>
    <w:rsid w:val="00466AB6"/>
    <w:rsid w:val="00466E1E"/>
    <w:rsid w:val="00467BD3"/>
    <w:rsid w:val="0047212C"/>
    <w:rsid w:val="00472690"/>
    <w:rsid w:val="004739F6"/>
    <w:rsid w:val="00473BC7"/>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6B98"/>
    <w:rsid w:val="004A6BD8"/>
    <w:rsid w:val="004A6EA9"/>
    <w:rsid w:val="004A757C"/>
    <w:rsid w:val="004A7C93"/>
    <w:rsid w:val="004B0231"/>
    <w:rsid w:val="004B074B"/>
    <w:rsid w:val="004B0BB3"/>
    <w:rsid w:val="004B2266"/>
    <w:rsid w:val="004B3C3D"/>
    <w:rsid w:val="004B42C8"/>
    <w:rsid w:val="004B463C"/>
    <w:rsid w:val="004B49A4"/>
    <w:rsid w:val="004B6DD5"/>
    <w:rsid w:val="004B704D"/>
    <w:rsid w:val="004B7B99"/>
    <w:rsid w:val="004C0CA4"/>
    <w:rsid w:val="004C122C"/>
    <w:rsid w:val="004C142E"/>
    <w:rsid w:val="004C14DB"/>
    <w:rsid w:val="004C1C9B"/>
    <w:rsid w:val="004C26BF"/>
    <w:rsid w:val="004C26E8"/>
    <w:rsid w:val="004C3D0C"/>
    <w:rsid w:val="004C65ED"/>
    <w:rsid w:val="004C6FE8"/>
    <w:rsid w:val="004C7F4A"/>
    <w:rsid w:val="004D0CC9"/>
    <w:rsid w:val="004D13FA"/>
    <w:rsid w:val="004D17F0"/>
    <w:rsid w:val="004D3223"/>
    <w:rsid w:val="004D47C1"/>
    <w:rsid w:val="004D63A3"/>
    <w:rsid w:val="004D6742"/>
    <w:rsid w:val="004D6E5E"/>
    <w:rsid w:val="004E0205"/>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26F"/>
    <w:rsid w:val="004F3D24"/>
    <w:rsid w:val="004F4B45"/>
    <w:rsid w:val="004F5331"/>
    <w:rsid w:val="004F5D76"/>
    <w:rsid w:val="004F62DD"/>
    <w:rsid w:val="004F638A"/>
    <w:rsid w:val="004F67E2"/>
    <w:rsid w:val="004F6C85"/>
    <w:rsid w:val="004F7817"/>
    <w:rsid w:val="004F7CB2"/>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2631"/>
    <w:rsid w:val="00522734"/>
    <w:rsid w:val="0052289E"/>
    <w:rsid w:val="00523161"/>
    <w:rsid w:val="00524721"/>
    <w:rsid w:val="00524AB4"/>
    <w:rsid w:val="005251D4"/>
    <w:rsid w:val="005272E8"/>
    <w:rsid w:val="0052733E"/>
    <w:rsid w:val="005278A3"/>
    <w:rsid w:val="0052792C"/>
    <w:rsid w:val="0053017E"/>
    <w:rsid w:val="005313CF"/>
    <w:rsid w:val="00531EFD"/>
    <w:rsid w:val="00532825"/>
    <w:rsid w:val="00534194"/>
    <w:rsid w:val="00534237"/>
    <w:rsid w:val="00534907"/>
    <w:rsid w:val="00534DDE"/>
    <w:rsid w:val="00534F26"/>
    <w:rsid w:val="005353E5"/>
    <w:rsid w:val="0053605B"/>
    <w:rsid w:val="005361B3"/>
    <w:rsid w:val="0053631C"/>
    <w:rsid w:val="00536DEF"/>
    <w:rsid w:val="00537411"/>
    <w:rsid w:val="00537DF2"/>
    <w:rsid w:val="005408C4"/>
    <w:rsid w:val="005410D9"/>
    <w:rsid w:val="005418DC"/>
    <w:rsid w:val="00541ADF"/>
    <w:rsid w:val="0054200D"/>
    <w:rsid w:val="0054288E"/>
    <w:rsid w:val="00542CC3"/>
    <w:rsid w:val="00543EAF"/>
    <w:rsid w:val="00544009"/>
    <w:rsid w:val="0054453D"/>
    <w:rsid w:val="005445BA"/>
    <w:rsid w:val="00545829"/>
    <w:rsid w:val="005472B3"/>
    <w:rsid w:val="005474B1"/>
    <w:rsid w:val="0055088F"/>
    <w:rsid w:val="00551799"/>
    <w:rsid w:val="00551F58"/>
    <w:rsid w:val="005523E4"/>
    <w:rsid w:val="0055251B"/>
    <w:rsid w:val="00552858"/>
    <w:rsid w:val="00552A62"/>
    <w:rsid w:val="00553115"/>
    <w:rsid w:val="00553199"/>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3D3"/>
    <w:rsid w:val="005679FE"/>
    <w:rsid w:val="005705CB"/>
    <w:rsid w:val="0057083C"/>
    <w:rsid w:val="0057086B"/>
    <w:rsid w:val="0057091C"/>
    <w:rsid w:val="00572CDE"/>
    <w:rsid w:val="00572EB7"/>
    <w:rsid w:val="005731DC"/>
    <w:rsid w:val="00573205"/>
    <w:rsid w:val="00574762"/>
    <w:rsid w:val="0057478D"/>
    <w:rsid w:val="00574817"/>
    <w:rsid w:val="00574955"/>
    <w:rsid w:val="00575551"/>
    <w:rsid w:val="00575622"/>
    <w:rsid w:val="0057675E"/>
    <w:rsid w:val="005809B8"/>
    <w:rsid w:val="005816A8"/>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12AA"/>
    <w:rsid w:val="005A341A"/>
    <w:rsid w:val="005A3831"/>
    <w:rsid w:val="005A3BE9"/>
    <w:rsid w:val="005A3C91"/>
    <w:rsid w:val="005A407F"/>
    <w:rsid w:val="005A47A8"/>
    <w:rsid w:val="005A6646"/>
    <w:rsid w:val="005A6970"/>
    <w:rsid w:val="005A6B56"/>
    <w:rsid w:val="005A76EB"/>
    <w:rsid w:val="005B0393"/>
    <w:rsid w:val="005B105F"/>
    <w:rsid w:val="005B1A04"/>
    <w:rsid w:val="005B261B"/>
    <w:rsid w:val="005B2AEB"/>
    <w:rsid w:val="005B2E66"/>
    <w:rsid w:val="005B3183"/>
    <w:rsid w:val="005B4304"/>
    <w:rsid w:val="005B46FE"/>
    <w:rsid w:val="005B4A38"/>
    <w:rsid w:val="005B4CAE"/>
    <w:rsid w:val="005B556F"/>
    <w:rsid w:val="005B57B7"/>
    <w:rsid w:val="005B6793"/>
    <w:rsid w:val="005B68B3"/>
    <w:rsid w:val="005C07C4"/>
    <w:rsid w:val="005C0CD6"/>
    <w:rsid w:val="005C0FD8"/>
    <w:rsid w:val="005C11D0"/>
    <w:rsid w:val="005C4909"/>
    <w:rsid w:val="005C637B"/>
    <w:rsid w:val="005C6C1F"/>
    <w:rsid w:val="005D0A09"/>
    <w:rsid w:val="005D2461"/>
    <w:rsid w:val="005D27B4"/>
    <w:rsid w:val="005D27D4"/>
    <w:rsid w:val="005D2BB0"/>
    <w:rsid w:val="005D3B2B"/>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2C02"/>
    <w:rsid w:val="005E3E14"/>
    <w:rsid w:val="005E4FFA"/>
    <w:rsid w:val="005E52BE"/>
    <w:rsid w:val="005E5334"/>
    <w:rsid w:val="005E5371"/>
    <w:rsid w:val="005E57E9"/>
    <w:rsid w:val="005E6287"/>
    <w:rsid w:val="005E6D40"/>
    <w:rsid w:val="005E6D4F"/>
    <w:rsid w:val="005E76C2"/>
    <w:rsid w:val="005E7937"/>
    <w:rsid w:val="005E7B30"/>
    <w:rsid w:val="005E7B58"/>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CD3"/>
    <w:rsid w:val="00601E0D"/>
    <w:rsid w:val="00603403"/>
    <w:rsid w:val="00603671"/>
    <w:rsid w:val="006043F0"/>
    <w:rsid w:val="0060456F"/>
    <w:rsid w:val="006072FE"/>
    <w:rsid w:val="00607641"/>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727"/>
    <w:rsid w:val="0062338D"/>
    <w:rsid w:val="00623683"/>
    <w:rsid w:val="00623878"/>
    <w:rsid w:val="0062389F"/>
    <w:rsid w:val="00624521"/>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37E7E"/>
    <w:rsid w:val="006401C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94E"/>
    <w:rsid w:val="006513F5"/>
    <w:rsid w:val="00651472"/>
    <w:rsid w:val="00651CA5"/>
    <w:rsid w:val="00652098"/>
    <w:rsid w:val="006520AF"/>
    <w:rsid w:val="00652138"/>
    <w:rsid w:val="0065228F"/>
    <w:rsid w:val="00652D4B"/>
    <w:rsid w:val="0065362B"/>
    <w:rsid w:val="0065422E"/>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1CB0"/>
    <w:rsid w:val="00673A73"/>
    <w:rsid w:val="006741F5"/>
    <w:rsid w:val="00674A37"/>
    <w:rsid w:val="00674E06"/>
    <w:rsid w:val="0067633A"/>
    <w:rsid w:val="00676CCD"/>
    <w:rsid w:val="006800E1"/>
    <w:rsid w:val="0068038F"/>
    <w:rsid w:val="00682063"/>
    <w:rsid w:val="00683477"/>
    <w:rsid w:val="006843F8"/>
    <w:rsid w:val="0068591B"/>
    <w:rsid w:val="00685A61"/>
    <w:rsid w:val="0069065D"/>
    <w:rsid w:val="00690799"/>
    <w:rsid w:val="006907D2"/>
    <w:rsid w:val="00690C4A"/>
    <w:rsid w:val="006910B1"/>
    <w:rsid w:val="006910EF"/>
    <w:rsid w:val="00691187"/>
    <w:rsid w:val="006911E5"/>
    <w:rsid w:val="00691B6E"/>
    <w:rsid w:val="00692DE6"/>
    <w:rsid w:val="0069391B"/>
    <w:rsid w:val="00693A56"/>
    <w:rsid w:val="0069406E"/>
    <w:rsid w:val="00694079"/>
    <w:rsid w:val="00694132"/>
    <w:rsid w:val="00694A25"/>
    <w:rsid w:val="00695CA1"/>
    <w:rsid w:val="00696E59"/>
    <w:rsid w:val="006972D8"/>
    <w:rsid w:val="00697872"/>
    <w:rsid w:val="006A025F"/>
    <w:rsid w:val="006A03EA"/>
    <w:rsid w:val="006A0B39"/>
    <w:rsid w:val="006A1082"/>
    <w:rsid w:val="006A15EA"/>
    <w:rsid w:val="006A169C"/>
    <w:rsid w:val="006A18AC"/>
    <w:rsid w:val="006A21D0"/>
    <w:rsid w:val="006A2E3D"/>
    <w:rsid w:val="006A2F4D"/>
    <w:rsid w:val="006A3DB7"/>
    <w:rsid w:val="006A48E9"/>
    <w:rsid w:val="006A4FE0"/>
    <w:rsid w:val="006A53D8"/>
    <w:rsid w:val="006A6D77"/>
    <w:rsid w:val="006A7135"/>
    <w:rsid w:val="006A752A"/>
    <w:rsid w:val="006A77AC"/>
    <w:rsid w:val="006A798E"/>
    <w:rsid w:val="006A7D0D"/>
    <w:rsid w:val="006B254F"/>
    <w:rsid w:val="006B2600"/>
    <w:rsid w:val="006B2F1D"/>
    <w:rsid w:val="006B427D"/>
    <w:rsid w:val="006B4598"/>
    <w:rsid w:val="006B48DC"/>
    <w:rsid w:val="006B4FD4"/>
    <w:rsid w:val="006B51C6"/>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C1"/>
    <w:rsid w:val="006D488F"/>
    <w:rsid w:val="006D4948"/>
    <w:rsid w:val="006D5774"/>
    <w:rsid w:val="006D5BAF"/>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52E4"/>
    <w:rsid w:val="006E5A77"/>
    <w:rsid w:val="006E657E"/>
    <w:rsid w:val="006E7CAC"/>
    <w:rsid w:val="006E7EEC"/>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352"/>
    <w:rsid w:val="00700B7A"/>
    <w:rsid w:val="00700C5F"/>
    <w:rsid w:val="00700DEA"/>
    <w:rsid w:val="0070108B"/>
    <w:rsid w:val="00701A68"/>
    <w:rsid w:val="007038F0"/>
    <w:rsid w:val="00703CDB"/>
    <w:rsid w:val="00703FAD"/>
    <w:rsid w:val="0070657D"/>
    <w:rsid w:val="007071C3"/>
    <w:rsid w:val="00710045"/>
    <w:rsid w:val="00710072"/>
    <w:rsid w:val="007109CB"/>
    <w:rsid w:val="00710EF9"/>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634E"/>
    <w:rsid w:val="007269B4"/>
    <w:rsid w:val="0073000C"/>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40418"/>
    <w:rsid w:val="00741070"/>
    <w:rsid w:val="007416A8"/>
    <w:rsid w:val="007416C3"/>
    <w:rsid w:val="00741EEA"/>
    <w:rsid w:val="00742CC1"/>
    <w:rsid w:val="007430E2"/>
    <w:rsid w:val="007438BD"/>
    <w:rsid w:val="00743E2B"/>
    <w:rsid w:val="00743FEE"/>
    <w:rsid w:val="00745FB4"/>
    <w:rsid w:val="00746308"/>
    <w:rsid w:val="00746823"/>
    <w:rsid w:val="007475AC"/>
    <w:rsid w:val="0074762A"/>
    <w:rsid w:val="00747E04"/>
    <w:rsid w:val="00753588"/>
    <w:rsid w:val="007548AE"/>
    <w:rsid w:val="00754C10"/>
    <w:rsid w:val="00755273"/>
    <w:rsid w:val="007555BB"/>
    <w:rsid w:val="00755602"/>
    <w:rsid w:val="00756FB6"/>
    <w:rsid w:val="00757174"/>
    <w:rsid w:val="00757833"/>
    <w:rsid w:val="00757840"/>
    <w:rsid w:val="00757AAD"/>
    <w:rsid w:val="00760C0E"/>
    <w:rsid w:val="00760E31"/>
    <w:rsid w:val="00761201"/>
    <w:rsid w:val="007614C3"/>
    <w:rsid w:val="007614CD"/>
    <w:rsid w:val="00762082"/>
    <w:rsid w:val="007626A1"/>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4C54"/>
    <w:rsid w:val="00774F35"/>
    <w:rsid w:val="00775FDF"/>
    <w:rsid w:val="00776AF4"/>
    <w:rsid w:val="00776D2A"/>
    <w:rsid w:val="0077751B"/>
    <w:rsid w:val="00777A92"/>
    <w:rsid w:val="00780219"/>
    <w:rsid w:val="0078203F"/>
    <w:rsid w:val="0078244A"/>
    <w:rsid w:val="007834DD"/>
    <w:rsid w:val="007838AC"/>
    <w:rsid w:val="00783CA1"/>
    <w:rsid w:val="00783EB7"/>
    <w:rsid w:val="0078441F"/>
    <w:rsid w:val="00784BA4"/>
    <w:rsid w:val="00784F9E"/>
    <w:rsid w:val="007852FC"/>
    <w:rsid w:val="007853DB"/>
    <w:rsid w:val="00787B02"/>
    <w:rsid w:val="00787D9A"/>
    <w:rsid w:val="0079063A"/>
    <w:rsid w:val="00791B52"/>
    <w:rsid w:val="00792948"/>
    <w:rsid w:val="00792C2A"/>
    <w:rsid w:val="00793310"/>
    <w:rsid w:val="007935E4"/>
    <w:rsid w:val="00795912"/>
    <w:rsid w:val="00795B68"/>
    <w:rsid w:val="00795D07"/>
    <w:rsid w:val="00795DE3"/>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C76CC"/>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5D9F"/>
    <w:rsid w:val="007E5EE9"/>
    <w:rsid w:val="007E77B3"/>
    <w:rsid w:val="007E7C72"/>
    <w:rsid w:val="007F0B4B"/>
    <w:rsid w:val="007F104F"/>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640E"/>
    <w:rsid w:val="00806B73"/>
    <w:rsid w:val="00806B8A"/>
    <w:rsid w:val="00807D57"/>
    <w:rsid w:val="008101EA"/>
    <w:rsid w:val="008103AF"/>
    <w:rsid w:val="008105B8"/>
    <w:rsid w:val="00810AD7"/>
    <w:rsid w:val="00810BD9"/>
    <w:rsid w:val="00810D9F"/>
    <w:rsid w:val="00811403"/>
    <w:rsid w:val="00811B82"/>
    <w:rsid w:val="00811F7D"/>
    <w:rsid w:val="00812757"/>
    <w:rsid w:val="00812B29"/>
    <w:rsid w:val="00812CAF"/>
    <w:rsid w:val="00813AE2"/>
    <w:rsid w:val="0081443E"/>
    <w:rsid w:val="00814DAA"/>
    <w:rsid w:val="0081544F"/>
    <w:rsid w:val="00815498"/>
    <w:rsid w:val="00815D2C"/>
    <w:rsid w:val="00815E85"/>
    <w:rsid w:val="008172B3"/>
    <w:rsid w:val="0081786B"/>
    <w:rsid w:val="00817A64"/>
    <w:rsid w:val="00820010"/>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3C83"/>
    <w:rsid w:val="00834B1E"/>
    <w:rsid w:val="0083530B"/>
    <w:rsid w:val="008357EE"/>
    <w:rsid w:val="00835DA5"/>
    <w:rsid w:val="0083692B"/>
    <w:rsid w:val="0083697A"/>
    <w:rsid w:val="00836B09"/>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43F"/>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705BE"/>
    <w:rsid w:val="00870C69"/>
    <w:rsid w:val="0087125E"/>
    <w:rsid w:val="00871656"/>
    <w:rsid w:val="00871A26"/>
    <w:rsid w:val="0087206E"/>
    <w:rsid w:val="00872256"/>
    <w:rsid w:val="00872385"/>
    <w:rsid w:val="008727F1"/>
    <w:rsid w:val="00872E1C"/>
    <w:rsid w:val="00873557"/>
    <w:rsid w:val="00873884"/>
    <w:rsid w:val="00874EF2"/>
    <w:rsid w:val="008757E6"/>
    <w:rsid w:val="00875A7C"/>
    <w:rsid w:val="00877635"/>
    <w:rsid w:val="00877714"/>
    <w:rsid w:val="008807A7"/>
    <w:rsid w:val="00880838"/>
    <w:rsid w:val="00880DBA"/>
    <w:rsid w:val="00880F4C"/>
    <w:rsid w:val="0088117D"/>
    <w:rsid w:val="00881A66"/>
    <w:rsid w:val="008826EA"/>
    <w:rsid w:val="0088377E"/>
    <w:rsid w:val="00884C1E"/>
    <w:rsid w:val="00884EF7"/>
    <w:rsid w:val="00884FB1"/>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BB6"/>
    <w:rsid w:val="008B7C84"/>
    <w:rsid w:val="008B7EB0"/>
    <w:rsid w:val="008C07D3"/>
    <w:rsid w:val="008C0FF4"/>
    <w:rsid w:val="008C1242"/>
    <w:rsid w:val="008C132F"/>
    <w:rsid w:val="008C1EFB"/>
    <w:rsid w:val="008C24FC"/>
    <w:rsid w:val="008C2E0B"/>
    <w:rsid w:val="008C30F9"/>
    <w:rsid w:val="008C36D2"/>
    <w:rsid w:val="008C39F1"/>
    <w:rsid w:val="008C3D28"/>
    <w:rsid w:val="008C3D2D"/>
    <w:rsid w:val="008C45D9"/>
    <w:rsid w:val="008C4699"/>
    <w:rsid w:val="008C46FE"/>
    <w:rsid w:val="008C58FA"/>
    <w:rsid w:val="008C5DF1"/>
    <w:rsid w:val="008C69AF"/>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994"/>
    <w:rsid w:val="008F054D"/>
    <w:rsid w:val="008F068C"/>
    <w:rsid w:val="008F108B"/>
    <w:rsid w:val="008F17FE"/>
    <w:rsid w:val="008F18D2"/>
    <w:rsid w:val="008F2F4E"/>
    <w:rsid w:val="008F44BE"/>
    <w:rsid w:val="008F4925"/>
    <w:rsid w:val="008F5409"/>
    <w:rsid w:val="008F5709"/>
    <w:rsid w:val="008F5EB0"/>
    <w:rsid w:val="008F6C0F"/>
    <w:rsid w:val="008F765F"/>
    <w:rsid w:val="008F7866"/>
    <w:rsid w:val="008F78D4"/>
    <w:rsid w:val="00901C5A"/>
    <w:rsid w:val="00902381"/>
    <w:rsid w:val="00902EB5"/>
    <w:rsid w:val="0090391A"/>
    <w:rsid w:val="00903C31"/>
    <w:rsid w:val="00905A5E"/>
    <w:rsid w:val="00905CDA"/>
    <w:rsid w:val="0090612C"/>
    <w:rsid w:val="00906240"/>
    <w:rsid w:val="00906F60"/>
    <w:rsid w:val="00910634"/>
    <w:rsid w:val="00910931"/>
    <w:rsid w:val="00911520"/>
    <w:rsid w:val="00913F80"/>
    <w:rsid w:val="0091416B"/>
    <w:rsid w:val="009148C6"/>
    <w:rsid w:val="00914E41"/>
    <w:rsid w:val="00915319"/>
    <w:rsid w:val="00915922"/>
    <w:rsid w:val="009169FD"/>
    <w:rsid w:val="00916B25"/>
    <w:rsid w:val="009171F9"/>
    <w:rsid w:val="009173D9"/>
    <w:rsid w:val="00920AE3"/>
    <w:rsid w:val="0092180D"/>
    <w:rsid w:val="00921AAD"/>
    <w:rsid w:val="00921BD2"/>
    <w:rsid w:val="00921C96"/>
    <w:rsid w:val="00922520"/>
    <w:rsid w:val="009234DD"/>
    <w:rsid w:val="009236C0"/>
    <w:rsid w:val="009238E8"/>
    <w:rsid w:val="009252BC"/>
    <w:rsid w:val="00927096"/>
    <w:rsid w:val="009304BC"/>
    <w:rsid w:val="00931705"/>
    <w:rsid w:val="00931D89"/>
    <w:rsid w:val="009324A8"/>
    <w:rsid w:val="00932D02"/>
    <w:rsid w:val="009333A3"/>
    <w:rsid w:val="009334E1"/>
    <w:rsid w:val="0093364D"/>
    <w:rsid w:val="00934076"/>
    <w:rsid w:val="0093595C"/>
    <w:rsid w:val="00935A4B"/>
    <w:rsid w:val="00935B4C"/>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415"/>
    <w:rsid w:val="00947947"/>
    <w:rsid w:val="009479E9"/>
    <w:rsid w:val="0095002B"/>
    <w:rsid w:val="00950198"/>
    <w:rsid w:val="00950A71"/>
    <w:rsid w:val="00951339"/>
    <w:rsid w:val="0095176B"/>
    <w:rsid w:val="00952BAE"/>
    <w:rsid w:val="00953A55"/>
    <w:rsid w:val="009545E0"/>
    <w:rsid w:val="009551CC"/>
    <w:rsid w:val="00957450"/>
    <w:rsid w:val="0096072B"/>
    <w:rsid w:val="00962AA8"/>
    <w:rsid w:val="009638C6"/>
    <w:rsid w:val="009645E7"/>
    <w:rsid w:val="0096481F"/>
    <w:rsid w:val="0096485A"/>
    <w:rsid w:val="00964911"/>
    <w:rsid w:val="00964CD1"/>
    <w:rsid w:val="00965C12"/>
    <w:rsid w:val="0096665C"/>
    <w:rsid w:val="009668C6"/>
    <w:rsid w:val="009670B3"/>
    <w:rsid w:val="009675B4"/>
    <w:rsid w:val="00967E04"/>
    <w:rsid w:val="0097373D"/>
    <w:rsid w:val="00975A97"/>
    <w:rsid w:val="00975CEE"/>
    <w:rsid w:val="00975F71"/>
    <w:rsid w:val="009764C5"/>
    <w:rsid w:val="00976E2F"/>
    <w:rsid w:val="00977348"/>
    <w:rsid w:val="00977DD3"/>
    <w:rsid w:val="00977F8D"/>
    <w:rsid w:val="00980B26"/>
    <w:rsid w:val="009821DD"/>
    <w:rsid w:val="009822C5"/>
    <w:rsid w:val="00982743"/>
    <w:rsid w:val="00982A83"/>
    <w:rsid w:val="00982A88"/>
    <w:rsid w:val="00983A53"/>
    <w:rsid w:val="00983CD8"/>
    <w:rsid w:val="009844CD"/>
    <w:rsid w:val="00985151"/>
    <w:rsid w:val="00986BCF"/>
    <w:rsid w:val="009871C1"/>
    <w:rsid w:val="00987602"/>
    <w:rsid w:val="009905E0"/>
    <w:rsid w:val="009907D4"/>
    <w:rsid w:val="009916F7"/>
    <w:rsid w:val="00991BB5"/>
    <w:rsid w:val="00992027"/>
    <w:rsid w:val="00992E13"/>
    <w:rsid w:val="009931EF"/>
    <w:rsid w:val="009937F1"/>
    <w:rsid w:val="00995AC8"/>
    <w:rsid w:val="0099640F"/>
    <w:rsid w:val="00996501"/>
    <w:rsid w:val="0099737E"/>
    <w:rsid w:val="00997899"/>
    <w:rsid w:val="009A3048"/>
    <w:rsid w:val="009A5420"/>
    <w:rsid w:val="009A597A"/>
    <w:rsid w:val="009A5ECE"/>
    <w:rsid w:val="009A5FDD"/>
    <w:rsid w:val="009A6119"/>
    <w:rsid w:val="009A65BC"/>
    <w:rsid w:val="009A72BF"/>
    <w:rsid w:val="009A73C4"/>
    <w:rsid w:val="009A7661"/>
    <w:rsid w:val="009A7842"/>
    <w:rsid w:val="009A7E9E"/>
    <w:rsid w:val="009B0422"/>
    <w:rsid w:val="009B2810"/>
    <w:rsid w:val="009B2C8D"/>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231"/>
    <w:rsid w:val="00A107A9"/>
    <w:rsid w:val="00A11230"/>
    <w:rsid w:val="00A1172A"/>
    <w:rsid w:val="00A11840"/>
    <w:rsid w:val="00A11F55"/>
    <w:rsid w:val="00A11FCC"/>
    <w:rsid w:val="00A12271"/>
    <w:rsid w:val="00A12582"/>
    <w:rsid w:val="00A136E8"/>
    <w:rsid w:val="00A14535"/>
    <w:rsid w:val="00A157F7"/>
    <w:rsid w:val="00A160FB"/>
    <w:rsid w:val="00A167AC"/>
    <w:rsid w:val="00A17B97"/>
    <w:rsid w:val="00A208AD"/>
    <w:rsid w:val="00A20C39"/>
    <w:rsid w:val="00A21C80"/>
    <w:rsid w:val="00A22CDD"/>
    <w:rsid w:val="00A23948"/>
    <w:rsid w:val="00A239E0"/>
    <w:rsid w:val="00A24626"/>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2919"/>
    <w:rsid w:val="00A52AC9"/>
    <w:rsid w:val="00A52BCA"/>
    <w:rsid w:val="00A52DB5"/>
    <w:rsid w:val="00A52DDB"/>
    <w:rsid w:val="00A53A1F"/>
    <w:rsid w:val="00A5480D"/>
    <w:rsid w:val="00A55F49"/>
    <w:rsid w:val="00A56612"/>
    <w:rsid w:val="00A57A36"/>
    <w:rsid w:val="00A605C4"/>
    <w:rsid w:val="00A60DD4"/>
    <w:rsid w:val="00A61997"/>
    <w:rsid w:val="00A628B3"/>
    <w:rsid w:val="00A62C16"/>
    <w:rsid w:val="00A62F6A"/>
    <w:rsid w:val="00A63981"/>
    <w:rsid w:val="00A64BA7"/>
    <w:rsid w:val="00A65008"/>
    <w:rsid w:val="00A6579F"/>
    <w:rsid w:val="00A65A49"/>
    <w:rsid w:val="00A66F44"/>
    <w:rsid w:val="00A6734E"/>
    <w:rsid w:val="00A675B2"/>
    <w:rsid w:val="00A6795F"/>
    <w:rsid w:val="00A7043C"/>
    <w:rsid w:val="00A70A6B"/>
    <w:rsid w:val="00A70F84"/>
    <w:rsid w:val="00A71D36"/>
    <w:rsid w:val="00A7247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AF7"/>
    <w:rsid w:val="00A84EFD"/>
    <w:rsid w:val="00A850D5"/>
    <w:rsid w:val="00A86C74"/>
    <w:rsid w:val="00A900F2"/>
    <w:rsid w:val="00A9011B"/>
    <w:rsid w:val="00A906D8"/>
    <w:rsid w:val="00A919DA"/>
    <w:rsid w:val="00A92353"/>
    <w:rsid w:val="00A92907"/>
    <w:rsid w:val="00A93046"/>
    <w:rsid w:val="00A9315D"/>
    <w:rsid w:val="00A933EB"/>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90D"/>
    <w:rsid w:val="00AA7528"/>
    <w:rsid w:val="00AA76C8"/>
    <w:rsid w:val="00AB1945"/>
    <w:rsid w:val="00AB1F7F"/>
    <w:rsid w:val="00AB514F"/>
    <w:rsid w:val="00AB5D4E"/>
    <w:rsid w:val="00AB62A9"/>
    <w:rsid w:val="00AB6F2F"/>
    <w:rsid w:val="00AB71E1"/>
    <w:rsid w:val="00AB71E2"/>
    <w:rsid w:val="00AB74C9"/>
    <w:rsid w:val="00AB7815"/>
    <w:rsid w:val="00AC07AC"/>
    <w:rsid w:val="00AC0E90"/>
    <w:rsid w:val="00AC18BB"/>
    <w:rsid w:val="00AC2D51"/>
    <w:rsid w:val="00AC32A4"/>
    <w:rsid w:val="00AC4FF0"/>
    <w:rsid w:val="00AC53F8"/>
    <w:rsid w:val="00AC5660"/>
    <w:rsid w:val="00AC58E1"/>
    <w:rsid w:val="00AC78B4"/>
    <w:rsid w:val="00AD0EF2"/>
    <w:rsid w:val="00AD164A"/>
    <w:rsid w:val="00AD2651"/>
    <w:rsid w:val="00AD342C"/>
    <w:rsid w:val="00AD39AE"/>
    <w:rsid w:val="00AD4670"/>
    <w:rsid w:val="00AD5537"/>
    <w:rsid w:val="00AD5DB0"/>
    <w:rsid w:val="00AD6165"/>
    <w:rsid w:val="00AD61A4"/>
    <w:rsid w:val="00AE05E3"/>
    <w:rsid w:val="00AE2001"/>
    <w:rsid w:val="00AE21EA"/>
    <w:rsid w:val="00AE2D48"/>
    <w:rsid w:val="00AE32B1"/>
    <w:rsid w:val="00AE351C"/>
    <w:rsid w:val="00AE3808"/>
    <w:rsid w:val="00AE3EDE"/>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F70"/>
    <w:rsid w:val="00B06213"/>
    <w:rsid w:val="00B073F2"/>
    <w:rsid w:val="00B1095A"/>
    <w:rsid w:val="00B10D1C"/>
    <w:rsid w:val="00B122B2"/>
    <w:rsid w:val="00B125DD"/>
    <w:rsid w:val="00B127ED"/>
    <w:rsid w:val="00B12B25"/>
    <w:rsid w:val="00B13D94"/>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A89"/>
    <w:rsid w:val="00B40EBB"/>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E5E"/>
    <w:rsid w:val="00B5017E"/>
    <w:rsid w:val="00B50C5F"/>
    <w:rsid w:val="00B50F34"/>
    <w:rsid w:val="00B51672"/>
    <w:rsid w:val="00B518EF"/>
    <w:rsid w:val="00B5221A"/>
    <w:rsid w:val="00B52C59"/>
    <w:rsid w:val="00B52E56"/>
    <w:rsid w:val="00B53E79"/>
    <w:rsid w:val="00B551CE"/>
    <w:rsid w:val="00B55518"/>
    <w:rsid w:val="00B555CC"/>
    <w:rsid w:val="00B55614"/>
    <w:rsid w:val="00B55AA3"/>
    <w:rsid w:val="00B566EA"/>
    <w:rsid w:val="00B57BA8"/>
    <w:rsid w:val="00B60C0F"/>
    <w:rsid w:val="00B60E3E"/>
    <w:rsid w:val="00B6150F"/>
    <w:rsid w:val="00B619EC"/>
    <w:rsid w:val="00B62BDA"/>
    <w:rsid w:val="00B63363"/>
    <w:rsid w:val="00B63C32"/>
    <w:rsid w:val="00B6574C"/>
    <w:rsid w:val="00B658BB"/>
    <w:rsid w:val="00B65923"/>
    <w:rsid w:val="00B65C44"/>
    <w:rsid w:val="00B65E1B"/>
    <w:rsid w:val="00B65E4E"/>
    <w:rsid w:val="00B65E5C"/>
    <w:rsid w:val="00B65F00"/>
    <w:rsid w:val="00B67E8B"/>
    <w:rsid w:val="00B70A9F"/>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4C8"/>
    <w:rsid w:val="00B85822"/>
    <w:rsid w:val="00B86171"/>
    <w:rsid w:val="00B86A0F"/>
    <w:rsid w:val="00B86C98"/>
    <w:rsid w:val="00B901C2"/>
    <w:rsid w:val="00B90FE3"/>
    <w:rsid w:val="00B9172E"/>
    <w:rsid w:val="00B91891"/>
    <w:rsid w:val="00B92268"/>
    <w:rsid w:val="00B92A84"/>
    <w:rsid w:val="00B93578"/>
    <w:rsid w:val="00B939BB"/>
    <w:rsid w:val="00B94575"/>
    <w:rsid w:val="00B9483B"/>
    <w:rsid w:val="00B94F91"/>
    <w:rsid w:val="00B950DF"/>
    <w:rsid w:val="00B952A0"/>
    <w:rsid w:val="00B95331"/>
    <w:rsid w:val="00B95718"/>
    <w:rsid w:val="00B95D12"/>
    <w:rsid w:val="00B961F8"/>
    <w:rsid w:val="00B9656C"/>
    <w:rsid w:val="00B9722E"/>
    <w:rsid w:val="00B97D1C"/>
    <w:rsid w:val="00B97F96"/>
    <w:rsid w:val="00BA069E"/>
    <w:rsid w:val="00BA0727"/>
    <w:rsid w:val="00BA0BE3"/>
    <w:rsid w:val="00BA1311"/>
    <w:rsid w:val="00BA21E3"/>
    <w:rsid w:val="00BA3013"/>
    <w:rsid w:val="00BA33B5"/>
    <w:rsid w:val="00BA3491"/>
    <w:rsid w:val="00BA34C5"/>
    <w:rsid w:val="00BA366F"/>
    <w:rsid w:val="00BA429C"/>
    <w:rsid w:val="00BA487B"/>
    <w:rsid w:val="00BA552A"/>
    <w:rsid w:val="00BA6D67"/>
    <w:rsid w:val="00BA6DFA"/>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127"/>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CE7"/>
    <w:rsid w:val="00BF1FC7"/>
    <w:rsid w:val="00BF26F2"/>
    <w:rsid w:val="00BF295A"/>
    <w:rsid w:val="00BF3515"/>
    <w:rsid w:val="00BF3F55"/>
    <w:rsid w:val="00BF4239"/>
    <w:rsid w:val="00BF4C26"/>
    <w:rsid w:val="00BF543B"/>
    <w:rsid w:val="00BF5B5A"/>
    <w:rsid w:val="00BF69DB"/>
    <w:rsid w:val="00BF7038"/>
    <w:rsid w:val="00BF70E9"/>
    <w:rsid w:val="00BF791D"/>
    <w:rsid w:val="00C010F2"/>
    <w:rsid w:val="00C01ED1"/>
    <w:rsid w:val="00C0205C"/>
    <w:rsid w:val="00C0227B"/>
    <w:rsid w:val="00C0320D"/>
    <w:rsid w:val="00C03641"/>
    <w:rsid w:val="00C036B0"/>
    <w:rsid w:val="00C050CF"/>
    <w:rsid w:val="00C056DB"/>
    <w:rsid w:val="00C0589F"/>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A24"/>
    <w:rsid w:val="00C23690"/>
    <w:rsid w:val="00C239DF"/>
    <w:rsid w:val="00C239F3"/>
    <w:rsid w:val="00C23A04"/>
    <w:rsid w:val="00C23E05"/>
    <w:rsid w:val="00C242FC"/>
    <w:rsid w:val="00C25033"/>
    <w:rsid w:val="00C250F4"/>
    <w:rsid w:val="00C25483"/>
    <w:rsid w:val="00C262B9"/>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64A5"/>
    <w:rsid w:val="00C46622"/>
    <w:rsid w:val="00C46747"/>
    <w:rsid w:val="00C46A2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66D4"/>
    <w:rsid w:val="00C67BCA"/>
    <w:rsid w:val="00C700F2"/>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D87"/>
    <w:rsid w:val="00C83850"/>
    <w:rsid w:val="00C83999"/>
    <w:rsid w:val="00C83A1C"/>
    <w:rsid w:val="00C83C63"/>
    <w:rsid w:val="00C84597"/>
    <w:rsid w:val="00C856C3"/>
    <w:rsid w:val="00C860D8"/>
    <w:rsid w:val="00C86690"/>
    <w:rsid w:val="00C86FBE"/>
    <w:rsid w:val="00C87C12"/>
    <w:rsid w:val="00C906A5"/>
    <w:rsid w:val="00C9149B"/>
    <w:rsid w:val="00C921DC"/>
    <w:rsid w:val="00C92C13"/>
    <w:rsid w:val="00C932B7"/>
    <w:rsid w:val="00C9357A"/>
    <w:rsid w:val="00C93C19"/>
    <w:rsid w:val="00C93CDA"/>
    <w:rsid w:val="00C95160"/>
    <w:rsid w:val="00C9590A"/>
    <w:rsid w:val="00C9619E"/>
    <w:rsid w:val="00CA0535"/>
    <w:rsid w:val="00CA0E18"/>
    <w:rsid w:val="00CA117A"/>
    <w:rsid w:val="00CA19A9"/>
    <w:rsid w:val="00CA2352"/>
    <w:rsid w:val="00CA2453"/>
    <w:rsid w:val="00CA25F7"/>
    <w:rsid w:val="00CA3A90"/>
    <w:rsid w:val="00CA3B45"/>
    <w:rsid w:val="00CA3F63"/>
    <w:rsid w:val="00CA4577"/>
    <w:rsid w:val="00CA48A9"/>
    <w:rsid w:val="00CA4CA4"/>
    <w:rsid w:val="00CA565E"/>
    <w:rsid w:val="00CA575D"/>
    <w:rsid w:val="00CA5BC6"/>
    <w:rsid w:val="00CA5D9A"/>
    <w:rsid w:val="00CA7888"/>
    <w:rsid w:val="00CB0473"/>
    <w:rsid w:val="00CB0486"/>
    <w:rsid w:val="00CB1155"/>
    <w:rsid w:val="00CB12A5"/>
    <w:rsid w:val="00CB1AD3"/>
    <w:rsid w:val="00CB3D79"/>
    <w:rsid w:val="00CB400A"/>
    <w:rsid w:val="00CB5D75"/>
    <w:rsid w:val="00CB6260"/>
    <w:rsid w:val="00CB658F"/>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B9F"/>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CF7B6D"/>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57F"/>
    <w:rsid w:val="00D178D8"/>
    <w:rsid w:val="00D20444"/>
    <w:rsid w:val="00D20628"/>
    <w:rsid w:val="00D2090D"/>
    <w:rsid w:val="00D21583"/>
    <w:rsid w:val="00D21835"/>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602F"/>
    <w:rsid w:val="00D3679A"/>
    <w:rsid w:val="00D370D0"/>
    <w:rsid w:val="00D37205"/>
    <w:rsid w:val="00D40589"/>
    <w:rsid w:val="00D4059E"/>
    <w:rsid w:val="00D4140B"/>
    <w:rsid w:val="00D41E72"/>
    <w:rsid w:val="00D4282E"/>
    <w:rsid w:val="00D4357A"/>
    <w:rsid w:val="00D44A41"/>
    <w:rsid w:val="00D453A7"/>
    <w:rsid w:val="00D4581D"/>
    <w:rsid w:val="00D4593E"/>
    <w:rsid w:val="00D4631B"/>
    <w:rsid w:val="00D46CB3"/>
    <w:rsid w:val="00D46D9C"/>
    <w:rsid w:val="00D472CD"/>
    <w:rsid w:val="00D47E4E"/>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79E"/>
    <w:rsid w:val="00D76FEC"/>
    <w:rsid w:val="00D7711C"/>
    <w:rsid w:val="00D7783D"/>
    <w:rsid w:val="00D77C6D"/>
    <w:rsid w:val="00D8018D"/>
    <w:rsid w:val="00D80E65"/>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49A5"/>
    <w:rsid w:val="00D94EE9"/>
    <w:rsid w:val="00D95B99"/>
    <w:rsid w:val="00D96257"/>
    <w:rsid w:val="00D96BD1"/>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C6A"/>
    <w:rsid w:val="00DB7DAE"/>
    <w:rsid w:val="00DC0102"/>
    <w:rsid w:val="00DC030A"/>
    <w:rsid w:val="00DC06CD"/>
    <w:rsid w:val="00DC1D2D"/>
    <w:rsid w:val="00DC2216"/>
    <w:rsid w:val="00DC225A"/>
    <w:rsid w:val="00DC2519"/>
    <w:rsid w:val="00DC262A"/>
    <w:rsid w:val="00DC2C34"/>
    <w:rsid w:val="00DC3D1D"/>
    <w:rsid w:val="00DC4166"/>
    <w:rsid w:val="00DC4B84"/>
    <w:rsid w:val="00DC521A"/>
    <w:rsid w:val="00DC586F"/>
    <w:rsid w:val="00DC5C98"/>
    <w:rsid w:val="00DC664C"/>
    <w:rsid w:val="00DC666D"/>
    <w:rsid w:val="00DC71FD"/>
    <w:rsid w:val="00DC7EB4"/>
    <w:rsid w:val="00DD0310"/>
    <w:rsid w:val="00DD09EA"/>
    <w:rsid w:val="00DD0C5C"/>
    <w:rsid w:val="00DD1E9E"/>
    <w:rsid w:val="00DD370D"/>
    <w:rsid w:val="00DD3B78"/>
    <w:rsid w:val="00DD421D"/>
    <w:rsid w:val="00DD462A"/>
    <w:rsid w:val="00DD4713"/>
    <w:rsid w:val="00DD4833"/>
    <w:rsid w:val="00DD5055"/>
    <w:rsid w:val="00DD59EE"/>
    <w:rsid w:val="00DD5A4C"/>
    <w:rsid w:val="00DD5C64"/>
    <w:rsid w:val="00DD64AA"/>
    <w:rsid w:val="00DD7585"/>
    <w:rsid w:val="00DE09A2"/>
    <w:rsid w:val="00DE19E7"/>
    <w:rsid w:val="00DE248A"/>
    <w:rsid w:val="00DE3BE6"/>
    <w:rsid w:val="00DE4863"/>
    <w:rsid w:val="00DE48D3"/>
    <w:rsid w:val="00DE4D77"/>
    <w:rsid w:val="00DE5274"/>
    <w:rsid w:val="00DE52D9"/>
    <w:rsid w:val="00DE5842"/>
    <w:rsid w:val="00DE5E08"/>
    <w:rsid w:val="00DE6309"/>
    <w:rsid w:val="00DE7855"/>
    <w:rsid w:val="00DF1F90"/>
    <w:rsid w:val="00DF200D"/>
    <w:rsid w:val="00DF33E5"/>
    <w:rsid w:val="00DF3B8D"/>
    <w:rsid w:val="00DF3D19"/>
    <w:rsid w:val="00DF448A"/>
    <w:rsid w:val="00DF469F"/>
    <w:rsid w:val="00DF6235"/>
    <w:rsid w:val="00DF63BD"/>
    <w:rsid w:val="00DF6656"/>
    <w:rsid w:val="00DF6F97"/>
    <w:rsid w:val="00DF7381"/>
    <w:rsid w:val="00E00274"/>
    <w:rsid w:val="00E00410"/>
    <w:rsid w:val="00E00710"/>
    <w:rsid w:val="00E00FF5"/>
    <w:rsid w:val="00E033FA"/>
    <w:rsid w:val="00E0406A"/>
    <w:rsid w:val="00E0585C"/>
    <w:rsid w:val="00E05B7D"/>
    <w:rsid w:val="00E06006"/>
    <w:rsid w:val="00E07221"/>
    <w:rsid w:val="00E07900"/>
    <w:rsid w:val="00E079C8"/>
    <w:rsid w:val="00E1061D"/>
    <w:rsid w:val="00E10852"/>
    <w:rsid w:val="00E10C77"/>
    <w:rsid w:val="00E11365"/>
    <w:rsid w:val="00E11BA0"/>
    <w:rsid w:val="00E1220D"/>
    <w:rsid w:val="00E13141"/>
    <w:rsid w:val="00E13D15"/>
    <w:rsid w:val="00E14C28"/>
    <w:rsid w:val="00E15084"/>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096"/>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86F"/>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2C5B"/>
    <w:rsid w:val="00E54051"/>
    <w:rsid w:val="00E54B41"/>
    <w:rsid w:val="00E55015"/>
    <w:rsid w:val="00E55EA1"/>
    <w:rsid w:val="00E572E3"/>
    <w:rsid w:val="00E574EC"/>
    <w:rsid w:val="00E60763"/>
    <w:rsid w:val="00E6181F"/>
    <w:rsid w:val="00E61949"/>
    <w:rsid w:val="00E61FA9"/>
    <w:rsid w:val="00E6242B"/>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45C"/>
    <w:rsid w:val="00E75D13"/>
    <w:rsid w:val="00E7687F"/>
    <w:rsid w:val="00E77148"/>
    <w:rsid w:val="00E77BD7"/>
    <w:rsid w:val="00E77FE1"/>
    <w:rsid w:val="00E8030A"/>
    <w:rsid w:val="00E80817"/>
    <w:rsid w:val="00E80A0E"/>
    <w:rsid w:val="00E80ABB"/>
    <w:rsid w:val="00E814E1"/>
    <w:rsid w:val="00E8238C"/>
    <w:rsid w:val="00E82658"/>
    <w:rsid w:val="00E826AC"/>
    <w:rsid w:val="00E83EB4"/>
    <w:rsid w:val="00E840ED"/>
    <w:rsid w:val="00E85261"/>
    <w:rsid w:val="00E858F9"/>
    <w:rsid w:val="00E86059"/>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97F23"/>
    <w:rsid w:val="00EA0183"/>
    <w:rsid w:val="00EA0B12"/>
    <w:rsid w:val="00EA0FFF"/>
    <w:rsid w:val="00EA1247"/>
    <w:rsid w:val="00EA14FE"/>
    <w:rsid w:val="00EA15D6"/>
    <w:rsid w:val="00EA1E79"/>
    <w:rsid w:val="00EA2139"/>
    <w:rsid w:val="00EA2C5B"/>
    <w:rsid w:val="00EA3953"/>
    <w:rsid w:val="00EA4502"/>
    <w:rsid w:val="00EA7452"/>
    <w:rsid w:val="00EB00F1"/>
    <w:rsid w:val="00EB02C9"/>
    <w:rsid w:val="00EB0384"/>
    <w:rsid w:val="00EB051F"/>
    <w:rsid w:val="00EB0942"/>
    <w:rsid w:val="00EB0CA7"/>
    <w:rsid w:val="00EB0E52"/>
    <w:rsid w:val="00EB1228"/>
    <w:rsid w:val="00EB12EE"/>
    <w:rsid w:val="00EB18C1"/>
    <w:rsid w:val="00EB1A8B"/>
    <w:rsid w:val="00EB1BE4"/>
    <w:rsid w:val="00EB1FD9"/>
    <w:rsid w:val="00EB24E8"/>
    <w:rsid w:val="00EB2F96"/>
    <w:rsid w:val="00EB42D3"/>
    <w:rsid w:val="00EB43BC"/>
    <w:rsid w:val="00EB492B"/>
    <w:rsid w:val="00EB4C5D"/>
    <w:rsid w:val="00EB5044"/>
    <w:rsid w:val="00EB5AF2"/>
    <w:rsid w:val="00EB6907"/>
    <w:rsid w:val="00EB715A"/>
    <w:rsid w:val="00EB73AF"/>
    <w:rsid w:val="00EC00CF"/>
    <w:rsid w:val="00EC0140"/>
    <w:rsid w:val="00EC029B"/>
    <w:rsid w:val="00EC1826"/>
    <w:rsid w:val="00EC28DD"/>
    <w:rsid w:val="00EC33F7"/>
    <w:rsid w:val="00EC345F"/>
    <w:rsid w:val="00EC3771"/>
    <w:rsid w:val="00EC3D0B"/>
    <w:rsid w:val="00EC4C41"/>
    <w:rsid w:val="00EC4D7E"/>
    <w:rsid w:val="00EC555E"/>
    <w:rsid w:val="00ED038B"/>
    <w:rsid w:val="00ED065B"/>
    <w:rsid w:val="00ED087B"/>
    <w:rsid w:val="00ED23A5"/>
    <w:rsid w:val="00ED3717"/>
    <w:rsid w:val="00ED3FBB"/>
    <w:rsid w:val="00ED6A73"/>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6FA1"/>
    <w:rsid w:val="00EF0073"/>
    <w:rsid w:val="00EF14AC"/>
    <w:rsid w:val="00EF1B46"/>
    <w:rsid w:val="00EF1C27"/>
    <w:rsid w:val="00EF2B9C"/>
    <w:rsid w:val="00EF352D"/>
    <w:rsid w:val="00EF3B3C"/>
    <w:rsid w:val="00EF3BA7"/>
    <w:rsid w:val="00EF3E76"/>
    <w:rsid w:val="00EF3F18"/>
    <w:rsid w:val="00EF44FD"/>
    <w:rsid w:val="00EF4538"/>
    <w:rsid w:val="00EF5945"/>
    <w:rsid w:val="00EF5E45"/>
    <w:rsid w:val="00EF68B9"/>
    <w:rsid w:val="00EF7C6A"/>
    <w:rsid w:val="00F00070"/>
    <w:rsid w:val="00F008BA"/>
    <w:rsid w:val="00F0145D"/>
    <w:rsid w:val="00F01956"/>
    <w:rsid w:val="00F01985"/>
    <w:rsid w:val="00F03351"/>
    <w:rsid w:val="00F033A0"/>
    <w:rsid w:val="00F033E1"/>
    <w:rsid w:val="00F040E5"/>
    <w:rsid w:val="00F046CD"/>
    <w:rsid w:val="00F04E6D"/>
    <w:rsid w:val="00F05210"/>
    <w:rsid w:val="00F05271"/>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925"/>
    <w:rsid w:val="00F16E54"/>
    <w:rsid w:val="00F175A3"/>
    <w:rsid w:val="00F20131"/>
    <w:rsid w:val="00F202CE"/>
    <w:rsid w:val="00F2063B"/>
    <w:rsid w:val="00F20958"/>
    <w:rsid w:val="00F21674"/>
    <w:rsid w:val="00F22193"/>
    <w:rsid w:val="00F22B91"/>
    <w:rsid w:val="00F23375"/>
    <w:rsid w:val="00F239AC"/>
    <w:rsid w:val="00F23E20"/>
    <w:rsid w:val="00F2414D"/>
    <w:rsid w:val="00F25267"/>
    <w:rsid w:val="00F259EF"/>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6973"/>
    <w:rsid w:val="00F470E8"/>
    <w:rsid w:val="00F479DA"/>
    <w:rsid w:val="00F47C66"/>
    <w:rsid w:val="00F5038B"/>
    <w:rsid w:val="00F506AB"/>
    <w:rsid w:val="00F506F8"/>
    <w:rsid w:val="00F512CF"/>
    <w:rsid w:val="00F5178E"/>
    <w:rsid w:val="00F52104"/>
    <w:rsid w:val="00F52286"/>
    <w:rsid w:val="00F5283E"/>
    <w:rsid w:val="00F52D37"/>
    <w:rsid w:val="00F52E75"/>
    <w:rsid w:val="00F53314"/>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115D"/>
    <w:rsid w:val="00F71406"/>
    <w:rsid w:val="00F72E34"/>
    <w:rsid w:val="00F7478F"/>
    <w:rsid w:val="00F762FD"/>
    <w:rsid w:val="00F76C95"/>
    <w:rsid w:val="00F77751"/>
    <w:rsid w:val="00F77B84"/>
    <w:rsid w:val="00F77DAF"/>
    <w:rsid w:val="00F803DA"/>
    <w:rsid w:val="00F80459"/>
    <w:rsid w:val="00F80A2E"/>
    <w:rsid w:val="00F81409"/>
    <w:rsid w:val="00F815C0"/>
    <w:rsid w:val="00F81A81"/>
    <w:rsid w:val="00F81F7A"/>
    <w:rsid w:val="00F820DB"/>
    <w:rsid w:val="00F82340"/>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747"/>
    <w:rsid w:val="00F916BD"/>
    <w:rsid w:val="00F9290B"/>
    <w:rsid w:val="00F94A37"/>
    <w:rsid w:val="00F95466"/>
    <w:rsid w:val="00F95B0D"/>
    <w:rsid w:val="00F962A2"/>
    <w:rsid w:val="00F97029"/>
    <w:rsid w:val="00FA0673"/>
    <w:rsid w:val="00FA0C3F"/>
    <w:rsid w:val="00FA0EFB"/>
    <w:rsid w:val="00FA1388"/>
    <w:rsid w:val="00FA16CF"/>
    <w:rsid w:val="00FA176D"/>
    <w:rsid w:val="00FA2163"/>
    <w:rsid w:val="00FA3477"/>
    <w:rsid w:val="00FA3FC6"/>
    <w:rsid w:val="00FA458C"/>
    <w:rsid w:val="00FA4622"/>
    <w:rsid w:val="00FA47DA"/>
    <w:rsid w:val="00FA5224"/>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66B6"/>
    <w:rsid w:val="00FB6C34"/>
    <w:rsid w:val="00FB7C15"/>
    <w:rsid w:val="00FB7DC8"/>
    <w:rsid w:val="00FB7EF9"/>
    <w:rsid w:val="00FC057C"/>
    <w:rsid w:val="00FC1A82"/>
    <w:rsid w:val="00FC33A1"/>
    <w:rsid w:val="00FC3A65"/>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094"/>
    <w:rsid w:val="00FE0862"/>
    <w:rsid w:val="00FE0CDB"/>
    <w:rsid w:val="00FE11ED"/>
    <w:rsid w:val="00FE17BB"/>
    <w:rsid w:val="00FE1957"/>
    <w:rsid w:val="00FE1B53"/>
    <w:rsid w:val="00FE3A28"/>
    <w:rsid w:val="00FE4040"/>
    <w:rsid w:val="00FE4573"/>
    <w:rsid w:val="00FE45EC"/>
    <w:rsid w:val="00FE4872"/>
    <w:rsid w:val="00FE49A6"/>
    <w:rsid w:val="00FE559A"/>
    <w:rsid w:val="00FE58D6"/>
    <w:rsid w:val="00FE59B8"/>
    <w:rsid w:val="00FE5AC2"/>
    <w:rsid w:val="00FE605C"/>
    <w:rsid w:val="00FE62B3"/>
    <w:rsid w:val="00FE71E4"/>
    <w:rsid w:val="00FF0ABA"/>
    <w:rsid w:val="00FF0D41"/>
    <w:rsid w:val="00FF0E3E"/>
    <w:rsid w:val="00FF2387"/>
    <w:rsid w:val="00FF2516"/>
    <w:rsid w:val="00FF3CC9"/>
    <w:rsid w:val="00FF5C30"/>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AE4E38"/>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styleId="Neatrisintapieminana">
    <w:name w:val="Unresolved Mention"/>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9968">
      <w:bodyDiv w:val="1"/>
      <w:marLeft w:val="0"/>
      <w:marRight w:val="0"/>
      <w:marTop w:val="0"/>
      <w:marBottom w:val="0"/>
      <w:divBdr>
        <w:top w:val="none" w:sz="0" w:space="0" w:color="auto"/>
        <w:left w:val="none" w:sz="0" w:space="0" w:color="auto"/>
        <w:bottom w:val="none" w:sz="0" w:space="0" w:color="auto"/>
        <w:right w:val="none" w:sz="0" w:space="0" w:color="auto"/>
      </w:divBdr>
      <w:divsChild>
        <w:div w:id="348066921">
          <w:marLeft w:val="0"/>
          <w:marRight w:val="0"/>
          <w:marTop w:val="0"/>
          <w:marBottom w:val="0"/>
          <w:divBdr>
            <w:top w:val="none" w:sz="0" w:space="0" w:color="auto"/>
            <w:left w:val="none" w:sz="0" w:space="0" w:color="auto"/>
            <w:bottom w:val="none" w:sz="0" w:space="0" w:color="auto"/>
            <w:right w:val="none" w:sz="0" w:space="0" w:color="auto"/>
          </w:divBdr>
          <w:divsChild>
            <w:div w:id="1716923719">
              <w:marLeft w:val="0"/>
              <w:marRight w:val="0"/>
              <w:marTop w:val="0"/>
              <w:marBottom w:val="0"/>
              <w:divBdr>
                <w:top w:val="none" w:sz="0" w:space="0" w:color="auto"/>
                <w:left w:val="none" w:sz="0" w:space="0" w:color="auto"/>
                <w:bottom w:val="none" w:sz="0" w:space="0" w:color="auto"/>
                <w:right w:val="none" w:sz="0" w:space="0" w:color="auto"/>
              </w:divBdr>
              <w:divsChild>
                <w:div w:id="1229459867">
                  <w:marLeft w:val="0"/>
                  <w:marRight w:val="0"/>
                  <w:marTop w:val="0"/>
                  <w:marBottom w:val="0"/>
                  <w:divBdr>
                    <w:top w:val="none" w:sz="0" w:space="0" w:color="auto"/>
                    <w:left w:val="none" w:sz="0" w:space="0" w:color="auto"/>
                    <w:bottom w:val="none" w:sz="0" w:space="0" w:color="auto"/>
                    <w:right w:val="none" w:sz="0" w:space="0" w:color="auto"/>
                  </w:divBdr>
                  <w:divsChild>
                    <w:div w:id="1800610280">
                      <w:marLeft w:val="0"/>
                      <w:marRight w:val="0"/>
                      <w:marTop w:val="0"/>
                      <w:marBottom w:val="0"/>
                      <w:divBdr>
                        <w:top w:val="none" w:sz="0" w:space="0" w:color="auto"/>
                        <w:left w:val="none" w:sz="0" w:space="0" w:color="auto"/>
                        <w:bottom w:val="none" w:sz="0" w:space="0" w:color="auto"/>
                        <w:right w:val="none" w:sz="0" w:space="0" w:color="auto"/>
                      </w:divBdr>
                      <w:divsChild>
                        <w:div w:id="1211723496">
                          <w:marLeft w:val="0"/>
                          <w:marRight w:val="0"/>
                          <w:marTop w:val="0"/>
                          <w:marBottom w:val="0"/>
                          <w:divBdr>
                            <w:top w:val="none" w:sz="0" w:space="0" w:color="auto"/>
                            <w:left w:val="none" w:sz="0" w:space="0" w:color="auto"/>
                            <w:bottom w:val="none" w:sz="0" w:space="0" w:color="auto"/>
                            <w:right w:val="none" w:sz="0" w:space="0" w:color="auto"/>
                          </w:divBdr>
                          <w:divsChild>
                            <w:div w:id="292636288">
                              <w:marLeft w:val="0"/>
                              <w:marRight w:val="0"/>
                              <w:marTop w:val="0"/>
                              <w:marBottom w:val="0"/>
                              <w:divBdr>
                                <w:top w:val="none" w:sz="0" w:space="0" w:color="auto"/>
                                <w:left w:val="none" w:sz="0" w:space="0" w:color="auto"/>
                                <w:bottom w:val="none" w:sz="0" w:space="0" w:color="auto"/>
                                <w:right w:val="none" w:sz="0" w:space="0" w:color="auto"/>
                              </w:divBdr>
                              <w:divsChild>
                                <w:div w:id="272829191">
                                  <w:marLeft w:val="0"/>
                                  <w:marRight w:val="0"/>
                                  <w:marTop w:val="0"/>
                                  <w:marBottom w:val="0"/>
                                  <w:divBdr>
                                    <w:top w:val="none" w:sz="0" w:space="0" w:color="auto"/>
                                    <w:left w:val="none" w:sz="0" w:space="0" w:color="auto"/>
                                    <w:bottom w:val="none" w:sz="0" w:space="0" w:color="auto"/>
                                    <w:right w:val="none" w:sz="0" w:space="0" w:color="auto"/>
                                  </w:divBdr>
                                  <w:divsChild>
                                    <w:div w:id="919558064">
                                      <w:marLeft w:val="0"/>
                                      <w:marRight w:val="0"/>
                                      <w:marTop w:val="0"/>
                                      <w:marBottom w:val="0"/>
                                      <w:divBdr>
                                        <w:top w:val="none" w:sz="0" w:space="0" w:color="auto"/>
                                        <w:left w:val="none" w:sz="0" w:space="0" w:color="auto"/>
                                        <w:bottom w:val="none" w:sz="0" w:space="0" w:color="auto"/>
                                        <w:right w:val="none" w:sz="0" w:space="0" w:color="auto"/>
                                      </w:divBdr>
                                      <w:divsChild>
                                        <w:div w:id="48653497">
                                          <w:marLeft w:val="0"/>
                                          <w:marRight w:val="0"/>
                                          <w:marTop w:val="0"/>
                                          <w:marBottom w:val="495"/>
                                          <w:divBdr>
                                            <w:top w:val="none" w:sz="0" w:space="0" w:color="auto"/>
                                            <w:left w:val="none" w:sz="0" w:space="0" w:color="auto"/>
                                            <w:bottom w:val="none" w:sz="0" w:space="0" w:color="auto"/>
                                            <w:right w:val="none" w:sz="0" w:space="0" w:color="auto"/>
                                          </w:divBdr>
                                          <w:divsChild>
                                            <w:div w:id="1001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other_eu_prog/justice/wp/justice-awp-2018_en.pdf" TargetMode="External"/><Relationship Id="rId2" Type="http://schemas.openxmlformats.org/officeDocument/2006/relationships/hyperlink" Target="https://ec.europa.eu/info/funding-tenders/opportunities/portal/screen/opportunities/topic-details/just-jacc-eju-ag-2018" TargetMode="External"/><Relationship Id="rId1" Type="http://schemas.openxmlformats.org/officeDocument/2006/relationships/hyperlink" Target="http://eur-lex.europa.eu/legal-content/LV/TXT/HTML/?uri=CELEX:32013R1382&amp;from=EN" TargetMode="External"/><Relationship Id="rId4" Type="http://schemas.openxmlformats.org/officeDocument/2006/relationships/hyperlink" Target="https://ec.europa.eu/info/sites/info/files/cwp_2018_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E912B8-8581-4777-A774-E2F67EFCA25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01102CA-D400-486C-9659-BAADBA9E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8882</Words>
  <Characters>5063</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atļauju Tieslietu ministrijai (Tiesu administrācijai) uzņemties papildu saistības un īstenot projektu, piesaistot finansējumu no ārvalstu finanšu instrumenta</vt:lpstr>
      <vt:lpstr>Informatīvais ziņojums "Par atļauju Tieslietu ministrijai (Valsts tiesu ekspertīžu birojam) uzņemties papildu saistības un īstenot projektu, piesaistot finansējumu no ārvalstu finanšu instrumenta"</vt:lpstr>
    </vt:vector>
  </TitlesOfParts>
  <Company>Tieslietu ministrija</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(Tiesu administrācijai) uzņemties papildu saistības un īstenot projektu, piesaistot finansējumu no ārvalstu finanšu instrumenta</dc:title>
  <dc:subject>Informatīvais ziņojums</dc:subject>
  <dc:creator>Agnija Karlsone-Djomkina, Alise Urtāne</dc:creator>
  <dc:description>26458289, Agnija.Karlsone-Djomkina@ta.gov.lv_x000d_
67036848, Alise.Urtane@tm.gov.lv</dc:description>
  <cp:lastModifiedBy>Alise Urtāne</cp:lastModifiedBy>
  <cp:revision>7</cp:revision>
  <cp:lastPrinted>2017-12-20T09:27:00Z</cp:lastPrinted>
  <dcterms:created xsi:type="dcterms:W3CDTF">2019-05-17T09:02:00Z</dcterms:created>
  <dcterms:modified xsi:type="dcterms:W3CDTF">2019-05-20T07:54:00Z</dcterms:modified>
</cp:coreProperties>
</file>