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0DBA" w14:textId="77777777" w:rsidR="00312B9B" w:rsidRPr="00312B9B" w:rsidRDefault="00312B9B" w:rsidP="00312B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E2798" w14:textId="77777777" w:rsidR="00312B9B" w:rsidRPr="00312B9B" w:rsidRDefault="00312B9B" w:rsidP="00312B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A3E58" w14:textId="442C53CA" w:rsidR="00312B9B" w:rsidRPr="00312B9B" w:rsidRDefault="00312B9B" w:rsidP="00312B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9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D44C2" w:rsidRPr="005D44C2">
        <w:rPr>
          <w:rFonts w:ascii="Times New Roman" w:hAnsi="Times New Roman" w:cs="Times New Roman"/>
          <w:sz w:val="28"/>
          <w:szCs w:val="28"/>
        </w:rPr>
        <w:t>18. jūnijā</w:t>
      </w:r>
      <w:r w:rsidRPr="00312B9B">
        <w:rPr>
          <w:rFonts w:ascii="Times New Roman" w:hAnsi="Times New Roman" w:cs="Times New Roman"/>
          <w:sz w:val="28"/>
          <w:szCs w:val="28"/>
        </w:rPr>
        <w:tab/>
        <w:t>Noteikumi Nr.</w:t>
      </w:r>
      <w:r w:rsidR="005D44C2">
        <w:rPr>
          <w:rFonts w:ascii="Times New Roman" w:hAnsi="Times New Roman" w:cs="Times New Roman"/>
          <w:sz w:val="28"/>
          <w:szCs w:val="28"/>
        </w:rPr>
        <w:t> 253</w:t>
      </w:r>
    </w:p>
    <w:p w14:paraId="654687CA" w14:textId="7130B06E" w:rsidR="00312B9B" w:rsidRPr="00312B9B" w:rsidRDefault="00312B9B" w:rsidP="00312B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9B">
        <w:rPr>
          <w:rFonts w:ascii="Times New Roman" w:hAnsi="Times New Roman" w:cs="Times New Roman"/>
          <w:sz w:val="28"/>
          <w:szCs w:val="28"/>
        </w:rPr>
        <w:t>Rīgā</w:t>
      </w:r>
      <w:r w:rsidRPr="00312B9B">
        <w:rPr>
          <w:rFonts w:ascii="Times New Roman" w:hAnsi="Times New Roman" w:cs="Times New Roman"/>
          <w:sz w:val="28"/>
          <w:szCs w:val="28"/>
        </w:rPr>
        <w:tab/>
        <w:t>(prot. Nr. </w:t>
      </w:r>
      <w:r w:rsidR="005D44C2">
        <w:rPr>
          <w:rFonts w:ascii="Times New Roman" w:hAnsi="Times New Roman" w:cs="Times New Roman"/>
          <w:sz w:val="28"/>
          <w:szCs w:val="28"/>
        </w:rPr>
        <w:t>29</w:t>
      </w:r>
      <w:r w:rsidRPr="00312B9B">
        <w:rPr>
          <w:rFonts w:ascii="Times New Roman" w:hAnsi="Times New Roman" w:cs="Times New Roman"/>
          <w:sz w:val="28"/>
          <w:szCs w:val="28"/>
        </w:rPr>
        <w:t> </w:t>
      </w:r>
      <w:r w:rsidR="005D44C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12B9B">
        <w:rPr>
          <w:rFonts w:ascii="Times New Roman" w:hAnsi="Times New Roman" w:cs="Times New Roman"/>
          <w:sz w:val="28"/>
          <w:szCs w:val="28"/>
        </w:rPr>
        <w:t>. §)</w:t>
      </w:r>
    </w:p>
    <w:p w14:paraId="3A668D50" w14:textId="2C396E53" w:rsidR="00576A1B" w:rsidRPr="00312B9B" w:rsidRDefault="00576A1B" w:rsidP="00312B9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D90AF" w14:textId="0ABBAB2D" w:rsidR="00576A1B" w:rsidRPr="00312B9B" w:rsidRDefault="00576A1B" w:rsidP="00312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437C1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2018. gada 16</w:t>
      </w:r>
      <w:r w:rsidR="00312B9B"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o</w:t>
      </w:r>
      <w:r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ktobra noteikumos Nr. 632 </w:t>
      </w:r>
      <w:r w:rsidR="00312B9B"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jaunsargu instruktoram kompensē mācību izdevumus, un šo izdevumu kompensēšanas un atmaksāšanas nosacījumi</w:t>
      </w:r>
      <w:r w:rsidR="00312B9B" w:rsidRPr="00312B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1847E29" w14:textId="77777777" w:rsidR="00576A1B" w:rsidRPr="00312B9B" w:rsidRDefault="00576A1B" w:rsidP="00312B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2E8DD02" w14:textId="77777777" w:rsidR="00576A1B" w:rsidRPr="00312B9B" w:rsidRDefault="00576A1B" w:rsidP="00312B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Valsts un pašvaldību </w:t>
      </w:r>
    </w:p>
    <w:p w14:paraId="1A738812" w14:textId="77777777" w:rsidR="00576A1B" w:rsidRPr="00312B9B" w:rsidRDefault="00576A1B" w:rsidP="00312B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institūciju amatpersonu un darbinieku</w:t>
      </w:r>
    </w:p>
    <w:p w14:paraId="5D37D50E" w14:textId="52C625D2" w:rsidR="00576A1B" w:rsidRPr="00312B9B" w:rsidRDefault="00576A1B" w:rsidP="00312B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atlīdzības likuma 26</w:t>
      </w:r>
      <w:r w:rsidR="00312B9B"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</w:t>
      </w: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anta otro daļu</w:t>
      </w:r>
    </w:p>
    <w:p w14:paraId="009523BE" w14:textId="77777777" w:rsidR="00576A1B" w:rsidRPr="00312B9B" w:rsidRDefault="00576A1B" w:rsidP="00312B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488D4BC" w14:textId="096EB1E0" w:rsidR="00576A1B" w:rsidRPr="00312B9B" w:rsidRDefault="00576A1B" w:rsidP="00312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B9B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2018. gada 16</w:t>
      </w:r>
      <w:r w:rsidR="00312B9B"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00077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12B9B"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ktobra noteikumos Nr. 632 </w:t>
      </w:r>
      <w:r w:rsidR="00312B9B"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jaunsargu instruktoram kompensē mācību izdevumus, un šo izdevumu kompensēšanas un atmaksāšanas nosacījumi</w:t>
      </w:r>
      <w:r w:rsidR="00312B9B" w:rsidRPr="00312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312B9B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F1495E" w:rsidRPr="00312B9B">
        <w:rPr>
          <w:rFonts w:ascii="Times New Roman" w:hAnsi="Times New Roman" w:cs="Times New Roman"/>
          <w:sz w:val="28"/>
          <w:szCs w:val="28"/>
        </w:rPr>
        <w:t>8</w:t>
      </w:r>
      <w:r w:rsidRPr="00312B9B">
        <w:rPr>
          <w:rFonts w:ascii="Times New Roman" w:hAnsi="Times New Roman" w:cs="Times New Roman"/>
          <w:sz w:val="28"/>
          <w:szCs w:val="28"/>
        </w:rPr>
        <w:t>, 2</w:t>
      </w:r>
      <w:r w:rsidR="00F1495E" w:rsidRPr="00312B9B">
        <w:rPr>
          <w:rFonts w:ascii="Times New Roman" w:hAnsi="Times New Roman" w:cs="Times New Roman"/>
          <w:sz w:val="28"/>
          <w:szCs w:val="28"/>
        </w:rPr>
        <w:t>06</w:t>
      </w:r>
      <w:r w:rsidRPr="00312B9B">
        <w:rPr>
          <w:rFonts w:ascii="Times New Roman" w:hAnsi="Times New Roman" w:cs="Times New Roman"/>
          <w:sz w:val="28"/>
          <w:szCs w:val="28"/>
        </w:rPr>
        <w:t>. nr.) grozījum</w:t>
      </w:r>
      <w:r w:rsidR="00431C4F">
        <w:rPr>
          <w:rFonts w:ascii="Times New Roman" w:hAnsi="Times New Roman" w:cs="Times New Roman"/>
          <w:sz w:val="28"/>
          <w:szCs w:val="28"/>
        </w:rPr>
        <w:t>u</w:t>
      </w:r>
      <w:r w:rsidR="0000077E">
        <w:rPr>
          <w:rFonts w:ascii="Times New Roman" w:hAnsi="Times New Roman" w:cs="Times New Roman"/>
          <w:sz w:val="28"/>
          <w:szCs w:val="28"/>
        </w:rPr>
        <w:t>s</w:t>
      </w:r>
      <w:r w:rsidRPr="00312B9B">
        <w:rPr>
          <w:rFonts w:ascii="Times New Roman" w:hAnsi="Times New Roman" w:cs="Times New Roman"/>
          <w:sz w:val="28"/>
          <w:szCs w:val="28"/>
        </w:rPr>
        <w:t xml:space="preserve"> un </w:t>
      </w:r>
      <w:r w:rsidR="00F1495E" w:rsidRPr="00312B9B">
        <w:rPr>
          <w:rFonts w:ascii="Times New Roman" w:hAnsi="Times New Roman" w:cs="Times New Roman"/>
          <w:sz w:val="28"/>
          <w:szCs w:val="28"/>
        </w:rPr>
        <w:t>aizstāt noteikumu tekstā vārdus</w:t>
      </w:r>
      <w:r w:rsidRPr="00312B9B">
        <w:rPr>
          <w:rFonts w:ascii="Times New Roman" w:hAnsi="Times New Roman" w:cs="Times New Roman"/>
          <w:sz w:val="28"/>
          <w:szCs w:val="28"/>
        </w:rPr>
        <w:t xml:space="preserve"> </w:t>
      </w:r>
      <w:r w:rsidR="00312B9B" w:rsidRPr="00312B9B">
        <w:rPr>
          <w:rFonts w:ascii="Times New Roman" w:hAnsi="Times New Roman" w:cs="Times New Roman"/>
          <w:sz w:val="28"/>
          <w:szCs w:val="28"/>
        </w:rPr>
        <w:t>"</w:t>
      </w:r>
      <w:r w:rsidR="00F1495E" w:rsidRPr="00312B9B">
        <w:rPr>
          <w:rFonts w:ascii="Times New Roman" w:hAnsi="Times New Roman" w:cs="Times New Roman"/>
          <w:sz w:val="28"/>
          <w:szCs w:val="28"/>
        </w:rPr>
        <w:t xml:space="preserve">Jaunsardzes </w:t>
      </w:r>
      <w:r w:rsidRPr="00312B9B">
        <w:rPr>
          <w:rFonts w:ascii="Times New Roman" w:hAnsi="Times New Roman" w:cs="Times New Roman"/>
          <w:sz w:val="28"/>
          <w:szCs w:val="28"/>
        </w:rPr>
        <w:t>un informācijas</w:t>
      </w:r>
      <w:r w:rsidR="00F1495E" w:rsidRPr="00312B9B">
        <w:rPr>
          <w:rFonts w:ascii="Times New Roman" w:hAnsi="Times New Roman" w:cs="Times New Roman"/>
          <w:sz w:val="28"/>
          <w:szCs w:val="28"/>
        </w:rPr>
        <w:t xml:space="preserve"> centrs</w:t>
      </w:r>
      <w:r w:rsidR="00312B9B" w:rsidRPr="00312B9B">
        <w:rPr>
          <w:rFonts w:ascii="Times New Roman" w:hAnsi="Times New Roman" w:cs="Times New Roman"/>
          <w:sz w:val="28"/>
          <w:szCs w:val="28"/>
        </w:rPr>
        <w:t>"</w:t>
      </w:r>
      <w:r w:rsidR="00F1495E" w:rsidRPr="00312B9B">
        <w:rPr>
          <w:rFonts w:ascii="Times New Roman" w:hAnsi="Times New Roman" w:cs="Times New Roman"/>
          <w:sz w:val="28"/>
          <w:szCs w:val="28"/>
        </w:rPr>
        <w:t xml:space="preserve"> (attiecīgā locījumā) ar vārdiem </w:t>
      </w:r>
      <w:r w:rsidR="00312B9B" w:rsidRPr="00312B9B">
        <w:rPr>
          <w:rFonts w:ascii="Times New Roman" w:hAnsi="Times New Roman" w:cs="Times New Roman"/>
          <w:sz w:val="28"/>
          <w:szCs w:val="28"/>
        </w:rPr>
        <w:t>"</w:t>
      </w:r>
      <w:r w:rsidR="00F1495E" w:rsidRPr="00312B9B">
        <w:rPr>
          <w:rFonts w:ascii="Times New Roman" w:hAnsi="Times New Roman" w:cs="Times New Roman"/>
          <w:sz w:val="28"/>
          <w:szCs w:val="28"/>
        </w:rPr>
        <w:t>Jaunsardzes centrs</w:t>
      </w:r>
      <w:r w:rsidR="00312B9B" w:rsidRPr="00312B9B">
        <w:rPr>
          <w:rFonts w:ascii="Times New Roman" w:hAnsi="Times New Roman" w:cs="Times New Roman"/>
          <w:sz w:val="28"/>
          <w:szCs w:val="28"/>
        </w:rPr>
        <w:t>"</w:t>
      </w:r>
      <w:r w:rsidR="00F1495E" w:rsidRPr="00312B9B">
        <w:rPr>
          <w:rFonts w:ascii="Times New Roman" w:hAnsi="Times New Roman" w:cs="Times New Roman"/>
          <w:sz w:val="28"/>
          <w:szCs w:val="28"/>
        </w:rPr>
        <w:t xml:space="preserve"> (attiecīgā locījumā)</w:t>
      </w:r>
      <w:r w:rsidRPr="00312B9B">
        <w:rPr>
          <w:rFonts w:ascii="Times New Roman" w:hAnsi="Times New Roman" w:cs="Times New Roman"/>
          <w:sz w:val="28"/>
          <w:szCs w:val="28"/>
        </w:rPr>
        <w:t>.</w:t>
      </w:r>
    </w:p>
    <w:p w14:paraId="205F1179" w14:textId="77777777" w:rsidR="000F46E8" w:rsidRPr="005D44C2" w:rsidRDefault="000F46E8" w:rsidP="000F46E8">
      <w:pPr>
        <w:pStyle w:val="ListParagraph"/>
        <w:ind w:left="0"/>
        <w:jc w:val="both"/>
        <w:rPr>
          <w:rFonts w:cs="Times New Roman"/>
          <w:sz w:val="28"/>
          <w:szCs w:val="28"/>
          <w:lang w:val="lv-LV"/>
        </w:rPr>
      </w:pPr>
    </w:p>
    <w:p w14:paraId="7A2E172F" w14:textId="77777777" w:rsidR="000F46E8" w:rsidRPr="000F46E8" w:rsidRDefault="000F46E8" w:rsidP="000F4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C6A2C" w14:textId="77777777" w:rsidR="000F46E8" w:rsidRPr="000F46E8" w:rsidRDefault="000F46E8" w:rsidP="000F46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1FCD2" w14:textId="77777777" w:rsidR="000F46E8" w:rsidRPr="000F46E8" w:rsidRDefault="000F46E8" w:rsidP="000F46E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Ministru prezidents</w:t>
      </w:r>
      <w:r w:rsidRPr="000F46E8">
        <w:rPr>
          <w:sz w:val="28"/>
          <w:szCs w:val="28"/>
        </w:rPr>
        <w:tab/>
        <w:t xml:space="preserve">A. K. Kariņš </w:t>
      </w:r>
    </w:p>
    <w:p w14:paraId="720CA7CD" w14:textId="77777777" w:rsidR="000F46E8" w:rsidRPr="000F46E8" w:rsidRDefault="000F46E8" w:rsidP="000F46E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A8E676B" w14:textId="77777777" w:rsidR="000F46E8" w:rsidRPr="000F46E8" w:rsidRDefault="000F46E8" w:rsidP="000F46E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4226F20" w14:textId="77777777" w:rsidR="000F46E8" w:rsidRPr="000F46E8" w:rsidRDefault="000F46E8" w:rsidP="000F46E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80E171C" w14:textId="77777777" w:rsidR="000F46E8" w:rsidRPr="000F46E8" w:rsidRDefault="000F46E8" w:rsidP="000F46E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Ministru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prezidenta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biedra</w:t>
      </w:r>
      <w:proofErr w:type="spellEnd"/>
      <w:r w:rsidRPr="000F46E8">
        <w:rPr>
          <w:sz w:val="28"/>
          <w:szCs w:val="28"/>
          <w:lang w:val="en-US"/>
        </w:rPr>
        <w:t>,</w:t>
      </w:r>
    </w:p>
    <w:p w14:paraId="7F996A01" w14:textId="77777777" w:rsidR="000F46E8" w:rsidRPr="000F46E8" w:rsidRDefault="000F46E8" w:rsidP="000F46E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aizsardzības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ministra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vietā</w:t>
      </w:r>
      <w:proofErr w:type="spellEnd"/>
      <w:r w:rsidRPr="000F46E8">
        <w:rPr>
          <w:sz w:val="28"/>
          <w:szCs w:val="28"/>
          <w:lang w:val="en-US"/>
        </w:rPr>
        <w:t xml:space="preserve"> –</w:t>
      </w:r>
    </w:p>
    <w:p w14:paraId="3B84AA97" w14:textId="77777777" w:rsidR="000F46E8" w:rsidRPr="000F46E8" w:rsidRDefault="000F46E8" w:rsidP="000F46E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vides aizsardzības un</w:t>
      </w:r>
    </w:p>
    <w:p w14:paraId="6B913101" w14:textId="77777777" w:rsidR="000F46E8" w:rsidRPr="000F46E8" w:rsidRDefault="000F46E8" w:rsidP="000F46E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reģionālās attīstības ministrs</w:t>
      </w:r>
      <w:r w:rsidRPr="000F46E8">
        <w:rPr>
          <w:sz w:val="28"/>
          <w:szCs w:val="28"/>
        </w:rPr>
        <w:tab/>
        <w:t>J. Pūce</w:t>
      </w:r>
    </w:p>
    <w:sectPr w:rsidR="000F46E8" w:rsidRPr="000F46E8" w:rsidSect="00312B9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F181" w14:textId="77777777" w:rsidR="00F1495E" w:rsidRDefault="00F1495E" w:rsidP="00F1495E">
      <w:pPr>
        <w:spacing w:after="0" w:line="240" w:lineRule="auto"/>
      </w:pPr>
      <w:r>
        <w:separator/>
      </w:r>
    </w:p>
  </w:endnote>
  <w:endnote w:type="continuationSeparator" w:id="0">
    <w:p w14:paraId="5133B5FB" w14:textId="77777777" w:rsidR="00F1495E" w:rsidRDefault="00F1495E" w:rsidP="00F1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EEAF" w14:textId="1FF2F90C" w:rsidR="00D9599D" w:rsidRPr="00312B9B" w:rsidRDefault="00312B9B" w:rsidP="00D9599D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N0986_9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6812" w14:textId="77777777" w:rsidR="00F1495E" w:rsidRDefault="00F1495E" w:rsidP="00F1495E">
      <w:pPr>
        <w:spacing w:after="0" w:line="240" w:lineRule="auto"/>
      </w:pPr>
      <w:r>
        <w:separator/>
      </w:r>
    </w:p>
  </w:footnote>
  <w:footnote w:type="continuationSeparator" w:id="0">
    <w:p w14:paraId="41AACE8B" w14:textId="77777777" w:rsidR="00F1495E" w:rsidRDefault="00F1495E" w:rsidP="00F1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FC88" w14:textId="74DC2235" w:rsidR="00312B9B" w:rsidRDefault="00312B9B">
    <w:pPr>
      <w:pStyle w:val="Header"/>
      <w:rPr>
        <w:rFonts w:ascii="Times New Roman" w:hAnsi="Times New Roman" w:cs="Times New Roman"/>
        <w:sz w:val="24"/>
        <w:szCs w:val="24"/>
      </w:rPr>
    </w:pPr>
  </w:p>
  <w:p w14:paraId="773F3C6E" w14:textId="078CEDE3" w:rsidR="00312B9B" w:rsidRPr="00A142D0" w:rsidRDefault="00312B9B" w:rsidP="00501350">
    <w:pPr>
      <w:pStyle w:val="Header"/>
    </w:pPr>
    <w:r>
      <w:rPr>
        <w:noProof/>
      </w:rPr>
      <w:drawing>
        <wp:inline distT="0" distB="0" distL="0" distR="0" wp14:anchorId="30884802" wp14:editId="623432C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1B"/>
    <w:rsid w:val="0000077E"/>
    <w:rsid w:val="000E5D6A"/>
    <w:rsid w:val="000F46E8"/>
    <w:rsid w:val="001A3E96"/>
    <w:rsid w:val="00264CA2"/>
    <w:rsid w:val="002A6E50"/>
    <w:rsid w:val="002A7A5D"/>
    <w:rsid w:val="002C318C"/>
    <w:rsid w:val="00312B9B"/>
    <w:rsid w:val="003237CC"/>
    <w:rsid w:val="00431C4F"/>
    <w:rsid w:val="00437C1D"/>
    <w:rsid w:val="00467E63"/>
    <w:rsid w:val="00494AC5"/>
    <w:rsid w:val="00576A1B"/>
    <w:rsid w:val="005D44C2"/>
    <w:rsid w:val="007334C1"/>
    <w:rsid w:val="00750CFD"/>
    <w:rsid w:val="009A4028"/>
    <w:rsid w:val="00A06FCA"/>
    <w:rsid w:val="00A31E6D"/>
    <w:rsid w:val="00A83A2B"/>
    <w:rsid w:val="00C34686"/>
    <w:rsid w:val="00E53E54"/>
    <w:rsid w:val="00E63BB7"/>
    <w:rsid w:val="00EA6AE8"/>
    <w:rsid w:val="00F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2687F"/>
  <w15:chartTrackingRefBased/>
  <w15:docId w15:val="{F6F7242F-0916-4868-A0F2-AA725E3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76A1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1B"/>
  </w:style>
  <w:style w:type="paragraph" w:styleId="Header">
    <w:name w:val="header"/>
    <w:basedOn w:val="Normal"/>
    <w:link w:val="HeaderChar"/>
    <w:uiPriority w:val="99"/>
    <w:unhideWhenUsed/>
    <w:rsid w:val="00F14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5E"/>
  </w:style>
  <w:style w:type="paragraph" w:styleId="ListParagraph">
    <w:name w:val="List Paragraph"/>
    <w:basedOn w:val="Normal"/>
    <w:uiPriority w:val="34"/>
    <w:qFormat/>
    <w:rsid w:val="00312B9B"/>
    <w:pPr>
      <w:spacing w:after="0" w:line="240" w:lineRule="auto"/>
      <w:ind w:left="720"/>
      <w:contextualSpacing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2018.gada 16.oktobra noteikumos Nr.632 "Kārtība, kādā jaunsargu instruktoram kompensē mācību izdevumus, un šo izdevumu kompensēšanas un atmaksāšanas nosacījumi"</vt:lpstr>
    </vt:vector>
  </TitlesOfParts>
  <Company>Aizsardzības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2018.gada 16.oktobra noteikumos Nr.632 "Kārtība, kādā jaunsargu instruktoram kompensē mācību izdevumus, un šo izdevumu kompensēšanas un atmaksāšanas nosacījumi"</dc:title>
  <dc:subject>Noteikumu projekts</dc:subject>
  <dc:creator>Liga.Dreimane@mod.gov.lv</dc:creator>
  <cp:keywords/>
  <dc:description>67335244, Liga.Dreimane@mod.gov.lv</dc:description>
  <cp:lastModifiedBy>Leontine Babkina</cp:lastModifiedBy>
  <cp:revision>12</cp:revision>
  <cp:lastPrinted>2019-06-17T08:22:00Z</cp:lastPrinted>
  <dcterms:created xsi:type="dcterms:W3CDTF">2019-05-21T12:29:00Z</dcterms:created>
  <dcterms:modified xsi:type="dcterms:W3CDTF">2019-06-19T11:28:00Z</dcterms:modified>
</cp:coreProperties>
</file>