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670FF" w14:textId="77777777" w:rsidR="000B18AE" w:rsidRPr="00395E57" w:rsidRDefault="000B18AE" w:rsidP="00395E57">
      <w:pPr>
        <w:rPr>
          <w:rFonts w:cs="Times New Roman"/>
          <w:i/>
          <w:sz w:val="28"/>
          <w:szCs w:val="28"/>
          <w:lang w:val="lv-LV"/>
        </w:rPr>
      </w:pPr>
      <w:bookmarkStart w:id="0" w:name="_GoBack"/>
      <w:bookmarkEnd w:id="0"/>
    </w:p>
    <w:p w14:paraId="47B5E3E8" w14:textId="77777777" w:rsidR="00D21897" w:rsidRPr="00395E57" w:rsidRDefault="00D21897" w:rsidP="00395E57">
      <w:pPr>
        <w:rPr>
          <w:rFonts w:cs="Times New Roman"/>
          <w:sz w:val="28"/>
          <w:szCs w:val="28"/>
          <w:lang w:val="lv-LV"/>
        </w:rPr>
      </w:pPr>
    </w:p>
    <w:p w14:paraId="1ADD08CC" w14:textId="017F381E" w:rsidR="00395E57" w:rsidRPr="00395E57" w:rsidRDefault="00395E57" w:rsidP="00395E57">
      <w:pPr>
        <w:tabs>
          <w:tab w:val="left" w:pos="6663"/>
        </w:tabs>
        <w:rPr>
          <w:rFonts w:cs="Times New Roman"/>
          <w:sz w:val="28"/>
          <w:szCs w:val="28"/>
        </w:rPr>
      </w:pPr>
      <w:r w:rsidRPr="00395E57">
        <w:rPr>
          <w:rFonts w:cs="Times New Roman"/>
          <w:sz w:val="28"/>
          <w:szCs w:val="28"/>
        </w:rPr>
        <w:t>2019. </w:t>
      </w:r>
      <w:proofErr w:type="spellStart"/>
      <w:r w:rsidRPr="00395E57">
        <w:rPr>
          <w:rFonts w:cs="Times New Roman"/>
          <w:sz w:val="28"/>
          <w:szCs w:val="28"/>
        </w:rPr>
        <w:t>gada</w:t>
      </w:r>
      <w:proofErr w:type="spellEnd"/>
      <w:r w:rsidRPr="00395E57">
        <w:rPr>
          <w:rFonts w:cs="Times New Roman"/>
          <w:sz w:val="28"/>
          <w:szCs w:val="28"/>
        </w:rPr>
        <w:t xml:space="preserve"> </w:t>
      </w:r>
      <w:r w:rsidR="0087072B">
        <w:rPr>
          <w:rFonts w:cs="Times New Roman"/>
          <w:sz w:val="28"/>
          <w:szCs w:val="28"/>
        </w:rPr>
        <w:t>18. </w:t>
      </w:r>
      <w:r w:rsidR="0087072B">
        <w:rPr>
          <w:rFonts w:cs="Times New Roman"/>
          <w:sz w:val="28"/>
          <w:szCs w:val="28"/>
          <w:lang w:val="lv-LV"/>
        </w:rPr>
        <w:t>jūnijā</w:t>
      </w:r>
      <w:r w:rsidRPr="00395E57">
        <w:rPr>
          <w:rFonts w:cs="Times New Roman"/>
          <w:sz w:val="28"/>
          <w:szCs w:val="28"/>
        </w:rPr>
        <w:tab/>
      </w:r>
      <w:proofErr w:type="spellStart"/>
      <w:r w:rsidRPr="00395E57">
        <w:rPr>
          <w:rFonts w:cs="Times New Roman"/>
          <w:sz w:val="28"/>
          <w:szCs w:val="28"/>
        </w:rPr>
        <w:t>Noteikumi</w:t>
      </w:r>
      <w:proofErr w:type="spellEnd"/>
      <w:r w:rsidRPr="00395E57">
        <w:rPr>
          <w:rFonts w:cs="Times New Roman"/>
          <w:sz w:val="28"/>
          <w:szCs w:val="28"/>
        </w:rPr>
        <w:t xml:space="preserve"> Nr.</w:t>
      </w:r>
      <w:r w:rsidR="0087072B">
        <w:rPr>
          <w:rFonts w:cs="Times New Roman"/>
          <w:sz w:val="28"/>
          <w:szCs w:val="28"/>
        </w:rPr>
        <w:t> 252</w:t>
      </w:r>
    </w:p>
    <w:p w14:paraId="2CA72E43" w14:textId="0D06B807" w:rsidR="00395E57" w:rsidRPr="00395E57" w:rsidRDefault="00395E57" w:rsidP="00395E57">
      <w:pPr>
        <w:tabs>
          <w:tab w:val="left" w:pos="6663"/>
        </w:tabs>
        <w:rPr>
          <w:rFonts w:cs="Times New Roman"/>
          <w:sz w:val="28"/>
          <w:szCs w:val="28"/>
        </w:rPr>
      </w:pPr>
      <w:proofErr w:type="spellStart"/>
      <w:r w:rsidRPr="00395E57">
        <w:rPr>
          <w:rFonts w:cs="Times New Roman"/>
          <w:sz w:val="28"/>
          <w:szCs w:val="28"/>
        </w:rPr>
        <w:t>Rīgā</w:t>
      </w:r>
      <w:proofErr w:type="spellEnd"/>
      <w:r w:rsidRPr="00395E57">
        <w:rPr>
          <w:rFonts w:cs="Times New Roman"/>
          <w:sz w:val="28"/>
          <w:szCs w:val="28"/>
        </w:rPr>
        <w:tab/>
        <w:t>(</w:t>
      </w:r>
      <w:proofErr w:type="spellStart"/>
      <w:r w:rsidRPr="00395E57">
        <w:rPr>
          <w:rFonts w:cs="Times New Roman"/>
          <w:sz w:val="28"/>
          <w:szCs w:val="28"/>
        </w:rPr>
        <w:t>prot.</w:t>
      </w:r>
      <w:proofErr w:type="spellEnd"/>
      <w:r w:rsidR="0087072B">
        <w:rPr>
          <w:rFonts w:cs="Times New Roman"/>
          <w:sz w:val="28"/>
          <w:szCs w:val="28"/>
        </w:rPr>
        <w:t> </w:t>
      </w:r>
      <w:r w:rsidRPr="00395E57">
        <w:rPr>
          <w:rFonts w:cs="Times New Roman"/>
          <w:sz w:val="28"/>
          <w:szCs w:val="28"/>
        </w:rPr>
        <w:t>Nr.</w:t>
      </w:r>
      <w:r w:rsidR="0087072B">
        <w:rPr>
          <w:rFonts w:cs="Times New Roman"/>
          <w:sz w:val="28"/>
          <w:szCs w:val="28"/>
        </w:rPr>
        <w:t> 29</w:t>
      </w:r>
      <w:r w:rsidRPr="00395E57">
        <w:rPr>
          <w:rFonts w:cs="Times New Roman"/>
          <w:sz w:val="28"/>
          <w:szCs w:val="28"/>
        </w:rPr>
        <w:t> </w:t>
      </w:r>
      <w:r w:rsidR="0087072B">
        <w:rPr>
          <w:rFonts w:cs="Times New Roman"/>
          <w:sz w:val="28"/>
          <w:szCs w:val="28"/>
        </w:rPr>
        <w:t>2</w:t>
      </w:r>
      <w:r w:rsidRPr="00395E57">
        <w:rPr>
          <w:rFonts w:cs="Times New Roman"/>
          <w:sz w:val="28"/>
          <w:szCs w:val="28"/>
        </w:rPr>
        <w:t>. §)</w:t>
      </w:r>
    </w:p>
    <w:p w14:paraId="41ED4102" w14:textId="208EA1AC" w:rsidR="000B18AE" w:rsidRPr="00395E57" w:rsidRDefault="000B18AE" w:rsidP="00395E57">
      <w:pPr>
        <w:tabs>
          <w:tab w:val="left" w:pos="6663"/>
        </w:tabs>
        <w:rPr>
          <w:rFonts w:cs="Times New Roman"/>
          <w:sz w:val="28"/>
          <w:szCs w:val="28"/>
          <w:lang w:val="lv-LV"/>
        </w:rPr>
      </w:pPr>
    </w:p>
    <w:p w14:paraId="34963980" w14:textId="15FB41B5" w:rsidR="00530C7E" w:rsidRPr="00395E57" w:rsidRDefault="00530C7E" w:rsidP="00395E57">
      <w:pPr>
        <w:jc w:val="center"/>
        <w:rPr>
          <w:rFonts w:cs="Times New Roman"/>
          <w:b/>
          <w:sz w:val="28"/>
          <w:szCs w:val="28"/>
          <w:lang w:val="lv-LV"/>
        </w:rPr>
      </w:pPr>
      <w:r w:rsidRPr="00395E57">
        <w:rPr>
          <w:rFonts w:cs="Times New Roman"/>
          <w:b/>
          <w:bCs/>
          <w:color w:val="000000" w:themeColor="text1"/>
          <w:sz w:val="28"/>
          <w:szCs w:val="28"/>
          <w:lang w:val="lv-LV" w:eastAsia="lv-LV"/>
        </w:rPr>
        <w:t>Grozījum</w:t>
      </w:r>
      <w:r w:rsidR="003917B2" w:rsidRPr="00395E57">
        <w:rPr>
          <w:rFonts w:cs="Times New Roman"/>
          <w:b/>
          <w:bCs/>
          <w:color w:val="000000" w:themeColor="text1"/>
          <w:sz w:val="28"/>
          <w:szCs w:val="28"/>
          <w:lang w:val="lv-LV" w:eastAsia="lv-LV"/>
        </w:rPr>
        <w:t>i</w:t>
      </w:r>
      <w:r w:rsidRPr="00395E57">
        <w:rPr>
          <w:rFonts w:cs="Times New Roman"/>
          <w:b/>
          <w:bCs/>
          <w:color w:val="000000" w:themeColor="text1"/>
          <w:sz w:val="28"/>
          <w:szCs w:val="28"/>
          <w:lang w:val="lv-LV" w:eastAsia="lv-LV"/>
        </w:rPr>
        <w:t xml:space="preserve"> Ministru kabineta 2009.</w:t>
      </w:r>
      <w:r w:rsidR="00144984" w:rsidRPr="00395E57">
        <w:rPr>
          <w:rFonts w:cs="Times New Roman"/>
          <w:b/>
          <w:bCs/>
          <w:color w:val="000000" w:themeColor="text1"/>
          <w:sz w:val="28"/>
          <w:szCs w:val="28"/>
          <w:lang w:val="lv-LV" w:eastAsia="lv-LV"/>
        </w:rPr>
        <w:t> </w:t>
      </w:r>
      <w:r w:rsidRPr="00395E57">
        <w:rPr>
          <w:rFonts w:cs="Times New Roman"/>
          <w:b/>
          <w:bCs/>
          <w:color w:val="000000" w:themeColor="text1"/>
          <w:sz w:val="28"/>
          <w:szCs w:val="28"/>
          <w:lang w:val="lv-LV" w:eastAsia="lv-LV"/>
        </w:rPr>
        <w:t>gada 15.</w:t>
      </w:r>
      <w:r w:rsidR="00144984" w:rsidRPr="00395E57">
        <w:rPr>
          <w:rFonts w:cs="Times New Roman"/>
          <w:b/>
          <w:bCs/>
          <w:color w:val="000000" w:themeColor="text1"/>
          <w:sz w:val="28"/>
          <w:szCs w:val="28"/>
          <w:lang w:val="lv-LV" w:eastAsia="lv-LV"/>
        </w:rPr>
        <w:t> </w:t>
      </w:r>
      <w:r w:rsidRPr="00395E57">
        <w:rPr>
          <w:rFonts w:cs="Times New Roman"/>
          <w:b/>
          <w:bCs/>
          <w:color w:val="000000" w:themeColor="text1"/>
          <w:sz w:val="28"/>
          <w:szCs w:val="28"/>
          <w:lang w:val="lv-LV" w:eastAsia="lv-LV"/>
        </w:rPr>
        <w:t>decembra noteikumos Nr.</w:t>
      </w:r>
      <w:r w:rsidR="00144984" w:rsidRPr="00395E57">
        <w:rPr>
          <w:rFonts w:cs="Times New Roman"/>
          <w:b/>
          <w:bCs/>
          <w:color w:val="000000" w:themeColor="text1"/>
          <w:sz w:val="28"/>
          <w:szCs w:val="28"/>
          <w:lang w:val="lv-LV" w:eastAsia="lv-LV"/>
        </w:rPr>
        <w:t> </w:t>
      </w:r>
      <w:r w:rsidRPr="00395E57">
        <w:rPr>
          <w:rFonts w:cs="Times New Roman"/>
          <w:b/>
          <w:bCs/>
          <w:color w:val="000000" w:themeColor="text1"/>
          <w:sz w:val="28"/>
          <w:szCs w:val="28"/>
          <w:lang w:val="lv-LV" w:eastAsia="lv-LV"/>
        </w:rPr>
        <w:t xml:space="preserve">1419 </w:t>
      </w:r>
      <w:r w:rsidR="00395E57" w:rsidRPr="00395E57">
        <w:rPr>
          <w:rFonts w:cs="Times New Roman"/>
          <w:b/>
          <w:bCs/>
          <w:color w:val="000000" w:themeColor="text1"/>
          <w:sz w:val="28"/>
          <w:szCs w:val="28"/>
          <w:lang w:val="lv-LV" w:eastAsia="lv-LV"/>
        </w:rPr>
        <w:t>"</w:t>
      </w:r>
      <w:r w:rsidRPr="00395E57">
        <w:rPr>
          <w:rFonts w:cs="Times New Roman"/>
          <w:b/>
          <w:bCs/>
          <w:color w:val="000000" w:themeColor="text1"/>
          <w:sz w:val="28"/>
          <w:szCs w:val="28"/>
          <w:lang w:val="lv-LV" w:eastAsia="lv-LV"/>
        </w:rPr>
        <w:t>Jaunsardzes un informācijas centra nolikums</w:t>
      </w:r>
      <w:r w:rsidR="00395E57" w:rsidRPr="00395E57">
        <w:rPr>
          <w:rFonts w:cs="Times New Roman"/>
          <w:b/>
          <w:bCs/>
          <w:color w:val="000000" w:themeColor="text1"/>
          <w:sz w:val="28"/>
          <w:szCs w:val="28"/>
          <w:lang w:val="lv-LV" w:eastAsia="lv-LV"/>
        </w:rPr>
        <w:t>"</w:t>
      </w:r>
    </w:p>
    <w:p w14:paraId="10FFBF18" w14:textId="77777777" w:rsidR="000B18AE" w:rsidRPr="00395E57" w:rsidRDefault="000B18AE" w:rsidP="00395E57">
      <w:pPr>
        <w:jc w:val="right"/>
        <w:rPr>
          <w:rFonts w:cs="Times New Roman"/>
          <w:iCs/>
          <w:sz w:val="28"/>
          <w:szCs w:val="28"/>
          <w:lang w:val="lv-LV" w:eastAsia="lv-LV" w:bidi="ar-SA"/>
        </w:rPr>
      </w:pPr>
    </w:p>
    <w:p w14:paraId="24F35238" w14:textId="77777777" w:rsidR="00AD2DF6" w:rsidRPr="00395E57" w:rsidRDefault="005E423E" w:rsidP="00395E57">
      <w:pPr>
        <w:jc w:val="right"/>
        <w:rPr>
          <w:rFonts w:cs="Times New Roman"/>
          <w:iCs/>
          <w:sz w:val="28"/>
          <w:szCs w:val="28"/>
          <w:lang w:val="lv-LV" w:eastAsia="lv-LV" w:bidi="ar-SA"/>
        </w:rPr>
      </w:pPr>
      <w:r w:rsidRPr="00395E57">
        <w:rPr>
          <w:rFonts w:cs="Times New Roman"/>
          <w:iCs/>
          <w:sz w:val="28"/>
          <w:szCs w:val="28"/>
          <w:lang w:val="lv-LV" w:eastAsia="lv-LV" w:bidi="ar-SA"/>
        </w:rPr>
        <w:t xml:space="preserve">Izdoti saskaņā ar </w:t>
      </w:r>
    </w:p>
    <w:p w14:paraId="693C652E" w14:textId="77777777" w:rsidR="00AD2DF6" w:rsidRPr="00395E57" w:rsidRDefault="005E423E" w:rsidP="00395E57">
      <w:pPr>
        <w:jc w:val="right"/>
        <w:rPr>
          <w:rFonts w:cs="Times New Roman"/>
          <w:iCs/>
          <w:sz w:val="28"/>
          <w:szCs w:val="28"/>
          <w:lang w:val="lv-LV" w:eastAsia="lv-LV" w:bidi="ar-SA"/>
        </w:rPr>
      </w:pPr>
      <w:r w:rsidRPr="00395E57">
        <w:rPr>
          <w:rFonts w:cs="Times New Roman"/>
          <w:iCs/>
          <w:sz w:val="28"/>
          <w:szCs w:val="28"/>
          <w:lang w:val="lv-LV" w:eastAsia="lv-LV" w:bidi="ar-SA"/>
        </w:rPr>
        <w:t>Valsts pārvaldes</w:t>
      </w:r>
      <w:r w:rsidR="00AD2DF6" w:rsidRPr="00395E57">
        <w:rPr>
          <w:rFonts w:cs="Times New Roman"/>
          <w:iCs/>
          <w:sz w:val="28"/>
          <w:szCs w:val="28"/>
          <w:lang w:val="lv-LV" w:eastAsia="lv-LV" w:bidi="ar-SA"/>
        </w:rPr>
        <w:t xml:space="preserve"> </w:t>
      </w:r>
      <w:r w:rsidRPr="00395E57">
        <w:rPr>
          <w:rFonts w:cs="Times New Roman"/>
          <w:iCs/>
          <w:sz w:val="28"/>
          <w:szCs w:val="28"/>
          <w:lang w:val="lv-LV" w:eastAsia="lv-LV" w:bidi="ar-SA"/>
        </w:rPr>
        <w:t xml:space="preserve">iekārtas likuma </w:t>
      </w:r>
    </w:p>
    <w:p w14:paraId="0228C245" w14:textId="25A5EB30" w:rsidR="005E423E" w:rsidRPr="00395E57" w:rsidRDefault="005E423E" w:rsidP="00395E57">
      <w:pPr>
        <w:jc w:val="right"/>
        <w:rPr>
          <w:rFonts w:cs="Times New Roman"/>
          <w:iCs/>
          <w:sz w:val="28"/>
          <w:szCs w:val="28"/>
          <w:lang w:val="lv-LV" w:eastAsia="lv-LV" w:bidi="ar-SA"/>
        </w:rPr>
      </w:pPr>
      <w:r w:rsidRPr="00395E57">
        <w:rPr>
          <w:rFonts w:cs="Times New Roman"/>
          <w:iCs/>
          <w:sz w:val="28"/>
          <w:szCs w:val="28"/>
          <w:lang w:val="lv-LV" w:eastAsia="lv-LV" w:bidi="ar-SA"/>
        </w:rPr>
        <w:t xml:space="preserve">16. panta pirmo daļu </w:t>
      </w:r>
    </w:p>
    <w:p w14:paraId="08CC7829" w14:textId="77777777" w:rsidR="000B18AE" w:rsidRPr="00395E57" w:rsidRDefault="000B18AE" w:rsidP="00395E57">
      <w:pPr>
        <w:jc w:val="right"/>
        <w:rPr>
          <w:rFonts w:cs="Times New Roman"/>
          <w:sz w:val="28"/>
          <w:szCs w:val="28"/>
          <w:lang w:val="lv-LV" w:eastAsia="lv-LV" w:bidi="ar-SA"/>
        </w:rPr>
      </w:pPr>
    </w:p>
    <w:p w14:paraId="1FC24A4C" w14:textId="2AD7B7ED" w:rsidR="003917B2" w:rsidRPr="00395E57" w:rsidRDefault="005E423E" w:rsidP="00395E57">
      <w:pPr>
        <w:ind w:firstLine="720"/>
        <w:jc w:val="both"/>
        <w:rPr>
          <w:rFonts w:cs="Times New Roman"/>
          <w:sz w:val="28"/>
          <w:szCs w:val="28"/>
          <w:lang w:val="lv-LV" w:eastAsia="lv-LV" w:bidi="ar-SA"/>
        </w:rPr>
      </w:pPr>
      <w:r w:rsidRPr="00395E57">
        <w:rPr>
          <w:rFonts w:cs="Times New Roman"/>
          <w:sz w:val="28"/>
          <w:szCs w:val="28"/>
          <w:lang w:val="lv-LV" w:eastAsia="lv-LV" w:bidi="ar-SA"/>
        </w:rPr>
        <w:t>Izdarīt Ministru kabineta 2009. gada 15. decembra notei</w:t>
      </w:r>
      <w:r w:rsidR="00236200" w:rsidRPr="00395E57">
        <w:rPr>
          <w:rFonts w:cs="Times New Roman"/>
          <w:sz w:val="28"/>
          <w:szCs w:val="28"/>
          <w:lang w:val="lv-LV" w:eastAsia="lv-LV" w:bidi="ar-SA"/>
        </w:rPr>
        <w:t xml:space="preserve">kumos Nr. 1419 </w:t>
      </w:r>
      <w:r w:rsidR="00395E57" w:rsidRPr="00395E57">
        <w:rPr>
          <w:rFonts w:cs="Times New Roman"/>
          <w:sz w:val="28"/>
          <w:szCs w:val="28"/>
          <w:lang w:val="lv-LV" w:eastAsia="lv-LV" w:bidi="ar-SA"/>
        </w:rPr>
        <w:t>"</w:t>
      </w:r>
      <w:r w:rsidR="00236200" w:rsidRPr="00395E57">
        <w:rPr>
          <w:rFonts w:cs="Times New Roman"/>
          <w:sz w:val="28"/>
          <w:szCs w:val="28"/>
          <w:lang w:val="lv-LV" w:eastAsia="lv-LV" w:bidi="ar-SA"/>
        </w:rPr>
        <w:t>J</w:t>
      </w:r>
      <w:r w:rsidRPr="00395E57">
        <w:rPr>
          <w:rFonts w:cs="Times New Roman"/>
          <w:sz w:val="28"/>
          <w:szCs w:val="28"/>
          <w:lang w:val="lv-LV" w:eastAsia="lv-LV" w:bidi="ar-SA"/>
        </w:rPr>
        <w:t>aunsardzes</w:t>
      </w:r>
      <w:r w:rsidR="00236200" w:rsidRPr="00395E57">
        <w:rPr>
          <w:rFonts w:cs="Times New Roman"/>
          <w:sz w:val="28"/>
          <w:szCs w:val="28"/>
          <w:lang w:val="lv-LV" w:eastAsia="lv-LV" w:bidi="ar-SA"/>
        </w:rPr>
        <w:t xml:space="preserve"> un informācijas</w:t>
      </w:r>
      <w:r w:rsidRPr="00395E57">
        <w:rPr>
          <w:rFonts w:cs="Times New Roman"/>
          <w:sz w:val="28"/>
          <w:szCs w:val="28"/>
          <w:lang w:val="lv-LV" w:eastAsia="lv-LV" w:bidi="ar-SA"/>
        </w:rPr>
        <w:t xml:space="preserve"> centra nolikums</w:t>
      </w:r>
      <w:r w:rsidR="00395E57" w:rsidRPr="00395E57">
        <w:rPr>
          <w:rFonts w:cs="Times New Roman"/>
          <w:sz w:val="28"/>
          <w:szCs w:val="28"/>
          <w:lang w:val="lv-LV" w:eastAsia="lv-LV" w:bidi="ar-SA"/>
        </w:rPr>
        <w:t>"</w:t>
      </w:r>
      <w:r w:rsidRPr="00395E57">
        <w:rPr>
          <w:rFonts w:cs="Times New Roman"/>
          <w:sz w:val="28"/>
          <w:szCs w:val="28"/>
          <w:lang w:val="lv-LV" w:eastAsia="lv-LV" w:bidi="ar-SA"/>
        </w:rPr>
        <w:t xml:space="preserve"> (Latvijas Vēstnesis, 2009, 200. nr.; 2014, 210. nr.; 2015, </w:t>
      </w:r>
      <w:r w:rsidR="00DA065A" w:rsidRPr="00395E57">
        <w:rPr>
          <w:rFonts w:cs="Times New Roman"/>
          <w:sz w:val="28"/>
          <w:szCs w:val="28"/>
          <w:lang w:val="lv-LV" w:eastAsia="lv-LV" w:bidi="ar-SA"/>
        </w:rPr>
        <w:t xml:space="preserve">152., </w:t>
      </w:r>
      <w:r w:rsidR="00976292" w:rsidRPr="00395E57">
        <w:rPr>
          <w:rFonts w:cs="Times New Roman"/>
          <w:sz w:val="28"/>
          <w:szCs w:val="28"/>
          <w:lang w:val="lv-LV" w:eastAsia="lv-LV" w:bidi="ar-SA"/>
        </w:rPr>
        <w:t>252. nr.; 2018, 64</w:t>
      </w:r>
      <w:r w:rsidR="00395E57" w:rsidRPr="00395E57">
        <w:rPr>
          <w:rFonts w:cs="Times New Roman"/>
          <w:sz w:val="28"/>
          <w:szCs w:val="28"/>
          <w:lang w:val="lv-LV" w:eastAsia="lv-LV" w:bidi="ar-SA"/>
        </w:rPr>
        <w:t>. n</w:t>
      </w:r>
      <w:r w:rsidR="00976292" w:rsidRPr="00395E57">
        <w:rPr>
          <w:rFonts w:cs="Times New Roman"/>
          <w:sz w:val="28"/>
          <w:szCs w:val="28"/>
          <w:lang w:val="lv-LV" w:eastAsia="lv-LV" w:bidi="ar-SA"/>
        </w:rPr>
        <w:t>r.</w:t>
      </w:r>
      <w:r w:rsidRPr="00395E57">
        <w:rPr>
          <w:rFonts w:cs="Times New Roman"/>
          <w:sz w:val="28"/>
          <w:szCs w:val="28"/>
          <w:lang w:val="lv-LV" w:eastAsia="lv-LV" w:bidi="ar-SA"/>
        </w:rPr>
        <w:t xml:space="preserve">) </w:t>
      </w:r>
      <w:r w:rsidR="003917B2" w:rsidRPr="00395E57">
        <w:rPr>
          <w:rFonts w:cs="Times New Roman"/>
          <w:sz w:val="28"/>
          <w:szCs w:val="28"/>
          <w:lang w:val="lv-LV" w:eastAsia="lv-LV" w:bidi="ar-SA"/>
        </w:rPr>
        <w:t xml:space="preserve">šādus </w:t>
      </w:r>
      <w:r w:rsidRPr="00395E57">
        <w:rPr>
          <w:rFonts w:cs="Times New Roman"/>
          <w:sz w:val="28"/>
          <w:szCs w:val="28"/>
          <w:lang w:val="lv-LV" w:eastAsia="lv-LV" w:bidi="ar-SA"/>
        </w:rPr>
        <w:t>grozījumu</w:t>
      </w:r>
      <w:r w:rsidR="003917B2" w:rsidRPr="00395E57">
        <w:rPr>
          <w:rFonts w:cs="Times New Roman"/>
          <w:sz w:val="28"/>
          <w:szCs w:val="28"/>
          <w:lang w:val="lv-LV" w:eastAsia="lv-LV" w:bidi="ar-SA"/>
        </w:rPr>
        <w:t>s:</w:t>
      </w:r>
    </w:p>
    <w:p w14:paraId="1E00C04D" w14:textId="77777777" w:rsidR="003917B2" w:rsidRPr="00395E57" w:rsidRDefault="003917B2" w:rsidP="00395E57">
      <w:pPr>
        <w:ind w:firstLine="720"/>
        <w:jc w:val="both"/>
        <w:rPr>
          <w:rFonts w:cs="Times New Roman"/>
          <w:sz w:val="28"/>
          <w:szCs w:val="28"/>
          <w:lang w:val="lv-LV" w:eastAsia="lv-LV" w:bidi="ar-SA"/>
        </w:rPr>
      </w:pPr>
    </w:p>
    <w:p w14:paraId="35AC5E9B" w14:textId="20D9BFF0" w:rsidR="00936014" w:rsidRPr="00395E57" w:rsidRDefault="003917B2" w:rsidP="008B6A22">
      <w:pPr>
        <w:pStyle w:val="ListParagraph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cs="Times New Roman"/>
          <w:sz w:val="28"/>
          <w:szCs w:val="28"/>
          <w:lang w:val="lv-LV" w:eastAsia="lv-LV" w:bidi="ar-SA"/>
        </w:rPr>
      </w:pPr>
      <w:r w:rsidRPr="00395E57">
        <w:rPr>
          <w:rFonts w:cs="Times New Roman"/>
          <w:sz w:val="28"/>
          <w:szCs w:val="28"/>
          <w:lang w:val="lv-LV" w:eastAsia="lv-LV" w:bidi="ar-SA"/>
        </w:rPr>
        <w:t>S</w:t>
      </w:r>
      <w:r w:rsidR="00936014" w:rsidRPr="00395E57">
        <w:rPr>
          <w:rFonts w:cs="Times New Roman"/>
          <w:sz w:val="28"/>
          <w:szCs w:val="28"/>
          <w:lang w:val="lv-LV" w:eastAsia="lv-LV" w:bidi="ar-SA"/>
        </w:rPr>
        <w:t xml:space="preserve">vītrot noteikumu nosaukumā un 1. punktā vārdus </w:t>
      </w:r>
      <w:r w:rsidR="00395E57" w:rsidRPr="00395E57">
        <w:rPr>
          <w:rFonts w:cs="Times New Roman"/>
          <w:sz w:val="28"/>
          <w:szCs w:val="28"/>
          <w:lang w:val="lv-LV" w:eastAsia="lv-LV" w:bidi="ar-SA"/>
        </w:rPr>
        <w:t>"</w:t>
      </w:r>
      <w:r w:rsidR="00936014" w:rsidRPr="00395E57">
        <w:rPr>
          <w:rFonts w:cs="Times New Roman"/>
          <w:sz w:val="28"/>
          <w:szCs w:val="28"/>
          <w:lang w:val="lv-LV" w:eastAsia="lv-LV" w:bidi="ar-SA"/>
        </w:rPr>
        <w:t>un informācijas</w:t>
      </w:r>
      <w:r w:rsidR="00395E57" w:rsidRPr="00395E57">
        <w:rPr>
          <w:rFonts w:cs="Times New Roman"/>
          <w:sz w:val="28"/>
          <w:szCs w:val="28"/>
          <w:lang w:val="lv-LV" w:eastAsia="lv-LV" w:bidi="ar-SA"/>
        </w:rPr>
        <w:t>"</w:t>
      </w:r>
      <w:r w:rsidRPr="00395E57">
        <w:rPr>
          <w:rFonts w:cs="Times New Roman"/>
          <w:sz w:val="28"/>
          <w:szCs w:val="28"/>
          <w:lang w:val="lv-LV"/>
        </w:rPr>
        <w:t>.</w:t>
      </w:r>
    </w:p>
    <w:p w14:paraId="1D5B8908" w14:textId="77777777" w:rsidR="003917B2" w:rsidRPr="00395E57" w:rsidRDefault="003917B2" w:rsidP="00395E57">
      <w:pPr>
        <w:pStyle w:val="ListParagraph"/>
        <w:ind w:left="0" w:firstLine="709"/>
        <w:jc w:val="both"/>
        <w:rPr>
          <w:rFonts w:cs="Times New Roman"/>
          <w:sz w:val="28"/>
          <w:szCs w:val="28"/>
          <w:lang w:val="lv-LV" w:eastAsia="lv-LV" w:bidi="ar-SA"/>
        </w:rPr>
      </w:pPr>
    </w:p>
    <w:p w14:paraId="0226AD9E" w14:textId="15A45C73" w:rsidR="003917B2" w:rsidRPr="00395E57" w:rsidRDefault="003917B2" w:rsidP="008B6A22">
      <w:pPr>
        <w:pStyle w:val="ListParagraph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cs="Times New Roman"/>
          <w:sz w:val="28"/>
          <w:szCs w:val="28"/>
          <w:lang w:val="lv-LV" w:eastAsia="lv-LV" w:bidi="ar-SA"/>
        </w:rPr>
      </w:pPr>
      <w:r w:rsidRPr="00395E57">
        <w:rPr>
          <w:rFonts w:cs="Times New Roman"/>
          <w:sz w:val="28"/>
          <w:szCs w:val="28"/>
          <w:lang w:val="lv-LV"/>
        </w:rPr>
        <w:t>Izteikt 4.6. apakšpunktu šādā redakcijā:</w:t>
      </w:r>
    </w:p>
    <w:p w14:paraId="4F3AED82" w14:textId="77777777" w:rsidR="00395E57" w:rsidRDefault="00395E57" w:rsidP="00395E57">
      <w:pPr>
        <w:pStyle w:val="ListParagraph"/>
        <w:ind w:left="0" w:firstLine="709"/>
        <w:jc w:val="both"/>
        <w:rPr>
          <w:rFonts w:cs="Times New Roman"/>
          <w:sz w:val="28"/>
          <w:szCs w:val="28"/>
          <w:lang w:val="lv-LV" w:eastAsia="lv-LV" w:bidi="ar-SA"/>
        </w:rPr>
      </w:pPr>
    </w:p>
    <w:p w14:paraId="5D7B74E1" w14:textId="0D7B5364" w:rsidR="003917B2" w:rsidRPr="00395E57" w:rsidRDefault="00395E57" w:rsidP="00395E57">
      <w:pPr>
        <w:pStyle w:val="ListParagraph"/>
        <w:ind w:left="0" w:firstLine="709"/>
        <w:jc w:val="both"/>
        <w:rPr>
          <w:rFonts w:cs="Times New Roman"/>
          <w:sz w:val="28"/>
          <w:szCs w:val="28"/>
          <w:lang w:val="lv-LV" w:eastAsia="lv-LV" w:bidi="ar-SA"/>
        </w:rPr>
      </w:pPr>
      <w:r w:rsidRPr="00395E57">
        <w:rPr>
          <w:rFonts w:cs="Times New Roman"/>
          <w:sz w:val="28"/>
          <w:szCs w:val="28"/>
          <w:lang w:val="lv-LV" w:eastAsia="lv-LV" w:bidi="ar-SA"/>
        </w:rPr>
        <w:t>"</w:t>
      </w:r>
      <w:r w:rsidR="003917B2" w:rsidRPr="00395E57">
        <w:rPr>
          <w:rFonts w:cs="Times New Roman"/>
          <w:sz w:val="28"/>
          <w:szCs w:val="28"/>
          <w:lang w:val="lv-LV"/>
        </w:rPr>
        <w:t>4.6. sagatavo metodiskos un informatīvos materiālus un mācību literatūru valsts aizsardzības jomā;</w:t>
      </w:r>
      <w:r w:rsidRPr="00395E57">
        <w:rPr>
          <w:rFonts w:cs="Times New Roman"/>
          <w:sz w:val="28"/>
          <w:szCs w:val="28"/>
          <w:lang w:val="lv-LV" w:eastAsia="lv-LV" w:bidi="ar-SA"/>
        </w:rPr>
        <w:t>"</w:t>
      </w:r>
      <w:r w:rsidR="003917B2" w:rsidRPr="00395E57">
        <w:rPr>
          <w:rFonts w:cs="Times New Roman"/>
          <w:sz w:val="28"/>
          <w:szCs w:val="28"/>
          <w:lang w:val="lv-LV" w:eastAsia="lv-LV" w:bidi="ar-SA"/>
        </w:rPr>
        <w:t>.</w:t>
      </w:r>
    </w:p>
    <w:p w14:paraId="71F95742" w14:textId="77777777" w:rsidR="003917B2" w:rsidRPr="00395E57" w:rsidRDefault="003917B2" w:rsidP="00395E57">
      <w:pPr>
        <w:pStyle w:val="ListParagraph"/>
        <w:ind w:left="0" w:firstLine="709"/>
        <w:jc w:val="both"/>
        <w:rPr>
          <w:rFonts w:cs="Times New Roman"/>
          <w:sz w:val="28"/>
          <w:szCs w:val="28"/>
          <w:lang w:val="lv-LV"/>
        </w:rPr>
      </w:pPr>
    </w:p>
    <w:p w14:paraId="0C7D60DA" w14:textId="2AA44D3E" w:rsidR="003917B2" w:rsidRPr="00395E57" w:rsidRDefault="003917B2" w:rsidP="008B6A22">
      <w:pPr>
        <w:pStyle w:val="ListParagraph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cs="Times New Roman"/>
          <w:sz w:val="28"/>
          <w:szCs w:val="28"/>
          <w:lang w:val="lv-LV" w:eastAsia="lv-LV" w:bidi="ar-SA"/>
        </w:rPr>
      </w:pPr>
      <w:r w:rsidRPr="00395E57">
        <w:rPr>
          <w:rFonts w:cs="Times New Roman"/>
          <w:sz w:val="28"/>
          <w:szCs w:val="28"/>
          <w:lang w:val="lv-LV"/>
        </w:rPr>
        <w:t>Svītrot 4.8. apakšpunktu.</w:t>
      </w:r>
    </w:p>
    <w:p w14:paraId="69AA71F2" w14:textId="77777777" w:rsidR="00395E57" w:rsidRPr="00395E57" w:rsidRDefault="00395E57" w:rsidP="00395E57">
      <w:pPr>
        <w:pStyle w:val="ListParagraph"/>
        <w:ind w:left="0"/>
        <w:jc w:val="both"/>
        <w:rPr>
          <w:rFonts w:cs="Times New Roman"/>
          <w:sz w:val="28"/>
          <w:szCs w:val="28"/>
        </w:rPr>
      </w:pPr>
    </w:p>
    <w:p w14:paraId="4AE23AF0" w14:textId="77777777" w:rsidR="00395E57" w:rsidRPr="00395E57" w:rsidRDefault="00395E57" w:rsidP="00395E57">
      <w:pPr>
        <w:jc w:val="both"/>
        <w:rPr>
          <w:rFonts w:cs="Times New Roman"/>
          <w:sz w:val="28"/>
          <w:szCs w:val="28"/>
        </w:rPr>
      </w:pPr>
    </w:p>
    <w:p w14:paraId="63FBE3D9" w14:textId="77777777" w:rsidR="00395E57" w:rsidRPr="00395E57" w:rsidRDefault="00395E57" w:rsidP="00395E57">
      <w:pPr>
        <w:contextualSpacing/>
        <w:jc w:val="both"/>
        <w:rPr>
          <w:rFonts w:cs="Times New Roman"/>
          <w:sz w:val="28"/>
          <w:szCs w:val="28"/>
        </w:rPr>
      </w:pPr>
    </w:p>
    <w:p w14:paraId="5160F3CB" w14:textId="77777777" w:rsidR="00395E57" w:rsidRPr="00395E57" w:rsidRDefault="00395E57" w:rsidP="00395E57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395E57">
        <w:rPr>
          <w:sz w:val="28"/>
          <w:szCs w:val="28"/>
        </w:rPr>
        <w:t>Ministru prezidents</w:t>
      </w:r>
      <w:r w:rsidRPr="00395E57">
        <w:rPr>
          <w:sz w:val="28"/>
          <w:szCs w:val="28"/>
        </w:rPr>
        <w:tab/>
        <w:t xml:space="preserve">A. K. Kariņš </w:t>
      </w:r>
    </w:p>
    <w:p w14:paraId="0F75852C" w14:textId="77777777" w:rsidR="00395E57" w:rsidRPr="00395E57" w:rsidRDefault="00395E57" w:rsidP="00395E57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  <w:lang w:val="en-US"/>
        </w:rPr>
      </w:pPr>
    </w:p>
    <w:p w14:paraId="2A8294F8" w14:textId="77777777" w:rsidR="00395E57" w:rsidRPr="00395E57" w:rsidRDefault="00395E57" w:rsidP="00395E57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  <w:lang w:val="en-US"/>
        </w:rPr>
      </w:pPr>
    </w:p>
    <w:p w14:paraId="6E99B978" w14:textId="77777777" w:rsidR="00395E57" w:rsidRPr="00395E57" w:rsidRDefault="00395E57" w:rsidP="00395E57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  <w:lang w:val="en-US"/>
        </w:rPr>
      </w:pPr>
    </w:p>
    <w:p w14:paraId="1A6D2675" w14:textId="1188044E" w:rsidR="00395E57" w:rsidRPr="00395E57" w:rsidRDefault="00395E57" w:rsidP="00395E57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  <w:lang w:val="en-US"/>
        </w:rPr>
      </w:pPr>
      <w:proofErr w:type="spellStart"/>
      <w:r w:rsidRPr="00395E57">
        <w:rPr>
          <w:sz w:val="28"/>
          <w:szCs w:val="28"/>
          <w:lang w:val="en-US"/>
        </w:rPr>
        <w:t>Ministru</w:t>
      </w:r>
      <w:proofErr w:type="spellEnd"/>
      <w:r w:rsidRPr="00395E57">
        <w:rPr>
          <w:sz w:val="28"/>
          <w:szCs w:val="28"/>
          <w:lang w:val="en-US"/>
        </w:rPr>
        <w:t xml:space="preserve"> </w:t>
      </w:r>
      <w:proofErr w:type="spellStart"/>
      <w:r w:rsidRPr="00395E57">
        <w:rPr>
          <w:sz w:val="28"/>
          <w:szCs w:val="28"/>
          <w:lang w:val="en-US"/>
        </w:rPr>
        <w:t>prezidenta</w:t>
      </w:r>
      <w:proofErr w:type="spellEnd"/>
      <w:r w:rsidRPr="00395E57">
        <w:rPr>
          <w:sz w:val="28"/>
          <w:szCs w:val="28"/>
          <w:lang w:val="en-US"/>
        </w:rPr>
        <w:t xml:space="preserve"> </w:t>
      </w:r>
      <w:proofErr w:type="spellStart"/>
      <w:r w:rsidRPr="00395E57">
        <w:rPr>
          <w:sz w:val="28"/>
          <w:szCs w:val="28"/>
          <w:lang w:val="en-US"/>
        </w:rPr>
        <w:t>biedr</w:t>
      </w:r>
      <w:r w:rsidR="001F183C">
        <w:rPr>
          <w:sz w:val="28"/>
          <w:szCs w:val="28"/>
          <w:lang w:val="en-US"/>
        </w:rPr>
        <w:t>a</w:t>
      </w:r>
      <w:proofErr w:type="spellEnd"/>
      <w:r w:rsidRPr="00395E57">
        <w:rPr>
          <w:sz w:val="28"/>
          <w:szCs w:val="28"/>
          <w:lang w:val="en-US"/>
        </w:rPr>
        <w:t>,</w:t>
      </w:r>
    </w:p>
    <w:p w14:paraId="451CA00B" w14:textId="77777777" w:rsidR="001F183C" w:rsidRDefault="00395E57" w:rsidP="00395E57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  <w:lang w:val="en-US"/>
        </w:rPr>
      </w:pPr>
      <w:proofErr w:type="spellStart"/>
      <w:r w:rsidRPr="00395E57">
        <w:rPr>
          <w:sz w:val="28"/>
          <w:szCs w:val="28"/>
          <w:lang w:val="en-US"/>
        </w:rPr>
        <w:t>aizsardzības</w:t>
      </w:r>
      <w:proofErr w:type="spellEnd"/>
      <w:r w:rsidRPr="00395E57">
        <w:rPr>
          <w:sz w:val="28"/>
          <w:szCs w:val="28"/>
          <w:lang w:val="en-US"/>
        </w:rPr>
        <w:t xml:space="preserve"> </w:t>
      </w:r>
      <w:proofErr w:type="spellStart"/>
      <w:r w:rsidRPr="00395E57">
        <w:rPr>
          <w:sz w:val="28"/>
          <w:szCs w:val="28"/>
          <w:lang w:val="en-US"/>
        </w:rPr>
        <w:t>ministr</w:t>
      </w:r>
      <w:r w:rsidR="001F183C">
        <w:rPr>
          <w:sz w:val="28"/>
          <w:szCs w:val="28"/>
          <w:lang w:val="en-US"/>
        </w:rPr>
        <w:t>a</w:t>
      </w:r>
      <w:proofErr w:type="spellEnd"/>
      <w:r w:rsidR="001F183C">
        <w:rPr>
          <w:sz w:val="28"/>
          <w:szCs w:val="28"/>
          <w:lang w:val="en-US"/>
        </w:rPr>
        <w:t xml:space="preserve"> </w:t>
      </w:r>
      <w:proofErr w:type="spellStart"/>
      <w:r w:rsidR="001F183C">
        <w:rPr>
          <w:sz w:val="28"/>
          <w:szCs w:val="28"/>
          <w:lang w:val="en-US"/>
        </w:rPr>
        <w:t>vietā</w:t>
      </w:r>
      <w:proofErr w:type="spellEnd"/>
      <w:r w:rsidR="001F183C">
        <w:rPr>
          <w:sz w:val="28"/>
          <w:szCs w:val="28"/>
          <w:lang w:val="en-US"/>
        </w:rPr>
        <w:t xml:space="preserve"> –</w:t>
      </w:r>
    </w:p>
    <w:p w14:paraId="3876CB7F" w14:textId="5BAC112F" w:rsidR="001F183C" w:rsidRDefault="001F183C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v</w:t>
      </w:r>
      <w:r w:rsidRPr="00FC4577">
        <w:rPr>
          <w:sz w:val="28"/>
          <w:szCs w:val="28"/>
        </w:rPr>
        <w:t>ides aizsardzības un</w:t>
      </w:r>
    </w:p>
    <w:p w14:paraId="40698F25" w14:textId="2CDD22D2" w:rsidR="001F183C" w:rsidRDefault="001F183C" w:rsidP="001F183C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 w:rsidRPr="00FC4577">
        <w:rPr>
          <w:sz w:val="28"/>
          <w:szCs w:val="28"/>
        </w:rPr>
        <w:t>reģionālās attīstības ministrs</w:t>
      </w:r>
      <w:r>
        <w:rPr>
          <w:sz w:val="28"/>
          <w:szCs w:val="28"/>
        </w:rPr>
        <w:tab/>
      </w:r>
      <w:r w:rsidRPr="00FC4577">
        <w:rPr>
          <w:sz w:val="28"/>
          <w:szCs w:val="28"/>
        </w:rPr>
        <w:t>J</w:t>
      </w:r>
      <w:r>
        <w:rPr>
          <w:sz w:val="28"/>
          <w:szCs w:val="28"/>
        </w:rPr>
        <w:t>. </w:t>
      </w:r>
      <w:r w:rsidRPr="00FC4577">
        <w:rPr>
          <w:sz w:val="28"/>
          <w:szCs w:val="28"/>
        </w:rPr>
        <w:t>Pūce</w:t>
      </w:r>
    </w:p>
    <w:sectPr w:rsidR="001F183C" w:rsidSect="00395E57"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FEDD2" w14:textId="77777777" w:rsidR="0051053B" w:rsidRDefault="0051053B" w:rsidP="002618FF">
      <w:r>
        <w:separator/>
      </w:r>
    </w:p>
  </w:endnote>
  <w:endnote w:type="continuationSeparator" w:id="0">
    <w:p w14:paraId="7B65E2DC" w14:textId="77777777" w:rsidR="0051053B" w:rsidRDefault="0051053B" w:rsidP="0026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918C2" w14:textId="77777777" w:rsidR="002618FF" w:rsidRPr="00EF0857" w:rsidRDefault="000D70CB" w:rsidP="002618FF">
    <w:pPr>
      <w:pStyle w:val="Footer"/>
      <w:jc w:val="right"/>
    </w:pPr>
    <w:sdt>
      <w:sdtPr>
        <w:id w:val="3895388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618FF" w:rsidRPr="00EF0857">
          <w:fldChar w:fldCharType="begin"/>
        </w:r>
        <w:r w:rsidR="002618FF" w:rsidRPr="00EF0857">
          <w:instrText xml:space="preserve"> PAGE   \* MERGEFORMAT </w:instrText>
        </w:r>
        <w:r w:rsidR="002618FF" w:rsidRPr="00EF0857">
          <w:fldChar w:fldCharType="separate"/>
        </w:r>
        <w:r w:rsidR="0029584F">
          <w:rPr>
            <w:noProof/>
          </w:rPr>
          <w:t>2</w:t>
        </w:r>
        <w:r w:rsidR="002618FF" w:rsidRPr="00EF0857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482FD" w14:textId="0AA21A8E" w:rsidR="00395E57" w:rsidRPr="00395E57" w:rsidRDefault="00395E57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N0985_9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0B8E7" w14:textId="77777777" w:rsidR="0051053B" w:rsidRDefault="0051053B" w:rsidP="002618FF">
      <w:r>
        <w:separator/>
      </w:r>
    </w:p>
  </w:footnote>
  <w:footnote w:type="continuationSeparator" w:id="0">
    <w:p w14:paraId="72AC0808" w14:textId="77777777" w:rsidR="0051053B" w:rsidRDefault="0051053B" w:rsidP="00261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73850" w14:textId="19F8070C" w:rsidR="00395E57" w:rsidRDefault="00395E57">
    <w:pPr>
      <w:pStyle w:val="Header"/>
      <w:rPr>
        <w:sz w:val="24"/>
        <w:szCs w:val="24"/>
      </w:rPr>
    </w:pPr>
  </w:p>
  <w:p w14:paraId="0B06F0C3" w14:textId="6FDE505B" w:rsidR="00395E57" w:rsidRPr="00A142D0" w:rsidRDefault="00395E57" w:rsidP="00501350">
    <w:pPr>
      <w:pStyle w:val="Header"/>
    </w:pPr>
    <w:r>
      <w:rPr>
        <w:noProof/>
      </w:rPr>
      <w:drawing>
        <wp:inline distT="0" distB="0" distL="0" distR="0" wp14:anchorId="7805A139" wp14:editId="45552E4E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054D"/>
    <w:multiLevelType w:val="hybridMultilevel"/>
    <w:tmpl w:val="AE7681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D6C88"/>
    <w:multiLevelType w:val="hybridMultilevel"/>
    <w:tmpl w:val="F8ECF6C4"/>
    <w:lvl w:ilvl="0" w:tplc="0426000F">
      <w:start w:val="1"/>
      <w:numFmt w:val="decimal"/>
      <w:lvlText w:val="%1."/>
      <w:lvlJc w:val="left"/>
      <w:pPr>
        <w:ind w:left="1515" w:hanging="360"/>
      </w:pPr>
    </w:lvl>
    <w:lvl w:ilvl="1" w:tplc="04260019" w:tentative="1">
      <w:start w:val="1"/>
      <w:numFmt w:val="lowerLetter"/>
      <w:lvlText w:val="%2."/>
      <w:lvlJc w:val="left"/>
      <w:pPr>
        <w:ind w:left="2235" w:hanging="360"/>
      </w:pPr>
    </w:lvl>
    <w:lvl w:ilvl="2" w:tplc="0426001B" w:tentative="1">
      <w:start w:val="1"/>
      <w:numFmt w:val="lowerRoman"/>
      <w:lvlText w:val="%3."/>
      <w:lvlJc w:val="right"/>
      <w:pPr>
        <w:ind w:left="2955" w:hanging="180"/>
      </w:pPr>
    </w:lvl>
    <w:lvl w:ilvl="3" w:tplc="0426000F" w:tentative="1">
      <w:start w:val="1"/>
      <w:numFmt w:val="decimal"/>
      <w:lvlText w:val="%4."/>
      <w:lvlJc w:val="left"/>
      <w:pPr>
        <w:ind w:left="3675" w:hanging="360"/>
      </w:pPr>
    </w:lvl>
    <w:lvl w:ilvl="4" w:tplc="04260019" w:tentative="1">
      <w:start w:val="1"/>
      <w:numFmt w:val="lowerLetter"/>
      <w:lvlText w:val="%5."/>
      <w:lvlJc w:val="left"/>
      <w:pPr>
        <w:ind w:left="4395" w:hanging="360"/>
      </w:pPr>
    </w:lvl>
    <w:lvl w:ilvl="5" w:tplc="0426001B" w:tentative="1">
      <w:start w:val="1"/>
      <w:numFmt w:val="lowerRoman"/>
      <w:lvlText w:val="%6."/>
      <w:lvlJc w:val="right"/>
      <w:pPr>
        <w:ind w:left="5115" w:hanging="180"/>
      </w:pPr>
    </w:lvl>
    <w:lvl w:ilvl="6" w:tplc="0426000F" w:tentative="1">
      <w:start w:val="1"/>
      <w:numFmt w:val="decimal"/>
      <w:lvlText w:val="%7."/>
      <w:lvlJc w:val="left"/>
      <w:pPr>
        <w:ind w:left="5835" w:hanging="360"/>
      </w:pPr>
    </w:lvl>
    <w:lvl w:ilvl="7" w:tplc="04260019" w:tentative="1">
      <w:start w:val="1"/>
      <w:numFmt w:val="lowerLetter"/>
      <w:lvlText w:val="%8."/>
      <w:lvlJc w:val="left"/>
      <w:pPr>
        <w:ind w:left="6555" w:hanging="360"/>
      </w:pPr>
    </w:lvl>
    <w:lvl w:ilvl="8" w:tplc="0426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22E90C8E"/>
    <w:multiLevelType w:val="hybridMultilevel"/>
    <w:tmpl w:val="F1F4B0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F66D5"/>
    <w:multiLevelType w:val="hybridMultilevel"/>
    <w:tmpl w:val="17A8F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E1FDE"/>
    <w:multiLevelType w:val="hybridMultilevel"/>
    <w:tmpl w:val="DCBA76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E7647"/>
    <w:multiLevelType w:val="hybridMultilevel"/>
    <w:tmpl w:val="8716F3BC"/>
    <w:lvl w:ilvl="0" w:tplc="2AC4E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CB8"/>
    <w:rsid w:val="00002AE1"/>
    <w:rsid w:val="00041DBF"/>
    <w:rsid w:val="00042F0B"/>
    <w:rsid w:val="00053702"/>
    <w:rsid w:val="00092202"/>
    <w:rsid w:val="00096E72"/>
    <w:rsid w:val="000B18AE"/>
    <w:rsid w:val="000D11B5"/>
    <w:rsid w:val="000D70CB"/>
    <w:rsid w:val="000F59C6"/>
    <w:rsid w:val="00115304"/>
    <w:rsid w:val="00123CB1"/>
    <w:rsid w:val="00133D49"/>
    <w:rsid w:val="00133D64"/>
    <w:rsid w:val="00144984"/>
    <w:rsid w:val="00144F17"/>
    <w:rsid w:val="001549F4"/>
    <w:rsid w:val="001C25DB"/>
    <w:rsid w:val="001D53E0"/>
    <w:rsid w:val="001F183C"/>
    <w:rsid w:val="002023EC"/>
    <w:rsid w:val="002150C1"/>
    <w:rsid w:val="00236200"/>
    <w:rsid w:val="00250190"/>
    <w:rsid w:val="002508EA"/>
    <w:rsid w:val="002604EA"/>
    <w:rsid w:val="00260A00"/>
    <w:rsid w:val="002618FF"/>
    <w:rsid w:val="0026236D"/>
    <w:rsid w:val="002655BD"/>
    <w:rsid w:val="00287AC9"/>
    <w:rsid w:val="0029584F"/>
    <w:rsid w:val="002A53D6"/>
    <w:rsid w:val="002E4E95"/>
    <w:rsid w:val="002F5230"/>
    <w:rsid w:val="002F58D7"/>
    <w:rsid w:val="002F5B75"/>
    <w:rsid w:val="003008DD"/>
    <w:rsid w:val="00304507"/>
    <w:rsid w:val="00307605"/>
    <w:rsid w:val="00337BD6"/>
    <w:rsid w:val="003458C4"/>
    <w:rsid w:val="00350FF0"/>
    <w:rsid w:val="00363499"/>
    <w:rsid w:val="0036386B"/>
    <w:rsid w:val="00385409"/>
    <w:rsid w:val="003917B2"/>
    <w:rsid w:val="00395E57"/>
    <w:rsid w:val="0039643E"/>
    <w:rsid w:val="003973FB"/>
    <w:rsid w:val="003A5D9A"/>
    <w:rsid w:val="003B5A8E"/>
    <w:rsid w:val="003D378D"/>
    <w:rsid w:val="003D70AC"/>
    <w:rsid w:val="003E2405"/>
    <w:rsid w:val="00402D56"/>
    <w:rsid w:val="00427479"/>
    <w:rsid w:val="00435160"/>
    <w:rsid w:val="004529A6"/>
    <w:rsid w:val="00454EB8"/>
    <w:rsid w:val="004662B4"/>
    <w:rsid w:val="0046674F"/>
    <w:rsid w:val="00467729"/>
    <w:rsid w:val="0048652E"/>
    <w:rsid w:val="004A32BE"/>
    <w:rsid w:val="004B4402"/>
    <w:rsid w:val="004B7361"/>
    <w:rsid w:val="004C1AC1"/>
    <w:rsid w:val="004C20D2"/>
    <w:rsid w:val="004D60BC"/>
    <w:rsid w:val="004D706D"/>
    <w:rsid w:val="004E7C02"/>
    <w:rsid w:val="004F5394"/>
    <w:rsid w:val="004F5D52"/>
    <w:rsid w:val="00502853"/>
    <w:rsid w:val="0051053B"/>
    <w:rsid w:val="0052509E"/>
    <w:rsid w:val="00530C7E"/>
    <w:rsid w:val="00552AE5"/>
    <w:rsid w:val="0055355E"/>
    <w:rsid w:val="005550E7"/>
    <w:rsid w:val="00573656"/>
    <w:rsid w:val="005B3C55"/>
    <w:rsid w:val="005C013B"/>
    <w:rsid w:val="005D1500"/>
    <w:rsid w:val="005D7330"/>
    <w:rsid w:val="005E423E"/>
    <w:rsid w:val="005F4077"/>
    <w:rsid w:val="00613284"/>
    <w:rsid w:val="00641AA0"/>
    <w:rsid w:val="00645BCD"/>
    <w:rsid w:val="00654147"/>
    <w:rsid w:val="00661C44"/>
    <w:rsid w:val="00677FAF"/>
    <w:rsid w:val="00687D50"/>
    <w:rsid w:val="00687DCD"/>
    <w:rsid w:val="00693E53"/>
    <w:rsid w:val="006A24CA"/>
    <w:rsid w:val="006A54D8"/>
    <w:rsid w:val="006A7E38"/>
    <w:rsid w:val="006B3E21"/>
    <w:rsid w:val="006C3B75"/>
    <w:rsid w:val="006F474A"/>
    <w:rsid w:val="00704C70"/>
    <w:rsid w:val="0071071B"/>
    <w:rsid w:val="00717B65"/>
    <w:rsid w:val="0072209A"/>
    <w:rsid w:val="00737CCC"/>
    <w:rsid w:val="007527E7"/>
    <w:rsid w:val="007635F3"/>
    <w:rsid w:val="0076771A"/>
    <w:rsid w:val="00767AA4"/>
    <w:rsid w:val="00783BC3"/>
    <w:rsid w:val="0079055E"/>
    <w:rsid w:val="00795010"/>
    <w:rsid w:val="007A2A4C"/>
    <w:rsid w:val="007B7351"/>
    <w:rsid w:val="007D324E"/>
    <w:rsid w:val="007E5259"/>
    <w:rsid w:val="007F180F"/>
    <w:rsid w:val="007F5B53"/>
    <w:rsid w:val="0080640A"/>
    <w:rsid w:val="00807F10"/>
    <w:rsid w:val="00815D4A"/>
    <w:rsid w:val="00822D50"/>
    <w:rsid w:val="00826298"/>
    <w:rsid w:val="00831BCE"/>
    <w:rsid w:val="00843C6B"/>
    <w:rsid w:val="008703B8"/>
    <w:rsid w:val="0087072B"/>
    <w:rsid w:val="00870EFB"/>
    <w:rsid w:val="008804EF"/>
    <w:rsid w:val="0089265D"/>
    <w:rsid w:val="00895A82"/>
    <w:rsid w:val="008962AD"/>
    <w:rsid w:val="008B20F4"/>
    <w:rsid w:val="008B6A22"/>
    <w:rsid w:val="008B76ED"/>
    <w:rsid w:val="008D4B4B"/>
    <w:rsid w:val="008F7365"/>
    <w:rsid w:val="009239B9"/>
    <w:rsid w:val="009330AF"/>
    <w:rsid w:val="00936014"/>
    <w:rsid w:val="00951F3D"/>
    <w:rsid w:val="0095731A"/>
    <w:rsid w:val="00961464"/>
    <w:rsid w:val="00961EAA"/>
    <w:rsid w:val="00976292"/>
    <w:rsid w:val="00981FA2"/>
    <w:rsid w:val="00981FE4"/>
    <w:rsid w:val="00995225"/>
    <w:rsid w:val="009A39A6"/>
    <w:rsid w:val="009A48D6"/>
    <w:rsid w:val="00A21069"/>
    <w:rsid w:val="00A3716F"/>
    <w:rsid w:val="00A42230"/>
    <w:rsid w:val="00A442F4"/>
    <w:rsid w:val="00A53C53"/>
    <w:rsid w:val="00A6308F"/>
    <w:rsid w:val="00A921D2"/>
    <w:rsid w:val="00A92F1F"/>
    <w:rsid w:val="00A93BC3"/>
    <w:rsid w:val="00A96A7A"/>
    <w:rsid w:val="00AA1D05"/>
    <w:rsid w:val="00AD2DF6"/>
    <w:rsid w:val="00AF3170"/>
    <w:rsid w:val="00AF3AC3"/>
    <w:rsid w:val="00AF4F44"/>
    <w:rsid w:val="00AF706D"/>
    <w:rsid w:val="00B06ECF"/>
    <w:rsid w:val="00B16BE0"/>
    <w:rsid w:val="00B175A3"/>
    <w:rsid w:val="00B20D03"/>
    <w:rsid w:val="00B21C3E"/>
    <w:rsid w:val="00B3086B"/>
    <w:rsid w:val="00B364DD"/>
    <w:rsid w:val="00B42CB8"/>
    <w:rsid w:val="00B7095C"/>
    <w:rsid w:val="00B74654"/>
    <w:rsid w:val="00B80A1F"/>
    <w:rsid w:val="00B83D64"/>
    <w:rsid w:val="00B872F7"/>
    <w:rsid w:val="00BC46F5"/>
    <w:rsid w:val="00BC66A0"/>
    <w:rsid w:val="00BD4229"/>
    <w:rsid w:val="00BE11F6"/>
    <w:rsid w:val="00C01F24"/>
    <w:rsid w:val="00C1180B"/>
    <w:rsid w:val="00C20674"/>
    <w:rsid w:val="00C32786"/>
    <w:rsid w:val="00C729FB"/>
    <w:rsid w:val="00C73F60"/>
    <w:rsid w:val="00C77FC1"/>
    <w:rsid w:val="00C85AF2"/>
    <w:rsid w:val="00CC3182"/>
    <w:rsid w:val="00CC5277"/>
    <w:rsid w:val="00CC530C"/>
    <w:rsid w:val="00CC753B"/>
    <w:rsid w:val="00CE51EA"/>
    <w:rsid w:val="00CF5F40"/>
    <w:rsid w:val="00D0225B"/>
    <w:rsid w:val="00D04985"/>
    <w:rsid w:val="00D21897"/>
    <w:rsid w:val="00D31E8C"/>
    <w:rsid w:val="00D34DF5"/>
    <w:rsid w:val="00D47168"/>
    <w:rsid w:val="00D476B6"/>
    <w:rsid w:val="00D556F5"/>
    <w:rsid w:val="00D61217"/>
    <w:rsid w:val="00D85847"/>
    <w:rsid w:val="00D9664E"/>
    <w:rsid w:val="00DA065A"/>
    <w:rsid w:val="00DA5769"/>
    <w:rsid w:val="00DD4BA0"/>
    <w:rsid w:val="00DD6CB8"/>
    <w:rsid w:val="00DE0C4B"/>
    <w:rsid w:val="00DE5906"/>
    <w:rsid w:val="00E1144D"/>
    <w:rsid w:val="00E16067"/>
    <w:rsid w:val="00E300A8"/>
    <w:rsid w:val="00E426AE"/>
    <w:rsid w:val="00E5683A"/>
    <w:rsid w:val="00E6411C"/>
    <w:rsid w:val="00E874E0"/>
    <w:rsid w:val="00E94F94"/>
    <w:rsid w:val="00EA1B45"/>
    <w:rsid w:val="00EA4D03"/>
    <w:rsid w:val="00EA6F5E"/>
    <w:rsid w:val="00EA7A30"/>
    <w:rsid w:val="00EC041E"/>
    <w:rsid w:val="00EC0FD1"/>
    <w:rsid w:val="00ED22B2"/>
    <w:rsid w:val="00EE17E3"/>
    <w:rsid w:val="00EE338C"/>
    <w:rsid w:val="00EF0857"/>
    <w:rsid w:val="00EF13DA"/>
    <w:rsid w:val="00EF2617"/>
    <w:rsid w:val="00EF7CBB"/>
    <w:rsid w:val="00F12395"/>
    <w:rsid w:val="00F12FC8"/>
    <w:rsid w:val="00F22346"/>
    <w:rsid w:val="00F26B88"/>
    <w:rsid w:val="00F423B3"/>
    <w:rsid w:val="00F467CB"/>
    <w:rsid w:val="00F46C92"/>
    <w:rsid w:val="00F74FFC"/>
    <w:rsid w:val="00F84E74"/>
    <w:rsid w:val="00F93E6A"/>
    <w:rsid w:val="00FA659A"/>
    <w:rsid w:val="00FB430F"/>
    <w:rsid w:val="00FD7464"/>
    <w:rsid w:val="00FF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  <w14:docId w14:val="5264EA49"/>
  <w15:docId w15:val="{DD02B694-85F3-47D6-8D56-4126A02B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 Unicode MS"/>
      <w:lang w:val="en-GB" w:eastAsia="en-US" w:bidi="lo-LA"/>
    </w:rPr>
  </w:style>
  <w:style w:type="paragraph" w:styleId="Heading3">
    <w:name w:val="heading 3"/>
    <w:basedOn w:val="Normal"/>
    <w:link w:val="Heading3Char"/>
    <w:uiPriority w:val="9"/>
    <w:qFormat/>
    <w:rsid w:val="005E423E"/>
    <w:pPr>
      <w:spacing w:before="100" w:beforeAutospacing="1" w:after="100" w:afterAutospacing="1"/>
      <w:outlineLvl w:val="2"/>
    </w:pPr>
    <w:rPr>
      <w:rFonts w:cs="Times New Roman"/>
      <w:b/>
      <w:bCs/>
      <w:sz w:val="27"/>
      <w:szCs w:val="27"/>
      <w:lang w:val="lv-LV" w:eastAsia="lv-LV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618F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8FF"/>
    <w:rPr>
      <w:rFonts w:cs="Arial Unicode MS"/>
      <w:lang w:val="en-GB" w:eastAsia="en-US" w:bidi="lo-LA"/>
    </w:rPr>
  </w:style>
  <w:style w:type="paragraph" w:styleId="Footer">
    <w:name w:val="footer"/>
    <w:basedOn w:val="Normal"/>
    <w:link w:val="FooterChar"/>
    <w:uiPriority w:val="99"/>
    <w:rsid w:val="002618F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8FF"/>
    <w:rPr>
      <w:rFonts w:cs="Arial Unicode MS"/>
      <w:lang w:val="en-GB" w:eastAsia="en-US" w:bidi="lo-LA"/>
    </w:rPr>
  </w:style>
  <w:style w:type="paragraph" w:styleId="BalloonText">
    <w:name w:val="Balloon Text"/>
    <w:basedOn w:val="Normal"/>
    <w:link w:val="BalloonTextChar"/>
    <w:rsid w:val="00261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18FF"/>
    <w:rPr>
      <w:rFonts w:ascii="Tahoma" w:hAnsi="Tahoma" w:cs="Tahoma"/>
      <w:sz w:val="16"/>
      <w:szCs w:val="16"/>
      <w:lang w:val="en-GB" w:eastAsia="en-US" w:bidi="lo-LA"/>
    </w:rPr>
  </w:style>
  <w:style w:type="character" w:styleId="Hyperlink">
    <w:name w:val="Hyperlink"/>
    <w:basedOn w:val="DefaultParagraphFont"/>
    <w:uiPriority w:val="99"/>
    <w:rsid w:val="00EF085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61C44"/>
    <w:rPr>
      <w:rFonts w:cs="Arial Unicode MS"/>
      <w:lang w:val="en-GB" w:eastAsia="en-US" w:bidi="lo-LA"/>
    </w:rPr>
  </w:style>
  <w:style w:type="paragraph" w:styleId="ListParagraph">
    <w:name w:val="List Paragraph"/>
    <w:basedOn w:val="Normal"/>
    <w:uiPriority w:val="34"/>
    <w:qFormat/>
    <w:rsid w:val="00661C4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20D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20D03"/>
  </w:style>
  <w:style w:type="character" w:customStyle="1" w:styleId="CommentTextChar">
    <w:name w:val="Comment Text Char"/>
    <w:basedOn w:val="DefaultParagraphFont"/>
    <w:link w:val="CommentText"/>
    <w:semiHidden/>
    <w:rsid w:val="00B20D03"/>
    <w:rPr>
      <w:rFonts w:cs="Arial Unicode MS"/>
      <w:lang w:val="en-GB" w:eastAsia="en-US" w:bidi="lo-L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0D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20D03"/>
    <w:rPr>
      <w:rFonts w:cs="Arial Unicode MS"/>
      <w:b/>
      <w:bCs/>
      <w:lang w:val="en-GB" w:eastAsia="en-US" w:bidi="lo-LA"/>
    </w:rPr>
  </w:style>
  <w:style w:type="paragraph" w:customStyle="1" w:styleId="tv2132">
    <w:name w:val="tv2132"/>
    <w:basedOn w:val="Normal"/>
    <w:rsid w:val="00E426AE"/>
    <w:pPr>
      <w:spacing w:line="360" w:lineRule="auto"/>
      <w:ind w:firstLine="300"/>
    </w:pPr>
    <w:rPr>
      <w:rFonts w:cs="Times New Roman"/>
      <w:color w:val="414142"/>
      <w:lang w:val="lv-LV" w:eastAsia="lv-LV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5E423E"/>
    <w:rPr>
      <w:b/>
      <w:bCs/>
      <w:sz w:val="27"/>
      <w:szCs w:val="27"/>
    </w:rPr>
  </w:style>
  <w:style w:type="paragraph" w:customStyle="1" w:styleId="likizd">
    <w:name w:val="lik_izd"/>
    <w:basedOn w:val="Normal"/>
    <w:rsid w:val="005E423E"/>
    <w:pPr>
      <w:spacing w:before="100" w:beforeAutospacing="1" w:after="100" w:afterAutospacing="1"/>
    </w:pPr>
    <w:rPr>
      <w:rFonts w:cs="Times New Roman"/>
      <w:sz w:val="24"/>
      <w:szCs w:val="24"/>
      <w:lang w:val="lv-LV" w:eastAsia="lv-LV" w:bidi="ar-SA"/>
    </w:rPr>
  </w:style>
  <w:style w:type="paragraph" w:styleId="NormalWeb">
    <w:name w:val="Normal (Web)"/>
    <w:basedOn w:val="Normal"/>
    <w:uiPriority w:val="99"/>
    <w:semiHidden/>
    <w:unhideWhenUsed/>
    <w:rsid w:val="005E423E"/>
    <w:pPr>
      <w:spacing w:before="100" w:beforeAutospacing="1" w:after="100" w:afterAutospacing="1"/>
    </w:pPr>
    <w:rPr>
      <w:rFonts w:cs="Times New Roman"/>
      <w:sz w:val="24"/>
      <w:szCs w:val="24"/>
      <w:lang w:val="lv-LV" w:eastAsia="lv-LV" w:bidi="ar-SA"/>
    </w:rPr>
  </w:style>
  <w:style w:type="paragraph" w:customStyle="1" w:styleId="naisf">
    <w:name w:val="naisf"/>
    <w:basedOn w:val="Normal"/>
    <w:rsid w:val="000B18AE"/>
    <w:pPr>
      <w:spacing w:before="75" w:after="75"/>
      <w:ind w:firstLine="375"/>
      <w:jc w:val="both"/>
    </w:pPr>
    <w:rPr>
      <w:rFonts w:cs="Times New Roman"/>
      <w:sz w:val="24"/>
      <w:szCs w:val="24"/>
      <w:lang w:val="lv-LV" w:eastAsia="lv-LV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1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9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9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0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7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0E1D1-3E0F-4141-ABB0-8C5CB26DF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2009.gada 15.decembra noteikumos Nr.1419 "Jaunsardzes un informācijas centra nolikums"</vt:lpstr>
    </vt:vector>
  </TitlesOfParts>
  <Company>Aizsardzības ministrija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2009.gada 15.decembra noteikumos Nr.1419 "Jaunsardzes un informācijas centra nolikums"</dc:title>
  <dc:subject>Noteikumu projekts</dc:subject>
  <dc:creator>Liga.Dreimane@mod.gov.lv</dc:creator>
  <dc:description>67335244, Liga.Dreimane@mod.gov.lv</dc:description>
  <cp:lastModifiedBy>Leontine Babkina</cp:lastModifiedBy>
  <cp:revision>14</cp:revision>
  <cp:lastPrinted>2019-06-17T08:20:00Z</cp:lastPrinted>
  <dcterms:created xsi:type="dcterms:W3CDTF">2019-05-21T10:58:00Z</dcterms:created>
  <dcterms:modified xsi:type="dcterms:W3CDTF">2019-06-19T11:25:00Z</dcterms:modified>
</cp:coreProperties>
</file>