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E476" w14:textId="6272D863" w:rsidR="004C7309" w:rsidRPr="00DF4126" w:rsidRDefault="004C7309"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DF4126">
        <w:rPr>
          <w:rFonts w:ascii="Times New Roman" w:eastAsia="Times New Roman" w:hAnsi="Times New Roman" w:cs="Times New Roman"/>
          <w:b/>
          <w:iCs/>
          <w:sz w:val="28"/>
          <w:szCs w:val="28"/>
          <w:lang w:eastAsia="lv-LV"/>
        </w:rPr>
        <w:t>Likumprojekta ”Grozījumi Alkoholisko dzērienu aprites likumā”</w:t>
      </w:r>
    </w:p>
    <w:p w14:paraId="77F63810" w14:textId="77777777" w:rsidR="00894C55" w:rsidRPr="00DF4126"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F4126">
        <w:rPr>
          <w:rFonts w:ascii="Times New Roman" w:eastAsia="Times New Roman" w:hAnsi="Times New Roman" w:cs="Times New Roman"/>
          <w:b/>
          <w:bCs/>
          <w:sz w:val="28"/>
          <w:szCs w:val="24"/>
          <w:lang w:eastAsia="lv-LV"/>
        </w:rPr>
        <w:t>sākotnējās ietekmes novērtējuma ziņojums (anotācija)</w:t>
      </w:r>
    </w:p>
    <w:p w14:paraId="3BD1BCAB" w14:textId="77777777" w:rsidR="00E5323B" w:rsidRPr="00DF4126" w:rsidRDefault="00E5323B" w:rsidP="00F7254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F4126" w:rsidRPr="00DF4126" w14:paraId="4091CB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3FBF10"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Tiesību akta projekta anotācijas kopsavilkums</w:t>
            </w:r>
          </w:p>
        </w:tc>
      </w:tr>
      <w:tr w:rsidR="00DF4126" w:rsidRPr="00DF4126" w14:paraId="0AD376C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498B3B"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6F367F" w14:textId="77777777" w:rsidR="00E5323B" w:rsidRPr="00DF4126" w:rsidRDefault="001B6C95" w:rsidP="00F7254C">
            <w:pPr>
              <w:spacing w:after="0" w:line="240" w:lineRule="auto"/>
              <w:ind w:firstLine="271"/>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Likumprojekt</w:t>
            </w:r>
            <w:r w:rsidR="00DB5649" w:rsidRPr="00DF4126">
              <w:rPr>
                <w:rFonts w:ascii="Times New Roman" w:eastAsia="Times New Roman" w:hAnsi="Times New Roman" w:cs="Times New Roman"/>
                <w:iCs/>
                <w:sz w:val="24"/>
                <w:szCs w:val="24"/>
                <w:lang w:eastAsia="lv-LV"/>
              </w:rPr>
              <w:t>a</w:t>
            </w:r>
            <w:r w:rsidR="0045733E" w:rsidRPr="00DF4126">
              <w:rPr>
                <w:rFonts w:ascii="Times New Roman" w:eastAsia="Times New Roman" w:hAnsi="Times New Roman" w:cs="Times New Roman"/>
                <w:iCs/>
                <w:sz w:val="24"/>
                <w:szCs w:val="24"/>
                <w:lang w:eastAsia="lv-LV"/>
              </w:rPr>
              <w:t xml:space="preserve"> ”Grozījumi Alkoholisko dzērienu aprites likumā” (turpmāk – likumprojekts) mērķis ir atļaut alkoholisko dzērienu </w:t>
            </w:r>
            <w:r w:rsidR="0025749F" w:rsidRPr="00DF4126">
              <w:rPr>
                <w:rFonts w:ascii="Times New Roman" w:eastAsia="Times New Roman" w:hAnsi="Times New Roman" w:cs="Times New Roman"/>
                <w:iCs/>
                <w:sz w:val="24"/>
                <w:szCs w:val="24"/>
                <w:lang w:eastAsia="lv-LV"/>
              </w:rPr>
              <w:t>mazum</w:t>
            </w:r>
            <w:r w:rsidR="0045733E" w:rsidRPr="00DF4126">
              <w:rPr>
                <w:rFonts w:ascii="Times New Roman" w:eastAsia="Times New Roman" w:hAnsi="Times New Roman" w:cs="Times New Roman"/>
                <w:iCs/>
                <w:sz w:val="24"/>
                <w:szCs w:val="24"/>
                <w:lang w:eastAsia="lv-LV"/>
              </w:rPr>
              <w:t>tirdzniecību internetā</w:t>
            </w:r>
            <w:r w:rsidR="0025749F" w:rsidRPr="00DF4126">
              <w:rPr>
                <w:rFonts w:ascii="Times New Roman" w:eastAsia="Times New Roman" w:hAnsi="Times New Roman" w:cs="Times New Roman"/>
                <w:iCs/>
                <w:sz w:val="24"/>
                <w:szCs w:val="24"/>
                <w:lang w:eastAsia="lv-LV"/>
              </w:rPr>
              <w:t xml:space="preserve"> (tīmekļvietnē vai mobilajā lietotnē)</w:t>
            </w:r>
            <w:r w:rsidR="0045733E" w:rsidRPr="00DF4126">
              <w:rPr>
                <w:rFonts w:ascii="Times New Roman" w:eastAsia="Times New Roman" w:hAnsi="Times New Roman" w:cs="Times New Roman"/>
                <w:iCs/>
                <w:sz w:val="24"/>
                <w:szCs w:val="24"/>
                <w:lang w:eastAsia="lv-LV"/>
              </w:rPr>
              <w:t xml:space="preserve">. </w:t>
            </w:r>
            <w:r w:rsidR="00437021" w:rsidRPr="00DF4126">
              <w:rPr>
                <w:rFonts w:ascii="Times New Roman" w:eastAsia="Times New Roman" w:hAnsi="Times New Roman" w:cs="Times New Roman"/>
                <w:iCs/>
                <w:sz w:val="24"/>
                <w:szCs w:val="24"/>
                <w:lang w:eastAsia="lv-LV"/>
              </w:rPr>
              <w:t>Likumprojekts</w:t>
            </w:r>
            <w:r w:rsidR="0045733E" w:rsidRPr="00DF4126">
              <w:rPr>
                <w:rFonts w:ascii="Times New Roman" w:eastAsia="Times New Roman" w:hAnsi="Times New Roman" w:cs="Times New Roman"/>
                <w:iCs/>
                <w:sz w:val="24"/>
                <w:szCs w:val="24"/>
                <w:lang w:eastAsia="lv-LV"/>
              </w:rPr>
              <w:t xml:space="preserve"> </w:t>
            </w:r>
            <w:r w:rsidR="00437021" w:rsidRPr="00DF4126">
              <w:rPr>
                <w:rFonts w:ascii="Times New Roman" w:eastAsia="Times New Roman" w:hAnsi="Times New Roman" w:cs="Times New Roman"/>
                <w:iCs/>
                <w:sz w:val="24"/>
                <w:szCs w:val="24"/>
                <w:lang w:eastAsia="lv-LV"/>
              </w:rPr>
              <w:t>paredz noteikt</w:t>
            </w:r>
            <w:r w:rsidR="0045733E" w:rsidRPr="00DF4126">
              <w:rPr>
                <w:rFonts w:ascii="Times New Roman" w:eastAsia="Times New Roman" w:hAnsi="Times New Roman" w:cs="Times New Roman"/>
                <w:iCs/>
                <w:sz w:val="24"/>
                <w:szCs w:val="24"/>
                <w:lang w:eastAsia="lv-LV"/>
              </w:rPr>
              <w:t xml:space="preserve"> </w:t>
            </w:r>
            <w:r w:rsidR="0025749F" w:rsidRPr="00DF4126">
              <w:rPr>
                <w:rFonts w:ascii="Times New Roman" w:eastAsia="Times New Roman" w:hAnsi="Times New Roman" w:cs="Times New Roman"/>
                <w:iCs/>
                <w:sz w:val="24"/>
                <w:szCs w:val="24"/>
                <w:lang w:eastAsia="lv-LV"/>
              </w:rPr>
              <w:t>kārtību, kāda atļauts veikt alkoholi</w:t>
            </w:r>
            <w:r w:rsidR="00DB5649" w:rsidRPr="00DF4126">
              <w:rPr>
                <w:rFonts w:ascii="Times New Roman" w:eastAsia="Times New Roman" w:hAnsi="Times New Roman" w:cs="Times New Roman"/>
                <w:iCs/>
                <w:sz w:val="24"/>
                <w:szCs w:val="24"/>
                <w:lang w:eastAsia="lv-LV"/>
              </w:rPr>
              <w:t>s</w:t>
            </w:r>
            <w:r w:rsidR="0025749F" w:rsidRPr="00DF4126">
              <w:rPr>
                <w:rFonts w:ascii="Times New Roman" w:eastAsia="Times New Roman" w:hAnsi="Times New Roman" w:cs="Times New Roman"/>
                <w:iCs/>
                <w:sz w:val="24"/>
                <w:szCs w:val="24"/>
                <w:lang w:eastAsia="lv-LV"/>
              </w:rPr>
              <w:t xml:space="preserve">ko dzērienu mazumtirdzniecību internetā, kā arī </w:t>
            </w:r>
            <w:r w:rsidR="00437021" w:rsidRPr="00DF4126">
              <w:rPr>
                <w:rFonts w:ascii="Times New Roman" w:eastAsia="Times New Roman" w:hAnsi="Times New Roman" w:cs="Times New Roman"/>
                <w:iCs/>
                <w:sz w:val="24"/>
                <w:szCs w:val="24"/>
                <w:lang w:eastAsia="lv-LV"/>
              </w:rPr>
              <w:t xml:space="preserve">mazumtirgotāja </w:t>
            </w:r>
            <w:r w:rsidR="0045733E" w:rsidRPr="00DF4126">
              <w:rPr>
                <w:rFonts w:ascii="Times New Roman" w:eastAsia="Times New Roman" w:hAnsi="Times New Roman" w:cs="Times New Roman"/>
                <w:iCs/>
                <w:sz w:val="24"/>
                <w:szCs w:val="24"/>
                <w:lang w:eastAsia="lv-LV"/>
              </w:rPr>
              <w:t xml:space="preserve">atbildību par piegādes noteikumu pārkāpšanu, </w:t>
            </w:r>
            <w:r w:rsidR="0025749F" w:rsidRPr="00DF4126">
              <w:rPr>
                <w:rFonts w:ascii="Times New Roman" w:eastAsia="Times New Roman" w:hAnsi="Times New Roman" w:cs="Times New Roman"/>
                <w:iCs/>
                <w:sz w:val="24"/>
                <w:szCs w:val="24"/>
                <w:lang w:eastAsia="lv-LV"/>
              </w:rPr>
              <w:t>ja</w:t>
            </w:r>
            <w:r w:rsidR="0045733E" w:rsidRPr="00DF4126">
              <w:rPr>
                <w:rFonts w:ascii="Times New Roman" w:eastAsia="Times New Roman" w:hAnsi="Times New Roman" w:cs="Times New Roman"/>
                <w:iCs/>
                <w:sz w:val="24"/>
                <w:szCs w:val="24"/>
                <w:lang w:eastAsia="lv-LV"/>
              </w:rPr>
              <w:t xml:space="preserve"> t</w:t>
            </w:r>
            <w:r w:rsidR="0025749F" w:rsidRPr="00DF4126">
              <w:rPr>
                <w:rFonts w:ascii="Times New Roman" w:eastAsia="Times New Roman" w:hAnsi="Times New Roman" w:cs="Times New Roman"/>
                <w:iCs/>
                <w:sz w:val="24"/>
                <w:szCs w:val="24"/>
                <w:lang w:eastAsia="lv-LV"/>
              </w:rPr>
              <w:t>iek</w:t>
            </w:r>
            <w:r w:rsidR="0045733E" w:rsidRPr="00DF4126">
              <w:rPr>
                <w:rFonts w:ascii="Times New Roman" w:eastAsia="Times New Roman" w:hAnsi="Times New Roman" w:cs="Times New Roman"/>
                <w:iCs/>
                <w:sz w:val="24"/>
                <w:szCs w:val="24"/>
                <w:lang w:eastAsia="lv-LV"/>
              </w:rPr>
              <w:t xml:space="preserve"> piegādāt</w:t>
            </w:r>
            <w:r w:rsidR="0025749F" w:rsidRPr="00DF4126">
              <w:rPr>
                <w:rFonts w:ascii="Times New Roman" w:eastAsia="Times New Roman" w:hAnsi="Times New Roman" w:cs="Times New Roman"/>
                <w:iCs/>
                <w:sz w:val="24"/>
                <w:szCs w:val="24"/>
                <w:lang w:eastAsia="lv-LV"/>
              </w:rPr>
              <w:t>i</w:t>
            </w:r>
            <w:r w:rsidR="0045733E" w:rsidRPr="00DF4126">
              <w:rPr>
                <w:rFonts w:ascii="Times New Roman" w:eastAsia="Times New Roman" w:hAnsi="Times New Roman" w:cs="Times New Roman"/>
                <w:iCs/>
                <w:sz w:val="24"/>
                <w:szCs w:val="24"/>
                <w:lang w:eastAsia="lv-LV"/>
              </w:rPr>
              <w:t xml:space="preserve"> alkohol</w:t>
            </w:r>
            <w:r w:rsidR="0025749F" w:rsidRPr="00DF4126">
              <w:rPr>
                <w:rFonts w:ascii="Times New Roman" w:eastAsia="Times New Roman" w:hAnsi="Times New Roman" w:cs="Times New Roman"/>
                <w:iCs/>
                <w:sz w:val="24"/>
                <w:szCs w:val="24"/>
                <w:lang w:eastAsia="lv-LV"/>
              </w:rPr>
              <w:t>iskie dzērieni</w:t>
            </w:r>
            <w:r w:rsidR="0045733E" w:rsidRPr="00DF4126">
              <w:rPr>
                <w:rFonts w:ascii="Times New Roman" w:eastAsia="Times New Roman" w:hAnsi="Times New Roman" w:cs="Times New Roman"/>
                <w:iCs/>
                <w:sz w:val="24"/>
                <w:szCs w:val="24"/>
                <w:lang w:eastAsia="lv-LV"/>
              </w:rPr>
              <w:t xml:space="preserve"> nepilngadīgajiem vai </w:t>
            </w:r>
            <w:r w:rsidR="0025749F" w:rsidRPr="00DF4126">
              <w:rPr>
                <w:rFonts w:ascii="Times New Roman" w:eastAsia="Times New Roman" w:hAnsi="Times New Roman" w:cs="Times New Roman"/>
                <w:iCs/>
                <w:sz w:val="24"/>
                <w:szCs w:val="24"/>
                <w:lang w:eastAsia="lv-LV"/>
              </w:rPr>
              <w:t xml:space="preserve">ja netiek ievērotas citas </w:t>
            </w:r>
            <w:r w:rsidR="00437021" w:rsidRPr="00DF4126">
              <w:rPr>
                <w:rFonts w:ascii="Times New Roman" w:eastAsia="Times New Roman" w:hAnsi="Times New Roman" w:cs="Times New Roman"/>
                <w:iCs/>
                <w:sz w:val="24"/>
                <w:szCs w:val="24"/>
                <w:lang w:eastAsia="lv-LV"/>
              </w:rPr>
              <w:t xml:space="preserve">šā </w:t>
            </w:r>
            <w:r w:rsidR="0025749F" w:rsidRPr="00DF4126">
              <w:rPr>
                <w:rFonts w:ascii="Times New Roman" w:eastAsia="Times New Roman" w:hAnsi="Times New Roman" w:cs="Times New Roman"/>
                <w:iCs/>
                <w:sz w:val="24"/>
                <w:szCs w:val="24"/>
                <w:lang w:eastAsia="lv-LV"/>
              </w:rPr>
              <w:t>likuma prasības</w:t>
            </w:r>
            <w:r w:rsidR="0045733E" w:rsidRPr="00DF4126">
              <w:rPr>
                <w:rFonts w:ascii="Times New Roman" w:eastAsia="Times New Roman" w:hAnsi="Times New Roman" w:cs="Times New Roman"/>
                <w:iCs/>
                <w:sz w:val="24"/>
                <w:szCs w:val="24"/>
                <w:lang w:eastAsia="lv-LV"/>
              </w:rPr>
              <w:t xml:space="preserve">. </w:t>
            </w:r>
          </w:p>
          <w:p w14:paraId="398A545E" w14:textId="77777777" w:rsidR="0045733E" w:rsidRPr="00DF4126" w:rsidRDefault="0045733E" w:rsidP="00F7254C">
            <w:pPr>
              <w:spacing w:after="0" w:line="240" w:lineRule="auto"/>
              <w:ind w:firstLine="271"/>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Likumprojekts stājas spēkā 2020.gada 1. janvārī.</w:t>
            </w:r>
          </w:p>
        </w:tc>
      </w:tr>
    </w:tbl>
    <w:p w14:paraId="6D7FDDCB" w14:textId="77CA70D5"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4126" w:rsidRPr="00DF4126" w14:paraId="2E7AB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CB579"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I. Tiesību akta projekta izstrādes nepieciešamība</w:t>
            </w:r>
          </w:p>
        </w:tc>
      </w:tr>
      <w:tr w:rsidR="00DF4126" w:rsidRPr="00DF4126" w14:paraId="77C93D1B" w14:textId="77777777" w:rsidTr="00780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05ABA5"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96A18D"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12EADF" w14:textId="0FE088A9" w:rsidR="00437021" w:rsidRPr="00DF4126" w:rsidRDefault="00BA733C" w:rsidP="00CB6BC8">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Saeimas Tautsaimniecības, agrārās, vides un reģionālās politikas komisij</w:t>
            </w:r>
            <w:r w:rsidR="00EE073E" w:rsidRPr="00DF4126">
              <w:rPr>
                <w:rFonts w:ascii="Times New Roman" w:eastAsia="Times New Roman" w:hAnsi="Times New Roman" w:cs="Times New Roman"/>
                <w:iCs/>
                <w:sz w:val="24"/>
                <w:szCs w:val="24"/>
                <w:lang w:eastAsia="lv-LV"/>
              </w:rPr>
              <w:t>as</w:t>
            </w:r>
            <w:r w:rsidRPr="00DF4126">
              <w:rPr>
                <w:rFonts w:ascii="Times New Roman" w:eastAsia="Times New Roman" w:hAnsi="Times New Roman" w:cs="Times New Roman"/>
                <w:iCs/>
                <w:sz w:val="24"/>
                <w:szCs w:val="24"/>
                <w:lang w:eastAsia="lv-LV"/>
              </w:rPr>
              <w:t xml:space="preserve"> </w:t>
            </w:r>
            <w:r w:rsidR="00EE073E" w:rsidRPr="00DF4126">
              <w:rPr>
                <w:rFonts w:ascii="Times New Roman" w:eastAsia="Times New Roman" w:hAnsi="Times New Roman" w:cs="Times New Roman"/>
                <w:iCs/>
                <w:sz w:val="24"/>
                <w:szCs w:val="24"/>
                <w:lang w:eastAsia="lv-LV"/>
              </w:rPr>
              <w:t xml:space="preserve">(turpmāk – Saeimas komisija) </w:t>
            </w:r>
            <w:r w:rsidRPr="00DF4126">
              <w:rPr>
                <w:rFonts w:ascii="Times New Roman" w:eastAsia="Times New Roman" w:hAnsi="Times New Roman" w:cs="Times New Roman"/>
                <w:iCs/>
                <w:sz w:val="24"/>
                <w:szCs w:val="24"/>
                <w:lang w:eastAsia="lv-LV"/>
              </w:rPr>
              <w:t xml:space="preserve">2019.gada </w:t>
            </w:r>
            <w:r w:rsidR="00E92601">
              <w:rPr>
                <w:rFonts w:ascii="Times New Roman" w:eastAsia="Times New Roman" w:hAnsi="Times New Roman" w:cs="Times New Roman"/>
                <w:iCs/>
                <w:sz w:val="24"/>
                <w:szCs w:val="24"/>
                <w:lang w:eastAsia="lv-LV"/>
              </w:rPr>
              <w:t>6</w:t>
            </w:r>
            <w:r w:rsidRPr="00DF4126">
              <w:rPr>
                <w:rFonts w:ascii="Times New Roman" w:eastAsia="Times New Roman" w:hAnsi="Times New Roman" w:cs="Times New Roman"/>
                <w:iCs/>
                <w:sz w:val="24"/>
                <w:szCs w:val="24"/>
                <w:lang w:eastAsia="lv-LV"/>
              </w:rPr>
              <w:t>.februāra sēdē</w:t>
            </w:r>
            <w:r w:rsidR="00EE073E" w:rsidRPr="00DF4126">
              <w:rPr>
                <w:rFonts w:ascii="Times New Roman" w:eastAsia="Times New Roman" w:hAnsi="Times New Roman" w:cs="Times New Roman"/>
                <w:iCs/>
                <w:sz w:val="24"/>
                <w:szCs w:val="24"/>
                <w:lang w:eastAsia="lv-LV"/>
              </w:rPr>
              <w:t>,</w:t>
            </w:r>
            <w:r w:rsidRPr="00DF4126">
              <w:rPr>
                <w:rFonts w:ascii="Times New Roman" w:eastAsia="Times New Roman" w:hAnsi="Times New Roman" w:cs="Times New Roman"/>
                <w:iCs/>
                <w:sz w:val="24"/>
                <w:szCs w:val="24"/>
                <w:lang w:eastAsia="lv-LV"/>
              </w:rPr>
              <w:t xml:space="preserve"> </w:t>
            </w:r>
            <w:r w:rsidR="00CB63B7">
              <w:rPr>
                <w:rFonts w:ascii="Times New Roman" w:eastAsia="Times New Roman" w:hAnsi="Times New Roman" w:cs="Times New Roman"/>
                <w:iCs/>
                <w:sz w:val="24"/>
                <w:szCs w:val="24"/>
                <w:lang w:eastAsia="lv-LV"/>
              </w:rPr>
              <w:t xml:space="preserve">izskatot </w:t>
            </w:r>
            <w:r w:rsidR="001F062C" w:rsidRPr="001F062C">
              <w:rPr>
                <w:rFonts w:ascii="Times New Roman" w:eastAsia="Times New Roman" w:hAnsi="Times New Roman" w:cs="Times New Roman"/>
                <w:iCs/>
                <w:sz w:val="24"/>
                <w:szCs w:val="24"/>
                <w:lang w:eastAsia="lv-LV"/>
              </w:rPr>
              <w:t xml:space="preserve">Latvijas alkohola nozares asociācijas ierosinājumu </w:t>
            </w:r>
            <w:r w:rsidR="00E639EA">
              <w:rPr>
                <w:rFonts w:ascii="Times New Roman" w:eastAsia="Times New Roman" w:hAnsi="Times New Roman" w:cs="Times New Roman"/>
                <w:iCs/>
                <w:sz w:val="24"/>
                <w:szCs w:val="24"/>
                <w:lang w:eastAsia="lv-LV"/>
              </w:rPr>
              <w:t xml:space="preserve">un </w:t>
            </w:r>
            <w:r w:rsidR="003876C4">
              <w:rPr>
                <w:rFonts w:ascii="Times New Roman" w:eastAsia="Times New Roman" w:hAnsi="Times New Roman" w:cs="Times New Roman"/>
                <w:iCs/>
                <w:sz w:val="24"/>
                <w:szCs w:val="24"/>
                <w:lang w:eastAsia="lv-LV"/>
              </w:rPr>
              <w:t>d</w:t>
            </w:r>
            <w:r w:rsidR="00591439" w:rsidRPr="00DF4126">
              <w:rPr>
                <w:rFonts w:ascii="Times New Roman" w:eastAsia="Times New Roman" w:hAnsi="Times New Roman" w:cs="Times New Roman"/>
                <w:iCs/>
                <w:sz w:val="24"/>
                <w:szCs w:val="24"/>
                <w:lang w:eastAsia="lv-LV"/>
              </w:rPr>
              <w:t xml:space="preserve">iskutējot par </w:t>
            </w:r>
            <w:r w:rsidR="00591439" w:rsidRPr="00FD2EF6">
              <w:rPr>
                <w:rFonts w:ascii="Times New Roman" w:eastAsia="Times New Roman" w:hAnsi="Times New Roman" w:cs="Times New Roman"/>
                <w:iCs/>
                <w:sz w:val="24"/>
                <w:szCs w:val="24"/>
                <w:lang w:eastAsia="lv-LV"/>
              </w:rPr>
              <w:t>aizlieg</w:t>
            </w:r>
            <w:r w:rsidR="00591439">
              <w:rPr>
                <w:rFonts w:ascii="Times New Roman" w:eastAsia="Times New Roman" w:hAnsi="Times New Roman" w:cs="Times New Roman"/>
                <w:iCs/>
                <w:sz w:val="24"/>
                <w:szCs w:val="24"/>
                <w:lang w:eastAsia="lv-LV"/>
              </w:rPr>
              <w:t>umu</w:t>
            </w:r>
            <w:r w:rsidR="00591439" w:rsidRPr="00FD2EF6">
              <w:rPr>
                <w:rFonts w:ascii="Times New Roman" w:eastAsia="Times New Roman" w:hAnsi="Times New Roman" w:cs="Times New Roman"/>
                <w:iCs/>
                <w:sz w:val="24"/>
                <w:szCs w:val="24"/>
                <w:lang w:eastAsia="lv-LV"/>
              </w:rPr>
              <w:t xml:space="preserve"> pārdot alkoholiskos dzērienus </w:t>
            </w:r>
            <w:r w:rsidR="00591439">
              <w:rPr>
                <w:rFonts w:ascii="Times New Roman" w:eastAsia="Times New Roman" w:hAnsi="Times New Roman" w:cs="Times New Roman"/>
                <w:iCs/>
                <w:sz w:val="24"/>
                <w:szCs w:val="24"/>
                <w:lang w:eastAsia="lv-LV"/>
              </w:rPr>
              <w:t xml:space="preserve">Latvijā </w:t>
            </w:r>
            <w:r w:rsidR="00591439" w:rsidRPr="00FD2EF6">
              <w:rPr>
                <w:rFonts w:ascii="Times New Roman" w:eastAsia="Times New Roman" w:hAnsi="Times New Roman" w:cs="Times New Roman"/>
                <w:iCs/>
                <w:sz w:val="24"/>
                <w:szCs w:val="24"/>
                <w:lang w:eastAsia="lv-LV"/>
              </w:rPr>
              <w:t>internetā</w:t>
            </w:r>
            <w:r w:rsidR="003876C4">
              <w:rPr>
                <w:rFonts w:ascii="Times New Roman" w:eastAsia="Times New Roman" w:hAnsi="Times New Roman" w:cs="Times New Roman"/>
                <w:iCs/>
                <w:sz w:val="24"/>
                <w:szCs w:val="24"/>
                <w:lang w:eastAsia="lv-LV"/>
              </w:rPr>
              <w:t>,</w:t>
            </w:r>
            <w:r w:rsidR="00591439" w:rsidRPr="00FD2EF6">
              <w:rPr>
                <w:rFonts w:ascii="Times New Roman" w:eastAsia="Times New Roman" w:hAnsi="Times New Roman" w:cs="Times New Roman"/>
                <w:iCs/>
                <w:sz w:val="24"/>
                <w:szCs w:val="24"/>
                <w:lang w:eastAsia="lv-LV"/>
              </w:rPr>
              <w:t xml:space="preserve"> </w:t>
            </w:r>
            <w:r w:rsidR="00EE073E" w:rsidRPr="00DF4126">
              <w:rPr>
                <w:rFonts w:ascii="Times New Roman" w:eastAsia="Times New Roman" w:hAnsi="Times New Roman" w:cs="Times New Roman"/>
                <w:iCs/>
                <w:sz w:val="24"/>
                <w:szCs w:val="24"/>
                <w:lang w:eastAsia="lv-LV"/>
              </w:rPr>
              <w:t xml:space="preserve">Saeimas </w:t>
            </w:r>
            <w:r w:rsidRPr="00DF4126">
              <w:rPr>
                <w:rFonts w:ascii="Times New Roman" w:eastAsia="Times New Roman" w:hAnsi="Times New Roman" w:cs="Times New Roman"/>
                <w:iCs/>
                <w:sz w:val="24"/>
                <w:szCs w:val="24"/>
                <w:lang w:eastAsia="lv-LV"/>
              </w:rPr>
              <w:t>komisija</w:t>
            </w:r>
            <w:r w:rsidR="00687D04" w:rsidRPr="00DF4126">
              <w:rPr>
                <w:rFonts w:ascii="Times New Roman" w:eastAsia="Times New Roman" w:hAnsi="Times New Roman" w:cs="Times New Roman"/>
                <w:iCs/>
                <w:sz w:val="24"/>
                <w:szCs w:val="24"/>
                <w:lang w:eastAsia="lv-LV"/>
              </w:rPr>
              <w:t>s</w:t>
            </w:r>
            <w:r w:rsidRPr="00DF4126">
              <w:rPr>
                <w:rFonts w:ascii="Times New Roman" w:eastAsia="Times New Roman" w:hAnsi="Times New Roman" w:cs="Times New Roman"/>
                <w:iCs/>
                <w:sz w:val="24"/>
                <w:szCs w:val="24"/>
                <w:lang w:eastAsia="lv-LV"/>
              </w:rPr>
              <w:t xml:space="preserve"> un </w:t>
            </w:r>
            <w:r w:rsidR="00A147C3" w:rsidRPr="00DF4126">
              <w:rPr>
                <w:rFonts w:ascii="Times New Roman" w:eastAsia="Times New Roman" w:hAnsi="Times New Roman" w:cs="Times New Roman"/>
                <w:iCs/>
                <w:sz w:val="24"/>
                <w:szCs w:val="24"/>
                <w:lang w:eastAsia="lv-LV"/>
              </w:rPr>
              <w:t xml:space="preserve">Ekonomikas </w:t>
            </w:r>
            <w:r w:rsidRPr="00DF4126">
              <w:rPr>
                <w:rFonts w:ascii="Times New Roman" w:eastAsia="Times New Roman" w:hAnsi="Times New Roman" w:cs="Times New Roman"/>
                <w:iCs/>
                <w:sz w:val="24"/>
                <w:szCs w:val="24"/>
                <w:lang w:eastAsia="lv-LV"/>
              </w:rPr>
              <w:t>ministrijas</w:t>
            </w:r>
            <w:r w:rsidR="00687D04" w:rsidRPr="00DF4126">
              <w:rPr>
                <w:rFonts w:ascii="Times New Roman" w:eastAsia="Times New Roman" w:hAnsi="Times New Roman" w:cs="Times New Roman"/>
                <w:iCs/>
                <w:sz w:val="24"/>
                <w:szCs w:val="24"/>
                <w:lang w:eastAsia="lv-LV"/>
              </w:rPr>
              <w:t xml:space="preserve"> pārstāvji</w:t>
            </w:r>
            <w:r w:rsidRPr="00DF4126">
              <w:rPr>
                <w:rFonts w:ascii="Times New Roman" w:eastAsia="Times New Roman" w:hAnsi="Times New Roman" w:cs="Times New Roman"/>
                <w:iCs/>
                <w:sz w:val="24"/>
                <w:szCs w:val="24"/>
                <w:lang w:eastAsia="lv-LV"/>
              </w:rPr>
              <w:t xml:space="preserve"> konceptuāli atbalstīja priekšlikumu atļaut pārdot alkoholiskos dzērienus internetā un tika lūgts Ekonomikas </w:t>
            </w:r>
            <w:r w:rsidR="00DC4A4A" w:rsidRPr="00DF4126">
              <w:rPr>
                <w:rFonts w:ascii="Times New Roman" w:eastAsia="Times New Roman" w:hAnsi="Times New Roman" w:cs="Times New Roman"/>
                <w:iCs/>
                <w:sz w:val="24"/>
                <w:szCs w:val="24"/>
                <w:lang w:eastAsia="lv-LV"/>
              </w:rPr>
              <w:t>ministrij</w:t>
            </w:r>
            <w:r w:rsidR="00DC4A4A">
              <w:rPr>
                <w:rFonts w:ascii="Times New Roman" w:eastAsia="Times New Roman" w:hAnsi="Times New Roman" w:cs="Times New Roman"/>
                <w:iCs/>
                <w:sz w:val="24"/>
                <w:szCs w:val="24"/>
                <w:lang w:eastAsia="lv-LV"/>
              </w:rPr>
              <w:t>ai</w:t>
            </w:r>
            <w:r w:rsidR="00DC4A4A" w:rsidRPr="00DF4126">
              <w:rPr>
                <w:rFonts w:ascii="Times New Roman" w:eastAsia="Times New Roman" w:hAnsi="Times New Roman" w:cs="Times New Roman"/>
                <w:iCs/>
                <w:sz w:val="24"/>
                <w:szCs w:val="24"/>
                <w:lang w:eastAsia="lv-LV"/>
              </w:rPr>
              <w:t xml:space="preserve"> </w:t>
            </w:r>
            <w:r w:rsidRPr="00DF4126">
              <w:rPr>
                <w:rFonts w:ascii="Times New Roman" w:eastAsia="Times New Roman" w:hAnsi="Times New Roman" w:cs="Times New Roman"/>
                <w:iCs/>
                <w:sz w:val="24"/>
                <w:szCs w:val="24"/>
                <w:lang w:eastAsia="lv-LV"/>
              </w:rPr>
              <w:t>izstrādāt atbilstošu likumprojektu un virzīt to vispārīgā kārtībā.</w:t>
            </w:r>
          </w:p>
        </w:tc>
      </w:tr>
      <w:tr w:rsidR="007805C6" w:rsidRPr="00DF4126" w14:paraId="734C74B0" w14:textId="77777777" w:rsidTr="00780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3A3BAD" w14:textId="77777777" w:rsidR="007805C6" w:rsidRPr="00DF4126" w:rsidRDefault="007805C6" w:rsidP="007805C6">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B105A41" w14:textId="77777777" w:rsidR="007805C6" w:rsidRPr="00DF4126" w:rsidRDefault="007805C6" w:rsidP="007805C6">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2416E1D"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Latvijā šobrīd ir aizliegts pārdot alkoholiskos dzērienus internetā</w:t>
            </w:r>
            <w:r>
              <w:rPr>
                <w:rFonts w:ascii="Times New Roman" w:eastAsia="Times New Roman" w:hAnsi="Times New Roman" w:cs="Times New Roman"/>
                <w:iCs/>
                <w:sz w:val="24"/>
                <w:szCs w:val="24"/>
                <w:lang w:eastAsia="lv-LV"/>
              </w:rPr>
              <w:t>, izmantojot distances līgumu, t.i., aizliegts pārdot alkoholiskos dzērienus fiziskajām personām, izmantojot distances saziņas līdzekļus</w:t>
            </w:r>
            <w:r w:rsidRPr="00DF4126">
              <w:rPr>
                <w:rFonts w:ascii="Times New Roman" w:eastAsia="Times New Roman" w:hAnsi="Times New Roman" w:cs="Times New Roman"/>
                <w:iCs/>
                <w:sz w:val="24"/>
                <w:szCs w:val="24"/>
                <w:lang w:eastAsia="lv-LV"/>
              </w:rPr>
              <w:t>. Taču esošā situāciju liecina, ka ir mājaslapas, kas tomēr piedāvā iegādāties alkoholiskos dzērienus arī internetā, apejot likuma aizliegumu un radot negodīgas konkurences priekšrocības pret pārējiem komersantiem.</w:t>
            </w:r>
          </w:p>
          <w:p w14:paraId="432A053C"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Praktiski visā Eiropas Savienībā ir atļauts iegādāties alkoholiskos dzērienus internetā un arī Latvijas iedzīvotāji izmanto iespēju iegādājās alkoholiskos dzērienus internetā tieši no citām valstīm, tādējādi radot zaudējumus valsts budžetā no neiekasētā akcīzes nodokļa un pievienotās vērtības nodokļa. </w:t>
            </w:r>
          </w:p>
          <w:p w14:paraId="3E179933" w14:textId="77777777" w:rsidR="007805C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Pašreiz alkoholisko dzērienu tirdzniecība </w:t>
            </w:r>
            <w:r>
              <w:rPr>
                <w:rFonts w:ascii="Times New Roman" w:eastAsia="Times New Roman" w:hAnsi="Times New Roman" w:cs="Times New Roman"/>
                <w:iCs/>
                <w:sz w:val="24"/>
                <w:szCs w:val="24"/>
                <w:lang w:eastAsia="lv-LV"/>
              </w:rPr>
              <w:t xml:space="preserve">fiziskām personām </w:t>
            </w:r>
            <w:r w:rsidRPr="006D7C44">
              <w:rPr>
                <w:rFonts w:ascii="Times New Roman" w:eastAsia="Times New Roman" w:hAnsi="Times New Roman" w:cs="Times New Roman"/>
                <w:iCs/>
                <w:sz w:val="24"/>
                <w:szCs w:val="24"/>
                <w:lang w:eastAsia="lv-LV"/>
              </w:rPr>
              <w:t xml:space="preserve">internetā </w:t>
            </w:r>
            <w:r w:rsidRPr="00DF4126">
              <w:rPr>
                <w:rFonts w:ascii="Times New Roman" w:eastAsia="Times New Roman" w:hAnsi="Times New Roman" w:cs="Times New Roman"/>
                <w:iCs/>
                <w:sz w:val="24"/>
                <w:szCs w:val="24"/>
                <w:lang w:eastAsia="lv-LV"/>
              </w:rPr>
              <w:t>notiek nelegāli, kad personas pasūta alkoholiskos dzērienus no ārvalstīm, kurās tirdzniecība internetā ir atļauta, rezultātā netiek nomaksāti nodokļi, veidojas negodīga konkurence. Savukārt ārvalstu person</w:t>
            </w:r>
            <w:r>
              <w:rPr>
                <w:rFonts w:ascii="Times New Roman" w:eastAsia="Times New Roman" w:hAnsi="Times New Roman" w:cs="Times New Roman"/>
                <w:iCs/>
                <w:sz w:val="24"/>
                <w:szCs w:val="24"/>
                <w:lang w:eastAsia="lv-LV"/>
              </w:rPr>
              <w:t>ām apgrūtinoši</w:t>
            </w:r>
            <w:r w:rsidRPr="00DF4126">
              <w:rPr>
                <w:rFonts w:ascii="Times New Roman" w:eastAsia="Times New Roman" w:hAnsi="Times New Roman" w:cs="Times New Roman"/>
                <w:iCs/>
                <w:sz w:val="24"/>
                <w:szCs w:val="24"/>
                <w:lang w:eastAsia="lv-LV"/>
              </w:rPr>
              <w:t xml:space="preserve"> pasūtīt caur internetu </w:t>
            </w:r>
            <w:r w:rsidRPr="00DF4126">
              <w:rPr>
                <w:rFonts w:ascii="Times New Roman" w:eastAsia="Times New Roman" w:hAnsi="Times New Roman" w:cs="Times New Roman"/>
                <w:iCs/>
                <w:sz w:val="24"/>
                <w:szCs w:val="24"/>
                <w:lang w:eastAsia="lv-LV"/>
              </w:rPr>
              <w:lastRenderedPageBreak/>
              <w:t>alkoholiskos dzērienus no Latvijas, jo</w:t>
            </w:r>
            <w:r>
              <w:rPr>
                <w:rFonts w:ascii="Times New Roman" w:eastAsia="Times New Roman" w:hAnsi="Times New Roman" w:cs="Times New Roman"/>
                <w:iCs/>
                <w:sz w:val="24"/>
                <w:szCs w:val="24"/>
                <w:lang w:eastAsia="lv-LV"/>
              </w:rPr>
              <w:t xml:space="preserve"> tā kā Latvijā tos aizliegts tirgot internetā, tad praktisku apsvērumu dēļ tirgotāji netirgo tos arī uz ārvalstīm</w:t>
            </w:r>
            <w:r w:rsidRPr="00DF4126">
              <w:rPr>
                <w:rFonts w:ascii="Times New Roman" w:eastAsia="Times New Roman" w:hAnsi="Times New Roman" w:cs="Times New Roman"/>
                <w:iCs/>
                <w:sz w:val="24"/>
                <w:szCs w:val="24"/>
                <w:lang w:eastAsia="lv-LV"/>
              </w:rPr>
              <w:t>, tādējādi tiek ierobežots Latvijas ražotāju eksports un konkurence ārvalstu tirgos.</w:t>
            </w:r>
          </w:p>
          <w:p w14:paraId="2A5D2188"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arī personas, kas nav fiziskas personas (juridiskas personas u.tml.), šobrīd var pasūtīt alkoholiskos dzērienus, izmantojot distances saziņas līdzekļus, tomēr pircējam pašam ir jāierodas mazumtirdzniecības vietā saņemt pasūtītos alkoholiskos dzērienus. Tādējādi a</w:t>
            </w:r>
            <w:r w:rsidRPr="00DF4126">
              <w:rPr>
                <w:rFonts w:ascii="Times New Roman" w:eastAsia="Times New Roman" w:hAnsi="Times New Roman" w:cs="Times New Roman"/>
                <w:iCs/>
                <w:sz w:val="24"/>
                <w:szCs w:val="24"/>
                <w:lang w:eastAsia="lv-LV"/>
              </w:rPr>
              <w:t>rī saviesīgu pasākumu rīkošana ir šobrīd apgrūtināta, jo pasākumu rīkotāj</w:t>
            </w:r>
            <w:r>
              <w:rPr>
                <w:rFonts w:ascii="Times New Roman" w:eastAsia="Times New Roman" w:hAnsi="Times New Roman" w:cs="Times New Roman"/>
                <w:iCs/>
                <w:sz w:val="24"/>
                <w:szCs w:val="24"/>
                <w:lang w:eastAsia="lv-LV"/>
              </w:rPr>
              <w:t>a</w:t>
            </w:r>
            <w:r w:rsidRPr="00DF4126">
              <w:rPr>
                <w:rFonts w:ascii="Times New Roman" w:eastAsia="Times New Roman" w:hAnsi="Times New Roman" w:cs="Times New Roman"/>
                <w:iCs/>
                <w:sz w:val="24"/>
                <w:szCs w:val="24"/>
                <w:lang w:eastAsia="lv-LV"/>
              </w:rPr>
              <w:t>m ir speciāli jābrauc pakaļ alkoholiskajiem dzērieniem uz veikalu vai arī jāņem restorānu un bāru piedāvātie alkoholiskie dzērieni, kas ir ar lielu uzcenojumu. Ņemot vērā aizliegumu, bieži vien veidojas situācijas, kad juridiskās personas, kuras rīko pasākumus, ir spiestas pasūtīt alkoholiskos dzērienus caur bāriem, restorāniem, kuri organizē attiecīgos pasākumus, vai arī, ja pasākumu organizē pats uzņēmums, tad tas ir spiests sūtīt darbiniekus pēc nepieciešamajiem alkoholiskajiem dzērieniem uz tirdzniecības vietu, kur šāda tirgošana ir atļauta, kas rada lieku laika un resursu patēriņu.</w:t>
            </w:r>
          </w:p>
          <w:p w14:paraId="51DC1660"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Lai risinātu minētās problēmas, nepieciešams atcelt aizliegumu tirgot alkoholiskos dzērienus internetā</w:t>
            </w:r>
            <w:r>
              <w:rPr>
                <w:rFonts w:ascii="Times New Roman" w:eastAsia="Times New Roman" w:hAnsi="Times New Roman" w:cs="Times New Roman"/>
                <w:iCs/>
                <w:sz w:val="24"/>
                <w:szCs w:val="24"/>
                <w:lang w:eastAsia="lv-LV"/>
              </w:rPr>
              <w:t xml:space="preserve"> fiziskām personām un paredzēt piegādes kārtību alkoholiskajiem dzērieniem, ko, izmantojot distances saziņas līdzekļus, pasūtījušas personas, kuras nav fiziskas personas</w:t>
            </w:r>
            <w:r w:rsidRPr="00DF4126">
              <w:rPr>
                <w:rFonts w:ascii="Times New Roman" w:eastAsia="Times New Roman" w:hAnsi="Times New Roman" w:cs="Times New Roman"/>
                <w:iCs/>
                <w:sz w:val="24"/>
                <w:szCs w:val="24"/>
                <w:lang w:eastAsia="lv-LV"/>
              </w:rPr>
              <w:t>.</w:t>
            </w:r>
          </w:p>
          <w:p w14:paraId="03535505"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Lai nodrošinātu likumprojekta grozījumu ieviešanu, ir izstrādāts atbilstošs regulējums attiecībā uz alkoholisko dzērienu pārdošanu internetā.</w:t>
            </w:r>
          </w:p>
          <w:p w14:paraId="2EF142C3"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Likumprojekts paredz atļaut alkoholisko dzērienu mazumtirdzniecību tīmekļvietnē vai mobilajā lietotnē, ievērojot šādus nosacījumus:</w:t>
            </w:r>
          </w:p>
          <w:p w14:paraId="789AF12E" w14:textId="77777777" w:rsidR="007805C6" w:rsidRPr="00DF4126"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tirdzniecībai konkrētā tīmekļvietnē vai mobilajā lietotnē tirgotājam jāsaņem speciāla atļauja (licence) Valsts ieņēmumu dienestā;</w:t>
            </w:r>
          </w:p>
          <w:p w14:paraId="6B236759" w14:textId="77777777" w:rsidR="007805C6" w:rsidRPr="00DF4126"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pirkumiem atļauts izmantot tikai bezskaidras naudas norēķinus;</w:t>
            </w:r>
          </w:p>
          <w:p w14:paraId="4840A210" w14:textId="77777777" w:rsidR="007805C6" w:rsidRPr="00DF4126"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tirgotājam, izmantojot pieejamos personas identifikācijas līdzekļus, jāpārbauda pircēja identitāte un vecums;</w:t>
            </w:r>
          </w:p>
          <w:p w14:paraId="72962CD5" w14:textId="77777777" w:rsidR="007805C6" w:rsidRPr="00DF4126"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tīmekļvietnē vai mobilajā lietotnē jānorāda informāciju par speciālo atļauju (licenci), brīdinājums par alkohola lietošanas negatīvo ietekmi, informācija par aizliegumu iegādāties alkoholiskos dzērienus nepilngadīgām personām un citiem ierobežojumiem;</w:t>
            </w:r>
          </w:p>
          <w:p w14:paraId="0642CC3C" w14:textId="77777777" w:rsidR="007805C6" w:rsidRPr="00DF4126"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lastRenderedPageBreak/>
              <w:t>tirgotājam jāievēro citas likumā noteiktās prasības un ierobežojumi (tajā skaitā aizliegums pārdot alkoholiskos dzērienus nepilngadīgām personām, aizliegums alkoholiskos dzērienus pārdot laika posmā no 22:00 - 8:00).</w:t>
            </w:r>
          </w:p>
          <w:p w14:paraId="4BA1E027"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Likumprojekts paredz, ka alkoholiskos dzērienus varēs saņemt gan mazumtirdzniecības vietā, gan izmantojot kurjerpastu pircēja norādītajā adresē. </w:t>
            </w:r>
          </w:p>
          <w:p w14:paraId="1C212784" w14:textId="77777777" w:rsidR="007805C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Likumprojekts paredz pircēja vecuma pārbaudi divas reizes: iegādājoties alkoholiskos dzērienus un saņemot tos. Pie iegādes personas vecuma pārbaude </w:t>
            </w:r>
            <w:r>
              <w:rPr>
                <w:rFonts w:ascii="Times New Roman" w:eastAsia="Times New Roman" w:hAnsi="Times New Roman" w:cs="Times New Roman"/>
                <w:iCs/>
                <w:sz w:val="24"/>
                <w:szCs w:val="24"/>
                <w:lang w:eastAsia="lv-LV"/>
              </w:rPr>
              <w:t xml:space="preserve">jānodrošina pārdevējam. Pārdevējs var izmantot tam piemērotāko un ērtāko personas vecuma pārbaudes veidu neklātienē, piemēram, </w:t>
            </w:r>
            <w:r w:rsidRPr="00E92601">
              <w:rPr>
                <w:rFonts w:ascii="Times New Roman" w:eastAsia="Times New Roman" w:hAnsi="Times New Roman" w:cs="Times New Roman"/>
                <w:iCs/>
                <w:sz w:val="24"/>
                <w:szCs w:val="24"/>
                <w:lang w:eastAsia="lv-LV"/>
              </w:rPr>
              <w:t>izmantojot tehnoloģiskos risinājumus, kas ietver</w:t>
            </w:r>
            <w:r>
              <w:rPr>
                <w:rFonts w:ascii="Times New Roman" w:eastAsia="Times New Roman" w:hAnsi="Times New Roman" w:cs="Times New Roman"/>
                <w:iCs/>
                <w:sz w:val="24"/>
                <w:szCs w:val="24"/>
                <w:lang w:eastAsia="lv-LV"/>
              </w:rPr>
              <w:t>:</w:t>
            </w:r>
          </w:p>
          <w:p w14:paraId="3EF5A348" w14:textId="77777777" w:rsidR="007805C6" w:rsidRDefault="007805C6" w:rsidP="007805C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proofErr w:type="spellStart"/>
            <w:r w:rsidRPr="006B7E2F">
              <w:rPr>
                <w:rFonts w:ascii="Times New Roman" w:eastAsia="Times New Roman" w:hAnsi="Times New Roman" w:cs="Times New Roman"/>
                <w:iCs/>
                <w:sz w:val="24"/>
                <w:szCs w:val="24"/>
                <w:lang w:eastAsia="lv-LV"/>
              </w:rPr>
              <w:t>videoidentifikāciju</w:t>
            </w:r>
            <w:proofErr w:type="spellEnd"/>
            <w:r>
              <w:rPr>
                <w:rFonts w:ascii="Times New Roman" w:eastAsia="Times New Roman" w:hAnsi="Times New Roman" w:cs="Times New Roman"/>
                <w:iCs/>
                <w:sz w:val="24"/>
                <w:szCs w:val="24"/>
                <w:lang w:eastAsia="lv-LV"/>
              </w:rPr>
              <w:t>,</w:t>
            </w:r>
            <w:r w:rsidRPr="006B7E2F">
              <w:rPr>
                <w:rFonts w:ascii="Times New Roman" w:eastAsia="Times New Roman" w:hAnsi="Times New Roman" w:cs="Times New Roman"/>
                <w:iCs/>
                <w:sz w:val="24"/>
                <w:szCs w:val="24"/>
                <w:lang w:eastAsia="lv-LV"/>
              </w:rPr>
              <w:t xml:space="preserve"> vai </w:t>
            </w:r>
          </w:p>
          <w:p w14:paraId="7085E110" w14:textId="77777777" w:rsidR="007805C6" w:rsidRDefault="007805C6" w:rsidP="007805C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B7E2F">
              <w:rPr>
                <w:rFonts w:ascii="Times New Roman" w:eastAsia="Times New Roman" w:hAnsi="Times New Roman" w:cs="Times New Roman"/>
                <w:iCs/>
                <w:sz w:val="24"/>
                <w:szCs w:val="24"/>
                <w:lang w:eastAsia="lv-LV"/>
              </w:rPr>
              <w:t>drošu elektronisko parakstu</w:t>
            </w:r>
            <w:r>
              <w:rPr>
                <w:rFonts w:ascii="Times New Roman" w:eastAsia="Times New Roman" w:hAnsi="Times New Roman" w:cs="Times New Roman"/>
                <w:iCs/>
                <w:sz w:val="24"/>
                <w:szCs w:val="24"/>
                <w:lang w:eastAsia="lv-LV"/>
              </w:rPr>
              <w:t xml:space="preserve">, </w:t>
            </w:r>
            <w:r w:rsidRPr="00F104A5">
              <w:rPr>
                <w:rFonts w:ascii="Times New Roman" w:eastAsia="Times New Roman" w:hAnsi="Times New Roman" w:cs="Times New Roman"/>
                <w:iCs/>
                <w:sz w:val="24"/>
                <w:szCs w:val="24"/>
                <w:lang w:eastAsia="lv-LV"/>
              </w:rPr>
              <w:t>personas elektroniskās  identitātes apliecināšanas rīk</w:t>
            </w:r>
            <w:r>
              <w:rPr>
                <w:rFonts w:ascii="Times New Roman" w:eastAsia="Times New Roman" w:hAnsi="Times New Roman" w:cs="Times New Roman"/>
                <w:iCs/>
                <w:sz w:val="24"/>
                <w:szCs w:val="24"/>
                <w:lang w:eastAsia="lv-LV"/>
              </w:rPr>
              <w:t>us</w:t>
            </w:r>
            <w:r w:rsidRPr="00F104A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vai</w:t>
            </w:r>
            <w:r w:rsidRPr="00F104A5">
              <w:rPr>
                <w:rFonts w:ascii="Times New Roman" w:eastAsia="Times New Roman" w:hAnsi="Times New Roman" w:cs="Times New Roman"/>
                <w:iCs/>
                <w:sz w:val="24"/>
                <w:szCs w:val="24"/>
                <w:lang w:eastAsia="lv-LV"/>
              </w:rPr>
              <w:t xml:space="preserve"> elektroniskās identifikācijas sniegšanas tehnoloģisko platformu</w:t>
            </w:r>
            <w:r w:rsidRPr="006B7E2F">
              <w:rPr>
                <w:rFonts w:ascii="Times New Roman" w:eastAsia="Times New Roman" w:hAnsi="Times New Roman" w:cs="Times New Roman"/>
                <w:iCs/>
                <w:sz w:val="24"/>
                <w:szCs w:val="24"/>
                <w:lang w:eastAsia="lv-LV"/>
              </w:rPr>
              <w:t xml:space="preserve">, vai </w:t>
            </w:r>
          </w:p>
          <w:p w14:paraId="5B180FD5" w14:textId="77777777" w:rsidR="007805C6" w:rsidRDefault="007805C6" w:rsidP="007805C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B7E2F">
              <w:rPr>
                <w:rFonts w:ascii="Times New Roman" w:eastAsia="Times New Roman" w:hAnsi="Times New Roman" w:cs="Times New Roman"/>
                <w:iCs/>
                <w:sz w:val="24"/>
                <w:szCs w:val="24"/>
                <w:lang w:eastAsia="lv-LV"/>
              </w:rPr>
              <w:t>fiziskas personas identitāti apliecinošu datu iegūšanu no kredītiestādes vai maksājumu iestādes, izmantojot identifikācijas maksājumu vai citu metodi, kas ļauj saņemt no kredītiestādes vai maksājumu iestādes personas datus</w:t>
            </w:r>
            <w:r>
              <w:rPr>
                <w:rFonts w:ascii="Times New Roman" w:eastAsia="Times New Roman" w:hAnsi="Times New Roman" w:cs="Times New Roman"/>
                <w:iCs/>
                <w:sz w:val="24"/>
                <w:szCs w:val="24"/>
                <w:lang w:eastAsia="lv-LV"/>
              </w:rPr>
              <w:t>, vai</w:t>
            </w:r>
          </w:p>
          <w:p w14:paraId="4524434F" w14:textId="77777777" w:rsidR="007805C6" w:rsidRDefault="007805C6" w:rsidP="007805C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B7E2F">
              <w:rPr>
                <w:rFonts w:ascii="Times New Roman" w:eastAsia="Times New Roman" w:hAnsi="Times New Roman" w:cs="Times New Roman"/>
                <w:iCs/>
                <w:sz w:val="24"/>
                <w:szCs w:val="24"/>
                <w:lang w:eastAsia="lv-LV"/>
              </w:rPr>
              <w:t xml:space="preserve">personu apliecinošā dokumenta fotouzņēmuma un pašportreta elektroniska fotouzņēmuma salīdzināšanu. </w:t>
            </w:r>
          </w:p>
          <w:p w14:paraId="1B36FAE1" w14:textId="77777777" w:rsidR="007805C6" w:rsidRDefault="007805C6" w:rsidP="007805C6">
            <w:pPr>
              <w:spacing w:after="0" w:line="240" w:lineRule="auto"/>
              <w:ind w:firstLine="255"/>
              <w:jc w:val="both"/>
              <w:rPr>
                <w:rFonts w:ascii="Times New Roman" w:eastAsia="Times New Roman" w:hAnsi="Times New Roman" w:cs="Times New Roman"/>
                <w:iCs/>
                <w:sz w:val="24"/>
                <w:szCs w:val="24"/>
                <w:lang w:eastAsia="lv-LV"/>
              </w:rPr>
            </w:pPr>
            <w:r w:rsidRPr="006B7E2F">
              <w:rPr>
                <w:rFonts w:ascii="Times New Roman" w:eastAsia="Times New Roman" w:hAnsi="Times New Roman" w:cs="Times New Roman"/>
                <w:iCs/>
                <w:sz w:val="24"/>
                <w:szCs w:val="24"/>
                <w:lang w:eastAsia="lv-LV"/>
              </w:rPr>
              <w:t>Savukārt par personas vecuma atbilstības pārbaudi, piegādājot alkoholiskos dzērienus, atbild piegādātājs</w:t>
            </w:r>
            <w:r>
              <w:rPr>
                <w:rFonts w:ascii="Times New Roman" w:eastAsia="Times New Roman" w:hAnsi="Times New Roman" w:cs="Times New Roman"/>
                <w:iCs/>
                <w:sz w:val="24"/>
                <w:szCs w:val="24"/>
                <w:lang w:eastAsia="lv-LV"/>
              </w:rPr>
              <w:t>, piemēram, kurjers, ja piegādē tiek izmantoti kurjera pakalpojumi</w:t>
            </w:r>
            <w:r w:rsidRPr="006B7E2F">
              <w:rPr>
                <w:rFonts w:ascii="Times New Roman" w:eastAsia="Times New Roman" w:hAnsi="Times New Roman" w:cs="Times New Roman"/>
                <w:iCs/>
                <w:sz w:val="24"/>
                <w:szCs w:val="24"/>
                <w:lang w:eastAsia="lv-LV"/>
              </w:rPr>
              <w:t>.</w:t>
            </w:r>
          </w:p>
          <w:p w14:paraId="274340AA" w14:textId="77777777" w:rsidR="007805C6" w:rsidRPr="006B7E2F" w:rsidRDefault="007805C6" w:rsidP="007805C6">
            <w:pPr>
              <w:spacing w:after="0" w:line="240" w:lineRule="auto"/>
              <w:ind w:firstLine="25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personu, kuras nav fiziskās personas, izmantojot distances saziņas līdzekļus, pasūtīto alkoholisko dzērienu piegādi likumprojekts paredz, ka </w:t>
            </w:r>
            <w:r w:rsidRPr="00D26528">
              <w:rPr>
                <w:rFonts w:ascii="Times New Roman" w:eastAsia="Times New Roman" w:hAnsi="Times New Roman" w:cs="Times New Roman"/>
                <w:iCs/>
                <w:sz w:val="24"/>
                <w:szCs w:val="24"/>
                <w:lang w:eastAsia="lv-LV"/>
              </w:rPr>
              <w:t>alkoholisko dzērienu piegādi atļauts veikt uz pircēja norādīto adresi ar vai bez kurjera vai cita piegādātāja starpniecību.</w:t>
            </w:r>
          </w:p>
          <w:p w14:paraId="5A1472B4" w14:textId="7777777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Lai veiktu saimniecisko darbību internetā, ir nepieciešams reģistrēt tīmekļa vietni kā struktūrvienību, atbilstoši likuma “Par nodokļiem un nodevām” 1. panta 24. punktam.</w:t>
            </w:r>
          </w:p>
          <w:p w14:paraId="29671990" w14:textId="5D813F07" w:rsidR="007805C6" w:rsidRPr="00DF4126"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Veicot atbilstošus grozījumus tiesiskajā regulējumā, tiktu nodrošināta iespēja alkoholiskos dzērienus tirgot internetā, tādējādi veicinot preču iegādes iespējas restorāniem, kafejnīcām, kā arī Latvijas  mazo alkoholisko dzērienu ražotāju produkcijas pieejamību, atvieglo</w:t>
            </w:r>
            <w:r>
              <w:rPr>
                <w:rFonts w:ascii="Times New Roman" w:eastAsia="Times New Roman" w:hAnsi="Times New Roman" w:cs="Times New Roman"/>
                <w:iCs/>
                <w:sz w:val="24"/>
                <w:szCs w:val="24"/>
                <w:lang w:eastAsia="lv-LV"/>
              </w:rPr>
              <w:t xml:space="preserve">jot </w:t>
            </w:r>
            <w:r w:rsidRPr="00DF4126">
              <w:rPr>
                <w:rFonts w:ascii="Times New Roman" w:eastAsia="Times New Roman" w:hAnsi="Times New Roman" w:cs="Times New Roman"/>
                <w:iCs/>
                <w:sz w:val="24"/>
                <w:szCs w:val="24"/>
                <w:lang w:eastAsia="lv-LV"/>
              </w:rPr>
              <w:t xml:space="preserve">daudzu tirdzniecības uzņēmumu darbu, tādējādi </w:t>
            </w:r>
            <w:r>
              <w:rPr>
                <w:rFonts w:ascii="Times New Roman" w:eastAsia="Times New Roman" w:hAnsi="Times New Roman" w:cs="Times New Roman"/>
                <w:iCs/>
                <w:sz w:val="24"/>
                <w:szCs w:val="24"/>
                <w:lang w:eastAsia="lv-LV"/>
              </w:rPr>
              <w:t>sekmējot</w:t>
            </w:r>
            <w:r w:rsidRPr="00DF4126">
              <w:rPr>
                <w:rFonts w:ascii="Times New Roman" w:eastAsia="Times New Roman" w:hAnsi="Times New Roman" w:cs="Times New Roman"/>
                <w:iCs/>
                <w:sz w:val="24"/>
                <w:szCs w:val="24"/>
                <w:lang w:eastAsia="lv-LV"/>
              </w:rPr>
              <w:t xml:space="preserve"> arī nozares attīstību.</w:t>
            </w:r>
          </w:p>
        </w:tc>
      </w:tr>
      <w:tr w:rsidR="00DF4126" w:rsidRPr="00DF4126" w14:paraId="19F41E37" w14:textId="77777777" w:rsidTr="00780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579CC"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3BE7CAC"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C1AC19" w14:textId="341CDF61" w:rsidR="00E5323B" w:rsidRPr="00DF4126" w:rsidRDefault="00605ABA" w:rsidP="00773DD0">
            <w:pPr>
              <w:spacing w:after="0" w:line="240" w:lineRule="auto"/>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Ekonomikas ministrija, </w:t>
            </w:r>
            <w:r w:rsidR="007035AB" w:rsidRPr="00DF4126">
              <w:rPr>
                <w:rFonts w:ascii="Times New Roman" w:eastAsia="Times New Roman" w:hAnsi="Times New Roman" w:cs="Times New Roman"/>
                <w:iCs/>
                <w:sz w:val="24"/>
                <w:szCs w:val="24"/>
                <w:lang w:eastAsia="lv-LV"/>
              </w:rPr>
              <w:t>Finanšu ministrija, Valsts ieņēmumu dienests</w:t>
            </w:r>
          </w:p>
        </w:tc>
      </w:tr>
      <w:tr w:rsidR="00DF4126" w:rsidRPr="00DF4126" w14:paraId="6E6CA91F" w14:textId="77777777" w:rsidTr="00780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37E35F"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1A809E"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C4DD5A" w14:textId="77777777" w:rsidR="00E5323B" w:rsidRPr="00DF4126" w:rsidRDefault="007035A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Nav</w:t>
            </w:r>
          </w:p>
        </w:tc>
      </w:tr>
    </w:tbl>
    <w:p w14:paraId="59A10BF6"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4126" w:rsidRPr="00DF4126" w14:paraId="594BC4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4C665"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F4126" w:rsidRPr="00DF4126" w14:paraId="6EE603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115DF"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40DE6F"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Sabiedrības </w:t>
            </w:r>
            <w:proofErr w:type="spellStart"/>
            <w:r w:rsidRPr="00DF4126">
              <w:rPr>
                <w:rFonts w:ascii="Times New Roman" w:eastAsia="Times New Roman" w:hAnsi="Times New Roman" w:cs="Times New Roman"/>
                <w:iCs/>
                <w:sz w:val="24"/>
                <w:szCs w:val="24"/>
                <w:lang w:eastAsia="lv-LV"/>
              </w:rPr>
              <w:t>mērķgrupas</w:t>
            </w:r>
            <w:proofErr w:type="spellEnd"/>
            <w:r w:rsidRPr="00DF412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A21AAC" w14:textId="3ED448FC" w:rsidR="00E5323B" w:rsidRPr="00DF4126" w:rsidRDefault="007972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605ABA" w:rsidRPr="00DF4126">
              <w:rPr>
                <w:rFonts w:ascii="Times New Roman" w:eastAsia="Times New Roman" w:hAnsi="Times New Roman" w:cs="Times New Roman"/>
                <w:iCs/>
                <w:sz w:val="24"/>
                <w:szCs w:val="24"/>
                <w:lang w:eastAsia="lv-LV"/>
              </w:rPr>
              <w:t>lkoholisko dzērienu</w:t>
            </w:r>
            <w:r w:rsidR="00BF16A7">
              <w:rPr>
                <w:rFonts w:ascii="Times New Roman" w:eastAsia="Times New Roman" w:hAnsi="Times New Roman" w:cs="Times New Roman"/>
                <w:iCs/>
                <w:sz w:val="24"/>
                <w:szCs w:val="24"/>
                <w:lang w:eastAsia="lv-LV"/>
              </w:rPr>
              <w:t xml:space="preserve"> ražotāji un</w:t>
            </w:r>
            <w:r w:rsidR="00605ABA" w:rsidRPr="00DF4126">
              <w:rPr>
                <w:rFonts w:ascii="Times New Roman" w:eastAsia="Times New Roman" w:hAnsi="Times New Roman" w:cs="Times New Roman"/>
                <w:iCs/>
                <w:sz w:val="24"/>
                <w:szCs w:val="24"/>
                <w:lang w:eastAsia="lv-LV"/>
              </w:rPr>
              <w:t xml:space="preserve"> mazumti</w:t>
            </w:r>
            <w:r w:rsidR="00252D5E" w:rsidRPr="00DF4126">
              <w:rPr>
                <w:rFonts w:ascii="Times New Roman" w:eastAsia="Times New Roman" w:hAnsi="Times New Roman" w:cs="Times New Roman"/>
                <w:iCs/>
                <w:sz w:val="24"/>
                <w:szCs w:val="24"/>
                <w:lang w:eastAsia="lv-LV"/>
              </w:rPr>
              <w:t>r</w:t>
            </w:r>
            <w:r w:rsidR="00605ABA" w:rsidRPr="00DF4126">
              <w:rPr>
                <w:rFonts w:ascii="Times New Roman" w:eastAsia="Times New Roman" w:hAnsi="Times New Roman" w:cs="Times New Roman"/>
                <w:iCs/>
                <w:sz w:val="24"/>
                <w:szCs w:val="24"/>
                <w:lang w:eastAsia="lv-LV"/>
              </w:rPr>
              <w:t>gotāji</w:t>
            </w:r>
            <w:r>
              <w:rPr>
                <w:rFonts w:ascii="Times New Roman" w:eastAsia="Times New Roman" w:hAnsi="Times New Roman" w:cs="Times New Roman"/>
                <w:iCs/>
                <w:sz w:val="24"/>
                <w:szCs w:val="24"/>
                <w:lang w:eastAsia="lv-LV"/>
              </w:rPr>
              <w:t xml:space="preserve"> un </w:t>
            </w:r>
            <w:r w:rsidR="004910AD">
              <w:rPr>
                <w:rFonts w:ascii="Times New Roman" w:eastAsia="Times New Roman" w:hAnsi="Times New Roman" w:cs="Times New Roman"/>
                <w:iCs/>
                <w:sz w:val="24"/>
                <w:szCs w:val="24"/>
                <w:lang w:eastAsia="lv-LV"/>
              </w:rPr>
              <w:t>personas, kuras</w:t>
            </w:r>
            <w:r w:rsidR="00902146">
              <w:rPr>
                <w:rFonts w:ascii="Times New Roman" w:eastAsia="Times New Roman" w:hAnsi="Times New Roman" w:cs="Times New Roman"/>
                <w:iCs/>
                <w:sz w:val="24"/>
                <w:szCs w:val="24"/>
                <w:lang w:eastAsia="lv-LV"/>
              </w:rPr>
              <w:t xml:space="preserve"> </w:t>
            </w:r>
            <w:r w:rsidR="009D3AF3">
              <w:rPr>
                <w:rFonts w:ascii="Times New Roman" w:eastAsia="Times New Roman" w:hAnsi="Times New Roman" w:cs="Times New Roman"/>
                <w:iCs/>
                <w:sz w:val="24"/>
                <w:szCs w:val="24"/>
                <w:lang w:eastAsia="lv-LV"/>
              </w:rPr>
              <w:t xml:space="preserve">Latvijā </w:t>
            </w:r>
            <w:r w:rsidR="00902146">
              <w:rPr>
                <w:rFonts w:ascii="Times New Roman" w:eastAsia="Times New Roman" w:hAnsi="Times New Roman" w:cs="Times New Roman"/>
                <w:iCs/>
                <w:sz w:val="24"/>
                <w:szCs w:val="24"/>
                <w:lang w:eastAsia="lv-LV"/>
              </w:rPr>
              <w:t>plāno</w:t>
            </w:r>
            <w:r w:rsidR="004910AD">
              <w:rPr>
                <w:rFonts w:ascii="Times New Roman" w:eastAsia="Times New Roman" w:hAnsi="Times New Roman" w:cs="Times New Roman"/>
                <w:iCs/>
                <w:sz w:val="24"/>
                <w:szCs w:val="24"/>
                <w:lang w:eastAsia="lv-LV"/>
              </w:rPr>
              <w:t xml:space="preserve"> iegādā</w:t>
            </w:r>
            <w:r w:rsidR="00902146">
              <w:rPr>
                <w:rFonts w:ascii="Times New Roman" w:eastAsia="Times New Roman" w:hAnsi="Times New Roman" w:cs="Times New Roman"/>
                <w:iCs/>
                <w:sz w:val="24"/>
                <w:szCs w:val="24"/>
                <w:lang w:eastAsia="lv-LV"/>
              </w:rPr>
              <w:t>ties</w:t>
            </w:r>
            <w:r w:rsidR="004910AD">
              <w:rPr>
                <w:rFonts w:ascii="Times New Roman" w:eastAsia="Times New Roman" w:hAnsi="Times New Roman" w:cs="Times New Roman"/>
                <w:iCs/>
                <w:sz w:val="24"/>
                <w:szCs w:val="24"/>
                <w:lang w:eastAsia="lv-LV"/>
              </w:rPr>
              <w:t xml:space="preserve"> </w:t>
            </w:r>
            <w:r w:rsidR="0028716B" w:rsidRPr="0028716B">
              <w:rPr>
                <w:rFonts w:ascii="Times New Roman" w:eastAsia="Times New Roman" w:hAnsi="Times New Roman" w:cs="Times New Roman"/>
                <w:iCs/>
                <w:sz w:val="24"/>
                <w:szCs w:val="24"/>
                <w:lang w:eastAsia="lv-LV"/>
              </w:rPr>
              <w:t xml:space="preserve">alkoholiskos dzērienus </w:t>
            </w:r>
            <w:r w:rsidR="00902146" w:rsidRPr="0028716B">
              <w:rPr>
                <w:rFonts w:ascii="Times New Roman" w:eastAsia="Times New Roman" w:hAnsi="Times New Roman" w:cs="Times New Roman"/>
                <w:iCs/>
                <w:sz w:val="24"/>
                <w:szCs w:val="24"/>
                <w:lang w:eastAsia="lv-LV"/>
              </w:rPr>
              <w:t xml:space="preserve">caur internetu </w:t>
            </w:r>
            <w:r w:rsidR="00902146">
              <w:rPr>
                <w:rFonts w:ascii="Times New Roman" w:eastAsia="Times New Roman" w:hAnsi="Times New Roman" w:cs="Times New Roman"/>
                <w:iCs/>
                <w:sz w:val="24"/>
                <w:szCs w:val="24"/>
                <w:lang w:eastAsia="lv-LV"/>
              </w:rPr>
              <w:t>vai mobilo aplikāciju</w:t>
            </w:r>
            <w:r w:rsidR="001B2951" w:rsidRPr="00DF4126">
              <w:rPr>
                <w:rFonts w:ascii="Times New Roman" w:eastAsia="Times New Roman" w:hAnsi="Times New Roman" w:cs="Times New Roman"/>
                <w:iCs/>
                <w:sz w:val="24"/>
                <w:szCs w:val="24"/>
                <w:lang w:eastAsia="lv-LV"/>
              </w:rPr>
              <w:t>.</w:t>
            </w:r>
          </w:p>
        </w:tc>
      </w:tr>
      <w:tr w:rsidR="00DF4126" w:rsidRPr="00DF4126" w14:paraId="54493B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2F04CA"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D76237"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0DFD7F5" w14:textId="77777777" w:rsidR="00E5323B" w:rsidRPr="00DF4126" w:rsidRDefault="001B2951" w:rsidP="00E16414">
            <w:pPr>
              <w:spacing w:after="0" w:line="240" w:lineRule="auto"/>
              <w:ind w:firstLine="247"/>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Likumprojekts būtiski uzlabo Latvijas alkohola nozares konkurētspēju gan iekšējā, gan ārējā</w:t>
            </w:r>
            <w:r w:rsidR="0025749F" w:rsidRPr="00DF4126">
              <w:rPr>
                <w:rFonts w:ascii="Times New Roman" w:eastAsia="Times New Roman" w:hAnsi="Times New Roman" w:cs="Times New Roman"/>
                <w:iCs/>
                <w:sz w:val="24"/>
                <w:szCs w:val="24"/>
                <w:lang w:eastAsia="lv-LV"/>
              </w:rPr>
              <w:t xml:space="preserve"> tirgū</w:t>
            </w:r>
            <w:r w:rsidRPr="00DF4126">
              <w:rPr>
                <w:rFonts w:ascii="Times New Roman" w:eastAsia="Times New Roman" w:hAnsi="Times New Roman" w:cs="Times New Roman"/>
                <w:iCs/>
                <w:sz w:val="24"/>
                <w:szCs w:val="24"/>
                <w:lang w:eastAsia="lv-LV"/>
              </w:rPr>
              <w:t>.</w:t>
            </w:r>
          </w:p>
          <w:p w14:paraId="736DBF1A" w14:textId="0BE0601C" w:rsidR="00FA3DCC" w:rsidRPr="00DF4126" w:rsidRDefault="00FA3DCC" w:rsidP="00E16414">
            <w:pPr>
              <w:spacing w:after="0" w:line="240" w:lineRule="auto"/>
              <w:ind w:firstLine="247"/>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Lielākie ieguvēji bū</w:t>
            </w:r>
            <w:r w:rsidR="00C83636" w:rsidRPr="00DF4126">
              <w:rPr>
                <w:rFonts w:ascii="Times New Roman" w:eastAsia="Times New Roman" w:hAnsi="Times New Roman" w:cs="Times New Roman"/>
                <w:iCs/>
                <w:sz w:val="24"/>
                <w:szCs w:val="24"/>
                <w:lang w:eastAsia="lv-LV"/>
              </w:rPr>
              <w:t>s</w:t>
            </w:r>
            <w:r w:rsidRPr="00DF4126">
              <w:rPr>
                <w:rFonts w:ascii="Times New Roman" w:eastAsia="Times New Roman" w:hAnsi="Times New Roman" w:cs="Times New Roman"/>
                <w:iCs/>
                <w:sz w:val="24"/>
                <w:szCs w:val="24"/>
                <w:lang w:eastAsia="lv-LV"/>
              </w:rPr>
              <w:t xml:space="preserve"> mazie alkoholisko dzērienu ražotāji, jo bieži viņu produkcija netiek pārstāvēta mazumtirdzniecības veikalos, kas nozīmē</w:t>
            </w:r>
            <w:r w:rsidR="00326779" w:rsidRPr="00DF4126">
              <w:rPr>
                <w:rFonts w:ascii="Times New Roman" w:eastAsia="Times New Roman" w:hAnsi="Times New Roman" w:cs="Times New Roman"/>
                <w:iCs/>
                <w:sz w:val="24"/>
                <w:szCs w:val="24"/>
                <w:lang w:eastAsia="lv-LV"/>
              </w:rPr>
              <w:t>,</w:t>
            </w:r>
            <w:r w:rsidRPr="00DF4126">
              <w:rPr>
                <w:rFonts w:ascii="Times New Roman" w:eastAsia="Times New Roman" w:hAnsi="Times New Roman" w:cs="Times New Roman"/>
                <w:iCs/>
                <w:sz w:val="24"/>
                <w:szCs w:val="24"/>
                <w:lang w:eastAsia="lv-LV"/>
              </w:rPr>
              <w:t xml:space="preserve"> ka to produkciju ir ļoti grūti iegādāties un to komercdarbības attīstība ir apgrūtināta.</w:t>
            </w:r>
          </w:p>
        </w:tc>
      </w:tr>
      <w:tr w:rsidR="00DF4126" w:rsidRPr="00DF4126" w14:paraId="00A0B3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8C300A"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1BB3AB"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C87E44" w14:textId="77777777" w:rsidR="00E5323B" w:rsidRPr="00DF4126" w:rsidRDefault="001B2951"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Projekts šo jomu neskar</w:t>
            </w:r>
          </w:p>
        </w:tc>
      </w:tr>
      <w:tr w:rsidR="00DF4126" w:rsidRPr="00DF4126" w14:paraId="403BD4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A87F6"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DEA91C"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0A53C0" w14:textId="77777777" w:rsidR="00E5323B" w:rsidRPr="00DF4126" w:rsidRDefault="001B2951"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Projekts šo jomu neskar</w:t>
            </w:r>
          </w:p>
        </w:tc>
      </w:tr>
      <w:tr w:rsidR="00DF4126" w:rsidRPr="00DF4126" w14:paraId="5FB7E1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4AF8F6"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13DE16A"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FD7680" w14:textId="77777777" w:rsidR="00E5323B" w:rsidRPr="00DF4126" w:rsidRDefault="000B2F77"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Nav</w:t>
            </w:r>
          </w:p>
        </w:tc>
      </w:tr>
    </w:tbl>
    <w:p w14:paraId="2C62D0E9"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69"/>
        <w:gridCol w:w="931"/>
        <w:gridCol w:w="1071"/>
        <w:gridCol w:w="893"/>
        <w:gridCol w:w="1035"/>
        <w:gridCol w:w="931"/>
        <w:gridCol w:w="1033"/>
        <w:gridCol w:w="1192"/>
      </w:tblGrid>
      <w:tr w:rsidR="00DF4126" w:rsidRPr="00DF4126" w14:paraId="0BD73757" w14:textId="77777777" w:rsidTr="00DE07CB">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65F53AA2"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III. Tiesību akta projekta ietekme uz valsts budžetu un pašvaldību budžetiem</w:t>
            </w:r>
          </w:p>
        </w:tc>
      </w:tr>
      <w:tr w:rsidR="00DF4126" w:rsidRPr="00DF4126" w14:paraId="41FE113B" w14:textId="77777777" w:rsidTr="00DE07CB">
        <w:trPr>
          <w:tblCellSpacing w:w="15" w:type="dxa"/>
        </w:trPr>
        <w:tc>
          <w:tcPr>
            <w:tcW w:w="1924" w:type="dxa"/>
            <w:vMerge w:val="restart"/>
            <w:tcBorders>
              <w:top w:val="outset" w:sz="6" w:space="0" w:color="auto"/>
              <w:left w:val="outset" w:sz="6" w:space="0" w:color="auto"/>
              <w:bottom w:val="outset" w:sz="6" w:space="0" w:color="auto"/>
              <w:right w:val="outset" w:sz="6" w:space="0" w:color="auto"/>
            </w:tcBorders>
            <w:vAlign w:val="center"/>
            <w:hideMark/>
          </w:tcPr>
          <w:p w14:paraId="5A72B9F4"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Rādītāji</w:t>
            </w:r>
          </w:p>
        </w:tc>
        <w:tc>
          <w:tcPr>
            <w:tcW w:w="197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E54AC10" w14:textId="77777777" w:rsidR="00655F2C" w:rsidRPr="00DF4126" w:rsidRDefault="001B2951" w:rsidP="00BE3757">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2020</w:t>
            </w:r>
          </w:p>
        </w:tc>
        <w:tc>
          <w:tcPr>
            <w:tcW w:w="5039" w:type="dxa"/>
            <w:gridSpan w:val="5"/>
            <w:tcBorders>
              <w:top w:val="outset" w:sz="6" w:space="0" w:color="auto"/>
              <w:left w:val="outset" w:sz="6" w:space="0" w:color="auto"/>
              <w:bottom w:val="outset" w:sz="6" w:space="0" w:color="auto"/>
              <w:right w:val="outset" w:sz="6" w:space="0" w:color="auto"/>
            </w:tcBorders>
            <w:vAlign w:val="center"/>
            <w:hideMark/>
          </w:tcPr>
          <w:p w14:paraId="1159EDA2"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Turpmākie trīs gadi (</w:t>
            </w:r>
            <w:proofErr w:type="spellStart"/>
            <w:r w:rsidRPr="00DF4126">
              <w:rPr>
                <w:rFonts w:ascii="Times New Roman" w:eastAsia="Times New Roman" w:hAnsi="Times New Roman" w:cs="Times New Roman"/>
                <w:i/>
                <w:iCs/>
                <w:sz w:val="24"/>
                <w:szCs w:val="24"/>
                <w:lang w:eastAsia="lv-LV"/>
              </w:rPr>
              <w:t>euro</w:t>
            </w:r>
            <w:proofErr w:type="spellEnd"/>
            <w:r w:rsidRPr="00DF4126">
              <w:rPr>
                <w:rFonts w:ascii="Times New Roman" w:eastAsia="Times New Roman" w:hAnsi="Times New Roman" w:cs="Times New Roman"/>
                <w:iCs/>
                <w:sz w:val="24"/>
                <w:szCs w:val="24"/>
                <w:lang w:eastAsia="lv-LV"/>
              </w:rPr>
              <w:t>)</w:t>
            </w:r>
          </w:p>
        </w:tc>
      </w:tr>
      <w:tr w:rsidR="00DF4126" w:rsidRPr="00DF4126" w14:paraId="11B62747" w14:textId="77777777" w:rsidTr="00DE07CB">
        <w:trPr>
          <w:tblCellSpacing w:w="15" w:type="dxa"/>
        </w:trPr>
        <w:tc>
          <w:tcPr>
            <w:tcW w:w="1924" w:type="dxa"/>
            <w:vMerge/>
            <w:tcBorders>
              <w:top w:val="outset" w:sz="6" w:space="0" w:color="auto"/>
              <w:left w:val="outset" w:sz="6" w:space="0" w:color="auto"/>
              <w:bottom w:val="outset" w:sz="6" w:space="0" w:color="auto"/>
              <w:right w:val="outset" w:sz="6" w:space="0" w:color="auto"/>
            </w:tcBorders>
            <w:vAlign w:val="center"/>
            <w:hideMark/>
          </w:tcPr>
          <w:p w14:paraId="4AE7D2CF"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p>
        </w:tc>
        <w:tc>
          <w:tcPr>
            <w:tcW w:w="1972" w:type="dxa"/>
            <w:gridSpan w:val="2"/>
            <w:vMerge/>
            <w:tcBorders>
              <w:top w:val="outset" w:sz="6" w:space="0" w:color="auto"/>
              <w:left w:val="outset" w:sz="6" w:space="0" w:color="auto"/>
              <w:bottom w:val="outset" w:sz="6" w:space="0" w:color="auto"/>
              <w:right w:val="outset" w:sz="6" w:space="0" w:color="auto"/>
            </w:tcBorders>
            <w:vAlign w:val="center"/>
            <w:hideMark/>
          </w:tcPr>
          <w:p w14:paraId="3A8F28E4"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p>
        </w:tc>
        <w:tc>
          <w:tcPr>
            <w:tcW w:w="1898" w:type="dxa"/>
            <w:gridSpan w:val="2"/>
            <w:tcBorders>
              <w:top w:val="outset" w:sz="6" w:space="0" w:color="auto"/>
              <w:left w:val="outset" w:sz="6" w:space="0" w:color="auto"/>
              <w:bottom w:val="outset" w:sz="6" w:space="0" w:color="auto"/>
              <w:right w:val="outset" w:sz="6" w:space="0" w:color="auto"/>
            </w:tcBorders>
            <w:vAlign w:val="center"/>
            <w:hideMark/>
          </w:tcPr>
          <w:p w14:paraId="21207691" w14:textId="77777777" w:rsidR="00655F2C" w:rsidRPr="00DF4126" w:rsidRDefault="001B2951" w:rsidP="00BE3757">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2021</w:t>
            </w:r>
          </w:p>
        </w:tc>
        <w:tc>
          <w:tcPr>
            <w:tcW w:w="1934" w:type="dxa"/>
            <w:gridSpan w:val="2"/>
            <w:tcBorders>
              <w:top w:val="outset" w:sz="6" w:space="0" w:color="auto"/>
              <w:left w:val="outset" w:sz="6" w:space="0" w:color="auto"/>
              <w:bottom w:val="outset" w:sz="6" w:space="0" w:color="auto"/>
              <w:right w:val="outset" w:sz="6" w:space="0" w:color="auto"/>
            </w:tcBorders>
            <w:vAlign w:val="center"/>
            <w:hideMark/>
          </w:tcPr>
          <w:p w14:paraId="757153F1" w14:textId="77777777" w:rsidR="00655F2C" w:rsidRPr="00DF4126" w:rsidRDefault="001B2951" w:rsidP="00BE3757">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2022</w:t>
            </w:r>
          </w:p>
        </w:tc>
        <w:tc>
          <w:tcPr>
            <w:tcW w:w="1147" w:type="dxa"/>
            <w:tcBorders>
              <w:top w:val="outset" w:sz="6" w:space="0" w:color="auto"/>
              <w:left w:val="outset" w:sz="6" w:space="0" w:color="auto"/>
              <w:bottom w:val="outset" w:sz="6" w:space="0" w:color="auto"/>
              <w:right w:val="outset" w:sz="6" w:space="0" w:color="auto"/>
            </w:tcBorders>
            <w:vAlign w:val="center"/>
            <w:hideMark/>
          </w:tcPr>
          <w:p w14:paraId="17AE3865" w14:textId="77777777" w:rsidR="00655F2C" w:rsidRPr="00DF4126" w:rsidRDefault="001B2951" w:rsidP="00BE3757">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2023</w:t>
            </w:r>
          </w:p>
        </w:tc>
      </w:tr>
      <w:tr w:rsidR="00DF4126" w:rsidRPr="00DF4126" w14:paraId="4B97EBEF" w14:textId="77777777" w:rsidTr="00DE07CB">
        <w:trPr>
          <w:tblCellSpacing w:w="15" w:type="dxa"/>
        </w:trPr>
        <w:tc>
          <w:tcPr>
            <w:tcW w:w="1924" w:type="dxa"/>
            <w:vMerge/>
            <w:tcBorders>
              <w:top w:val="outset" w:sz="6" w:space="0" w:color="auto"/>
              <w:left w:val="outset" w:sz="6" w:space="0" w:color="auto"/>
              <w:bottom w:val="outset" w:sz="6" w:space="0" w:color="auto"/>
              <w:right w:val="outset" w:sz="6" w:space="0" w:color="auto"/>
            </w:tcBorders>
            <w:vAlign w:val="center"/>
            <w:hideMark/>
          </w:tcPr>
          <w:p w14:paraId="140D8532"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p>
        </w:tc>
        <w:tc>
          <w:tcPr>
            <w:tcW w:w="901" w:type="dxa"/>
            <w:tcBorders>
              <w:top w:val="outset" w:sz="6" w:space="0" w:color="auto"/>
              <w:left w:val="outset" w:sz="6" w:space="0" w:color="auto"/>
              <w:bottom w:val="outset" w:sz="6" w:space="0" w:color="auto"/>
              <w:right w:val="outset" w:sz="6" w:space="0" w:color="auto"/>
            </w:tcBorders>
            <w:vAlign w:val="center"/>
            <w:hideMark/>
          </w:tcPr>
          <w:p w14:paraId="65BB7DB1"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saskaņā ar valsts budžetu kārtējam gadam</w:t>
            </w:r>
          </w:p>
        </w:tc>
        <w:tc>
          <w:tcPr>
            <w:tcW w:w="1041" w:type="dxa"/>
            <w:tcBorders>
              <w:top w:val="outset" w:sz="6" w:space="0" w:color="auto"/>
              <w:left w:val="outset" w:sz="6" w:space="0" w:color="auto"/>
              <w:bottom w:val="outset" w:sz="6" w:space="0" w:color="auto"/>
              <w:right w:val="outset" w:sz="6" w:space="0" w:color="auto"/>
            </w:tcBorders>
            <w:vAlign w:val="center"/>
            <w:hideMark/>
          </w:tcPr>
          <w:p w14:paraId="64D1E7C9"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izmaiņas kārtējā gadā, salīdzinot ar valsts budžetu kārtējam gadam</w:t>
            </w:r>
          </w:p>
        </w:tc>
        <w:tc>
          <w:tcPr>
            <w:tcW w:w="863" w:type="dxa"/>
            <w:tcBorders>
              <w:top w:val="outset" w:sz="6" w:space="0" w:color="auto"/>
              <w:left w:val="outset" w:sz="6" w:space="0" w:color="auto"/>
              <w:bottom w:val="outset" w:sz="6" w:space="0" w:color="auto"/>
              <w:right w:val="outset" w:sz="6" w:space="0" w:color="auto"/>
            </w:tcBorders>
            <w:vAlign w:val="center"/>
            <w:hideMark/>
          </w:tcPr>
          <w:p w14:paraId="63B5E6DB"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saskaņā ar vidēja termiņa budžeta ietvaru</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4663B6B"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izmaiņas, salīdzinot ar vidēja termiņa budžeta ietvaru n+1 gadam</w:t>
            </w:r>
          </w:p>
        </w:tc>
        <w:tc>
          <w:tcPr>
            <w:tcW w:w="901" w:type="dxa"/>
            <w:tcBorders>
              <w:top w:val="outset" w:sz="6" w:space="0" w:color="auto"/>
              <w:left w:val="outset" w:sz="6" w:space="0" w:color="auto"/>
              <w:bottom w:val="outset" w:sz="6" w:space="0" w:color="auto"/>
              <w:right w:val="outset" w:sz="6" w:space="0" w:color="auto"/>
            </w:tcBorders>
            <w:vAlign w:val="center"/>
            <w:hideMark/>
          </w:tcPr>
          <w:p w14:paraId="71026C3B"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saskaņā ar vidēja termiņa budžeta ietvaru</w:t>
            </w:r>
          </w:p>
        </w:tc>
        <w:tc>
          <w:tcPr>
            <w:tcW w:w="1003" w:type="dxa"/>
            <w:tcBorders>
              <w:top w:val="outset" w:sz="6" w:space="0" w:color="auto"/>
              <w:left w:val="outset" w:sz="6" w:space="0" w:color="auto"/>
              <w:bottom w:val="outset" w:sz="6" w:space="0" w:color="auto"/>
              <w:right w:val="outset" w:sz="6" w:space="0" w:color="auto"/>
            </w:tcBorders>
            <w:vAlign w:val="center"/>
            <w:hideMark/>
          </w:tcPr>
          <w:p w14:paraId="04FF1703"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izmaiņas, salīdzinot ar vidēja termiņa budžeta ietvaru n+2 gadam</w:t>
            </w:r>
          </w:p>
        </w:tc>
        <w:tc>
          <w:tcPr>
            <w:tcW w:w="1147" w:type="dxa"/>
            <w:tcBorders>
              <w:top w:val="outset" w:sz="6" w:space="0" w:color="auto"/>
              <w:left w:val="outset" w:sz="6" w:space="0" w:color="auto"/>
              <w:bottom w:val="outset" w:sz="6" w:space="0" w:color="auto"/>
              <w:right w:val="outset" w:sz="6" w:space="0" w:color="auto"/>
            </w:tcBorders>
            <w:vAlign w:val="center"/>
            <w:hideMark/>
          </w:tcPr>
          <w:p w14:paraId="49228011"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izmaiņas, salīdzinot ar vidēja termiņa budžeta ietvaru n+2 gadam</w:t>
            </w:r>
          </w:p>
        </w:tc>
      </w:tr>
      <w:tr w:rsidR="00DF4126" w:rsidRPr="00DF4126" w14:paraId="21DC1E30"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vAlign w:val="center"/>
            <w:hideMark/>
          </w:tcPr>
          <w:p w14:paraId="1E430EE9"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w:t>
            </w:r>
          </w:p>
        </w:tc>
        <w:tc>
          <w:tcPr>
            <w:tcW w:w="901" w:type="dxa"/>
            <w:tcBorders>
              <w:top w:val="outset" w:sz="6" w:space="0" w:color="auto"/>
              <w:left w:val="outset" w:sz="6" w:space="0" w:color="auto"/>
              <w:bottom w:val="outset" w:sz="6" w:space="0" w:color="auto"/>
              <w:right w:val="outset" w:sz="6" w:space="0" w:color="auto"/>
            </w:tcBorders>
            <w:vAlign w:val="center"/>
            <w:hideMark/>
          </w:tcPr>
          <w:p w14:paraId="0D9FC761"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w:t>
            </w:r>
          </w:p>
        </w:tc>
        <w:tc>
          <w:tcPr>
            <w:tcW w:w="1041" w:type="dxa"/>
            <w:tcBorders>
              <w:top w:val="outset" w:sz="6" w:space="0" w:color="auto"/>
              <w:left w:val="outset" w:sz="6" w:space="0" w:color="auto"/>
              <w:bottom w:val="outset" w:sz="6" w:space="0" w:color="auto"/>
              <w:right w:val="outset" w:sz="6" w:space="0" w:color="auto"/>
            </w:tcBorders>
            <w:vAlign w:val="center"/>
            <w:hideMark/>
          </w:tcPr>
          <w:p w14:paraId="45B099B2"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w:t>
            </w:r>
          </w:p>
        </w:tc>
        <w:tc>
          <w:tcPr>
            <w:tcW w:w="863" w:type="dxa"/>
            <w:tcBorders>
              <w:top w:val="outset" w:sz="6" w:space="0" w:color="auto"/>
              <w:left w:val="outset" w:sz="6" w:space="0" w:color="auto"/>
              <w:bottom w:val="outset" w:sz="6" w:space="0" w:color="auto"/>
              <w:right w:val="outset" w:sz="6" w:space="0" w:color="auto"/>
            </w:tcBorders>
            <w:vAlign w:val="center"/>
            <w:hideMark/>
          </w:tcPr>
          <w:p w14:paraId="23052A1E"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4</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82D7C52"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5</w:t>
            </w:r>
          </w:p>
        </w:tc>
        <w:tc>
          <w:tcPr>
            <w:tcW w:w="901" w:type="dxa"/>
            <w:tcBorders>
              <w:top w:val="outset" w:sz="6" w:space="0" w:color="auto"/>
              <w:left w:val="outset" w:sz="6" w:space="0" w:color="auto"/>
              <w:bottom w:val="outset" w:sz="6" w:space="0" w:color="auto"/>
              <w:right w:val="outset" w:sz="6" w:space="0" w:color="auto"/>
            </w:tcBorders>
            <w:vAlign w:val="center"/>
            <w:hideMark/>
          </w:tcPr>
          <w:p w14:paraId="24070AD7"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6</w:t>
            </w:r>
          </w:p>
        </w:tc>
        <w:tc>
          <w:tcPr>
            <w:tcW w:w="1003" w:type="dxa"/>
            <w:tcBorders>
              <w:top w:val="outset" w:sz="6" w:space="0" w:color="auto"/>
              <w:left w:val="outset" w:sz="6" w:space="0" w:color="auto"/>
              <w:bottom w:val="outset" w:sz="6" w:space="0" w:color="auto"/>
              <w:right w:val="outset" w:sz="6" w:space="0" w:color="auto"/>
            </w:tcBorders>
            <w:vAlign w:val="center"/>
            <w:hideMark/>
          </w:tcPr>
          <w:p w14:paraId="3D37A4A9"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7</w:t>
            </w:r>
          </w:p>
        </w:tc>
        <w:tc>
          <w:tcPr>
            <w:tcW w:w="1147" w:type="dxa"/>
            <w:tcBorders>
              <w:top w:val="outset" w:sz="6" w:space="0" w:color="auto"/>
              <w:left w:val="outset" w:sz="6" w:space="0" w:color="auto"/>
              <w:bottom w:val="outset" w:sz="6" w:space="0" w:color="auto"/>
              <w:right w:val="outset" w:sz="6" w:space="0" w:color="auto"/>
            </w:tcBorders>
            <w:vAlign w:val="center"/>
            <w:hideMark/>
          </w:tcPr>
          <w:p w14:paraId="1AB4B6F9"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8</w:t>
            </w:r>
          </w:p>
        </w:tc>
      </w:tr>
      <w:tr w:rsidR="00DF4126" w:rsidRPr="00DF4126" w14:paraId="69039490"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147EE5F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 Budžeta ieņēmumi</w:t>
            </w:r>
          </w:p>
        </w:tc>
        <w:tc>
          <w:tcPr>
            <w:tcW w:w="901" w:type="dxa"/>
            <w:tcBorders>
              <w:top w:val="outset" w:sz="6" w:space="0" w:color="auto"/>
              <w:left w:val="outset" w:sz="6" w:space="0" w:color="auto"/>
              <w:bottom w:val="outset" w:sz="6" w:space="0" w:color="auto"/>
              <w:right w:val="outset" w:sz="6" w:space="0" w:color="auto"/>
            </w:tcBorders>
            <w:vAlign w:val="center"/>
            <w:hideMark/>
          </w:tcPr>
          <w:p w14:paraId="6348F5F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41" w:type="dxa"/>
            <w:tcBorders>
              <w:top w:val="outset" w:sz="6" w:space="0" w:color="auto"/>
              <w:left w:val="outset" w:sz="6" w:space="0" w:color="auto"/>
              <w:bottom w:val="outset" w:sz="6" w:space="0" w:color="auto"/>
              <w:right w:val="outset" w:sz="6" w:space="0" w:color="auto"/>
            </w:tcBorders>
            <w:vAlign w:val="center"/>
          </w:tcPr>
          <w:p w14:paraId="0111F32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0 </w:t>
            </w:r>
          </w:p>
        </w:tc>
        <w:tc>
          <w:tcPr>
            <w:tcW w:w="863" w:type="dxa"/>
            <w:tcBorders>
              <w:top w:val="outset" w:sz="6" w:space="0" w:color="auto"/>
              <w:left w:val="outset" w:sz="6" w:space="0" w:color="auto"/>
              <w:bottom w:val="outset" w:sz="6" w:space="0" w:color="auto"/>
              <w:right w:val="outset" w:sz="6" w:space="0" w:color="auto"/>
            </w:tcBorders>
            <w:vAlign w:val="center"/>
            <w:hideMark/>
          </w:tcPr>
          <w:p w14:paraId="28A91B5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A8BD1F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901" w:type="dxa"/>
            <w:tcBorders>
              <w:top w:val="outset" w:sz="6" w:space="0" w:color="auto"/>
              <w:left w:val="outset" w:sz="6" w:space="0" w:color="auto"/>
              <w:bottom w:val="outset" w:sz="6" w:space="0" w:color="auto"/>
              <w:right w:val="outset" w:sz="6" w:space="0" w:color="auto"/>
            </w:tcBorders>
            <w:vAlign w:val="center"/>
            <w:hideMark/>
          </w:tcPr>
          <w:p w14:paraId="61020C5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3" w:type="dxa"/>
            <w:tcBorders>
              <w:top w:val="outset" w:sz="6" w:space="0" w:color="auto"/>
              <w:left w:val="outset" w:sz="6" w:space="0" w:color="auto"/>
              <w:bottom w:val="outset" w:sz="6" w:space="0" w:color="auto"/>
              <w:right w:val="outset" w:sz="6" w:space="0" w:color="auto"/>
            </w:tcBorders>
            <w:vAlign w:val="center"/>
            <w:hideMark/>
          </w:tcPr>
          <w:p w14:paraId="26A12D1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147" w:type="dxa"/>
            <w:tcBorders>
              <w:top w:val="outset" w:sz="6" w:space="0" w:color="auto"/>
              <w:left w:val="outset" w:sz="6" w:space="0" w:color="auto"/>
              <w:bottom w:val="outset" w:sz="6" w:space="0" w:color="auto"/>
              <w:right w:val="outset" w:sz="6" w:space="0" w:color="auto"/>
            </w:tcBorders>
            <w:vAlign w:val="center"/>
            <w:hideMark/>
          </w:tcPr>
          <w:p w14:paraId="104CAFD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r>
      <w:tr w:rsidR="00DF4126" w:rsidRPr="00DF4126" w14:paraId="52384007"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49674C0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1.1. valsts pamatbudžets, tai skaitā ieņēmumi no maksas </w:t>
            </w:r>
            <w:r w:rsidRPr="00DF4126">
              <w:rPr>
                <w:rFonts w:ascii="Times New Roman" w:eastAsia="Times New Roman" w:hAnsi="Times New Roman" w:cs="Times New Roman"/>
                <w:iCs/>
                <w:sz w:val="24"/>
                <w:szCs w:val="24"/>
                <w:lang w:eastAsia="lv-LV"/>
              </w:rPr>
              <w:lastRenderedPageBreak/>
              <w:t>pakalpojumiem un citi pašu ieņēmumi</w:t>
            </w:r>
          </w:p>
        </w:tc>
        <w:tc>
          <w:tcPr>
            <w:tcW w:w="901" w:type="dxa"/>
            <w:tcBorders>
              <w:top w:val="outset" w:sz="6" w:space="0" w:color="auto"/>
              <w:left w:val="outset" w:sz="6" w:space="0" w:color="auto"/>
              <w:bottom w:val="outset" w:sz="6" w:space="0" w:color="auto"/>
              <w:right w:val="outset" w:sz="6" w:space="0" w:color="auto"/>
            </w:tcBorders>
            <w:vAlign w:val="center"/>
            <w:hideMark/>
          </w:tcPr>
          <w:p w14:paraId="1ADB873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lastRenderedPageBreak/>
              <w:t> </w:t>
            </w:r>
          </w:p>
        </w:tc>
        <w:tc>
          <w:tcPr>
            <w:tcW w:w="1041" w:type="dxa"/>
            <w:tcBorders>
              <w:top w:val="outset" w:sz="6" w:space="0" w:color="auto"/>
              <w:left w:val="outset" w:sz="6" w:space="0" w:color="auto"/>
              <w:bottom w:val="outset" w:sz="6" w:space="0" w:color="auto"/>
              <w:right w:val="outset" w:sz="6" w:space="0" w:color="auto"/>
            </w:tcBorders>
            <w:vAlign w:val="center"/>
          </w:tcPr>
          <w:p w14:paraId="72DF6CC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005CC45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1E42FE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2A0F11B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1F270B9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37F52279"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5D391B72"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tcPr>
          <w:p w14:paraId="52FD3A63"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no akcīzes nodokļa</w:t>
            </w:r>
          </w:p>
        </w:tc>
        <w:tc>
          <w:tcPr>
            <w:tcW w:w="901" w:type="dxa"/>
            <w:tcBorders>
              <w:top w:val="outset" w:sz="6" w:space="0" w:color="auto"/>
              <w:left w:val="outset" w:sz="6" w:space="0" w:color="auto"/>
              <w:bottom w:val="outset" w:sz="6" w:space="0" w:color="auto"/>
              <w:right w:val="outset" w:sz="6" w:space="0" w:color="auto"/>
            </w:tcBorders>
            <w:vAlign w:val="center"/>
          </w:tcPr>
          <w:p w14:paraId="57B5CCB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tcPr>
          <w:p w14:paraId="747C7AA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tcPr>
          <w:p w14:paraId="667931A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5" w:type="dxa"/>
            <w:tcBorders>
              <w:top w:val="outset" w:sz="6" w:space="0" w:color="auto"/>
              <w:left w:val="outset" w:sz="6" w:space="0" w:color="auto"/>
              <w:bottom w:val="outset" w:sz="6" w:space="0" w:color="auto"/>
              <w:right w:val="outset" w:sz="6" w:space="0" w:color="auto"/>
            </w:tcBorders>
            <w:vAlign w:val="center"/>
          </w:tcPr>
          <w:p w14:paraId="5272B24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901" w:type="dxa"/>
            <w:tcBorders>
              <w:top w:val="outset" w:sz="6" w:space="0" w:color="auto"/>
              <w:left w:val="outset" w:sz="6" w:space="0" w:color="auto"/>
              <w:bottom w:val="outset" w:sz="6" w:space="0" w:color="auto"/>
              <w:right w:val="outset" w:sz="6" w:space="0" w:color="auto"/>
            </w:tcBorders>
            <w:vAlign w:val="center"/>
          </w:tcPr>
          <w:p w14:paraId="152F1DA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3" w:type="dxa"/>
            <w:tcBorders>
              <w:top w:val="outset" w:sz="6" w:space="0" w:color="auto"/>
              <w:left w:val="outset" w:sz="6" w:space="0" w:color="auto"/>
              <w:bottom w:val="outset" w:sz="6" w:space="0" w:color="auto"/>
              <w:right w:val="outset" w:sz="6" w:space="0" w:color="auto"/>
            </w:tcBorders>
            <w:vAlign w:val="center"/>
          </w:tcPr>
          <w:p w14:paraId="4B903AF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147" w:type="dxa"/>
            <w:tcBorders>
              <w:top w:val="outset" w:sz="6" w:space="0" w:color="auto"/>
              <w:left w:val="outset" w:sz="6" w:space="0" w:color="auto"/>
              <w:bottom w:val="outset" w:sz="6" w:space="0" w:color="auto"/>
              <w:right w:val="outset" w:sz="6" w:space="0" w:color="auto"/>
            </w:tcBorders>
            <w:vAlign w:val="center"/>
          </w:tcPr>
          <w:p w14:paraId="77323C1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r>
      <w:tr w:rsidR="00DF4126" w:rsidRPr="00DF4126" w14:paraId="07C3D845"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tcPr>
          <w:p w14:paraId="72DEC87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no pievienotās vērtības nodokļa</w:t>
            </w:r>
          </w:p>
        </w:tc>
        <w:tc>
          <w:tcPr>
            <w:tcW w:w="901" w:type="dxa"/>
            <w:tcBorders>
              <w:top w:val="outset" w:sz="6" w:space="0" w:color="auto"/>
              <w:left w:val="outset" w:sz="6" w:space="0" w:color="auto"/>
              <w:bottom w:val="outset" w:sz="6" w:space="0" w:color="auto"/>
              <w:right w:val="outset" w:sz="6" w:space="0" w:color="auto"/>
            </w:tcBorders>
            <w:vAlign w:val="center"/>
          </w:tcPr>
          <w:p w14:paraId="67BC83B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tcPr>
          <w:p w14:paraId="46152C3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tcPr>
          <w:p w14:paraId="354D163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5" w:type="dxa"/>
            <w:tcBorders>
              <w:top w:val="outset" w:sz="6" w:space="0" w:color="auto"/>
              <w:left w:val="outset" w:sz="6" w:space="0" w:color="auto"/>
              <w:bottom w:val="outset" w:sz="6" w:space="0" w:color="auto"/>
              <w:right w:val="outset" w:sz="6" w:space="0" w:color="auto"/>
            </w:tcBorders>
            <w:vAlign w:val="center"/>
          </w:tcPr>
          <w:p w14:paraId="695906B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901" w:type="dxa"/>
            <w:tcBorders>
              <w:top w:val="outset" w:sz="6" w:space="0" w:color="auto"/>
              <w:left w:val="outset" w:sz="6" w:space="0" w:color="auto"/>
              <w:bottom w:val="outset" w:sz="6" w:space="0" w:color="auto"/>
              <w:right w:val="outset" w:sz="6" w:space="0" w:color="auto"/>
            </w:tcBorders>
            <w:vAlign w:val="center"/>
          </w:tcPr>
          <w:p w14:paraId="1763FED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3" w:type="dxa"/>
            <w:tcBorders>
              <w:top w:val="outset" w:sz="6" w:space="0" w:color="auto"/>
              <w:left w:val="outset" w:sz="6" w:space="0" w:color="auto"/>
              <w:bottom w:val="outset" w:sz="6" w:space="0" w:color="auto"/>
              <w:right w:val="outset" w:sz="6" w:space="0" w:color="auto"/>
            </w:tcBorders>
            <w:vAlign w:val="center"/>
          </w:tcPr>
          <w:p w14:paraId="7235305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147" w:type="dxa"/>
            <w:tcBorders>
              <w:top w:val="outset" w:sz="6" w:space="0" w:color="auto"/>
              <w:left w:val="outset" w:sz="6" w:space="0" w:color="auto"/>
              <w:bottom w:val="outset" w:sz="6" w:space="0" w:color="auto"/>
              <w:right w:val="outset" w:sz="6" w:space="0" w:color="auto"/>
            </w:tcBorders>
            <w:vAlign w:val="center"/>
          </w:tcPr>
          <w:p w14:paraId="7D8C3B1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r>
      <w:tr w:rsidR="00DF4126" w:rsidRPr="00DF4126" w14:paraId="3AB2B999"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7F4C8CBB"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1.2. valsts speciālais 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36BFCE9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tcPr>
          <w:p w14:paraId="7764EC4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75C9BBA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7300D4B"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697ACF2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276B2F3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55FF357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1A92605B"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7586F23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1.3. pašvaldību 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55079E7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tcPr>
          <w:p w14:paraId="205838B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7383ADD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DB2407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5A600A3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3173E86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46A7486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39C1C003"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7C8745F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 Budžeta izdevumi</w:t>
            </w:r>
          </w:p>
        </w:tc>
        <w:tc>
          <w:tcPr>
            <w:tcW w:w="901" w:type="dxa"/>
            <w:tcBorders>
              <w:top w:val="outset" w:sz="6" w:space="0" w:color="auto"/>
              <w:left w:val="outset" w:sz="6" w:space="0" w:color="auto"/>
              <w:bottom w:val="outset" w:sz="6" w:space="0" w:color="auto"/>
              <w:right w:val="outset" w:sz="6" w:space="0" w:color="auto"/>
            </w:tcBorders>
            <w:vAlign w:val="center"/>
            <w:hideMark/>
          </w:tcPr>
          <w:p w14:paraId="6C941CC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41" w:type="dxa"/>
            <w:tcBorders>
              <w:top w:val="outset" w:sz="6" w:space="0" w:color="auto"/>
              <w:left w:val="outset" w:sz="6" w:space="0" w:color="auto"/>
              <w:bottom w:val="outset" w:sz="6" w:space="0" w:color="auto"/>
              <w:right w:val="outset" w:sz="6" w:space="0" w:color="auto"/>
            </w:tcBorders>
            <w:vAlign w:val="center"/>
          </w:tcPr>
          <w:p w14:paraId="0921B8E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0 </w:t>
            </w:r>
          </w:p>
        </w:tc>
        <w:tc>
          <w:tcPr>
            <w:tcW w:w="863" w:type="dxa"/>
            <w:tcBorders>
              <w:top w:val="outset" w:sz="6" w:space="0" w:color="auto"/>
              <w:left w:val="outset" w:sz="6" w:space="0" w:color="auto"/>
              <w:bottom w:val="outset" w:sz="6" w:space="0" w:color="auto"/>
              <w:right w:val="outset" w:sz="6" w:space="0" w:color="auto"/>
            </w:tcBorders>
            <w:vAlign w:val="center"/>
            <w:hideMark/>
          </w:tcPr>
          <w:p w14:paraId="6DBFDE1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4B9216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901" w:type="dxa"/>
            <w:tcBorders>
              <w:top w:val="outset" w:sz="6" w:space="0" w:color="auto"/>
              <w:left w:val="outset" w:sz="6" w:space="0" w:color="auto"/>
              <w:bottom w:val="outset" w:sz="6" w:space="0" w:color="auto"/>
              <w:right w:val="outset" w:sz="6" w:space="0" w:color="auto"/>
            </w:tcBorders>
            <w:vAlign w:val="center"/>
            <w:hideMark/>
          </w:tcPr>
          <w:p w14:paraId="7D444E9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3" w:type="dxa"/>
            <w:tcBorders>
              <w:top w:val="outset" w:sz="6" w:space="0" w:color="auto"/>
              <w:left w:val="outset" w:sz="6" w:space="0" w:color="auto"/>
              <w:bottom w:val="outset" w:sz="6" w:space="0" w:color="auto"/>
              <w:right w:val="outset" w:sz="6" w:space="0" w:color="auto"/>
            </w:tcBorders>
            <w:vAlign w:val="center"/>
            <w:hideMark/>
          </w:tcPr>
          <w:p w14:paraId="40885B7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147" w:type="dxa"/>
            <w:tcBorders>
              <w:top w:val="outset" w:sz="6" w:space="0" w:color="auto"/>
              <w:left w:val="outset" w:sz="6" w:space="0" w:color="auto"/>
              <w:bottom w:val="outset" w:sz="6" w:space="0" w:color="auto"/>
              <w:right w:val="outset" w:sz="6" w:space="0" w:color="auto"/>
            </w:tcBorders>
            <w:vAlign w:val="center"/>
            <w:hideMark/>
          </w:tcPr>
          <w:p w14:paraId="4A299EE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r>
      <w:tr w:rsidR="00DF4126" w:rsidRPr="00DF4126" w14:paraId="6C6CB3D0"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58F0007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2.1. valsts pamatbudžets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0A4FAD9B"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tcPr>
          <w:p w14:paraId="2DC3BFE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49A56A9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9F6F7B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428B52D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75F711D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22748DB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56D4D136"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213B1DB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2.2. valsts speciālais 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73EF9F5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tcPr>
          <w:p w14:paraId="4AC1A13B"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01532463"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DA7962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5138F64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114C83D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3F69BF1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02702FEE"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3D6AE81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2.3. pašvaldību 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4957CF7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tcPr>
          <w:p w14:paraId="48BFF3A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06F2660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C4185D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18B78A4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543FA59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28C0AB1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0F0BFF76"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24EB752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 Finansiālā ietekme</w:t>
            </w:r>
          </w:p>
        </w:tc>
        <w:tc>
          <w:tcPr>
            <w:tcW w:w="901" w:type="dxa"/>
            <w:tcBorders>
              <w:top w:val="outset" w:sz="6" w:space="0" w:color="auto"/>
              <w:left w:val="outset" w:sz="6" w:space="0" w:color="auto"/>
              <w:bottom w:val="outset" w:sz="6" w:space="0" w:color="auto"/>
              <w:right w:val="outset" w:sz="6" w:space="0" w:color="auto"/>
            </w:tcBorders>
            <w:vAlign w:val="center"/>
            <w:hideMark/>
          </w:tcPr>
          <w:p w14:paraId="77F9719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41" w:type="dxa"/>
            <w:tcBorders>
              <w:top w:val="outset" w:sz="6" w:space="0" w:color="auto"/>
              <w:left w:val="outset" w:sz="6" w:space="0" w:color="auto"/>
              <w:bottom w:val="outset" w:sz="6" w:space="0" w:color="auto"/>
              <w:right w:val="outset" w:sz="6" w:space="0" w:color="auto"/>
            </w:tcBorders>
            <w:vAlign w:val="center"/>
          </w:tcPr>
          <w:p w14:paraId="3788AA3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0 </w:t>
            </w:r>
          </w:p>
        </w:tc>
        <w:tc>
          <w:tcPr>
            <w:tcW w:w="863" w:type="dxa"/>
            <w:tcBorders>
              <w:top w:val="outset" w:sz="6" w:space="0" w:color="auto"/>
              <w:left w:val="outset" w:sz="6" w:space="0" w:color="auto"/>
              <w:bottom w:val="outset" w:sz="6" w:space="0" w:color="auto"/>
              <w:right w:val="outset" w:sz="6" w:space="0" w:color="auto"/>
            </w:tcBorders>
            <w:vAlign w:val="center"/>
            <w:hideMark/>
          </w:tcPr>
          <w:p w14:paraId="10F5F3F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69C2BB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901" w:type="dxa"/>
            <w:tcBorders>
              <w:top w:val="outset" w:sz="6" w:space="0" w:color="auto"/>
              <w:left w:val="outset" w:sz="6" w:space="0" w:color="auto"/>
              <w:bottom w:val="outset" w:sz="6" w:space="0" w:color="auto"/>
              <w:right w:val="outset" w:sz="6" w:space="0" w:color="auto"/>
            </w:tcBorders>
            <w:vAlign w:val="center"/>
            <w:hideMark/>
          </w:tcPr>
          <w:p w14:paraId="70469433"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3" w:type="dxa"/>
            <w:tcBorders>
              <w:top w:val="outset" w:sz="6" w:space="0" w:color="auto"/>
              <w:left w:val="outset" w:sz="6" w:space="0" w:color="auto"/>
              <w:bottom w:val="outset" w:sz="6" w:space="0" w:color="auto"/>
              <w:right w:val="outset" w:sz="6" w:space="0" w:color="auto"/>
            </w:tcBorders>
            <w:vAlign w:val="center"/>
            <w:hideMark/>
          </w:tcPr>
          <w:p w14:paraId="5EB05E9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147" w:type="dxa"/>
            <w:tcBorders>
              <w:top w:val="outset" w:sz="6" w:space="0" w:color="auto"/>
              <w:left w:val="outset" w:sz="6" w:space="0" w:color="auto"/>
              <w:bottom w:val="outset" w:sz="6" w:space="0" w:color="auto"/>
              <w:right w:val="outset" w:sz="6" w:space="0" w:color="auto"/>
            </w:tcBorders>
            <w:vAlign w:val="center"/>
            <w:hideMark/>
          </w:tcPr>
          <w:p w14:paraId="2F2A911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r>
      <w:tr w:rsidR="00DF4126" w:rsidRPr="00DF4126" w14:paraId="1B6285B3"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5A5413E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3.1. valsts pamatbudžets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668B798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tcPr>
          <w:p w14:paraId="0FC2F5C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863" w:type="dxa"/>
            <w:tcBorders>
              <w:top w:val="outset" w:sz="6" w:space="0" w:color="auto"/>
              <w:left w:val="outset" w:sz="6" w:space="0" w:color="auto"/>
              <w:bottom w:val="outset" w:sz="6" w:space="0" w:color="auto"/>
              <w:right w:val="outset" w:sz="6" w:space="0" w:color="auto"/>
            </w:tcBorders>
            <w:vAlign w:val="center"/>
            <w:hideMark/>
          </w:tcPr>
          <w:p w14:paraId="455ADDA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9F6492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08603B5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6ED0ABC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565BD0B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2816A511"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2DAFE49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3.2. speciālais 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4FE24AE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760610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07770C9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D2B5F9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03FEF010"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664C3EF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1617BF6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472ECE2C"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07C73E1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3.3. pašvaldību budžets</w:t>
            </w:r>
          </w:p>
        </w:tc>
        <w:tc>
          <w:tcPr>
            <w:tcW w:w="901" w:type="dxa"/>
            <w:tcBorders>
              <w:top w:val="outset" w:sz="6" w:space="0" w:color="auto"/>
              <w:left w:val="outset" w:sz="6" w:space="0" w:color="auto"/>
              <w:bottom w:val="outset" w:sz="6" w:space="0" w:color="auto"/>
              <w:right w:val="outset" w:sz="6" w:space="0" w:color="auto"/>
            </w:tcBorders>
            <w:vAlign w:val="center"/>
            <w:hideMark/>
          </w:tcPr>
          <w:p w14:paraId="01A4D13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41" w:type="dxa"/>
            <w:tcBorders>
              <w:top w:val="outset" w:sz="6" w:space="0" w:color="auto"/>
              <w:left w:val="outset" w:sz="6" w:space="0" w:color="auto"/>
              <w:bottom w:val="outset" w:sz="6" w:space="0" w:color="auto"/>
              <w:right w:val="outset" w:sz="6" w:space="0" w:color="auto"/>
            </w:tcBorders>
            <w:vAlign w:val="center"/>
            <w:hideMark/>
          </w:tcPr>
          <w:p w14:paraId="2AFA156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5714BB2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15CDA9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tcBorders>
              <w:top w:val="outset" w:sz="6" w:space="0" w:color="auto"/>
              <w:left w:val="outset" w:sz="6" w:space="0" w:color="auto"/>
              <w:bottom w:val="outset" w:sz="6" w:space="0" w:color="auto"/>
              <w:right w:val="outset" w:sz="6" w:space="0" w:color="auto"/>
            </w:tcBorders>
            <w:vAlign w:val="center"/>
            <w:hideMark/>
          </w:tcPr>
          <w:p w14:paraId="723AA7F9"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003" w:type="dxa"/>
            <w:tcBorders>
              <w:top w:val="outset" w:sz="6" w:space="0" w:color="auto"/>
              <w:left w:val="outset" w:sz="6" w:space="0" w:color="auto"/>
              <w:bottom w:val="outset" w:sz="6" w:space="0" w:color="auto"/>
              <w:right w:val="outset" w:sz="6" w:space="0" w:color="auto"/>
            </w:tcBorders>
            <w:vAlign w:val="center"/>
            <w:hideMark/>
          </w:tcPr>
          <w:p w14:paraId="4F4AE27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06DF7F99"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3B29AF7E"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69A853A9"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1" w:type="dxa"/>
            <w:tcBorders>
              <w:top w:val="outset" w:sz="6" w:space="0" w:color="auto"/>
              <w:left w:val="outset" w:sz="6" w:space="0" w:color="auto"/>
              <w:bottom w:val="outset" w:sz="6" w:space="0" w:color="auto"/>
              <w:right w:val="outset" w:sz="6" w:space="0" w:color="auto"/>
            </w:tcBorders>
            <w:vAlign w:val="center"/>
            <w:hideMark/>
          </w:tcPr>
          <w:p w14:paraId="799E66E3"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4CDE134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0 </w:t>
            </w:r>
          </w:p>
        </w:tc>
        <w:tc>
          <w:tcPr>
            <w:tcW w:w="863" w:type="dxa"/>
            <w:tcBorders>
              <w:top w:val="outset" w:sz="6" w:space="0" w:color="auto"/>
              <w:left w:val="outset" w:sz="6" w:space="0" w:color="auto"/>
              <w:bottom w:val="outset" w:sz="6" w:space="0" w:color="auto"/>
              <w:right w:val="outset" w:sz="6" w:space="0" w:color="auto"/>
            </w:tcBorders>
            <w:vAlign w:val="center"/>
            <w:hideMark/>
          </w:tcPr>
          <w:p w14:paraId="7E95FAD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AC4A32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901" w:type="dxa"/>
            <w:tcBorders>
              <w:top w:val="outset" w:sz="6" w:space="0" w:color="auto"/>
              <w:left w:val="outset" w:sz="6" w:space="0" w:color="auto"/>
              <w:bottom w:val="outset" w:sz="6" w:space="0" w:color="auto"/>
              <w:right w:val="outset" w:sz="6" w:space="0" w:color="auto"/>
            </w:tcBorders>
            <w:vAlign w:val="center"/>
            <w:hideMark/>
          </w:tcPr>
          <w:p w14:paraId="44B31C9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003" w:type="dxa"/>
            <w:tcBorders>
              <w:top w:val="outset" w:sz="6" w:space="0" w:color="auto"/>
              <w:left w:val="outset" w:sz="6" w:space="0" w:color="auto"/>
              <w:bottom w:val="outset" w:sz="6" w:space="0" w:color="auto"/>
              <w:right w:val="outset" w:sz="6" w:space="0" w:color="auto"/>
            </w:tcBorders>
            <w:vAlign w:val="center"/>
            <w:hideMark/>
          </w:tcPr>
          <w:p w14:paraId="265D243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c>
          <w:tcPr>
            <w:tcW w:w="1147" w:type="dxa"/>
            <w:tcBorders>
              <w:top w:val="outset" w:sz="6" w:space="0" w:color="auto"/>
              <w:left w:val="outset" w:sz="6" w:space="0" w:color="auto"/>
              <w:bottom w:val="outset" w:sz="6" w:space="0" w:color="auto"/>
              <w:right w:val="outset" w:sz="6" w:space="0" w:color="auto"/>
            </w:tcBorders>
            <w:vAlign w:val="center"/>
            <w:hideMark/>
          </w:tcPr>
          <w:p w14:paraId="5E4293B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0</w:t>
            </w:r>
          </w:p>
        </w:tc>
      </w:tr>
      <w:tr w:rsidR="00DF4126" w:rsidRPr="00DF4126" w14:paraId="48481E55"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493E50B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5. Precizēta finansiālā ietekme</w:t>
            </w:r>
          </w:p>
        </w:tc>
        <w:tc>
          <w:tcPr>
            <w:tcW w:w="901" w:type="dxa"/>
            <w:vMerge w:val="restart"/>
            <w:tcBorders>
              <w:top w:val="outset" w:sz="6" w:space="0" w:color="auto"/>
              <w:left w:val="outset" w:sz="6" w:space="0" w:color="auto"/>
              <w:bottom w:val="outset" w:sz="6" w:space="0" w:color="auto"/>
              <w:right w:val="outset" w:sz="6" w:space="0" w:color="auto"/>
            </w:tcBorders>
            <w:vAlign w:val="center"/>
            <w:hideMark/>
          </w:tcPr>
          <w:p w14:paraId="76AB2B15"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1FA0C416"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758F326A"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118E1614"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12F1C3A0"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5FEA9A1B"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14:paraId="4626D480"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tc>
        <w:tc>
          <w:tcPr>
            <w:tcW w:w="863" w:type="dxa"/>
            <w:vMerge w:val="restart"/>
            <w:tcBorders>
              <w:top w:val="outset" w:sz="6" w:space="0" w:color="auto"/>
              <w:left w:val="outset" w:sz="6" w:space="0" w:color="auto"/>
              <w:bottom w:val="outset" w:sz="6" w:space="0" w:color="auto"/>
              <w:right w:val="outset" w:sz="6" w:space="0" w:color="auto"/>
            </w:tcBorders>
            <w:vAlign w:val="center"/>
            <w:hideMark/>
          </w:tcPr>
          <w:p w14:paraId="5AB31268"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22D60CCE"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08B5F954"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482AD1B9"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2DBC879E"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34AB70F8"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019B941"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tc>
        <w:tc>
          <w:tcPr>
            <w:tcW w:w="901" w:type="dxa"/>
            <w:vMerge w:val="restart"/>
            <w:tcBorders>
              <w:top w:val="outset" w:sz="6" w:space="0" w:color="auto"/>
              <w:left w:val="outset" w:sz="6" w:space="0" w:color="auto"/>
              <w:bottom w:val="outset" w:sz="6" w:space="0" w:color="auto"/>
              <w:right w:val="outset" w:sz="6" w:space="0" w:color="auto"/>
            </w:tcBorders>
            <w:vAlign w:val="center"/>
            <w:hideMark/>
          </w:tcPr>
          <w:p w14:paraId="65E4C050"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13B2A4C4"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4767B5AA"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70B11904"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55199B9F"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p>
          <w:p w14:paraId="527415A0" w14:textId="77777777" w:rsidR="00DE07CB" w:rsidRPr="00DF4126" w:rsidRDefault="00DE07CB" w:rsidP="00DE07CB">
            <w:pPr>
              <w:spacing w:after="0" w:line="240" w:lineRule="auto"/>
              <w:jc w:val="center"/>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X</w:t>
            </w:r>
          </w:p>
        </w:tc>
        <w:tc>
          <w:tcPr>
            <w:tcW w:w="1003" w:type="dxa"/>
            <w:tcBorders>
              <w:top w:val="outset" w:sz="6" w:space="0" w:color="auto"/>
              <w:left w:val="outset" w:sz="6" w:space="0" w:color="auto"/>
              <w:bottom w:val="outset" w:sz="6" w:space="0" w:color="auto"/>
              <w:right w:val="outset" w:sz="6" w:space="0" w:color="auto"/>
            </w:tcBorders>
            <w:vAlign w:val="center"/>
            <w:hideMark/>
          </w:tcPr>
          <w:p w14:paraId="4A6E866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0D27BB4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5D7991B6"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11C07BA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5.1. valsts pamatbudžets</w:t>
            </w:r>
          </w:p>
        </w:tc>
        <w:tc>
          <w:tcPr>
            <w:tcW w:w="901" w:type="dxa"/>
            <w:vMerge/>
            <w:tcBorders>
              <w:top w:val="outset" w:sz="6" w:space="0" w:color="auto"/>
              <w:left w:val="outset" w:sz="6" w:space="0" w:color="auto"/>
              <w:bottom w:val="outset" w:sz="6" w:space="0" w:color="auto"/>
              <w:right w:val="outset" w:sz="6" w:space="0" w:color="auto"/>
            </w:tcBorders>
            <w:vAlign w:val="center"/>
            <w:hideMark/>
          </w:tcPr>
          <w:p w14:paraId="2055325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7F7886D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863" w:type="dxa"/>
            <w:vMerge/>
            <w:tcBorders>
              <w:top w:val="outset" w:sz="6" w:space="0" w:color="auto"/>
              <w:left w:val="outset" w:sz="6" w:space="0" w:color="auto"/>
              <w:bottom w:val="outset" w:sz="6" w:space="0" w:color="auto"/>
              <w:right w:val="outset" w:sz="6" w:space="0" w:color="auto"/>
            </w:tcBorders>
            <w:vAlign w:val="center"/>
            <w:hideMark/>
          </w:tcPr>
          <w:p w14:paraId="4DDB085B"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14:paraId="66DC61E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vMerge/>
            <w:tcBorders>
              <w:top w:val="outset" w:sz="6" w:space="0" w:color="auto"/>
              <w:left w:val="outset" w:sz="6" w:space="0" w:color="auto"/>
              <w:bottom w:val="outset" w:sz="6" w:space="0" w:color="auto"/>
              <w:right w:val="outset" w:sz="6" w:space="0" w:color="auto"/>
            </w:tcBorders>
            <w:vAlign w:val="center"/>
            <w:hideMark/>
          </w:tcPr>
          <w:p w14:paraId="2FA4A267"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3" w:type="dxa"/>
            <w:tcBorders>
              <w:top w:val="outset" w:sz="6" w:space="0" w:color="auto"/>
              <w:left w:val="outset" w:sz="6" w:space="0" w:color="auto"/>
              <w:bottom w:val="outset" w:sz="6" w:space="0" w:color="auto"/>
              <w:right w:val="outset" w:sz="6" w:space="0" w:color="auto"/>
            </w:tcBorders>
            <w:vAlign w:val="center"/>
            <w:hideMark/>
          </w:tcPr>
          <w:p w14:paraId="59F707D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74F45BFB"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0917D592"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1BD7D1C1"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5.2. speciālais budžets</w:t>
            </w:r>
          </w:p>
        </w:tc>
        <w:tc>
          <w:tcPr>
            <w:tcW w:w="901" w:type="dxa"/>
            <w:vMerge/>
            <w:tcBorders>
              <w:top w:val="outset" w:sz="6" w:space="0" w:color="auto"/>
              <w:left w:val="outset" w:sz="6" w:space="0" w:color="auto"/>
              <w:bottom w:val="outset" w:sz="6" w:space="0" w:color="auto"/>
              <w:right w:val="outset" w:sz="6" w:space="0" w:color="auto"/>
            </w:tcBorders>
            <w:vAlign w:val="center"/>
            <w:hideMark/>
          </w:tcPr>
          <w:p w14:paraId="41969C6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49FAD33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863" w:type="dxa"/>
            <w:vMerge/>
            <w:tcBorders>
              <w:top w:val="outset" w:sz="6" w:space="0" w:color="auto"/>
              <w:left w:val="outset" w:sz="6" w:space="0" w:color="auto"/>
              <w:bottom w:val="outset" w:sz="6" w:space="0" w:color="auto"/>
              <w:right w:val="outset" w:sz="6" w:space="0" w:color="auto"/>
            </w:tcBorders>
            <w:vAlign w:val="center"/>
            <w:hideMark/>
          </w:tcPr>
          <w:p w14:paraId="3686B15D"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14:paraId="684F0D5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vMerge/>
            <w:tcBorders>
              <w:top w:val="outset" w:sz="6" w:space="0" w:color="auto"/>
              <w:left w:val="outset" w:sz="6" w:space="0" w:color="auto"/>
              <w:bottom w:val="outset" w:sz="6" w:space="0" w:color="auto"/>
              <w:right w:val="outset" w:sz="6" w:space="0" w:color="auto"/>
            </w:tcBorders>
            <w:vAlign w:val="center"/>
            <w:hideMark/>
          </w:tcPr>
          <w:p w14:paraId="3BBF59D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3" w:type="dxa"/>
            <w:tcBorders>
              <w:top w:val="outset" w:sz="6" w:space="0" w:color="auto"/>
              <w:left w:val="outset" w:sz="6" w:space="0" w:color="auto"/>
              <w:bottom w:val="outset" w:sz="6" w:space="0" w:color="auto"/>
              <w:right w:val="outset" w:sz="6" w:space="0" w:color="auto"/>
            </w:tcBorders>
            <w:vAlign w:val="center"/>
            <w:hideMark/>
          </w:tcPr>
          <w:p w14:paraId="36E6260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364ED39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77CFB5B9"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7268FEBA"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5.3. pašvaldību budžets</w:t>
            </w:r>
          </w:p>
        </w:tc>
        <w:tc>
          <w:tcPr>
            <w:tcW w:w="901" w:type="dxa"/>
            <w:vMerge/>
            <w:tcBorders>
              <w:top w:val="outset" w:sz="6" w:space="0" w:color="auto"/>
              <w:left w:val="outset" w:sz="6" w:space="0" w:color="auto"/>
              <w:bottom w:val="outset" w:sz="6" w:space="0" w:color="auto"/>
              <w:right w:val="outset" w:sz="6" w:space="0" w:color="auto"/>
            </w:tcBorders>
            <w:vAlign w:val="center"/>
            <w:hideMark/>
          </w:tcPr>
          <w:p w14:paraId="41012AB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64D0A62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863" w:type="dxa"/>
            <w:vMerge/>
            <w:tcBorders>
              <w:top w:val="outset" w:sz="6" w:space="0" w:color="auto"/>
              <w:left w:val="outset" w:sz="6" w:space="0" w:color="auto"/>
              <w:bottom w:val="outset" w:sz="6" w:space="0" w:color="auto"/>
              <w:right w:val="outset" w:sz="6" w:space="0" w:color="auto"/>
            </w:tcBorders>
            <w:vAlign w:val="center"/>
            <w:hideMark/>
          </w:tcPr>
          <w:p w14:paraId="33828FF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14:paraId="32DABFB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901" w:type="dxa"/>
            <w:vMerge/>
            <w:tcBorders>
              <w:top w:val="outset" w:sz="6" w:space="0" w:color="auto"/>
              <w:left w:val="outset" w:sz="6" w:space="0" w:color="auto"/>
              <w:bottom w:val="outset" w:sz="6" w:space="0" w:color="auto"/>
              <w:right w:val="outset" w:sz="6" w:space="0" w:color="auto"/>
            </w:tcBorders>
            <w:vAlign w:val="center"/>
            <w:hideMark/>
          </w:tcPr>
          <w:p w14:paraId="0CFAA5E8"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c>
          <w:tcPr>
            <w:tcW w:w="1003" w:type="dxa"/>
            <w:tcBorders>
              <w:top w:val="outset" w:sz="6" w:space="0" w:color="auto"/>
              <w:left w:val="outset" w:sz="6" w:space="0" w:color="auto"/>
              <w:bottom w:val="outset" w:sz="6" w:space="0" w:color="auto"/>
              <w:right w:val="outset" w:sz="6" w:space="0" w:color="auto"/>
            </w:tcBorders>
            <w:vAlign w:val="center"/>
            <w:hideMark/>
          </w:tcPr>
          <w:p w14:paraId="06BB6C82"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14:paraId="5F3E65AE"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c>
      </w:tr>
      <w:tr w:rsidR="00DF4126" w:rsidRPr="00DF4126" w14:paraId="53A539BE"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767B8186"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04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B24F3AD" w14:textId="34C539CF"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Nav attiecināms</w:t>
            </w:r>
          </w:p>
        </w:tc>
      </w:tr>
      <w:tr w:rsidR="00DF4126" w:rsidRPr="00DF4126" w14:paraId="74B6A127"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04A51EA5"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6.1. detalizēts ieņēmumu aprēķins</w:t>
            </w:r>
          </w:p>
        </w:tc>
        <w:tc>
          <w:tcPr>
            <w:tcW w:w="7041" w:type="dxa"/>
            <w:gridSpan w:val="7"/>
            <w:vMerge/>
            <w:tcBorders>
              <w:top w:val="outset" w:sz="6" w:space="0" w:color="auto"/>
              <w:left w:val="outset" w:sz="6" w:space="0" w:color="auto"/>
              <w:bottom w:val="outset" w:sz="6" w:space="0" w:color="auto"/>
              <w:right w:val="outset" w:sz="6" w:space="0" w:color="auto"/>
            </w:tcBorders>
            <w:vAlign w:val="center"/>
            <w:hideMark/>
          </w:tcPr>
          <w:p w14:paraId="4D9553A4"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r>
      <w:tr w:rsidR="00DF4126" w:rsidRPr="00DF4126" w14:paraId="4A8FFC29"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1D51488F"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6.2. detalizēts izdevumu aprēķins</w:t>
            </w:r>
          </w:p>
        </w:tc>
        <w:tc>
          <w:tcPr>
            <w:tcW w:w="7041" w:type="dxa"/>
            <w:gridSpan w:val="7"/>
            <w:vMerge/>
            <w:tcBorders>
              <w:top w:val="outset" w:sz="6" w:space="0" w:color="auto"/>
              <w:left w:val="outset" w:sz="6" w:space="0" w:color="auto"/>
              <w:bottom w:val="outset" w:sz="6" w:space="0" w:color="auto"/>
              <w:right w:val="outset" w:sz="6" w:space="0" w:color="auto"/>
            </w:tcBorders>
            <w:vAlign w:val="center"/>
            <w:hideMark/>
          </w:tcPr>
          <w:p w14:paraId="5259654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p>
        </w:tc>
      </w:tr>
      <w:tr w:rsidR="00DF4126" w:rsidRPr="00DF4126" w14:paraId="059D10F5" w14:textId="77777777" w:rsidTr="00030661">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10C98BC9"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7. Amata vietu skaita izmaiņas</w:t>
            </w:r>
          </w:p>
        </w:tc>
        <w:tc>
          <w:tcPr>
            <w:tcW w:w="7041" w:type="dxa"/>
            <w:gridSpan w:val="7"/>
            <w:tcBorders>
              <w:top w:val="outset" w:sz="6" w:space="0" w:color="auto"/>
              <w:left w:val="outset" w:sz="6" w:space="0" w:color="auto"/>
              <w:bottom w:val="outset" w:sz="6" w:space="0" w:color="auto"/>
              <w:right w:val="outset" w:sz="6" w:space="0" w:color="auto"/>
            </w:tcBorders>
            <w:vAlign w:val="center"/>
            <w:hideMark/>
          </w:tcPr>
          <w:p w14:paraId="1F045E29" w14:textId="2C57863A"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Nav attiecināms</w:t>
            </w:r>
          </w:p>
        </w:tc>
      </w:tr>
      <w:tr w:rsidR="00DF4126" w:rsidRPr="00DF4126" w14:paraId="67331DD1" w14:textId="77777777" w:rsidTr="00DE07CB">
        <w:trPr>
          <w:tblCellSpacing w:w="15" w:type="dxa"/>
        </w:trPr>
        <w:tc>
          <w:tcPr>
            <w:tcW w:w="1924" w:type="dxa"/>
            <w:tcBorders>
              <w:top w:val="outset" w:sz="6" w:space="0" w:color="auto"/>
              <w:left w:val="outset" w:sz="6" w:space="0" w:color="auto"/>
              <w:bottom w:val="outset" w:sz="6" w:space="0" w:color="auto"/>
              <w:right w:val="outset" w:sz="6" w:space="0" w:color="auto"/>
            </w:tcBorders>
            <w:hideMark/>
          </w:tcPr>
          <w:p w14:paraId="75A0341C" w14:textId="77777777" w:rsidR="00DE07CB" w:rsidRPr="00DF4126" w:rsidRDefault="00DE07CB" w:rsidP="00DE07C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8. Cita informācija</w:t>
            </w:r>
          </w:p>
        </w:tc>
        <w:tc>
          <w:tcPr>
            <w:tcW w:w="7041" w:type="dxa"/>
            <w:gridSpan w:val="7"/>
            <w:tcBorders>
              <w:top w:val="outset" w:sz="6" w:space="0" w:color="auto"/>
              <w:left w:val="outset" w:sz="6" w:space="0" w:color="auto"/>
              <w:bottom w:val="outset" w:sz="6" w:space="0" w:color="auto"/>
              <w:right w:val="outset" w:sz="6" w:space="0" w:color="auto"/>
            </w:tcBorders>
            <w:hideMark/>
          </w:tcPr>
          <w:p w14:paraId="1DFBFD5A" w14:textId="7008937B" w:rsidR="00DE07CB" w:rsidRPr="00DF4126" w:rsidRDefault="00DE07CB" w:rsidP="00BE3757">
            <w:pPr>
              <w:spacing w:after="0" w:line="240" w:lineRule="auto"/>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Pēc </w:t>
            </w:r>
            <w:r w:rsidR="00C870EF" w:rsidRPr="00DF4126">
              <w:rPr>
                <w:rFonts w:ascii="Times New Roman" w:eastAsia="Times New Roman" w:hAnsi="Times New Roman" w:cs="Times New Roman"/>
                <w:iCs/>
                <w:sz w:val="24"/>
                <w:szCs w:val="24"/>
                <w:lang w:eastAsia="lv-LV"/>
              </w:rPr>
              <w:t>Latvijas alkohola nozares asociācijas informācijas</w:t>
            </w:r>
            <w:r w:rsidRPr="00DF4126">
              <w:rPr>
                <w:rFonts w:ascii="Times New Roman" w:eastAsia="Times New Roman" w:hAnsi="Times New Roman" w:cs="Times New Roman"/>
                <w:iCs/>
                <w:sz w:val="24"/>
                <w:szCs w:val="24"/>
                <w:lang w:eastAsia="lv-LV"/>
              </w:rPr>
              <w:t xml:space="preserve"> alkoholisko dzērienu pārdošanas apjomi internetā sastāda aptuveni 1% no kopējā pārdotā alkoholisko dzērienu apmēra. </w:t>
            </w:r>
            <w:r w:rsidR="00C870EF" w:rsidRPr="00DF4126">
              <w:rPr>
                <w:rFonts w:ascii="Times New Roman" w:eastAsia="Times New Roman" w:hAnsi="Times New Roman" w:cs="Times New Roman"/>
                <w:iCs/>
                <w:sz w:val="24"/>
                <w:szCs w:val="24"/>
                <w:lang w:eastAsia="lv-LV"/>
              </w:rPr>
              <w:t>Tādējādi arī Latvijā p</w:t>
            </w:r>
            <w:r w:rsidRPr="00DF4126">
              <w:rPr>
                <w:rFonts w:ascii="Times New Roman" w:eastAsia="Times New Roman" w:hAnsi="Times New Roman" w:cs="Times New Roman"/>
                <w:iCs/>
                <w:sz w:val="24"/>
                <w:szCs w:val="24"/>
                <w:lang w:eastAsia="lv-LV"/>
              </w:rPr>
              <w:t xml:space="preserve">alielināsies </w:t>
            </w:r>
            <w:r w:rsidR="00C870EF" w:rsidRPr="00DF4126">
              <w:rPr>
                <w:rFonts w:ascii="Times New Roman" w:eastAsia="Times New Roman" w:hAnsi="Times New Roman" w:cs="Times New Roman"/>
                <w:iCs/>
                <w:sz w:val="24"/>
                <w:szCs w:val="24"/>
                <w:lang w:eastAsia="lv-LV"/>
              </w:rPr>
              <w:t xml:space="preserve">legālā </w:t>
            </w:r>
            <w:r w:rsidR="00C157A4">
              <w:rPr>
                <w:rFonts w:ascii="Times New Roman" w:eastAsia="Times New Roman" w:hAnsi="Times New Roman" w:cs="Times New Roman"/>
                <w:iCs/>
                <w:sz w:val="24"/>
                <w:szCs w:val="24"/>
                <w:lang w:eastAsia="lv-LV"/>
              </w:rPr>
              <w:t>tirdzniecība</w:t>
            </w:r>
            <w:r w:rsidRPr="00DF4126">
              <w:rPr>
                <w:rFonts w:ascii="Times New Roman" w:eastAsia="Times New Roman" w:hAnsi="Times New Roman" w:cs="Times New Roman"/>
                <w:iCs/>
                <w:sz w:val="24"/>
                <w:szCs w:val="24"/>
                <w:lang w:eastAsia="lv-LV"/>
              </w:rPr>
              <w:t>. Līdz ar to, lik</w:t>
            </w:r>
            <w:r w:rsidR="00BA21D6" w:rsidRPr="00DF4126">
              <w:rPr>
                <w:rFonts w:ascii="Times New Roman" w:eastAsia="Times New Roman" w:hAnsi="Times New Roman" w:cs="Times New Roman"/>
                <w:iCs/>
                <w:sz w:val="24"/>
                <w:szCs w:val="24"/>
                <w:lang w:eastAsia="lv-LV"/>
              </w:rPr>
              <w:t>um</w:t>
            </w:r>
            <w:r w:rsidRPr="00DF4126">
              <w:rPr>
                <w:rFonts w:ascii="Times New Roman" w:eastAsia="Times New Roman" w:hAnsi="Times New Roman" w:cs="Times New Roman"/>
                <w:iCs/>
                <w:sz w:val="24"/>
                <w:szCs w:val="24"/>
                <w:lang w:eastAsia="lv-LV"/>
              </w:rPr>
              <w:t>projektam būs netieša ietekme uz ekonomikas izaugsmi un budžeta ieņēmumu palielināšanos</w:t>
            </w:r>
            <w:r w:rsidR="00C870EF" w:rsidRPr="00DF4126">
              <w:rPr>
                <w:rFonts w:ascii="Times New Roman" w:eastAsia="Times New Roman" w:hAnsi="Times New Roman" w:cs="Times New Roman"/>
                <w:iCs/>
                <w:sz w:val="24"/>
                <w:szCs w:val="24"/>
                <w:lang w:eastAsia="lv-LV"/>
              </w:rPr>
              <w:t>.</w:t>
            </w:r>
          </w:p>
        </w:tc>
      </w:tr>
    </w:tbl>
    <w:p w14:paraId="2F0BB6A4" w14:textId="14B9A573"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4126" w:rsidRPr="00DF4126" w14:paraId="619686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A71A4"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IV. Tiesību akta projekta ietekme uz spēkā esošo tiesību normu sistēmu</w:t>
            </w:r>
          </w:p>
        </w:tc>
      </w:tr>
      <w:tr w:rsidR="00DF4126" w:rsidRPr="00DF4126" w14:paraId="7A780F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A0B8A5"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D886AE"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3B39AE7" w14:textId="7100B50D" w:rsidR="007C6B4C" w:rsidRPr="00DF4126" w:rsidRDefault="007C6B4C" w:rsidP="0047040D">
            <w:pPr>
              <w:pStyle w:val="ListParagraph"/>
              <w:numPr>
                <w:ilvl w:val="0"/>
                <w:numId w:val="2"/>
              </w:numPr>
              <w:spacing w:after="0" w:line="240" w:lineRule="auto"/>
              <w:ind w:left="38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Likumprojekts “Par nodokļiem un nodevām” attiecībā uz </w:t>
            </w:r>
            <w:r w:rsidR="00A76613">
              <w:rPr>
                <w:rFonts w:ascii="Times New Roman" w:eastAsia="Times New Roman" w:hAnsi="Times New Roman" w:cs="Times New Roman"/>
                <w:iCs/>
                <w:sz w:val="24"/>
                <w:szCs w:val="24"/>
                <w:lang w:eastAsia="lv-LV"/>
              </w:rPr>
              <w:t xml:space="preserve">Valsts ieņēmumu dienesta </w:t>
            </w:r>
            <w:r w:rsidR="00247707" w:rsidRPr="00DF4126">
              <w:rPr>
                <w:rFonts w:ascii="Times New Roman" w:eastAsia="Times New Roman" w:hAnsi="Times New Roman" w:cs="Times New Roman"/>
                <w:iCs/>
                <w:sz w:val="24"/>
                <w:szCs w:val="24"/>
                <w:lang w:eastAsia="lv-LV"/>
              </w:rPr>
              <w:t xml:space="preserve">tiesībām </w:t>
            </w:r>
            <w:r w:rsidR="00914915" w:rsidRPr="00DF4126">
              <w:rPr>
                <w:rFonts w:ascii="Times New Roman" w:eastAsia="Times New Roman" w:hAnsi="Times New Roman" w:cs="Times New Roman"/>
                <w:iCs/>
                <w:sz w:val="24"/>
                <w:szCs w:val="24"/>
                <w:lang w:eastAsia="lv-LV"/>
              </w:rPr>
              <w:t xml:space="preserve">pārkāpumu gadījumos </w:t>
            </w:r>
            <w:r w:rsidR="00247707" w:rsidRPr="00DF4126">
              <w:rPr>
                <w:rFonts w:ascii="Times New Roman" w:eastAsia="Times New Roman" w:hAnsi="Times New Roman" w:cs="Times New Roman"/>
                <w:iCs/>
                <w:sz w:val="24"/>
                <w:szCs w:val="24"/>
                <w:lang w:eastAsia="lv-LV"/>
              </w:rPr>
              <w:t xml:space="preserve">pieprasīt bloķēt </w:t>
            </w:r>
            <w:r w:rsidR="00914915" w:rsidRPr="00DF4126">
              <w:rPr>
                <w:rFonts w:ascii="Times New Roman" w:eastAsia="Times New Roman" w:hAnsi="Times New Roman" w:cs="Times New Roman"/>
                <w:iCs/>
                <w:sz w:val="24"/>
                <w:szCs w:val="24"/>
                <w:lang w:eastAsia="lv-LV"/>
              </w:rPr>
              <w:t xml:space="preserve">attiecīgo </w:t>
            </w:r>
            <w:r w:rsidR="00247707" w:rsidRPr="00DF4126">
              <w:rPr>
                <w:rFonts w:ascii="Times New Roman" w:eastAsia="Times New Roman" w:hAnsi="Times New Roman" w:cs="Times New Roman"/>
                <w:iCs/>
                <w:sz w:val="24"/>
                <w:szCs w:val="24"/>
                <w:lang w:eastAsia="lv-LV"/>
              </w:rPr>
              <w:t>interneta mājas lapu</w:t>
            </w:r>
            <w:r w:rsidR="004646D1" w:rsidRPr="00DF4126">
              <w:rPr>
                <w:rFonts w:ascii="Times New Roman" w:eastAsia="Times New Roman" w:hAnsi="Times New Roman" w:cs="Times New Roman"/>
                <w:iCs/>
                <w:sz w:val="24"/>
                <w:szCs w:val="24"/>
                <w:lang w:eastAsia="lv-LV"/>
              </w:rPr>
              <w:t>, kurā notiek alkoholisko dzērienu tirdzniecība</w:t>
            </w:r>
            <w:r w:rsidR="00605ABA" w:rsidRPr="00DF4126">
              <w:rPr>
                <w:rFonts w:ascii="Times New Roman" w:eastAsia="Times New Roman" w:hAnsi="Times New Roman" w:cs="Times New Roman"/>
                <w:iCs/>
                <w:sz w:val="24"/>
                <w:szCs w:val="24"/>
                <w:lang w:eastAsia="lv-LV"/>
              </w:rPr>
              <w:t>;</w:t>
            </w:r>
          </w:p>
          <w:p w14:paraId="6C4A53A7" w14:textId="432E94D4" w:rsidR="007C6B4C" w:rsidRPr="00DF4126" w:rsidRDefault="007C6B4C" w:rsidP="0047040D">
            <w:pPr>
              <w:pStyle w:val="ListParagraph"/>
              <w:numPr>
                <w:ilvl w:val="0"/>
                <w:numId w:val="2"/>
              </w:numPr>
              <w:spacing w:after="0" w:line="240" w:lineRule="auto"/>
              <w:ind w:left="389"/>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Grozījumi </w:t>
            </w:r>
            <w:r w:rsidR="00A02D49" w:rsidRPr="00DF4126">
              <w:rPr>
                <w:rFonts w:ascii="Times New Roman" w:eastAsia="Times New Roman" w:hAnsi="Times New Roman" w:cs="Times New Roman"/>
                <w:iCs/>
                <w:sz w:val="24"/>
                <w:szCs w:val="24"/>
                <w:lang w:eastAsia="lv-LV"/>
              </w:rPr>
              <w:t xml:space="preserve">Ministru kabineta </w:t>
            </w:r>
            <w:r w:rsidRPr="00DF4126">
              <w:rPr>
                <w:rFonts w:ascii="Times New Roman" w:eastAsia="Times New Roman" w:hAnsi="Times New Roman" w:cs="Times New Roman"/>
                <w:iCs/>
                <w:sz w:val="24"/>
                <w:szCs w:val="24"/>
                <w:lang w:eastAsia="lv-LV"/>
              </w:rPr>
              <w:t>2005.gada 30.augusta noteikumos Nr.66</w:t>
            </w:r>
            <w:r w:rsidR="00CF5535">
              <w:rPr>
                <w:rFonts w:ascii="Times New Roman" w:eastAsia="Times New Roman" w:hAnsi="Times New Roman" w:cs="Times New Roman"/>
                <w:iCs/>
                <w:sz w:val="24"/>
                <w:szCs w:val="24"/>
                <w:lang w:eastAsia="lv-LV"/>
              </w:rPr>
              <w:t>2</w:t>
            </w:r>
            <w:r w:rsidRPr="00DF4126">
              <w:rPr>
                <w:rFonts w:ascii="Times New Roman" w:eastAsia="Times New Roman" w:hAnsi="Times New Roman" w:cs="Times New Roman"/>
                <w:iCs/>
                <w:sz w:val="24"/>
                <w:szCs w:val="24"/>
                <w:lang w:eastAsia="lv-LV"/>
              </w:rPr>
              <w:t xml:space="preserve"> “Akcīzes preču aprites kārtība” </w:t>
            </w:r>
            <w:r w:rsidR="00247707" w:rsidRPr="00DF4126">
              <w:rPr>
                <w:rFonts w:ascii="Times New Roman" w:eastAsia="Times New Roman" w:hAnsi="Times New Roman" w:cs="Times New Roman"/>
                <w:iCs/>
                <w:sz w:val="24"/>
                <w:szCs w:val="24"/>
                <w:lang w:eastAsia="lv-LV"/>
              </w:rPr>
              <w:t>attiecībā uz</w:t>
            </w:r>
            <w:r w:rsidRPr="00DF4126">
              <w:rPr>
                <w:rFonts w:ascii="Times New Roman" w:eastAsia="Times New Roman" w:hAnsi="Times New Roman" w:cs="Times New Roman"/>
                <w:iCs/>
                <w:sz w:val="24"/>
                <w:szCs w:val="24"/>
                <w:lang w:eastAsia="lv-LV"/>
              </w:rPr>
              <w:t xml:space="preserve"> </w:t>
            </w:r>
            <w:r w:rsidR="00247707" w:rsidRPr="00DF4126">
              <w:rPr>
                <w:rFonts w:ascii="Times New Roman" w:eastAsia="Times New Roman" w:hAnsi="Times New Roman" w:cs="Times New Roman"/>
                <w:iCs/>
                <w:sz w:val="24"/>
                <w:szCs w:val="24"/>
                <w:lang w:eastAsia="lv-LV"/>
              </w:rPr>
              <w:t>papildinājumiem alkoholisko dzērienu aprites nosacījumos</w:t>
            </w:r>
            <w:r w:rsidR="00605ABA" w:rsidRPr="00DF4126">
              <w:rPr>
                <w:rFonts w:ascii="Times New Roman" w:eastAsia="Times New Roman" w:hAnsi="Times New Roman" w:cs="Times New Roman"/>
                <w:iCs/>
                <w:sz w:val="24"/>
                <w:szCs w:val="24"/>
                <w:lang w:eastAsia="lv-LV"/>
              </w:rPr>
              <w:t>.</w:t>
            </w:r>
          </w:p>
        </w:tc>
      </w:tr>
      <w:tr w:rsidR="00DF4126" w:rsidRPr="00DF4126" w14:paraId="6B84D6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FCA85"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395086"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DD2D011" w14:textId="77777777" w:rsidR="00E5323B" w:rsidRPr="00DF4126" w:rsidRDefault="00F63956"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Ekonomikas ministrija un F</w:t>
            </w:r>
            <w:r w:rsidR="00DB5649" w:rsidRPr="00DF4126">
              <w:rPr>
                <w:rFonts w:ascii="Times New Roman" w:eastAsia="Times New Roman" w:hAnsi="Times New Roman" w:cs="Times New Roman"/>
                <w:iCs/>
                <w:sz w:val="24"/>
                <w:szCs w:val="24"/>
                <w:lang w:eastAsia="lv-LV"/>
              </w:rPr>
              <w:t>i</w:t>
            </w:r>
            <w:r w:rsidRPr="00DF4126">
              <w:rPr>
                <w:rFonts w:ascii="Times New Roman" w:eastAsia="Times New Roman" w:hAnsi="Times New Roman" w:cs="Times New Roman"/>
                <w:iCs/>
                <w:sz w:val="24"/>
                <w:szCs w:val="24"/>
                <w:lang w:eastAsia="lv-LV"/>
              </w:rPr>
              <w:t>nanšu ministrija</w:t>
            </w:r>
          </w:p>
        </w:tc>
      </w:tr>
      <w:tr w:rsidR="00DF4126" w:rsidRPr="00DF4126" w14:paraId="769DA2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92016"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F0DE8E"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96E35F" w14:textId="77777777" w:rsidR="00E5323B" w:rsidRPr="00DF4126" w:rsidRDefault="00F63956"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Nav</w:t>
            </w:r>
          </w:p>
        </w:tc>
      </w:tr>
    </w:tbl>
    <w:p w14:paraId="185DE3AD"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4126" w:rsidRPr="00DF4126" w14:paraId="052986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42482"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F4126" w:rsidRPr="00DF4126" w14:paraId="630AABE8" w14:textId="77777777" w:rsidTr="000B2F7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08F0CD" w14:textId="204456A3" w:rsidR="000B2F77" w:rsidRPr="00DF4126" w:rsidRDefault="000B2F77"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Projekts šo jomu neskar</w:t>
            </w:r>
          </w:p>
        </w:tc>
      </w:tr>
    </w:tbl>
    <w:p w14:paraId="482E8061" w14:textId="2125DC5B"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4126" w:rsidRPr="00DF4126" w14:paraId="046F96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FDA89"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VI. Sabiedrības līdzdalība un komunikācijas aktivitātes</w:t>
            </w:r>
          </w:p>
        </w:tc>
      </w:tr>
      <w:tr w:rsidR="00DF4126" w:rsidRPr="00DF4126" w14:paraId="78E4C7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F4740B"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1493E1"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F4371F2" w14:textId="77777777" w:rsidR="0047040D" w:rsidRDefault="00F63956" w:rsidP="0047040D">
            <w:pPr>
              <w:spacing w:after="0" w:line="240" w:lineRule="auto"/>
              <w:ind w:firstLine="106"/>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Informācija par likumprojekta izstrādi ir publicēta</w:t>
            </w:r>
            <w:r w:rsidR="00F12020">
              <w:rPr>
                <w:rFonts w:ascii="Times New Roman" w:eastAsia="Times New Roman" w:hAnsi="Times New Roman" w:cs="Times New Roman"/>
                <w:iCs/>
                <w:sz w:val="24"/>
                <w:szCs w:val="24"/>
                <w:lang w:eastAsia="lv-LV"/>
              </w:rPr>
              <w:t>:</w:t>
            </w:r>
          </w:p>
          <w:p w14:paraId="5626DF8B" w14:textId="3248E33B" w:rsidR="0047040D"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771F56" w:rsidRPr="00DF4126">
              <w:rPr>
                <w:rFonts w:ascii="Times New Roman" w:eastAsia="Times New Roman" w:hAnsi="Times New Roman" w:cs="Times New Roman"/>
                <w:iCs/>
                <w:sz w:val="24"/>
                <w:szCs w:val="24"/>
                <w:lang w:eastAsia="lv-LV"/>
              </w:rPr>
              <w:t>Ekonomikas</w:t>
            </w:r>
            <w:r w:rsidR="00F63956" w:rsidRPr="00DF4126">
              <w:rPr>
                <w:rFonts w:ascii="Times New Roman" w:eastAsia="Times New Roman" w:hAnsi="Times New Roman" w:cs="Times New Roman"/>
                <w:iCs/>
                <w:sz w:val="24"/>
                <w:szCs w:val="24"/>
                <w:lang w:eastAsia="lv-LV"/>
              </w:rPr>
              <w:t xml:space="preserve"> ministrijas tīmekļvietnē sadaļā “Sabiedrības līdzdalība” – “</w:t>
            </w:r>
            <w:r w:rsidR="00771F56" w:rsidRPr="00DF4126">
              <w:rPr>
                <w:rFonts w:ascii="Times New Roman" w:eastAsia="Times New Roman" w:hAnsi="Times New Roman" w:cs="Times New Roman"/>
                <w:iCs/>
                <w:sz w:val="24"/>
                <w:szCs w:val="24"/>
                <w:lang w:eastAsia="lv-LV"/>
              </w:rPr>
              <w:t>Diskusiju dokumenti</w:t>
            </w:r>
            <w:r w:rsidR="00F63956" w:rsidRPr="00DF4126">
              <w:rPr>
                <w:rFonts w:ascii="Times New Roman" w:eastAsia="Times New Roman" w:hAnsi="Times New Roman" w:cs="Times New Roman"/>
                <w:iCs/>
                <w:sz w:val="24"/>
                <w:szCs w:val="24"/>
                <w:lang w:eastAsia="lv-LV"/>
              </w:rPr>
              <w:t>”.</w:t>
            </w:r>
          </w:p>
          <w:p w14:paraId="2E046568" w14:textId="77777777" w:rsidR="0047040D"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 Ministru kabineta </w:t>
            </w:r>
            <w:r w:rsidR="003028DC" w:rsidRPr="003028DC">
              <w:rPr>
                <w:rFonts w:ascii="Times New Roman" w:eastAsia="Times New Roman" w:hAnsi="Times New Roman" w:cs="Times New Roman"/>
                <w:iCs/>
                <w:sz w:val="24"/>
                <w:szCs w:val="24"/>
                <w:lang w:eastAsia="lv-LV"/>
              </w:rPr>
              <w:t>tīmekļvietnē</w:t>
            </w:r>
            <w:r w:rsidR="003028DC">
              <w:rPr>
                <w:rFonts w:ascii="Times New Roman" w:eastAsia="Times New Roman" w:hAnsi="Times New Roman" w:cs="Times New Roman"/>
                <w:iCs/>
                <w:sz w:val="24"/>
                <w:szCs w:val="24"/>
                <w:lang w:eastAsia="lv-LV"/>
              </w:rPr>
              <w:t xml:space="preserve"> sadaļa </w:t>
            </w:r>
            <w:r w:rsidR="00B2115F">
              <w:rPr>
                <w:rFonts w:ascii="Times New Roman" w:eastAsia="Times New Roman" w:hAnsi="Times New Roman" w:cs="Times New Roman"/>
                <w:iCs/>
                <w:sz w:val="24"/>
                <w:szCs w:val="24"/>
                <w:lang w:eastAsia="lv-LV"/>
              </w:rPr>
              <w:t>“</w:t>
            </w:r>
            <w:r w:rsidR="00297FC8" w:rsidRPr="00297FC8">
              <w:rPr>
                <w:rFonts w:ascii="Times New Roman" w:eastAsia="Times New Roman" w:hAnsi="Times New Roman" w:cs="Times New Roman"/>
                <w:iCs/>
                <w:sz w:val="24"/>
                <w:szCs w:val="24"/>
                <w:lang w:eastAsia="lv-LV"/>
              </w:rPr>
              <w:t>Sabiedrības līdzdalība</w:t>
            </w:r>
            <w:r w:rsidR="00B2115F">
              <w:rPr>
                <w:rFonts w:ascii="Times New Roman" w:eastAsia="Times New Roman" w:hAnsi="Times New Roman" w:cs="Times New Roman"/>
                <w:iCs/>
                <w:sz w:val="24"/>
                <w:szCs w:val="24"/>
                <w:lang w:eastAsia="lv-LV"/>
              </w:rPr>
              <w:t xml:space="preserve">” </w:t>
            </w:r>
            <w:r w:rsidR="00096EF9" w:rsidRPr="00DF4126">
              <w:rPr>
                <w:rFonts w:ascii="Times New Roman" w:eastAsia="Times New Roman" w:hAnsi="Times New Roman" w:cs="Times New Roman"/>
                <w:iCs/>
                <w:sz w:val="24"/>
                <w:szCs w:val="24"/>
                <w:lang w:eastAsia="lv-LV"/>
              </w:rPr>
              <w:t>–</w:t>
            </w:r>
            <w:r w:rsidR="00B2115F">
              <w:rPr>
                <w:rFonts w:ascii="Times New Roman" w:eastAsia="Times New Roman" w:hAnsi="Times New Roman" w:cs="Times New Roman"/>
                <w:iCs/>
                <w:sz w:val="24"/>
                <w:szCs w:val="24"/>
                <w:lang w:eastAsia="lv-LV"/>
              </w:rPr>
              <w:t xml:space="preserve"> “</w:t>
            </w:r>
            <w:r w:rsidR="00B2115F" w:rsidRPr="00B2115F">
              <w:rPr>
                <w:rFonts w:ascii="Times New Roman" w:eastAsia="Times New Roman" w:hAnsi="Times New Roman" w:cs="Times New Roman"/>
                <w:iCs/>
                <w:sz w:val="24"/>
                <w:szCs w:val="24"/>
                <w:lang w:eastAsia="lv-LV"/>
              </w:rPr>
              <w:t>Ministru</w:t>
            </w:r>
            <w:r w:rsidR="00B2115F">
              <w:rPr>
                <w:rFonts w:ascii="Times New Roman" w:eastAsia="Times New Roman" w:hAnsi="Times New Roman" w:cs="Times New Roman"/>
                <w:iCs/>
                <w:sz w:val="24"/>
                <w:szCs w:val="24"/>
                <w:lang w:eastAsia="lv-LV"/>
              </w:rPr>
              <w:t xml:space="preserve"> </w:t>
            </w:r>
            <w:r w:rsidR="00B2115F" w:rsidRPr="00B2115F">
              <w:rPr>
                <w:rFonts w:ascii="Times New Roman" w:eastAsia="Times New Roman" w:hAnsi="Times New Roman" w:cs="Times New Roman"/>
                <w:iCs/>
                <w:sz w:val="24"/>
                <w:szCs w:val="24"/>
                <w:lang w:eastAsia="lv-LV"/>
              </w:rPr>
              <w:t>kabineta diskusiju dokumenti</w:t>
            </w:r>
            <w:r w:rsidR="00B2115F">
              <w:rPr>
                <w:rFonts w:ascii="Times New Roman" w:eastAsia="Times New Roman" w:hAnsi="Times New Roman" w:cs="Times New Roman"/>
                <w:iCs/>
                <w:sz w:val="24"/>
                <w:szCs w:val="24"/>
                <w:lang w:eastAsia="lv-LV"/>
              </w:rPr>
              <w:t>”</w:t>
            </w:r>
            <w:r w:rsidR="00F835BA">
              <w:rPr>
                <w:rFonts w:ascii="Times New Roman" w:eastAsia="Times New Roman" w:hAnsi="Times New Roman" w:cs="Times New Roman"/>
                <w:iCs/>
                <w:sz w:val="24"/>
                <w:szCs w:val="24"/>
                <w:lang w:eastAsia="lv-LV"/>
              </w:rPr>
              <w:t>:</w:t>
            </w:r>
          </w:p>
          <w:p w14:paraId="0681F906" w14:textId="77777777" w:rsidR="0047040D" w:rsidRDefault="007805C6" w:rsidP="0047040D">
            <w:pPr>
              <w:spacing w:after="0" w:line="240" w:lineRule="auto"/>
              <w:jc w:val="both"/>
              <w:rPr>
                <w:rFonts w:ascii="Times New Roman" w:eastAsia="Times New Roman" w:hAnsi="Times New Roman" w:cs="Times New Roman"/>
                <w:iCs/>
                <w:sz w:val="24"/>
                <w:szCs w:val="24"/>
                <w:lang w:eastAsia="lv-LV"/>
              </w:rPr>
            </w:pPr>
            <w:hyperlink r:id="rId7" w:history="1">
              <w:r w:rsidR="00672CC6" w:rsidRPr="007E577F">
                <w:rPr>
                  <w:rStyle w:val="Hyperlink"/>
                  <w:rFonts w:ascii="Times New Roman" w:eastAsia="Times New Roman" w:hAnsi="Times New Roman" w:cs="Times New Roman"/>
                  <w:iCs/>
                  <w:sz w:val="24"/>
                  <w:szCs w:val="24"/>
                  <w:lang w:eastAsia="lv-LV"/>
                </w:rPr>
                <w:t>https://www.mk.gov.lv/content/ministru-kabineta-diskusiju-dokumenti</w:t>
              </w:r>
            </w:hyperlink>
          </w:p>
          <w:p w14:paraId="75271F32" w14:textId="67536CCE" w:rsidR="00E5323B" w:rsidRPr="00DF4126" w:rsidRDefault="00F63956" w:rsidP="00672CC6">
            <w:pPr>
              <w:spacing w:after="0" w:line="240" w:lineRule="auto"/>
              <w:ind w:firstLine="106"/>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Līdz ar to sabiedrības pārstāvji varēja līdzdarboties likumprojekta izstrādē, rakstveidā sniedzot viedokļus par projektu</w:t>
            </w:r>
            <w:r w:rsidR="00771F56" w:rsidRPr="00DF4126">
              <w:rPr>
                <w:rFonts w:ascii="Times New Roman" w:eastAsia="Times New Roman" w:hAnsi="Times New Roman" w:cs="Times New Roman"/>
                <w:iCs/>
                <w:sz w:val="24"/>
                <w:szCs w:val="24"/>
                <w:lang w:eastAsia="lv-LV"/>
              </w:rPr>
              <w:t>.</w:t>
            </w:r>
          </w:p>
        </w:tc>
      </w:tr>
      <w:tr w:rsidR="00DF4126" w:rsidRPr="00DF4126" w14:paraId="70F888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57B10"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C3F1550"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D885F5D" w14:textId="579B0130" w:rsidR="0047040D" w:rsidRDefault="00F63956" w:rsidP="0047040D">
            <w:pPr>
              <w:spacing w:after="0" w:line="240" w:lineRule="auto"/>
              <w:jc w:val="both"/>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xml:space="preserve">Sabiedrības pārstāvji varēja līdzdarboties likumprojekta izstrādē, rakstveidā sniedzot viedokļus par likumprojektu, </w:t>
            </w:r>
            <w:r w:rsidRPr="006D7FAB">
              <w:rPr>
                <w:rFonts w:ascii="Times New Roman" w:eastAsia="Times New Roman" w:hAnsi="Times New Roman" w:cs="Times New Roman"/>
                <w:iCs/>
                <w:sz w:val="24"/>
                <w:szCs w:val="24"/>
                <w:lang w:eastAsia="lv-LV"/>
              </w:rPr>
              <w:t>kas</w:t>
            </w:r>
            <w:r w:rsidR="00F70602" w:rsidRPr="006D7FAB">
              <w:rPr>
                <w:rFonts w:ascii="Times New Roman" w:eastAsia="Times New Roman" w:hAnsi="Times New Roman" w:cs="Times New Roman"/>
                <w:iCs/>
                <w:sz w:val="24"/>
                <w:szCs w:val="24"/>
                <w:lang w:eastAsia="lv-LV"/>
              </w:rPr>
              <w:t xml:space="preserve"> </w:t>
            </w:r>
            <w:r w:rsidRPr="006D7FAB">
              <w:rPr>
                <w:rFonts w:ascii="Times New Roman" w:eastAsia="Times New Roman" w:hAnsi="Times New Roman" w:cs="Times New Roman"/>
                <w:iCs/>
                <w:sz w:val="24"/>
                <w:szCs w:val="24"/>
                <w:lang w:eastAsia="lv-LV"/>
              </w:rPr>
              <w:t>201</w:t>
            </w:r>
            <w:r w:rsidR="00771F56" w:rsidRPr="006D7FAB">
              <w:rPr>
                <w:rFonts w:ascii="Times New Roman" w:eastAsia="Times New Roman" w:hAnsi="Times New Roman" w:cs="Times New Roman"/>
                <w:iCs/>
                <w:sz w:val="24"/>
                <w:szCs w:val="24"/>
                <w:lang w:eastAsia="lv-LV"/>
              </w:rPr>
              <w:t>9</w:t>
            </w:r>
            <w:r w:rsidRPr="006D7FAB">
              <w:rPr>
                <w:rFonts w:ascii="Times New Roman" w:eastAsia="Times New Roman" w:hAnsi="Times New Roman" w:cs="Times New Roman"/>
                <w:iCs/>
                <w:sz w:val="24"/>
                <w:szCs w:val="24"/>
                <w:lang w:eastAsia="lv-LV"/>
              </w:rPr>
              <w:t xml:space="preserve">.gada </w:t>
            </w:r>
            <w:r w:rsidR="00C157A4" w:rsidRPr="006D7FAB">
              <w:rPr>
                <w:rFonts w:ascii="Times New Roman" w:eastAsia="Times New Roman" w:hAnsi="Times New Roman" w:cs="Times New Roman"/>
                <w:iCs/>
                <w:sz w:val="24"/>
                <w:szCs w:val="24"/>
                <w:lang w:eastAsia="lv-LV"/>
              </w:rPr>
              <w:t>3.</w:t>
            </w:r>
            <w:r w:rsidR="002F59A7" w:rsidRPr="006D7FAB">
              <w:rPr>
                <w:rFonts w:ascii="Times New Roman" w:eastAsia="Times New Roman" w:hAnsi="Times New Roman" w:cs="Times New Roman"/>
                <w:iCs/>
                <w:sz w:val="24"/>
                <w:szCs w:val="24"/>
                <w:lang w:eastAsia="lv-LV"/>
              </w:rPr>
              <w:t xml:space="preserve">maijā </w:t>
            </w:r>
            <w:r w:rsidRPr="006D7FAB">
              <w:rPr>
                <w:rFonts w:ascii="Times New Roman" w:eastAsia="Times New Roman" w:hAnsi="Times New Roman" w:cs="Times New Roman"/>
                <w:iCs/>
                <w:sz w:val="24"/>
                <w:szCs w:val="24"/>
                <w:lang w:eastAsia="lv-LV"/>
              </w:rPr>
              <w:t>publicēts</w:t>
            </w:r>
            <w:r w:rsidR="00D05305" w:rsidRPr="006D7FAB">
              <w:rPr>
                <w:rFonts w:ascii="Times New Roman" w:eastAsia="Times New Roman" w:hAnsi="Times New Roman" w:cs="Times New Roman"/>
                <w:iCs/>
                <w:sz w:val="24"/>
                <w:szCs w:val="24"/>
                <w:lang w:eastAsia="lv-LV"/>
              </w:rPr>
              <w:t>:</w:t>
            </w:r>
          </w:p>
          <w:p w14:paraId="5E6F7656" w14:textId="5296F106" w:rsidR="0047040D" w:rsidRDefault="00D05305" w:rsidP="0047040D">
            <w:pPr>
              <w:spacing w:after="0" w:line="240" w:lineRule="auto"/>
              <w:ind w:firstLine="24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771F56" w:rsidRPr="00DF4126">
              <w:rPr>
                <w:rFonts w:ascii="Times New Roman" w:eastAsia="Times New Roman" w:hAnsi="Times New Roman" w:cs="Times New Roman"/>
                <w:iCs/>
                <w:sz w:val="24"/>
                <w:szCs w:val="24"/>
                <w:lang w:eastAsia="lv-LV"/>
              </w:rPr>
              <w:t xml:space="preserve">Ekonomikas ministrijas tīmekļvietnē sadaļā “Sabiedrības līdzdalība” – “Diskusiju dokumenti” </w:t>
            </w:r>
            <w:r>
              <w:rPr>
                <w:rFonts w:ascii="Times New Roman" w:eastAsia="Times New Roman" w:hAnsi="Times New Roman" w:cs="Times New Roman"/>
                <w:iCs/>
                <w:sz w:val="24"/>
                <w:szCs w:val="24"/>
                <w:lang w:eastAsia="lv-LV"/>
              </w:rPr>
              <w:t>un</w:t>
            </w:r>
          </w:p>
          <w:p w14:paraId="1B218BAF" w14:textId="66A86C78" w:rsidR="00E5323B" w:rsidRPr="00DF4126" w:rsidRDefault="00D05305" w:rsidP="001F0552">
            <w:pPr>
              <w:spacing w:after="0" w:line="240" w:lineRule="auto"/>
              <w:ind w:firstLine="24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700436" w:rsidRPr="00700436">
              <w:rPr>
                <w:rFonts w:ascii="Times New Roman" w:eastAsia="Times New Roman" w:hAnsi="Times New Roman" w:cs="Times New Roman"/>
                <w:iCs/>
                <w:sz w:val="24"/>
                <w:szCs w:val="24"/>
                <w:lang w:eastAsia="lv-LV"/>
              </w:rPr>
              <w:t>Ministru kabineta tīmekļvietnē sadaļa “Sabiedrības līdzdalība” – “Ministru kabineta diskusiju dokumenti”</w:t>
            </w:r>
            <w:r w:rsidR="001F0552">
              <w:rPr>
                <w:rFonts w:ascii="Times New Roman" w:eastAsia="Times New Roman" w:hAnsi="Times New Roman" w:cs="Times New Roman"/>
                <w:iCs/>
                <w:sz w:val="24"/>
                <w:szCs w:val="24"/>
                <w:lang w:eastAsia="lv-LV"/>
              </w:rPr>
              <w:t>.</w:t>
            </w:r>
          </w:p>
        </w:tc>
      </w:tr>
      <w:tr w:rsidR="00DF4126" w:rsidRPr="00DF4126" w14:paraId="420A44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4F41"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DF2AAE"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F754CA6" w14:textId="766DCA8D" w:rsidR="00E5323B" w:rsidRPr="00DF4126" w:rsidRDefault="006D7FA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Priekšlikumi vai komentāri par likumprojektu netika saņemti</w:t>
            </w:r>
            <w:r w:rsidR="00471D19">
              <w:rPr>
                <w:rFonts w:ascii="Times New Roman" w:eastAsia="Times New Roman" w:hAnsi="Times New Roman" w:cs="Times New Roman"/>
                <w:iCs/>
                <w:sz w:val="24"/>
                <w:szCs w:val="24"/>
                <w:lang w:eastAsia="lv-LV"/>
              </w:rPr>
              <w:t>.</w:t>
            </w:r>
          </w:p>
        </w:tc>
      </w:tr>
      <w:tr w:rsidR="00DF4126" w:rsidRPr="00DF4126" w14:paraId="6646FA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139A3"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3CE2BB"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D2E278" w14:textId="77777777" w:rsidR="00E5323B" w:rsidRPr="00DF4126" w:rsidRDefault="00247707"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Likumprojekts saskaņots ar Latvijas Alkohola nozares asociācij</w:t>
            </w:r>
            <w:r w:rsidR="00605ABA" w:rsidRPr="00DF4126">
              <w:rPr>
                <w:rFonts w:ascii="Times New Roman" w:eastAsia="Times New Roman" w:hAnsi="Times New Roman" w:cs="Times New Roman"/>
                <w:iCs/>
                <w:sz w:val="24"/>
                <w:szCs w:val="24"/>
                <w:lang w:eastAsia="lv-LV"/>
              </w:rPr>
              <w:t>u.</w:t>
            </w:r>
          </w:p>
        </w:tc>
      </w:tr>
    </w:tbl>
    <w:p w14:paraId="4C113357" w14:textId="2940ED80"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4126" w:rsidRPr="00DF4126" w14:paraId="426B3F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EB5D68" w14:textId="77777777" w:rsidR="00655F2C" w:rsidRPr="00DF4126" w:rsidRDefault="00E5323B" w:rsidP="00E5323B">
            <w:pPr>
              <w:spacing w:after="0" w:line="240" w:lineRule="auto"/>
              <w:rPr>
                <w:rFonts w:ascii="Times New Roman" w:eastAsia="Times New Roman" w:hAnsi="Times New Roman" w:cs="Times New Roman"/>
                <w:b/>
                <w:bCs/>
                <w:iCs/>
                <w:sz w:val="24"/>
                <w:szCs w:val="24"/>
                <w:lang w:eastAsia="lv-LV"/>
              </w:rPr>
            </w:pPr>
            <w:r w:rsidRPr="00DF41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F4126" w:rsidRPr="00DF4126" w14:paraId="3173BE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735168"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06DC8C"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847B190" w14:textId="77777777" w:rsidR="00E5323B" w:rsidRPr="00DF4126" w:rsidRDefault="00A25CB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Ekonomikas ministrija, Finanšu ministrija un Valsts</w:t>
            </w:r>
            <w:r w:rsidR="000B2F77" w:rsidRPr="00DF4126">
              <w:rPr>
                <w:rFonts w:ascii="Times New Roman" w:eastAsia="Times New Roman" w:hAnsi="Times New Roman" w:cs="Times New Roman"/>
                <w:iCs/>
                <w:sz w:val="24"/>
                <w:szCs w:val="24"/>
                <w:lang w:eastAsia="lv-LV"/>
              </w:rPr>
              <w:t xml:space="preserve"> i</w:t>
            </w:r>
            <w:r w:rsidRPr="00DF4126">
              <w:rPr>
                <w:rFonts w:ascii="Times New Roman" w:eastAsia="Times New Roman" w:hAnsi="Times New Roman" w:cs="Times New Roman"/>
                <w:iCs/>
                <w:sz w:val="24"/>
                <w:szCs w:val="24"/>
                <w:lang w:eastAsia="lv-LV"/>
              </w:rPr>
              <w:t>eņēmumu dienests</w:t>
            </w:r>
          </w:p>
        </w:tc>
      </w:tr>
      <w:tr w:rsidR="00DF4126" w:rsidRPr="00DF4126" w14:paraId="754603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C7281"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718E24"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Projekta izpildes ietekme uz pārvaldes funkcijām un institucionālo struktūru.</w:t>
            </w:r>
            <w:r w:rsidRPr="00DF412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1E50619" w14:textId="77777777" w:rsidR="0047040D" w:rsidRDefault="0048726B" w:rsidP="0047040D">
            <w:pPr>
              <w:spacing w:after="0" w:line="240" w:lineRule="auto"/>
              <w:ind w:firstLine="247"/>
              <w:jc w:val="both"/>
              <w:rPr>
                <w:rFonts w:ascii="Times New Roman" w:eastAsia="Times New Roman" w:hAnsi="Times New Roman" w:cs="Times New Roman"/>
                <w:iCs/>
                <w:sz w:val="24"/>
                <w:szCs w:val="24"/>
                <w:lang w:eastAsia="lv-LV"/>
              </w:rPr>
            </w:pPr>
            <w:r w:rsidRPr="0048726B">
              <w:rPr>
                <w:rFonts w:ascii="Times New Roman" w:eastAsia="Times New Roman" w:hAnsi="Times New Roman" w:cs="Times New Roman"/>
                <w:iCs/>
                <w:sz w:val="24"/>
                <w:szCs w:val="24"/>
                <w:lang w:eastAsia="lv-LV"/>
              </w:rPr>
              <w:t>Nav plānota jaunu institūciju izveide, esošu institūciju likvidācija vai reorganizācija.</w:t>
            </w:r>
          </w:p>
          <w:p w14:paraId="6E66B54B" w14:textId="10A36E80" w:rsidR="00E5323B" w:rsidRPr="00DF4126" w:rsidRDefault="0048726B" w:rsidP="007745FC">
            <w:pPr>
              <w:spacing w:after="0" w:line="240" w:lineRule="auto"/>
              <w:ind w:firstLine="247"/>
              <w:rPr>
                <w:rFonts w:ascii="Times New Roman" w:eastAsia="Times New Roman" w:hAnsi="Times New Roman" w:cs="Times New Roman"/>
                <w:iCs/>
                <w:sz w:val="24"/>
                <w:szCs w:val="24"/>
                <w:lang w:eastAsia="lv-LV"/>
              </w:rPr>
            </w:pPr>
            <w:r w:rsidRPr="0048726B">
              <w:rPr>
                <w:rFonts w:ascii="Times New Roman" w:eastAsia="Times New Roman" w:hAnsi="Times New Roman" w:cs="Times New Roman"/>
                <w:iCs/>
                <w:sz w:val="24"/>
                <w:szCs w:val="24"/>
                <w:lang w:eastAsia="lv-LV"/>
              </w:rPr>
              <w:t>Projekts tiks realizēts esošo cilvēkresursu ietvaros.</w:t>
            </w:r>
          </w:p>
        </w:tc>
      </w:tr>
      <w:tr w:rsidR="00E5323B" w:rsidRPr="00DF4126" w14:paraId="0F59C5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5AA87" w14:textId="77777777" w:rsidR="00655F2C"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6BC6B2" w14:textId="77777777" w:rsidR="00E5323B" w:rsidRPr="00DF4126" w:rsidRDefault="00E5323B"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B289B5" w14:textId="77777777" w:rsidR="00E5323B" w:rsidRPr="00DF4126" w:rsidRDefault="000B2F77" w:rsidP="00E5323B">
            <w:pPr>
              <w:spacing w:after="0" w:line="240" w:lineRule="auto"/>
              <w:rPr>
                <w:rFonts w:ascii="Times New Roman" w:eastAsia="Times New Roman" w:hAnsi="Times New Roman" w:cs="Times New Roman"/>
                <w:iCs/>
                <w:sz w:val="24"/>
                <w:szCs w:val="24"/>
                <w:lang w:eastAsia="lv-LV"/>
              </w:rPr>
            </w:pPr>
            <w:r w:rsidRPr="00DF4126">
              <w:rPr>
                <w:rFonts w:ascii="Times New Roman" w:eastAsia="Times New Roman" w:hAnsi="Times New Roman" w:cs="Times New Roman"/>
                <w:iCs/>
                <w:sz w:val="24"/>
                <w:szCs w:val="24"/>
                <w:lang w:eastAsia="lv-LV"/>
              </w:rPr>
              <w:t>Alkoholisko dzērienu mazumtirdzniecības internetā kontroli nodrošinās Valsts ieņēmumu dienests</w:t>
            </w:r>
            <w:r w:rsidR="00C47772" w:rsidRPr="00DF4126">
              <w:rPr>
                <w:rFonts w:ascii="Times New Roman" w:eastAsia="Times New Roman" w:hAnsi="Times New Roman" w:cs="Times New Roman"/>
                <w:iCs/>
                <w:sz w:val="24"/>
                <w:szCs w:val="24"/>
                <w:lang w:eastAsia="lv-LV"/>
              </w:rPr>
              <w:t>.</w:t>
            </w:r>
          </w:p>
        </w:tc>
      </w:tr>
    </w:tbl>
    <w:p w14:paraId="0A27D037" w14:textId="56EFBFF8" w:rsidR="0047040D" w:rsidRDefault="0047040D" w:rsidP="0047040D">
      <w:pPr>
        <w:spacing w:after="0" w:line="240" w:lineRule="auto"/>
        <w:jc w:val="both"/>
        <w:rPr>
          <w:rFonts w:ascii="Times New Roman" w:hAnsi="Times New Roman" w:cs="Times New Roman"/>
          <w:sz w:val="28"/>
          <w:szCs w:val="28"/>
        </w:rPr>
      </w:pPr>
    </w:p>
    <w:p w14:paraId="46A46177" w14:textId="77777777" w:rsidR="00F318B7" w:rsidRDefault="00F318B7" w:rsidP="0047040D">
      <w:pPr>
        <w:spacing w:after="0" w:line="240" w:lineRule="auto"/>
        <w:jc w:val="both"/>
        <w:rPr>
          <w:rFonts w:ascii="Times New Roman" w:hAnsi="Times New Roman" w:cs="Times New Roman"/>
          <w:sz w:val="28"/>
          <w:szCs w:val="28"/>
        </w:rPr>
      </w:pPr>
    </w:p>
    <w:p w14:paraId="39D7575A" w14:textId="68D2E430" w:rsidR="0047040D" w:rsidRDefault="00DE07CB" w:rsidP="0047040D">
      <w:pPr>
        <w:tabs>
          <w:tab w:val="left" w:pos="7230"/>
        </w:tabs>
        <w:spacing w:after="0" w:line="240" w:lineRule="auto"/>
        <w:ind w:firstLine="720"/>
        <w:jc w:val="both"/>
        <w:rPr>
          <w:rFonts w:ascii="Times New Roman" w:hAnsi="Times New Roman" w:cs="Times New Roman"/>
          <w:sz w:val="28"/>
          <w:szCs w:val="28"/>
        </w:rPr>
      </w:pPr>
      <w:r w:rsidRPr="00DF4126">
        <w:rPr>
          <w:rFonts w:ascii="Times New Roman" w:hAnsi="Times New Roman" w:cs="Times New Roman"/>
          <w:sz w:val="28"/>
          <w:szCs w:val="28"/>
        </w:rPr>
        <w:t>Ekonomikas ministrs</w:t>
      </w:r>
      <w:r w:rsidRPr="00DF4126">
        <w:rPr>
          <w:rFonts w:ascii="Times New Roman" w:hAnsi="Times New Roman" w:cs="Times New Roman"/>
          <w:sz w:val="28"/>
          <w:szCs w:val="28"/>
        </w:rPr>
        <w:tab/>
      </w:r>
      <w:r w:rsidR="003940A1" w:rsidRPr="00DF4126">
        <w:rPr>
          <w:rFonts w:ascii="Times New Roman" w:hAnsi="Times New Roman" w:cs="Times New Roman"/>
          <w:sz w:val="28"/>
          <w:szCs w:val="28"/>
        </w:rPr>
        <w:t xml:space="preserve">R. </w:t>
      </w:r>
      <w:proofErr w:type="spellStart"/>
      <w:r w:rsidRPr="00DF4126">
        <w:rPr>
          <w:rFonts w:ascii="Times New Roman" w:hAnsi="Times New Roman" w:cs="Times New Roman"/>
          <w:sz w:val="28"/>
          <w:szCs w:val="28"/>
        </w:rPr>
        <w:t>Nemiro</w:t>
      </w:r>
      <w:proofErr w:type="spellEnd"/>
    </w:p>
    <w:p w14:paraId="2C34D5E4" w14:textId="2B3BD9F0" w:rsidR="0047040D" w:rsidRDefault="0047040D" w:rsidP="0047040D">
      <w:pPr>
        <w:tabs>
          <w:tab w:val="left" w:pos="7230"/>
        </w:tabs>
        <w:spacing w:after="0" w:line="240" w:lineRule="auto"/>
        <w:ind w:firstLine="720"/>
        <w:jc w:val="both"/>
        <w:rPr>
          <w:rFonts w:ascii="Times New Roman" w:hAnsi="Times New Roman" w:cs="Times New Roman"/>
          <w:sz w:val="28"/>
          <w:szCs w:val="28"/>
        </w:rPr>
      </w:pPr>
    </w:p>
    <w:p w14:paraId="32249F82" w14:textId="77777777" w:rsidR="00F318B7" w:rsidRDefault="00F318B7" w:rsidP="0047040D">
      <w:pPr>
        <w:tabs>
          <w:tab w:val="left" w:pos="7230"/>
        </w:tabs>
        <w:spacing w:after="0" w:line="240" w:lineRule="auto"/>
        <w:ind w:firstLine="720"/>
        <w:jc w:val="both"/>
        <w:rPr>
          <w:rFonts w:ascii="Times New Roman" w:hAnsi="Times New Roman" w:cs="Times New Roman"/>
          <w:sz w:val="28"/>
          <w:szCs w:val="28"/>
        </w:rPr>
      </w:pPr>
    </w:p>
    <w:p w14:paraId="132E153C" w14:textId="77777777" w:rsidR="0047040D" w:rsidRDefault="00DE07CB" w:rsidP="0047040D">
      <w:pPr>
        <w:tabs>
          <w:tab w:val="left" w:pos="7230"/>
        </w:tabs>
        <w:spacing w:after="0" w:line="240" w:lineRule="auto"/>
        <w:ind w:firstLine="720"/>
        <w:jc w:val="both"/>
        <w:rPr>
          <w:rFonts w:ascii="Times New Roman" w:hAnsi="Times New Roman" w:cs="Times New Roman"/>
          <w:sz w:val="28"/>
          <w:szCs w:val="28"/>
        </w:rPr>
      </w:pPr>
      <w:r w:rsidRPr="00DF4126">
        <w:rPr>
          <w:rFonts w:ascii="Times New Roman" w:hAnsi="Times New Roman" w:cs="Times New Roman"/>
          <w:sz w:val="28"/>
          <w:szCs w:val="28"/>
        </w:rPr>
        <w:t>Vīza:</w:t>
      </w:r>
    </w:p>
    <w:p w14:paraId="6941B7DD" w14:textId="7D88EE69" w:rsidR="0047040D" w:rsidRDefault="00DE07CB" w:rsidP="0047040D">
      <w:pPr>
        <w:tabs>
          <w:tab w:val="left" w:pos="7230"/>
        </w:tabs>
        <w:spacing w:after="0" w:line="240" w:lineRule="auto"/>
        <w:ind w:firstLine="720"/>
        <w:jc w:val="both"/>
        <w:rPr>
          <w:rFonts w:ascii="Times New Roman" w:hAnsi="Times New Roman" w:cs="Times New Roman"/>
          <w:sz w:val="28"/>
          <w:szCs w:val="28"/>
        </w:rPr>
      </w:pPr>
      <w:r w:rsidRPr="00DF4126">
        <w:rPr>
          <w:rFonts w:ascii="Times New Roman" w:hAnsi="Times New Roman" w:cs="Times New Roman"/>
          <w:sz w:val="28"/>
          <w:szCs w:val="28"/>
        </w:rPr>
        <w:t>valsts sekretārs</w:t>
      </w:r>
      <w:r w:rsidRPr="00DF4126">
        <w:rPr>
          <w:rFonts w:ascii="Times New Roman" w:hAnsi="Times New Roman" w:cs="Times New Roman"/>
          <w:sz w:val="28"/>
          <w:szCs w:val="28"/>
        </w:rPr>
        <w:tab/>
      </w:r>
      <w:r w:rsidR="003940A1" w:rsidRPr="00DF4126">
        <w:rPr>
          <w:rFonts w:ascii="Times New Roman" w:hAnsi="Times New Roman" w:cs="Times New Roman"/>
          <w:sz w:val="28"/>
          <w:szCs w:val="28"/>
        </w:rPr>
        <w:t xml:space="preserve">Ē. </w:t>
      </w:r>
      <w:r w:rsidRPr="00DF4126">
        <w:rPr>
          <w:rFonts w:ascii="Times New Roman" w:hAnsi="Times New Roman" w:cs="Times New Roman"/>
          <w:sz w:val="28"/>
          <w:szCs w:val="28"/>
        </w:rPr>
        <w:t>Eglītis</w:t>
      </w:r>
    </w:p>
    <w:p w14:paraId="19377AB2" w14:textId="77777777" w:rsidR="0047040D" w:rsidRDefault="0047040D" w:rsidP="0047040D">
      <w:pPr>
        <w:spacing w:after="0" w:line="240" w:lineRule="auto"/>
        <w:ind w:firstLine="720"/>
        <w:jc w:val="both"/>
        <w:rPr>
          <w:rFonts w:ascii="Times New Roman" w:hAnsi="Times New Roman" w:cs="Times New Roman"/>
          <w:szCs w:val="28"/>
        </w:rPr>
      </w:pPr>
    </w:p>
    <w:p w14:paraId="006AB73D" w14:textId="77777777" w:rsidR="0047040D" w:rsidRDefault="0047040D" w:rsidP="0047040D">
      <w:pPr>
        <w:spacing w:after="0" w:line="240" w:lineRule="auto"/>
        <w:ind w:firstLine="720"/>
        <w:jc w:val="both"/>
        <w:rPr>
          <w:rFonts w:ascii="Times New Roman" w:hAnsi="Times New Roman" w:cs="Times New Roman"/>
          <w:szCs w:val="28"/>
        </w:rPr>
      </w:pPr>
    </w:p>
    <w:p w14:paraId="190457F5" w14:textId="77777777" w:rsidR="0047040D" w:rsidRDefault="0047040D" w:rsidP="0047040D">
      <w:pPr>
        <w:tabs>
          <w:tab w:val="left" w:pos="6237"/>
        </w:tabs>
        <w:spacing w:after="0" w:line="240" w:lineRule="auto"/>
        <w:ind w:firstLine="720"/>
        <w:jc w:val="both"/>
        <w:rPr>
          <w:rFonts w:ascii="Times New Roman" w:hAnsi="Times New Roman" w:cs="Times New Roman"/>
          <w:szCs w:val="28"/>
        </w:rPr>
      </w:pPr>
    </w:p>
    <w:p w14:paraId="17602F98" w14:textId="77777777" w:rsidR="0047040D" w:rsidRDefault="00DE07CB" w:rsidP="0047040D">
      <w:pPr>
        <w:spacing w:after="0" w:line="240" w:lineRule="auto"/>
        <w:ind w:firstLine="720"/>
        <w:jc w:val="both"/>
        <w:rPr>
          <w:rFonts w:ascii="Times New Roman" w:hAnsi="Times New Roman" w:cs="Times New Roman"/>
          <w:sz w:val="20"/>
          <w:szCs w:val="28"/>
        </w:rPr>
      </w:pPr>
      <w:r w:rsidRPr="00DF4126">
        <w:rPr>
          <w:rFonts w:ascii="Times New Roman" w:hAnsi="Times New Roman" w:cs="Times New Roman"/>
          <w:sz w:val="20"/>
          <w:szCs w:val="28"/>
        </w:rPr>
        <w:t>Jurušs</w:t>
      </w:r>
      <w:r w:rsidR="00D133F8" w:rsidRPr="00DF4126">
        <w:rPr>
          <w:rFonts w:ascii="Times New Roman" w:hAnsi="Times New Roman" w:cs="Times New Roman"/>
          <w:sz w:val="20"/>
          <w:szCs w:val="28"/>
        </w:rPr>
        <w:t xml:space="preserve"> 670</w:t>
      </w:r>
      <w:r w:rsidRPr="00DF4126">
        <w:rPr>
          <w:rFonts w:ascii="Times New Roman" w:hAnsi="Times New Roman" w:cs="Times New Roman"/>
          <w:sz w:val="20"/>
          <w:szCs w:val="28"/>
        </w:rPr>
        <w:t>13044</w:t>
      </w:r>
    </w:p>
    <w:p w14:paraId="600EAB4A" w14:textId="77777777" w:rsidR="0047040D" w:rsidRDefault="00DE07CB" w:rsidP="0047040D">
      <w:pPr>
        <w:spacing w:after="0" w:line="240" w:lineRule="auto"/>
        <w:ind w:firstLine="720"/>
        <w:jc w:val="both"/>
        <w:rPr>
          <w:rFonts w:ascii="Times New Roman" w:hAnsi="Times New Roman" w:cs="Times New Roman"/>
          <w:sz w:val="20"/>
          <w:szCs w:val="28"/>
        </w:rPr>
      </w:pPr>
      <w:r w:rsidRPr="00DF4126">
        <w:rPr>
          <w:rFonts w:ascii="Times New Roman" w:hAnsi="Times New Roman" w:cs="Times New Roman"/>
          <w:sz w:val="20"/>
          <w:szCs w:val="28"/>
        </w:rPr>
        <w:t>Maris.Juruss</w:t>
      </w:r>
      <w:r w:rsidR="00894C55" w:rsidRPr="00DF4126">
        <w:rPr>
          <w:rFonts w:ascii="Times New Roman" w:hAnsi="Times New Roman" w:cs="Times New Roman"/>
          <w:sz w:val="20"/>
          <w:szCs w:val="28"/>
        </w:rPr>
        <w:t>@</w:t>
      </w:r>
      <w:r w:rsidRPr="00DF4126">
        <w:rPr>
          <w:rFonts w:ascii="Times New Roman" w:hAnsi="Times New Roman" w:cs="Times New Roman"/>
          <w:sz w:val="20"/>
          <w:szCs w:val="28"/>
        </w:rPr>
        <w:t>em</w:t>
      </w:r>
      <w:r w:rsidR="00894C55" w:rsidRPr="00DF4126">
        <w:rPr>
          <w:rFonts w:ascii="Times New Roman" w:hAnsi="Times New Roman" w:cs="Times New Roman"/>
          <w:sz w:val="20"/>
          <w:szCs w:val="28"/>
        </w:rPr>
        <w:t>.gov.lv</w:t>
      </w:r>
    </w:p>
    <w:sectPr w:rsidR="0047040D"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B8C2" w14:textId="77777777" w:rsidR="00EE3D40" w:rsidRDefault="00EE3D40" w:rsidP="00894C55">
      <w:pPr>
        <w:spacing w:after="0" w:line="240" w:lineRule="auto"/>
      </w:pPr>
      <w:r>
        <w:separator/>
      </w:r>
    </w:p>
  </w:endnote>
  <w:endnote w:type="continuationSeparator" w:id="0">
    <w:p w14:paraId="19C04E84" w14:textId="77777777" w:rsidR="00EE3D40" w:rsidRDefault="00EE3D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74EF" w14:textId="77777777" w:rsidR="00080778" w:rsidRDefault="0008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2441" w14:textId="6AC210DE" w:rsidR="0047040D" w:rsidRDefault="007153CE" w:rsidP="0047040D">
    <w:pPr>
      <w:pStyle w:val="Footer"/>
      <w:jc w:val="both"/>
    </w:pPr>
    <w:r w:rsidRPr="007153CE">
      <w:rPr>
        <w:rFonts w:ascii="Times New Roman" w:hAnsi="Times New Roman" w:cs="Times New Roman"/>
        <w:sz w:val="20"/>
        <w:szCs w:val="20"/>
      </w:rPr>
      <w:t>EM</w:t>
    </w:r>
    <w:r w:rsidR="0025749F">
      <w:rPr>
        <w:rFonts w:ascii="Times New Roman" w:hAnsi="Times New Roman" w:cs="Times New Roman"/>
        <w:sz w:val="20"/>
        <w:szCs w:val="20"/>
      </w:rPr>
      <w:t>A</w:t>
    </w:r>
    <w:r w:rsidRPr="007153CE">
      <w:rPr>
        <w:rFonts w:ascii="Times New Roman" w:hAnsi="Times New Roman" w:cs="Times New Roman"/>
        <w:sz w:val="20"/>
        <w:szCs w:val="20"/>
      </w:rPr>
      <w:t>not_</w:t>
    </w:r>
    <w:r w:rsidR="00080778">
      <w:rPr>
        <w:rFonts w:ascii="Times New Roman" w:hAnsi="Times New Roman" w:cs="Times New Roman"/>
        <w:sz w:val="20"/>
        <w:szCs w:val="20"/>
      </w:rPr>
      <w:t>1605</w:t>
    </w:r>
    <w:r w:rsidR="00373B81" w:rsidRPr="007153CE">
      <w:rPr>
        <w:rFonts w:ascii="Times New Roman" w:hAnsi="Times New Roman" w:cs="Times New Roman"/>
        <w:sz w:val="20"/>
        <w:szCs w:val="20"/>
      </w:rPr>
      <w:t>19</w:t>
    </w:r>
    <w:r w:rsidRPr="007153CE">
      <w:rPr>
        <w:rFonts w:ascii="Times New Roman" w:hAnsi="Times New Roman" w:cs="Times New Roman"/>
        <w:sz w:val="20"/>
        <w:szCs w:val="20"/>
      </w:rPr>
      <w:t>_Alko</w:t>
    </w:r>
  </w:p>
  <w:p w14:paraId="1CD7DAC2" w14:textId="77777777" w:rsidR="00894C55" w:rsidRPr="007153CE" w:rsidRDefault="00894C55" w:rsidP="00715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9A71" w14:textId="23DC6E2D" w:rsidR="0047040D" w:rsidRDefault="008651B2" w:rsidP="0047040D">
    <w:pPr>
      <w:pStyle w:val="Footer"/>
      <w:jc w:val="both"/>
      <w:rPr>
        <w:rFonts w:ascii="Times New Roman" w:hAnsi="Times New Roman" w:cs="Times New Roman"/>
        <w:sz w:val="20"/>
        <w:szCs w:val="20"/>
      </w:rPr>
    </w:pPr>
    <w:r>
      <w:rPr>
        <w:rFonts w:ascii="Times New Roman" w:hAnsi="Times New Roman" w:cs="Times New Roman"/>
        <w:sz w:val="20"/>
        <w:szCs w:val="20"/>
      </w:rPr>
      <w:t>EM</w:t>
    </w:r>
    <w:r w:rsidR="0025749F">
      <w:rPr>
        <w:rFonts w:ascii="Times New Roman" w:hAnsi="Times New Roman" w:cs="Times New Roman"/>
        <w:sz w:val="20"/>
        <w:szCs w:val="20"/>
      </w:rPr>
      <w:t>A</w:t>
    </w:r>
    <w:r w:rsidR="009A2654">
      <w:rPr>
        <w:rFonts w:ascii="Times New Roman" w:hAnsi="Times New Roman" w:cs="Times New Roman"/>
        <w:sz w:val="20"/>
        <w:szCs w:val="20"/>
      </w:rPr>
      <w:t>not_</w:t>
    </w:r>
    <w:r w:rsidR="00080778">
      <w:rPr>
        <w:rFonts w:ascii="Times New Roman" w:hAnsi="Times New Roman" w:cs="Times New Roman"/>
        <w:sz w:val="20"/>
        <w:szCs w:val="20"/>
      </w:rPr>
      <w:t>1605</w:t>
    </w:r>
    <w:r w:rsidR="00373B81">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Alko</w:t>
    </w:r>
  </w:p>
  <w:p w14:paraId="55780CC2"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4C2C" w14:textId="77777777" w:rsidR="00EE3D40" w:rsidRDefault="00EE3D40" w:rsidP="00894C55">
      <w:pPr>
        <w:spacing w:after="0" w:line="240" w:lineRule="auto"/>
      </w:pPr>
      <w:r>
        <w:separator/>
      </w:r>
    </w:p>
  </w:footnote>
  <w:footnote w:type="continuationSeparator" w:id="0">
    <w:p w14:paraId="69BF0EA1" w14:textId="77777777" w:rsidR="00EE3D40" w:rsidRDefault="00EE3D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B28C" w14:textId="77777777" w:rsidR="00080778" w:rsidRDefault="00080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429D0D" w14:textId="49526210" w:rsidR="00894C55" w:rsidRPr="00CB6BC8" w:rsidRDefault="00456E40">
        <w:pPr>
          <w:pStyle w:val="Header"/>
          <w:jc w:val="center"/>
          <w:rPr>
            <w:rFonts w:ascii="Times New Roman" w:hAnsi="Times New Roman" w:cs="Times New Roman"/>
            <w:sz w:val="20"/>
            <w:szCs w:val="20"/>
          </w:rPr>
        </w:pPr>
        <w:r w:rsidRPr="00CB6BC8">
          <w:rPr>
            <w:rFonts w:ascii="Times New Roman" w:hAnsi="Times New Roman" w:cs="Times New Roman"/>
            <w:sz w:val="20"/>
            <w:szCs w:val="20"/>
          </w:rPr>
          <w:fldChar w:fldCharType="begin"/>
        </w:r>
        <w:r w:rsidR="00894C55" w:rsidRPr="00CB6BC8">
          <w:rPr>
            <w:rFonts w:ascii="Times New Roman" w:hAnsi="Times New Roman" w:cs="Times New Roman"/>
            <w:sz w:val="20"/>
            <w:szCs w:val="20"/>
          </w:rPr>
          <w:instrText xml:space="preserve"> PAGE   \* MERGEFORMAT </w:instrText>
        </w:r>
        <w:r w:rsidRPr="00CB6BC8">
          <w:rPr>
            <w:rFonts w:ascii="Times New Roman" w:hAnsi="Times New Roman" w:cs="Times New Roman"/>
            <w:sz w:val="20"/>
            <w:szCs w:val="20"/>
          </w:rPr>
          <w:fldChar w:fldCharType="separate"/>
        </w:r>
        <w:r w:rsidR="00D26528">
          <w:rPr>
            <w:rFonts w:ascii="Times New Roman" w:hAnsi="Times New Roman" w:cs="Times New Roman"/>
            <w:noProof/>
            <w:sz w:val="20"/>
            <w:szCs w:val="20"/>
          </w:rPr>
          <w:t>6</w:t>
        </w:r>
        <w:r w:rsidRPr="00CB6BC8">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B8B6" w14:textId="77777777" w:rsidR="00080778" w:rsidRDefault="0008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17F"/>
    <w:multiLevelType w:val="hybridMultilevel"/>
    <w:tmpl w:val="75D60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89495F"/>
    <w:multiLevelType w:val="hybridMultilevel"/>
    <w:tmpl w:val="F8EAE3A4"/>
    <w:lvl w:ilvl="0" w:tplc="576C2B20">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2512"/>
    <w:rsid w:val="00065CE9"/>
    <w:rsid w:val="00080778"/>
    <w:rsid w:val="00096EF9"/>
    <w:rsid w:val="000B2F77"/>
    <w:rsid w:val="00160951"/>
    <w:rsid w:val="001B2951"/>
    <w:rsid w:val="001B6C95"/>
    <w:rsid w:val="001F0552"/>
    <w:rsid w:val="001F062C"/>
    <w:rsid w:val="00243426"/>
    <w:rsid w:val="00247707"/>
    <w:rsid w:val="002504B5"/>
    <w:rsid w:val="00252D5E"/>
    <w:rsid w:val="0025749F"/>
    <w:rsid w:val="00270428"/>
    <w:rsid w:val="0027717D"/>
    <w:rsid w:val="0028716B"/>
    <w:rsid w:val="002964E8"/>
    <w:rsid w:val="00297FC8"/>
    <w:rsid w:val="002A0836"/>
    <w:rsid w:val="002B4977"/>
    <w:rsid w:val="002E1C05"/>
    <w:rsid w:val="002F3921"/>
    <w:rsid w:val="002F59A7"/>
    <w:rsid w:val="002F659A"/>
    <w:rsid w:val="003028DC"/>
    <w:rsid w:val="00306B63"/>
    <w:rsid w:val="00326779"/>
    <w:rsid w:val="00373B81"/>
    <w:rsid w:val="003759E1"/>
    <w:rsid w:val="003801F1"/>
    <w:rsid w:val="003810B0"/>
    <w:rsid w:val="003876C4"/>
    <w:rsid w:val="003940A1"/>
    <w:rsid w:val="003B0BF9"/>
    <w:rsid w:val="003E0791"/>
    <w:rsid w:val="003F28AC"/>
    <w:rsid w:val="00437021"/>
    <w:rsid w:val="004454FE"/>
    <w:rsid w:val="00456E40"/>
    <w:rsid w:val="0045733E"/>
    <w:rsid w:val="00461A71"/>
    <w:rsid w:val="004646D1"/>
    <w:rsid w:val="0047040D"/>
    <w:rsid w:val="00471D19"/>
    <w:rsid w:val="00471F27"/>
    <w:rsid w:val="0048726B"/>
    <w:rsid w:val="004910AD"/>
    <w:rsid w:val="004C7309"/>
    <w:rsid w:val="0050178F"/>
    <w:rsid w:val="00501D6E"/>
    <w:rsid w:val="0050228C"/>
    <w:rsid w:val="00510D13"/>
    <w:rsid w:val="0054628B"/>
    <w:rsid w:val="005771CB"/>
    <w:rsid w:val="00591439"/>
    <w:rsid w:val="005B173C"/>
    <w:rsid w:val="005C015F"/>
    <w:rsid w:val="00600C98"/>
    <w:rsid w:val="00605ABA"/>
    <w:rsid w:val="00625BAC"/>
    <w:rsid w:val="006400C9"/>
    <w:rsid w:val="00655F2C"/>
    <w:rsid w:val="00672CC6"/>
    <w:rsid w:val="00687D04"/>
    <w:rsid w:val="006939F1"/>
    <w:rsid w:val="006A09B7"/>
    <w:rsid w:val="006A1DC4"/>
    <w:rsid w:val="006B5FFA"/>
    <w:rsid w:val="006B7E2F"/>
    <w:rsid w:val="006B7F02"/>
    <w:rsid w:val="006C459E"/>
    <w:rsid w:val="006D29A6"/>
    <w:rsid w:val="006D7C44"/>
    <w:rsid w:val="006D7FAB"/>
    <w:rsid w:val="006E1081"/>
    <w:rsid w:val="006E14A8"/>
    <w:rsid w:val="006E7A23"/>
    <w:rsid w:val="00700436"/>
    <w:rsid w:val="007035AB"/>
    <w:rsid w:val="00711AD3"/>
    <w:rsid w:val="007153CE"/>
    <w:rsid w:val="00720585"/>
    <w:rsid w:val="00737F50"/>
    <w:rsid w:val="0075149D"/>
    <w:rsid w:val="00770EB1"/>
    <w:rsid w:val="00771F56"/>
    <w:rsid w:val="00773AF6"/>
    <w:rsid w:val="00773DD0"/>
    <w:rsid w:val="007745FC"/>
    <w:rsid w:val="007805C6"/>
    <w:rsid w:val="0079485B"/>
    <w:rsid w:val="00795F71"/>
    <w:rsid w:val="0079729C"/>
    <w:rsid w:val="007C6B4C"/>
    <w:rsid w:val="007E5F7A"/>
    <w:rsid w:val="007E73AB"/>
    <w:rsid w:val="008063CB"/>
    <w:rsid w:val="00812C57"/>
    <w:rsid w:val="00816C11"/>
    <w:rsid w:val="008651B2"/>
    <w:rsid w:val="00885CC0"/>
    <w:rsid w:val="00894C55"/>
    <w:rsid w:val="008B49C3"/>
    <w:rsid w:val="00900671"/>
    <w:rsid w:val="00901077"/>
    <w:rsid w:val="00902146"/>
    <w:rsid w:val="00902397"/>
    <w:rsid w:val="00914915"/>
    <w:rsid w:val="0092687D"/>
    <w:rsid w:val="009446B5"/>
    <w:rsid w:val="0095166A"/>
    <w:rsid w:val="009A2654"/>
    <w:rsid w:val="009C60C2"/>
    <w:rsid w:val="009D3AF3"/>
    <w:rsid w:val="009E2259"/>
    <w:rsid w:val="009F24A6"/>
    <w:rsid w:val="00A02D49"/>
    <w:rsid w:val="00A10FC3"/>
    <w:rsid w:val="00A147C3"/>
    <w:rsid w:val="00A25CBB"/>
    <w:rsid w:val="00A57258"/>
    <w:rsid w:val="00A57512"/>
    <w:rsid w:val="00A6073E"/>
    <w:rsid w:val="00A76613"/>
    <w:rsid w:val="00AA50E2"/>
    <w:rsid w:val="00AD3BC3"/>
    <w:rsid w:val="00AE5567"/>
    <w:rsid w:val="00AF1239"/>
    <w:rsid w:val="00B1061F"/>
    <w:rsid w:val="00B16480"/>
    <w:rsid w:val="00B2115F"/>
    <w:rsid w:val="00B2165C"/>
    <w:rsid w:val="00B61E11"/>
    <w:rsid w:val="00BA20AA"/>
    <w:rsid w:val="00BA21D6"/>
    <w:rsid w:val="00BA733C"/>
    <w:rsid w:val="00BD4425"/>
    <w:rsid w:val="00BE3757"/>
    <w:rsid w:val="00BF16A7"/>
    <w:rsid w:val="00C02F2E"/>
    <w:rsid w:val="00C157A4"/>
    <w:rsid w:val="00C25B49"/>
    <w:rsid w:val="00C47772"/>
    <w:rsid w:val="00C64BE7"/>
    <w:rsid w:val="00C75503"/>
    <w:rsid w:val="00C83636"/>
    <w:rsid w:val="00C870EF"/>
    <w:rsid w:val="00C94A10"/>
    <w:rsid w:val="00CB63B7"/>
    <w:rsid w:val="00CB6BC8"/>
    <w:rsid w:val="00CC0D2D"/>
    <w:rsid w:val="00CD2314"/>
    <w:rsid w:val="00CE5657"/>
    <w:rsid w:val="00CF5535"/>
    <w:rsid w:val="00D05305"/>
    <w:rsid w:val="00D133F8"/>
    <w:rsid w:val="00D14A3E"/>
    <w:rsid w:val="00D26528"/>
    <w:rsid w:val="00D512E2"/>
    <w:rsid w:val="00D735D8"/>
    <w:rsid w:val="00D82ECF"/>
    <w:rsid w:val="00DB5649"/>
    <w:rsid w:val="00DC4A4A"/>
    <w:rsid w:val="00DD5189"/>
    <w:rsid w:val="00DE07CB"/>
    <w:rsid w:val="00DE0C54"/>
    <w:rsid w:val="00DE118F"/>
    <w:rsid w:val="00DF4126"/>
    <w:rsid w:val="00E077CA"/>
    <w:rsid w:val="00E16414"/>
    <w:rsid w:val="00E3716B"/>
    <w:rsid w:val="00E5323B"/>
    <w:rsid w:val="00E639EA"/>
    <w:rsid w:val="00E759A0"/>
    <w:rsid w:val="00E8745E"/>
    <w:rsid w:val="00E8749E"/>
    <w:rsid w:val="00E90C01"/>
    <w:rsid w:val="00E92601"/>
    <w:rsid w:val="00EA486E"/>
    <w:rsid w:val="00EB1DA1"/>
    <w:rsid w:val="00EB7548"/>
    <w:rsid w:val="00ED14AF"/>
    <w:rsid w:val="00EE073E"/>
    <w:rsid w:val="00EE12CF"/>
    <w:rsid w:val="00EE3D40"/>
    <w:rsid w:val="00F104A5"/>
    <w:rsid w:val="00F12020"/>
    <w:rsid w:val="00F318B7"/>
    <w:rsid w:val="00F57B0C"/>
    <w:rsid w:val="00F63956"/>
    <w:rsid w:val="00F70602"/>
    <w:rsid w:val="00F7254C"/>
    <w:rsid w:val="00F835BA"/>
    <w:rsid w:val="00FA3DCC"/>
    <w:rsid w:val="00FA5982"/>
    <w:rsid w:val="00FD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525EB"/>
  <w15:docId w15:val="{EC77622E-9C15-4689-81FF-8C7DC6D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F639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6B4C"/>
    <w:pPr>
      <w:ind w:left="720"/>
      <w:contextualSpacing/>
    </w:pPr>
  </w:style>
  <w:style w:type="character" w:customStyle="1" w:styleId="UnresolvedMention1">
    <w:name w:val="Unresolved Mention1"/>
    <w:basedOn w:val="DefaultParagraphFont"/>
    <w:uiPriority w:val="99"/>
    <w:semiHidden/>
    <w:unhideWhenUsed/>
    <w:rsid w:val="00510D13"/>
    <w:rPr>
      <w:color w:val="605E5C"/>
      <w:shd w:val="clear" w:color="auto" w:fill="E1DFDD"/>
    </w:rPr>
  </w:style>
  <w:style w:type="character" w:styleId="CommentReference">
    <w:name w:val="annotation reference"/>
    <w:basedOn w:val="DefaultParagraphFont"/>
    <w:uiPriority w:val="99"/>
    <w:semiHidden/>
    <w:unhideWhenUsed/>
    <w:rsid w:val="00672CC6"/>
    <w:rPr>
      <w:sz w:val="16"/>
      <w:szCs w:val="16"/>
    </w:rPr>
  </w:style>
  <w:style w:type="paragraph" w:styleId="CommentText">
    <w:name w:val="annotation text"/>
    <w:basedOn w:val="Normal"/>
    <w:link w:val="CommentTextChar"/>
    <w:uiPriority w:val="99"/>
    <w:semiHidden/>
    <w:unhideWhenUsed/>
    <w:rsid w:val="00672CC6"/>
    <w:pPr>
      <w:spacing w:line="240" w:lineRule="auto"/>
    </w:pPr>
    <w:rPr>
      <w:sz w:val="20"/>
      <w:szCs w:val="20"/>
    </w:rPr>
  </w:style>
  <w:style w:type="character" w:customStyle="1" w:styleId="CommentTextChar">
    <w:name w:val="Comment Text Char"/>
    <w:basedOn w:val="DefaultParagraphFont"/>
    <w:link w:val="CommentText"/>
    <w:uiPriority w:val="99"/>
    <w:semiHidden/>
    <w:rsid w:val="00672CC6"/>
    <w:rPr>
      <w:sz w:val="20"/>
      <w:szCs w:val="20"/>
    </w:rPr>
  </w:style>
  <w:style w:type="paragraph" w:styleId="CommentSubject">
    <w:name w:val="annotation subject"/>
    <w:basedOn w:val="CommentText"/>
    <w:next w:val="CommentText"/>
    <w:link w:val="CommentSubjectChar"/>
    <w:uiPriority w:val="99"/>
    <w:semiHidden/>
    <w:unhideWhenUsed/>
    <w:rsid w:val="00672CC6"/>
    <w:rPr>
      <w:b/>
      <w:bCs/>
    </w:rPr>
  </w:style>
  <w:style w:type="character" w:customStyle="1" w:styleId="CommentSubjectChar">
    <w:name w:val="Comment Subject Char"/>
    <w:basedOn w:val="CommentTextChar"/>
    <w:link w:val="CommentSubject"/>
    <w:uiPriority w:val="99"/>
    <w:semiHidden/>
    <w:rsid w:val="00672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8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k.gov.lv/content/ministru-kabineta-diskusiju-dokument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8198</Words>
  <Characters>4673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Likumprojekta "Grozījumi Alkoholisko dzērienu aprites likumā" projekta sākotnējās ietekmes novērtējuma ziņojums (anotācija)</vt:lpstr>
    </vt:vector>
  </TitlesOfParts>
  <Company>Iestādes nosaukums</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Alkoholisko dzērienu aprites likumā" projekta sākotnējās ietekmes novērtējuma ziņojums (anotācija)</dc:title>
  <dc:subject>Anotācija</dc:subject>
  <dc:creator>Vārds Uzvārds;Maris.Juruss@em.gov.lv</dc:creator>
  <cp:keywords>Anotācija</cp:keywords>
  <dc:description>67013044, maris.juruss@em.gov.lv</dc:description>
  <cp:lastModifiedBy>Rolands Vītiņš</cp:lastModifiedBy>
  <cp:revision>7</cp:revision>
  <dcterms:created xsi:type="dcterms:W3CDTF">2019-05-14T05:21:00Z</dcterms:created>
  <dcterms:modified xsi:type="dcterms:W3CDTF">2019-05-30T08:24:00Z</dcterms:modified>
</cp:coreProperties>
</file>