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6E43D" w14:textId="77777777" w:rsidR="005224A7" w:rsidRPr="0097061C" w:rsidRDefault="005224A7" w:rsidP="005224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47DEB2FB" w14:textId="77777777" w:rsidR="005224A7" w:rsidRPr="00D24411" w:rsidRDefault="005224A7" w:rsidP="005224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24411">
        <w:rPr>
          <w:rFonts w:ascii="Times New Roman" w:eastAsia="Times New Roman" w:hAnsi="Times New Roman" w:cs="Times New Roman"/>
          <w:sz w:val="28"/>
          <w:szCs w:val="28"/>
        </w:rPr>
        <w:t>2019.gada</w:t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45851136" w14:textId="77777777" w:rsidR="005224A7" w:rsidRPr="00D24411" w:rsidRDefault="005224A7" w:rsidP="005224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441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</w:r>
      <w:r w:rsidRPr="00D24411">
        <w:rPr>
          <w:rFonts w:ascii="Times New Roman" w:eastAsia="Times New Roman" w:hAnsi="Times New Roman" w:cs="Times New Roman"/>
          <w:sz w:val="28"/>
          <w:szCs w:val="28"/>
        </w:rPr>
        <w:tab/>
        <w:t>(prot. Nr.)</w:t>
      </w:r>
    </w:p>
    <w:p w14:paraId="1CF23024" w14:textId="77777777" w:rsidR="005224A7" w:rsidRPr="00D24411" w:rsidRDefault="005224A7" w:rsidP="005224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22DA1A8" w14:textId="77777777" w:rsidR="005224A7" w:rsidRPr="00D24411" w:rsidRDefault="005224A7" w:rsidP="005224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9F75EE" w14:textId="77777777" w:rsidR="005224A7" w:rsidRPr="00D24411" w:rsidRDefault="005224A7" w:rsidP="005224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411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</w:p>
    <w:p w14:paraId="2F7C2BBD" w14:textId="77777777" w:rsidR="005224A7" w:rsidRPr="00D24411" w:rsidRDefault="005224A7" w:rsidP="005224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A6CA4D" w14:textId="77777777" w:rsidR="005224A7" w:rsidRPr="00D24411" w:rsidRDefault="005224A7" w:rsidP="005224A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EABC13E" w14:textId="003BA8FF" w:rsidR="005224A7" w:rsidRPr="00D24411" w:rsidRDefault="005224A7" w:rsidP="005224A7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4411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 un otro daļu, 5. panta pirmo daļu atļaut valsts akciju sabiedrībai „Valsts nekustamie īpašumi” pārdot izsolē šādus valsts nekustamos īpašumus:</w:t>
      </w:r>
    </w:p>
    <w:p w14:paraId="265A2FFD" w14:textId="143FD9B3" w:rsidR="005224A7" w:rsidRPr="00D24411" w:rsidRDefault="005224A7" w:rsidP="00E03A52"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szCs w:val="28"/>
          <w:lang w:val="lv-LV"/>
        </w:rPr>
      </w:pPr>
      <w:r w:rsidRPr="00D24411">
        <w:rPr>
          <w:sz w:val="28"/>
          <w:szCs w:val="28"/>
          <w:lang w:val="lv-LV"/>
        </w:rPr>
        <w:t xml:space="preserve">nekustamo īpašumu (nekustamā īpašuma kadastra numurs 27005270005) – būvi (būves kadastra apzīmējums 27000270106003) Talsu iela 112, Ventspilī, </w:t>
      </w:r>
      <w:r w:rsidR="00E03A52" w:rsidRPr="00D24411">
        <w:rPr>
          <w:sz w:val="28"/>
          <w:szCs w:val="28"/>
          <w:lang w:val="lv-LV"/>
        </w:rPr>
        <w:t xml:space="preserve">kas ierakstīts zemesgrāmatā uz valsts vārda Finanšu ministrijas personā, </w:t>
      </w:r>
      <w:r w:rsidR="008345F1" w:rsidRPr="00D24411">
        <w:rPr>
          <w:sz w:val="28"/>
          <w:szCs w:val="28"/>
          <w:lang w:val="lv-LV"/>
        </w:rPr>
        <w:t xml:space="preserve">kopā ar </w:t>
      </w:r>
      <w:r w:rsidR="00E60DBD" w:rsidRPr="00D24411">
        <w:rPr>
          <w:sz w:val="28"/>
          <w:szCs w:val="28"/>
          <w:lang w:val="lv-LV"/>
        </w:rPr>
        <w:t xml:space="preserve">nekustamā īpašuma piederumiem (blakus lietām), </w:t>
      </w:r>
      <w:r w:rsidRPr="00D24411">
        <w:rPr>
          <w:sz w:val="28"/>
          <w:szCs w:val="28"/>
          <w:lang w:val="lv-LV"/>
        </w:rPr>
        <w:t>ievērojot Publiskas personas mantas atsavināšanas likuma 14. panta nosacījumus;</w:t>
      </w:r>
    </w:p>
    <w:p w14:paraId="3E213620" w14:textId="5077A573" w:rsidR="005224A7" w:rsidRPr="00D24411" w:rsidRDefault="005224A7" w:rsidP="00E03A52"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szCs w:val="28"/>
          <w:lang w:val="lv-LV"/>
        </w:rPr>
      </w:pPr>
      <w:r w:rsidRPr="00D24411">
        <w:rPr>
          <w:sz w:val="28"/>
          <w:szCs w:val="28"/>
          <w:lang w:val="lv-LV"/>
        </w:rPr>
        <w:t>nekustamo īpašumu (nekustamā īpašuma kadastra numurs 27000270106) – zemes vienību 0,8514 ha platībā (zemes vienības kadastra apzīmējums 27000270106) un būves (būvju kadastra apzīmējumi 27000270106001, 27000270106002)</w:t>
      </w:r>
      <w:r w:rsidR="007F5D98" w:rsidRPr="00D24411">
        <w:rPr>
          <w:sz w:val="28"/>
          <w:szCs w:val="28"/>
          <w:lang w:val="lv-LV"/>
        </w:rPr>
        <w:t xml:space="preserve"> </w:t>
      </w:r>
      <w:r w:rsidRPr="00D24411">
        <w:rPr>
          <w:sz w:val="28"/>
          <w:szCs w:val="28"/>
          <w:lang w:val="lv-LV"/>
        </w:rPr>
        <w:t xml:space="preserve">Talsu iela 112, Ventspilī, kas ierakstīts zemesgrāmatā uz valsts vārda Finanšu ministrijas personā, kopā ar būvēm (būvju kadastra apzīmējumi </w:t>
      </w:r>
      <w:hyperlink r:id="rId10" w:history="1">
        <w:r w:rsidR="00E03A52" w:rsidRPr="00D24411">
          <w:rPr>
            <w:rFonts w:eastAsiaTheme="minorHAnsi"/>
            <w:sz w:val="28"/>
            <w:szCs w:val="28"/>
            <w:lang w:val="lv-LV"/>
          </w:rPr>
          <w:t>27000270106005</w:t>
        </w:r>
      </w:hyperlink>
      <w:r w:rsidR="00E03A52" w:rsidRPr="00D24411">
        <w:rPr>
          <w:rFonts w:eastAsiaTheme="minorHAnsi"/>
          <w:sz w:val="28"/>
          <w:szCs w:val="28"/>
          <w:lang w:val="lv-LV"/>
        </w:rPr>
        <w:t xml:space="preserve">, </w:t>
      </w:r>
      <w:hyperlink r:id="rId11" w:history="1">
        <w:r w:rsidR="00E03A52" w:rsidRPr="00D24411">
          <w:rPr>
            <w:rFonts w:eastAsiaTheme="minorHAnsi"/>
            <w:sz w:val="28"/>
            <w:szCs w:val="28"/>
            <w:lang w:val="lv-LV"/>
          </w:rPr>
          <w:t>27000270106006</w:t>
        </w:r>
      </w:hyperlink>
      <w:r w:rsidRPr="00D24411">
        <w:rPr>
          <w:sz w:val="28"/>
          <w:szCs w:val="28"/>
          <w:lang w:val="lv-LV"/>
        </w:rPr>
        <w:t>)</w:t>
      </w:r>
      <w:r w:rsidR="00054ED9" w:rsidRPr="00D24411">
        <w:rPr>
          <w:sz w:val="28"/>
          <w:szCs w:val="28"/>
          <w:lang w:val="lv-LV"/>
        </w:rPr>
        <w:t xml:space="preserve"> un nekustamā īpašuma piederumiem (blakus lietām)</w:t>
      </w:r>
      <w:r w:rsidR="006B67B9" w:rsidRPr="00D24411">
        <w:rPr>
          <w:sz w:val="28"/>
          <w:szCs w:val="28"/>
          <w:lang w:val="lv-LV"/>
        </w:rPr>
        <w:t>;</w:t>
      </w:r>
    </w:p>
    <w:p w14:paraId="13250B2B" w14:textId="73FAD938" w:rsidR="006B67B9" w:rsidRPr="00D24411" w:rsidRDefault="001E7FA7" w:rsidP="00E03A52"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szCs w:val="28"/>
          <w:lang w:val="lv-LV"/>
        </w:rPr>
      </w:pPr>
      <w:r w:rsidRPr="00D24411">
        <w:rPr>
          <w:sz w:val="28"/>
          <w:szCs w:val="28"/>
          <w:lang w:val="lv-LV"/>
        </w:rPr>
        <w:t>nekustamo īpašumu “Anemones” (nekustamā īpašuma kadastra numurs 80700130065) – zemes vienību 0,0929 ha</w:t>
      </w:r>
      <w:r w:rsidRPr="00D24411">
        <w:rPr>
          <w:sz w:val="28"/>
          <w:szCs w:val="28"/>
          <w:vertAlign w:val="superscript"/>
          <w:lang w:val="lv-LV"/>
        </w:rPr>
        <w:t xml:space="preserve"> </w:t>
      </w:r>
      <w:r w:rsidRPr="00D24411">
        <w:rPr>
          <w:sz w:val="28"/>
          <w:szCs w:val="28"/>
          <w:lang w:val="lv-LV"/>
        </w:rPr>
        <w:t xml:space="preserve">platībā (zemes vienības kadastra apzīmējums 80700130065) un būvi (būves kadastra apzīmējums </w:t>
      </w:r>
      <w:hyperlink r:id="rId12" w:history="1">
        <w:r w:rsidRPr="00D24411">
          <w:rPr>
            <w:rFonts w:eastAsiaTheme="minorHAnsi"/>
            <w:sz w:val="28"/>
            <w:szCs w:val="28"/>
            <w:lang w:val="lv-LV"/>
          </w:rPr>
          <w:t>80700130065001</w:t>
        </w:r>
      </w:hyperlink>
      <w:r w:rsidRPr="00D24411">
        <w:rPr>
          <w:sz w:val="28"/>
          <w:szCs w:val="28"/>
          <w:lang w:val="lv-LV"/>
        </w:rPr>
        <w:t xml:space="preserve">) –  </w:t>
      </w:r>
      <w:proofErr w:type="spellStart"/>
      <w:r w:rsidRPr="00D24411">
        <w:rPr>
          <w:sz w:val="28"/>
          <w:szCs w:val="28"/>
          <w:lang w:val="lv-LV"/>
        </w:rPr>
        <w:t>Plakanciemā</w:t>
      </w:r>
      <w:proofErr w:type="spellEnd"/>
      <w:r w:rsidRPr="00D24411">
        <w:rPr>
          <w:sz w:val="28"/>
          <w:szCs w:val="28"/>
          <w:lang w:val="lv-LV"/>
        </w:rPr>
        <w:t>, Ķekavas pagastā, Ķekavas novadā.</w:t>
      </w:r>
    </w:p>
    <w:p w14:paraId="23537C4C" w14:textId="77777777" w:rsidR="005224A7" w:rsidRPr="00D24411" w:rsidRDefault="005224A7" w:rsidP="005224A7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4411">
        <w:rPr>
          <w:rFonts w:ascii="Times New Roman" w:eastAsia="Times New Roman" w:hAnsi="Times New Roman" w:cs="Times New Roman"/>
          <w:sz w:val="28"/>
          <w:szCs w:val="28"/>
        </w:rPr>
        <w:t xml:space="preserve">Pircēji par valsts nekustamajiem īpašumiem maksā </w:t>
      </w:r>
      <w:proofErr w:type="spellStart"/>
      <w:r w:rsidRPr="00D24411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Pr="00D244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D42C00" w14:textId="77777777" w:rsidR="005224A7" w:rsidRPr="00D24411" w:rsidRDefault="005224A7" w:rsidP="005224A7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4411">
        <w:rPr>
          <w:rFonts w:ascii="Times New Roman" w:eastAsia="Times New Roman" w:hAnsi="Times New Roman" w:cs="Times New Roman"/>
          <w:sz w:val="28"/>
          <w:szCs w:val="28"/>
        </w:rPr>
        <w:t>Finanšu ministrijai nodot pircējiem šā rīkojuma 1. punktā minētos nekustamos īpašumus 30 dienu laikā no pirkuma līguma noslēgšanas dienas, sastādot attiecīgu pieņemšanas un nodošanas aktu.</w:t>
      </w:r>
    </w:p>
    <w:bookmarkEnd w:id="0"/>
    <w:p w14:paraId="6AA8E546" w14:textId="77777777" w:rsidR="005224A7" w:rsidRPr="0097061C" w:rsidRDefault="005224A7" w:rsidP="005224A7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6C709022" w14:textId="77777777" w:rsidR="005224A7" w:rsidRPr="0097061C" w:rsidRDefault="005224A7" w:rsidP="005224A7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35566329" w14:textId="77777777" w:rsidR="005224A7" w:rsidRPr="0097061C" w:rsidRDefault="005224A7" w:rsidP="005224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E26EAA5" w14:textId="77777777" w:rsidR="005224A7" w:rsidRPr="0097061C" w:rsidRDefault="005224A7" w:rsidP="005224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61C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3" w:history="1">
        <w:r w:rsidRPr="0097061C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A. K. Kariņš</w:t>
        </w:r>
      </w:hyperlink>
    </w:p>
    <w:p w14:paraId="4604921C" w14:textId="77777777" w:rsidR="005224A7" w:rsidRPr="0097061C" w:rsidRDefault="005224A7" w:rsidP="005224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6611AA" w14:textId="77777777" w:rsidR="005224A7" w:rsidRPr="0097061C" w:rsidRDefault="005224A7" w:rsidP="005224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36083946"/>
      <w:r w:rsidRPr="0097061C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4" w:history="1">
        <w:r w:rsidRPr="0097061C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bookmarkEnd w:id="1"/>
    <w:p w14:paraId="3EC08A43" w14:textId="77777777" w:rsidR="005224A7" w:rsidRPr="0097061C" w:rsidRDefault="005224A7" w:rsidP="005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0E91" w14:textId="77777777" w:rsidR="005224A7" w:rsidRPr="0097061C" w:rsidRDefault="005224A7" w:rsidP="005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61C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A8CD5E6" w14:textId="77777777" w:rsidR="005224A7" w:rsidRPr="0097061C" w:rsidRDefault="005224A7" w:rsidP="005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61C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r w:rsidRPr="0097061C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5" w:history="1">
        <w:r w:rsidRPr="0097061C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p w14:paraId="47F6B0E5" w14:textId="77777777" w:rsidR="005224A7" w:rsidRPr="0097061C" w:rsidRDefault="005224A7" w:rsidP="005224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5DED20F3" w14:textId="77777777" w:rsidR="005224A7" w:rsidRPr="0097061C" w:rsidRDefault="005224A7" w:rsidP="005224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6D15E95C" w14:textId="77777777" w:rsidR="005224A7" w:rsidRPr="0097061C" w:rsidRDefault="005224A7" w:rsidP="005224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sectPr w:rsidR="005224A7" w:rsidRPr="0097061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25FD" w14:textId="77777777" w:rsidR="00FA2581" w:rsidRDefault="00FA2581" w:rsidP="00E03A52">
      <w:pPr>
        <w:spacing w:after="0" w:line="240" w:lineRule="auto"/>
      </w:pPr>
      <w:r>
        <w:separator/>
      </w:r>
    </w:p>
  </w:endnote>
  <w:endnote w:type="continuationSeparator" w:id="0">
    <w:p w14:paraId="7BBF6FDE" w14:textId="77777777" w:rsidR="00FA2581" w:rsidRDefault="00FA2581" w:rsidP="00E0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E0669" w14:textId="77777777" w:rsidR="006903A1" w:rsidRDefault="00690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0E74" w14:textId="7AEF3C6D" w:rsidR="00615EC2" w:rsidRPr="00016996" w:rsidRDefault="00E03A52">
    <w:pPr>
      <w:jc w:val="both"/>
      <w:rPr>
        <w:rFonts w:ascii="Times New Roman" w:hAnsi="Times New Roman" w:cs="Times New Roman"/>
      </w:rPr>
    </w:pPr>
    <w:r w:rsidRPr="00016996">
      <w:rPr>
        <w:rFonts w:ascii="Times New Roman" w:hAnsi="Times New Roman" w:cs="Times New Roman"/>
        <w:sz w:val="20"/>
      </w:rPr>
      <w:t>FMRik_</w:t>
    </w:r>
    <w:r w:rsidR="006903A1">
      <w:rPr>
        <w:rFonts w:ascii="Times New Roman" w:hAnsi="Times New Roman" w:cs="Times New Roman"/>
        <w:sz w:val="20"/>
      </w:rPr>
      <w:t>24</w:t>
    </w:r>
    <w:r w:rsidR="006A0985">
      <w:rPr>
        <w:rFonts w:ascii="Times New Roman" w:hAnsi="Times New Roman" w:cs="Times New Roman"/>
        <w:sz w:val="20"/>
      </w:rPr>
      <w:t>05</w:t>
    </w:r>
    <w:r w:rsidRPr="00016996">
      <w:rPr>
        <w:rFonts w:ascii="Times New Roman" w:hAnsi="Times New Roman" w:cs="Times New Roman"/>
        <w:sz w:val="20"/>
      </w:rPr>
      <w:t>19_pardos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2687" w14:textId="77777777" w:rsidR="006903A1" w:rsidRDefault="00690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CD147" w14:textId="77777777" w:rsidR="00FA2581" w:rsidRDefault="00FA2581" w:rsidP="00E03A52">
      <w:pPr>
        <w:spacing w:after="0" w:line="240" w:lineRule="auto"/>
      </w:pPr>
      <w:r>
        <w:separator/>
      </w:r>
    </w:p>
  </w:footnote>
  <w:footnote w:type="continuationSeparator" w:id="0">
    <w:p w14:paraId="78DAF9C3" w14:textId="77777777" w:rsidR="00FA2581" w:rsidRDefault="00FA2581" w:rsidP="00E0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61179" w14:textId="77777777" w:rsidR="006903A1" w:rsidRDefault="00690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3D81F" w14:textId="77777777" w:rsidR="006903A1" w:rsidRDefault="00690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43A4" w14:textId="77777777" w:rsidR="006903A1" w:rsidRDefault="00690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6E1C656B"/>
    <w:multiLevelType w:val="multilevel"/>
    <w:tmpl w:val="598CE4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A7"/>
    <w:rsid w:val="00037068"/>
    <w:rsid w:val="00054ED9"/>
    <w:rsid w:val="00152318"/>
    <w:rsid w:val="001E7FA7"/>
    <w:rsid w:val="00244254"/>
    <w:rsid w:val="0032384F"/>
    <w:rsid w:val="005224A7"/>
    <w:rsid w:val="006903A1"/>
    <w:rsid w:val="006A0985"/>
    <w:rsid w:val="006B67B9"/>
    <w:rsid w:val="00764C67"/>
    <w:rsid w:val="007E35A0"/>
    <w:rsid w:val="007F5D98"/>
    <w:rsid w:val="008345F1"/>
    <w:rsid w:val="0087798A"/>
    <w:rsid w:val="00891D06"/>
    <w:rsid w:val="00962B8C"/>
    <w:rsid w:val="0097061C"/>
    <w:rsid w:val="009713CF"/>
    <w:rsid w:val="00C60184"/>
    <w:rsid w:val="00CE6E45"/>
    <w:rsid w:val="00D24411"/>
    <w:rsid w:val="00D54FF3"/>
    <w:rsid w:val="00D77F6F"/>
    <w:rsid w:val="00E03A52"/>
    <w:rsid w:val="00E60DBD"/>
    <w:rsid w:val="00E90F40"/>
    <w:rsid w:val="00F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A3CD"/>
  <w15:chartTrackingRefBased/>
  <w15:docId w15:val="{55806BCD-DB77-4E9B-92F0-F573E6ED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4A7"/>
    <w:rPr>
      <w:strike w:val="0"/>
      <w:dstrike w:val="0"/>
      <w:color w:val="6C0F0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22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03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52"/>
  </w:style>
  <w:style w:type="paragraph" w:styleId="Footer">
    <w:name w:val="footer"/>
    <w:basedOn w:val="Normal"/>
    <w:link w:val="FooterChar"/>
    <w:uiPriority w:val="99"/>
    <w:unhideWhenUsed/>
    <w:rsid w:val="00E03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k.gov.lv/lv/amatpersonas/arturs-krisjanis-kari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kadastrs.lv/buildings/9900053984?options%5Bdeep_expand%5D=false&amp;options%5Binline%5D=true&amp;options%5Bnew_tab%5D=false&amp;options%5Borigin%5D=propert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dastrs.lv/buildings/9900293923?options%5Bdeep_expand%5D=false&amp;options%5Binline%5D=true&amp;options%5Bnew_tab%5D=false&amp;options%5Borigin%5D=property&amp;options%5Btitle%5D=B%C5%ABves%2C+kas+atrodas+uz+zemes+vien%C4%ABbas" TargetMode="External"/><Relationship Id="rId5" Type="http://schemas.openxmlformats.org/officeDocument/2006/relationships/styles" Target="styles.xml"/><Relationship Id="rId15" Type="http://schemas.openxmlformats.org/officeDocument/2006/relationships/hyperlink" Target="https://mk.gov.lv/lv/amatpersonas/janis-rei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adastrs.lv/buildings/9900293922?options%5Bdeep_expand%5D=false&amp;options%5Binline%5D=true&amp;options%5Bnew_tab%5D=false&amp;options%5Borigin%5D=property&amp;options%5Btitle%5D=B%C5%ABves%2C+kas+atrodas+uz+zemes+vien%C4%ABba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k.gov.lv/lv/amatpersonas/janis-rei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 Upeniece (VNĪ)</Vad_x012b_t_x0101_js>
    <TAP xmlns="49b0bb89-35b3-4114-9b1c-a376ef2ba045">66</TAP>
    <Kategorija xmlns="2e5bb04e-596e-45bd-9003-43ca78b1ba16">MK rīkojuma projekts</Kategori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FD66B-B341-4DAD-B2FE-382C3E4BB7FC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4B141718-9A8A-4FC8-96ED-DEFC1DE0C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B4FC2-E9FC-46C8-B13C-22EA0785A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nekustamo īpašumu pārdošanu"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nekustamo īpašumu pārdošanu"</dc:title>
  <dc:subject>MK rīkojuma projekts</dc:subject>
  <dc:creator>A. Tupiņa (VNĪ)</dc:creator>
  <cp:keywords/>
  <dc:description>arta.tupina@vni.lv , 67024679</dc:description>
  <cp:lastModifiedBy>Inguna Dancīte</cp:lastModifiedBy>
  <cp:revision>3</cp:revision>
  <cp:lastPrinted>2019-05-24T08:49:00Z</cp:lastPrinted>
  <dcterms:created xsi:type="dcterms:W3CDTF">2019-06-14T06:24:00Z</dcterms:created>
  <dcterms:modified xsi:type="dcterms:W3CDTF">2019-06-18T05:49:00Z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