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3B82" w14:textId="77777777"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14:paraId="14153B83" w14:textId="77777777"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14:paraId="1B254A79" w14:textId="77777777" w:rsidR="00A45BAE" w:rsidRPr="00A25341" w:rsidRDefault="00A45BAE" w:rsidP="00A45BAE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A45BAE" w:rsidRPr="00A25341" w14:paraId="197DBD9E" w14:textId="77777777" w:rsidTr="00DC07D5">
        <w:trPr>
          <w:cantSplit/>
        </w:trPr>
        <w:tc>
          <w:tcPr>
            <w:tcW w:w="4040" w:type="dxa"/>
            <w:hideMark/>
          </w:tcPr>
          <w:p w14:paraId="00A6C0CE" w14:textId="77777777" w:rsidR="00A45BAE" w:rsidRPr="00A25341" w:rsidRDefault="00A45BAE" w:rsidP="00DC07D5">
            <w:pPr>
              <w:jc w:val="both"/>
              <w:rPr>
                <w:sz w:val="28"/>
                <w:szCs w:val="28"/>
              </w:rPr>
            </w:pPr>
            <w:proofErr w:type="spellStart"/>
            <w:r w:rsidRPr="00A25341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98" w:type="dxa"/>
            <w:hideMark/>
          </w:tcPr>
          <w:p w14:paraId="183F3ED5" w14:textId="77777777" w:rsidR="00A45BAE" w:rsidRPr="00A25341" w:rsidRDefault="00A45BAE" w:rsidP="00DC07D5">
            <w:pPr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4D5A3A5C" w14:textId="77777777" w:rsidR="00A45BAE" w:rsidRPr="00A25341" w:rsidRDefault="00A45BAE" w:rsidP="00DC07D5">
            <w:pPr>
              <w:jc w:val="right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25341">
              <w:rPr>
                <w:sz w:val="28"/>
                <w:szCs w:val="28"/>
              </w:rPr>
              <w:t>. </w:t>
            </w:r>
            <w:proofErr w:type="spellStart"/>
            <w:r w:rsidRPr="00A25341">
              <w:rPr>
                <w:sz w:val="28"/>
                <w:szCs w:val="28"/>
              </w:rPr>
              <w:t>gada</w:t>
            </w:r>
            <w:proofErr w:type="spellEnd"/>
            <w:r>
              <w:rPr>
                <w:sz w:val="28"/>
                <w:szCs w:val="28"/>
              </w:rPr>
              <w:t>                      </w:t>
            </w:r>
          </w:p>
        </w:tc>
      </w:tr>
    </w:tbl>
    <w:p w14:paraId="07E01EA2" w14:textId="77777777" w:rsidR="00A45BAE" w:rsidRPr="008D7202" w:rsidRDefault="00A45BAE" w:rsidP="00A45BAE">
      <w:pPr>
        <w:jc w:val="both"/>
        <w:rPr>
          <w:sz w:val="28"/>
          <w:szCs w:val="28"/>
        </w:rPr>
      </w:pPr>
    </w:p>
    <w:p w14:paraId="3C03E439" w14:textId="77777777" w:rsidR="00A45BAE" w:rsidRPr="008D7202" w:rsidRDefault="00A45BAE" w:rsidP="00A45BAE">
      <w:pPr>
        <w:jc w:val="both"/>
        <w:rPr>
          <w:sz w:val="28"/>
          <w:szCs w:val="28"/>
        </w:rPr>
      </w:pPr>
    </w:p>
    <w:p w14:paraId="7C574176" w14:textId="77777777" w:rsidR="00A45BAE" w:rsidRPr="008D7202" w:rsidRDefault="00A45BAE" w:rsidP="00A45BAE">
      <w:pPr>
        <w:jc w:val="center"/>
        <w:rPr>
          <w:sz w:val="28"/>
          <w:szCs w:val="28"/>
        </w:rPr>
      </w:pPr>
      <w:r w:rsidRPr="008D7202">
        <w:rPr>
          <w:b/>
          <w:bCs/>
          <w:sz w:val="28"/>
          <w:szCs w:val="28"/>
        </w:rPr>
        <w:t> . §</w:t>
      </w:r>
    </w:p>
    <w:p w14:paraId="3A773524" w14:textId="77777777" w:rsidR="00A45BAE" w:rsidRPr="008D7202" w:rsidRDefault="00A45BAE" w:rsidP="00A45BAE">
      <w:pPr>
        <w:jc w:val="center"/>
        <w:rPr>
          <w:sz w:val="28"/>
          <w:szCs w:val="28"/>
        </w:rPr>
      </w:pPr>
    </w:p>
    <w:p w14:paraId="14153B86" w14:textId="551B39A0" w:rsidR="00503124" w:rsidRPr="00940416" w:rsidRDefault="00503124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14:paraId="14153B88" w14:textId="4264BE0B" w:rsidR="0006357E" w:rsidRDefault="000922E3" w:rsidP="000922E3">
      <w:pPr>
        <w:jc w:val="center"/>
        <w:rPr>
          <w:b/>
          <w:sz w:val="28"/>
          <w:szCs w:val="28"/>
          <w:lang w:val="lv-LV"/>
        </w:rPr>
      </w:pPr>
      <w:r w:rsidRPr="000922E3">
        <w:rPr>
          <w:b/>
          <w:sz w:val="28"/>
          <w:szCs w:val="28"/>
          <w:lang w:val="lv-LV"/>
        </w:rPr>
        <w:t>Par Latvijas Republikas valdības un Eiropas Kodolpētījumu organizācijas (</w:t>
      </w:r>
      <w:r w:rsidRPr="000922E3">
        <w:rPr>
          <w:b/>
          <w:i/>
          <w:sz w:val="28"/>
          <w:szCs w:val="28"/>
          <w:lang w:val="lv-LV"/>
        </w:rPr>
        <w:t>CERN</w:t>
      </w:r>
      <w:r w:rsidRPr="000922E3">
        <w:rPr>
          <w:b/>
          <w:sz w:val="28"/>
          <w:szCs w:val="28"/>
          <w:lang w:val="lv-LV"/>
        </w:rPr>
        <w:t>) protokolu Līgumam</w:t>
      </w:r>
      <w:r>
        <w:rPr>
          <w:b/>
          <w:sz w:val="28"/>
          <w:szCs w:val="28"/>
          <w:lang w:val="lv-LV"/>
        </w:rPr>
        <w:t xml:space="preserve"> </w:t>
      </w:r>
      <w:r w:rsidRPr="000922E3">
        <w:rPr>
          <w:b/>
          <w:sz w:val="28"/>
          <w:szCs w:val="28"/>
          <w:lang w:val="lv-LV"/>
        </w:rPr>
        <w:t>par sadarbību</w:t>
      </w:r>
      <w:bookmarkStart w:id="0" w:name="_GoBack"/>
      <w:bookmarkEnd w:id="0"/>
      <w:r w:rsidRPr="000922E3">
        <w:rPr>
          <w:b/>
          <w:sz w:val="28"/>
          <w:szCs w:val="28"/>
          <w:lang w:val="lv-LV"/>
        </w:rPr>
        <w:t xml:space="preserve"> daļiņu fizikā un citās abas puses interesējošās jomās</w:t>
      </w:r>
    </w:p>
    <w:p w14:paraId="42A72502" w14:textId="2EB7808B" w:rsidR="00A45BAE" w:rsidRPr="000922E3" w:rsidRDefault="00A45BAE" w:rsidP="000922E3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TA - -----------------------------------------</w:t>
      </w:r>
    </w:p>
    <w:p w14:paraId="75C53960" w14:textId="77777777" w:rsidR="00A45BAE" w:rsidRDefault="00A45BAE" w:rsidP="007A0AA7">
      <w:pPr>
        <w:pStyle w:val="tv90087921"/>
        <w:spacing w:after="0" w:line="240" w:lineRule="auto"/>
        <w:ind w:firstLine="301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(..) </w:t>
      </w:r>
    </w:p>
    <w:p w14:paraId="79DE6F6D" w14:textId="77777777" w:rsidR="00A45BAE" w:rsidRPr="00940416" w:rsidRDefault="00A45BAE" w:rsidP="00101317">
      <w:pPr>
        <w:pStyle w:val="naislab"/>
        <w:spacing w:before="0" w:after="0"/>
        <w:jc w:val="left"/>
        <w:rPr>
          <w:sz w:val="28"/>
          <w:szCs w:val="28"/>
        </w:rPr>
      </w:pPr>
    </w:p>
    <w:p w14:paraId="14153B8E" w14:textId="762F8F68" w:rsidR="004C2F21" w:rsidRDefault="00B75649" w:rsidP="00B03F18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1" w:name="p-317020"/>
      <w:bookmarkStart w:id="2" w:name="p1"/>
      <w:bookmarkEnd w:id="1"/>
      <w:bookmarkEnd w:id="2"/>
      <w:r>
        <w:rPr>
          <w:color w:val="auto"/>
          <w:sz w:val="28"/>
          <w:szCs w:val="28"/>
        </w:rPr>
        <w:t xml:space="preserve">1. </w:t>
      </w:r>
      <w:r w:rsidR="00A45BAE">
        <w:rPr>
          <w:color w:val="auto"/>
          <w:sz w:val="28"/>
          <w:szCs w:val="28"/>
        </w:rPr>
        <w:t xml:space="preserve">Atbalstīt </w:t>
      </w:r>
      <w:r w:rsidR="000922E3" w:rsidRPr="000922E3">
        <w:rPr>
          <w:color w:val="auto"/>
          <w:sz w:val="28"/>
          <w:szCs w:val="28"/>
        </w:rPr>
        <w:t>Latvijas Republikas valdības un Eiropas Kodolpētījum</w:t>
      </w:r>
      <w:r w:rsidR="000922E3">
        <w:rPr>
          <w:color w:val="auto"/>
          <w:sz w:val="28"/>
          <w:szCs w:val="28"/>
        </w:rPr>
        <w:t>u organizācijas (CERN) protokol</w:t>
      </w:r>
      <w:r w:rsidR="006975EC">
        <w:rPr>
          <w:color w:val="auto"/>
          <w:sz w:val="28"/>
          <w:szCs w:val="28"/>
        </w:rPr>
        <w:t>a</w:t>
      </w:r>
      <w:r w:rsidR="000922E3" w:rsidRPr="000922E3">
        <w:rPr>
          <w:color w:val="auto"/>
          <w:sz w:val="28"/>
          <w:szCs w:val="28"/>
        </w:rPr>
        <w:t xml:space="preserve"> Līgumam par sadarbību daļiņu fizikā un citās abas puses interesējošās jomās</w:t>
      </w:r>
      <w:r w:rsidR="00483F92">
        <w:rPr>
          <w:color w:val="auto"/>
          <w:sz w:val="28"/>
          <w:szCs w:val="28"/>
        </w:rPr>
        <w:t xml:space="preserve"> </w:t>
      </w:r>
      <w:r w:rsidR="00462949">
        <w:rPr>
          <w:color w:val="auto"/>
          <w:sz w:val="28"/>
          <w:szCs w:val="28"/>
        </w:rPr>
        <w:t xml:space="preserve">(turpmāk – </w:t>
      </w:r>
      <w:r w:rsidR="000922E3">
        <w:rPr>
          <w:color w:val="auto"/>
          <w:sz w:val="28"/>
          <w:szCs w:val="28"/>
        </w:rPr>
        <w:t>protokol</w:t>
      </w:r>
      <w:r w:rsidR="00462949">
        <w:rPr>
          <w:color w:val="auto"/>
          <w:sz w:val="28"/>
          <w:szCs w:val="28"/>
        </w:rPr>
        <w:t>s)</w:t>
      </w:r>
      <w:r w:rsidR="00865BC2" w:rsidRPr="00865BC2">
        <w:rPr>
          <w:color w:val="auto"/>
          <w:sz w:val="28"/>
          <w:szCs w:val="28"/>
        </w:rPr>
        <w:t xml:space="preserve"> projekt</w:t>
      </w:r>
      <w:r w:rsidR="00A45BAE">
        <w:rPr>
          <w:color w:val="auto"/>
          <w:sz w:val="28"/>
          <w:szCs w:val="28"/>
        </w:rPr>
        <w:t xml:space="preserve">a parakstīšanu. </w:t>
      </w:r>
    </w:p>
    <w:p w14:paraId="14153B90" w14:textId="77777777" w:rsidR="007C631E" w:rsidRDefault="007C631E" w:rsidP="007C631E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  <w:bookmarkStart w:id="3" w:name="p-317021"/>
      <w:bookmarkStart w:id="4" w:name="p2"/>
      <w:bookmarkEnd w:id="3"/>
      <w:bookmarkEnd w:id="4"/>
    </w:p>
    <w:p w14:paraId="447ED3E4" w14:textId="6189290C" w:rsidR="00A45BAE" w:rsidRDefault="007C631E" w:rsidP="00B03F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proofErr w:type="spellStart"/>
      <w:r w:rsidR="00A45BAE" w:rsidRPr="005B5E3B">
        <w:rPr>
          <w:sz w:val="28"/>
          <w:szCs w:val="28"/>
          <w:lang w:val="fr-BE"/>
        </w:rPr>
        <w:t>Pilnvarot</w:t>
      </w:r>
      <w:proofErr w:type="spellEnd"/>
      <w:r w:rsidR="00A45BAE" w:rsidRPr="005B5E3B">
        <w:rPr>
          <w:sz w:val="28"/>
          <w:szCs w:val="28"/>
          <w:lang w:val="fr-BE"/>
        </w:rPr>
        <w:t xml:space="preserve"> </w:t>
      </w:r>
      <w:proofErr w:type="spellStart"/>
      <w:r w:rsidR="00AA0311">
        <w:rPr>
          <w:sz w:val="28"/>
          <w:szCs w:val="28"/>
          <w:lang w:val="fr-BE"/>
        </w:rPr>
        <w:t>izglītības</w:t>
      </w:r>
      <w:proofErr w:type="spellEnd"/>
      <w:r w:rsidR="00AA0311">
        <w:rPr>
          <w:sz w:val="28"/>
          <w:szCs w:val="28"/>
          <w:lang w:val="fr-BE"/>
        </w:rPr>
        <w:t xml:space="preserve"> un </w:t>
      </w:r>
      <w:proofErr w:type="spellStart"/>
      <w:r w:rsidR="00AA0311">
        <w:rPr>
          <w:sz w:val="28"/>
          <w:szCs w:val="28"/>
          <w:lang w:val="fr-BE"/>
        </w:rPr>
        <w:t>zinātnes</w:t>
      </w:r>
      <w:proofErr w:type="spellEnd"/>
      <w:r w:rsidR="00AA0311">
        <w:rPr>
          <w:sz w:val="28"/>
          <w:szCs w:val="28"/>
          <w:lang w:val="fr-BE"/>
        </w:rPr>
        <w:t xml:space="preserve"> </w:t>
      </w:r>
      <w:proofErr w:type="spellStart"/>
      <w:r w:rsidR="00A45BAE" w:rsidRPr="005B5E3B">
        <w:rPr>
          <w:sz w:val="28"/>
          <w:szCs w:val="28"/>
          <w:lang w:val="fr-BE"/>
        </w:rPr>
        <w:t>ministru</w:t>
      </w:r>
      <w:proofErr w:type="spellEnd"/>
      <w:r w:rsidR="00A45BAE" w:rsidRPr="005B5E3B">
        <w:rPr>
          <w:sz w:val="28"/>
          <w:szCs w:val="28"/>
          <w:lang w:val="fr-BE"/>
        </w:rPr>
        <w:t xml:space="preserve"> </w:t>
      </w:r>
      <w:proofErr w:type="spellStart"/>
      <w:r w:rsidR="00A45BAE" w:rsidRPr="005B5E3B">
        <w:rPr>
          <w:sz w:val="28"/>
          <w:szCs w:val="28"/>
          <w:lang w:val="fr-BE"/>
        </w:rPr>
        <w:t>parakstīt</w:t>
      </w:r>
      <w:proofErr w:type="spellEnd"/>
      <w:r w:rsidR="00A45BAE" w:rsidRPr="005B5E3B">
        <w:rPr>
          <w:sz w:val="28"/>
          <w:szCs w:val="28"/>
          <w:lang w:val="fr-BE"/>
        </w:rPr>
        <w:t xml:space="preserve"> </w:t>
      </w:r>
      <w:proofErr w:type="spellStart"/>
      <w:r w:rsidR="00A45BAE">
        <w:rPr>
          <w:sz w:val="28"/>
          <w:szCs w:val="28"/>
          <w:lang w:val="fr-BE"/>
        </w:rPr>
        <w:t>protokolu</w:t>
      </w:r>
      <w:proofErr w:type="spellEnd"/>
      <w:r w:rsidR="00A45BAE" w:rsidRPr="005B5E3B">
        <w:rPr>
          <w:sz w:val="28"/>
          <w:szCs w:val="28"/>
          <w:lang w:val="fr-BE"/>
        </w:rPr>
        <w:t>.</w:t>
      </w:r>
    </w:p>
    <w:p w14:paraId="54AFD59C" w14:textId="77777777" w:rsidR="00A45BAE" w:rsidRDefault="00A45BAE" w:rsidP="007A0AA7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14153B91" w14:textId="78A2B270" w:rsidR="007C631E" w:rsidRPr="00735B57" w:rsidRDefault="00A45BAE" w:rsidP="00A45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0922E3">
        <w:rPr>
          <w:sz w:val="28"/>
          <w:szCs w:val="28"/>
          <w:lang w:val="lv-LV"/>
        </w:rPr>
        <w:t>Protokolā</w:t>
      </w:r>
      <w:r w:rsidR="007C631E" w:rsidRPr="00735B57">
        <w:rPr>
          <w:sz w:val="28"/>
          <w:szCs w:val="28"/>
          <w:lang w:val="lv-LV"/>
        </w:rPr>
        <w:t xml:space="preserve"> paredzēto saistību izpildi koordinē Izglītības un zinātnes ministrija.</w:t>
      </w:r>
    </w:p>
    <w:p w14:paraId="14153B92" w14:textId="77777777" w:rsidR="004C2F21" w:rsidRPr="004C2F21" w:rsidRDefault="004C2F21" w:rsidP="004C2F21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14153B93" w14:textId="199D91C1" w:rsidR="00865BC2" w:rsidRDefault="00A45BAE" w:rsidP="00B03F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735B57">
        <w:rPr>
          <w:sz w:val="28"/>
          <w:szCs w:val="28"/>
          <w:lang w:val="lv-LV"/>
        </w:rPr>
        <w:t xml:space="preserve">. </w:t>
      </w:r>
      <w:r w:rsidR="000922E3">
        <w:rPr>
          <w:sz w:val="28"/>
          <w:szCs w:val="28"/>
          <w:lang w:val="lv-LV"/>
        </w:rPr>
        <w:t>Protokols</w:t>
      </w:r>
      <w:r w:rsidR="00865BC2" w:rsidRPr="00735B57">
        <w:rPr>
          <w:sz w:val="28"/>
          <w:szCs w:val="28"/>
          <w:lang w:val="lv-LV"/>
        </w:rPr>
        <w:t xml:space="preserve"> stājas </w:t>
      </w:r>
      <w:r w:rsidR="00462949" w:rsidRPr="00735B57">
        <w:rPr>
          <w:sz w:val="28"/>
          <w:szCs w:val="28"/>
          <w:lang w:val="lv-LV"/>
        </w:rPr>
        <w:t>spēkā tā</w:t>
      </w:r>
      <w:r w:rsidR="00865BC2" w:rsidRPr="00735B57">
        <w:rPr>
          <w:sz w:val="28"/>
          <w:szCs w:val="28"/>
          <w:lang w:val="lv-LV"/>
        </w:rPr>
        <w:t xml:space="preserve"> </w:t>
      </w:r>
      <w:hyperlink r:id="rId8" w:anchor="p13" w:tgtFrame="_blank" w:history="1">
        <w:r w:rsidR="000922E3">
          <w:rPr>
            <w:sz w:val="28"/>
            <w:szCs w:val="28"/>
            <w:lang w:val="lv-LV"/>
          </w:rPr>
          <w:t>11</w:t>
        </w:r>
        <w:r w:rsidR="00B03F18">
          <w:rPr>
            <w:sz w:val="28"/>
            <w:szCs w:val="28"/>
            <w:lang w:val="lv-LV"/>
          </w:rPr>
          <w:t>. </w:t>
        </w:r>
        <w:r w:rsidR="00BD6FCF">
          <w:rPr>
            <w:sz w:val="28"/>
            <w:szCs w:val="28"/>
            <w:lang w:val="lv-LV"/>
          </w:rPr>
          <w:t>p</w:t>
        </w:r>
        <w:r w:rsidR="00865BC2" w:rsidRPr="00735B57">
          <w:rPr>
            <w:sz w:val="28"/>
            <w:szCs w:val="28"/>
            <w:lang w:val="lv-LV"/>
          </w:rPr>
          <w:t>antā</w:t>
        </w:r>
      </w:hyperlink>
      <w:r w:rsidR="00865BC2" w:rsidRPr="00735B57">
        <w:rPr>
          <w:sz w:val="28"/>
          <w:szCs w:val="28"/>
          <w:lang w:val="lv-LV"/>
        </w:rPr>
        <w:t xml:space="preserve"> noteiktajā laikā un kārtībā.</w:t>
      </w:r>
    </w:p>
    <w:p w14:paraId="22DA703F" w14:textId="77777777" w:rsidR="007A0AA7" w:rsidRDefault="007A0AA7" w:rsidP="00B03F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3110F69B" w14:textId="57B2E6B2" w:rsidR="007A0AA7" w:rsidRDefault="007A0AA7" w:rsidP="00B03F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5. </w:t>
      </w:r>
      <w:r w:rsidR="002C658D" w:rsidRPr="002C658D">
        <w:rPr>
          <w:sz w:val="28"/>
          <w:szCs w:val="28"/>
          <w:lang w:val="lv-LV"/>
        </w:rPr>
        <w:t>Jautājumu par papildu finansējuma piešķiršanu Izglītī</w:t>
      </w:r>
      <w:r w:rsidR="002C658D">
        <w:rPr>
          <w:sz w:val="28"/>
          <w:szCs w:val="28"/>
          <w:lang w:val="lv-LV"/>
        </w:rPr>
        <w:t>bas un zinātnes ministrijai 2020</w:t>
      </w:r>
      <w:r w:rsidR="00B55B1E">
        <w:rPr>
          <w:sz w:val="28"/>
          <w:szCs w:val="28"/>
          <w:lang w:val="lv-LV"/>
        </w:rPr>
        <w:t>. - 2025</w:t>
      </w:r>
      <w:r w:rsidR="002C658D" w:rsidRPr="002C658D">
        <w:rPr>
          <w:sz w:val="28"/>
          <w:szCs w:val="28"/>
          <w:lang w:val="lv-LV"/>
        </w:rPr>
        <w:t xml:space="preserve">.gadam </w:t>
      </w:r>
      <w:r w:rsidR="002C658D">
        <w:rPr>
          <w:sz w:val="28"/>
          <w:szCs w:val="28"/>
          <w:lang w:val="lv-LV"/>
        </w:rPr>
        <w:t xml:space="preserve">75 000 </w:t>
      </w:r>
      <w:proofErr w:type="spellStart"/>
      <w:r w:rsidR="002C658D">
        <w:rPr>
          <w:sz w:val="28"/>
          <w:szCs w:val="28"/>
          <w:lang w:val="lv-LV"/>
        </w:rPr>
        <w:t>euro</w:t>
      </w:r>
      <w:proofErr w:type="spellEnd"/>
      <w:r w:rsidR="002C658D">
        <w:rPr>
          <w:sz w:val="28"/>
          <w:szCs w:val="28"/>
          <w:lang w:val="lv-LV"/>
        </w:rPr>
        <w:t xml:space="preserve"> apmērā ik gadu, lai nodrošinātu protokolā noteiktos pasākumus</w:t>
      </w:r>
      <w:r w:rsidR="002C658D" w:rsidRPr="002C658D">
        <w:rPr>
          <w:sz w:val="28"/>
          <w:szCs w:val="28"/>
          <w:lang w:val="lv-LV"/>
        </w:rPr>
        <w:t>, izskatīt Ministru kabinetā likump</w:t>
      </w:r>
      <w:r w:rsidR="002C658D">
        <w:rPr>
          <w:sz w:val="28"/>
          <w:szCs w:val="28"/>
          <w:lang w:val="lv-LV"/>
        </w:rPr>
        <w:t>rojekta “Par valsts budžetu 2020</w:t>
      </w:r>
      <w:r w:rsidR="002C658D" w:rsidRPr="002C658D">
        <w:rPr>
          <w:sz w:val="28"/>
          <w:szCs w:val="28"/>
          <w:lang w:val="lv-LV"/>
        </w:rPr>
        <w:t>.gadam” un likumprojekta “Par vidēja te</w:t>
      </w:r>
      <w:r w:rsidR="002C658D">
        <w:rPr>
          <w:sz w:val="28"/>
          <w:szCs w:val="28"/>
          <w:lang w:val="lv-LV"/>
        </w:rPr>
        <w:t>rmiņa budžeta ietvaru 2020., 2021. un 2022</w:t>
      </w:r>
      <w:r w:rsidR="002C658D" w:rsidRPr="002C658D">
        <w:rPr>
          <w:sz w:val="28"/>
          <w:szCs w:val="28"/>
          <w:lang w:val="lv-LV"/>
        </w:rPr>
        <w:t>.gadam” sagatavošanas laikā kopā ar visu ministriju prioritārajiem pasākumiem atbilstoši valsts finansiālajām iespējām.</w:t>
      </w:r>
    </w:p>
    <w:p w14:paraId="79C46C43" w14:textId="77777777" w:rsidR="00BD6FCF" w:rsidRPr="00B03F18" w:rsidRDefault="00BD6FCF" w:rsidP="00C27BE4">
      <w:pPr>
        <w:jc w:val="both"/>
        <w:rPr>
          <w:sz w:val="28"/>
          <w:szCs w:val="28"/>
          <w:lang w:val="lv-LV"/>
        </w:rPr>
      </w:pPr>
    </w:p>
    <w:p w14:paraId="7F7A36CE" w14:textId="77777777" w:rsidR="00BD6FCF" w:rsidRPr="00B03F18" w:rsidRDefault="00BD6FCF" w:rsidP="00C27BE4">
      <w:pPr>
        <w:jc w:val="both"/>
        <w:rPr>
          <w:sz w:val="28"/>
          <w:szCs w:val="28"/>
          <w:lang w:val="lv-LV"/>
        </w:rPr>
      </w:pPr>
    </w:p>
    <w:p w14:paraId="0E956F68" w14:textId="5976A7FB" w:rsidR="00BD6FCF" w:rsidRPr="00C514FD" w:rsidRDefault="00BD6FCF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proofErr w:type="spellStart"/>
      <w:r w:rsidR="000922E3">
        <w:rPr>
          <w:sz w:val="28"/>
          <w:szCs w:val="28"/>
        </w:rPr>
        <w:t>A.K.Kariņš</w:t>
      </w:r>
      <w:proofErr w:type="spellEnd"/>
      <w:r w:rsidRPr="00C514FD">
        <w:rPr>
          <w:sz w:val="28"/>
          <w:szCs w:val="28"/>
        </w:rPr>
        <w:t xml:space="preserve"> </w:t>
      </w:r>
    </w:p>
    <w:p w14:paraId="15DF91EB" w14:textId="77777777" w:rsidR="00BD6FCF" w:rsidRPr="00C514FD" w:rsidRDefault="00BD6FCF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CEDB37F" w14:textId="77777777" w:rsidR="00BD6FCF" w:rsidRPr="00C514FD" w:rsidRDefault="00BD6FCF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60BE1C9" w14:textId="77777777" w:rsidR="00BD6FCF" w:rsidRPr="00C514FD" w:rsidRDefault="00BD6FCF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3FA6CC0" w14:textId="0BB32D2F" w:rsidR="00BD6FCF" w:rsidRPr="006975EC" w:rsidRDefault="00BD6FCF" w:rsidP="000922E3">
      <w:pPr>
        <w:tabs>
          <w:tab w:val="left" w:pos="6521"/>
          <w:tab w:val="right" w:pos="8820"/>
        </w:tabs>
        <w:ind w:firstLine="709"/>
        <w:rPr>
          <w:sz w:val="28"/>
          <w:szCs w:val="28"/>
          <w:lang w:val="fr-BE"/>
        </w:rPr>
      </w:pPr>
      <w:proofErr w:type="spellStart"/>
      <w:r w:rsidRPr="006975EC">
        <w:rPr>
          <w:sz w:val="28"/>
          <w:szCs w:val="28"/>
          <w:lang w:val="fr-BE"/>
        </w:rPr>
        <w:t>Izglītības</w:t>
      </w:r>
      <w:proofErr w:type="spellEnd"/>
      <w:r w:rsidRPr="006975EC">
        <w:rPr>
          <w:sz w:val="28"/>
          <w:szCs w:val="28"/>
          <w:lang w:val="fr-BE"/>
        </w:rPr>
        <w:t xml:space="preserve"> un </w:t>
      </w:r>
      <w:proofErr w:type="spellStart"/>
      <w:r w:rsidRPr="006975EC">
        <w:rPr>
          <w:sz w:val="28"/>
          <w:szCs w:val="28"/>
          <w:lang w:val="fr-BE"/>
        </w:rPr>
        <w:t>zinātnes</w:t>
      </w:r>
      <w:proofErr w:type="spellEnd"/>
      <w:r w:rsidRPr="006975EC">
        <w:rPr>
          <w:sz w:val="28"/>
          <w:szCs w:val="28"/>
          <w:lang w:val="fr-BE"/>
        </w:rPr>
        <w:t xml:space="preserve"> ministr</w:t>
      </w:r>
      <w:r w:rsidR="000922E3" w:rsidRPr="006975EC">
        <w:rPr>
          <w:sz w:val="28"/>
          <w:szCs w:val="28"/>
          <w:lang w:val="fr-BE"/>
        </w:rPr>
        <w:t>e</w:t>
      </w:r>
      <w:r w:rsidRPr="006975EC">
        <w:rPr>
          <w:sz w:val="28"/>
          <w:szCs w:val="28"/>
          <w:lang w:val="fr-BE"/>
        </w:rPr>
        <w:tab/>
      </w:r>
      <w:proofErr w:type="spellStart"/>
      <w:r w:rsidR="00AA0311">
        <w:rPr>
          <w:sz w:val="28"/>
          <w:szCs w:val="28"/>
          <w:lang w:val="fr-BE"/>
        </w:rPr>
        <w:t>I.</w:t>
      </w:r>
      <w:r w:rsidR="000922E3" w:rsidRPr="006975EC">
        <w:rPr>
          <w:sz w:val="28"/>
          <w:szCs w:val="28"/>
          <w:lang w:val="fr-BE"/>
        </w:rPr>
        <w:t>Šuplinska</w:t>
      </w:r>
      <w:proofErr w:type="spellEnd"/>
    </w:p>
    <w:sectPr w:rsidR="00BD6FCF" w:rsidRPr="006975EC" w:rsidSect="00BD6F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8B79" w14:textId="77777777" w:rsidR="00C71F83" w:rsidRDefault="00C71F83">
      <w:r>
        <w:separator/>
      </w:r>
    </w:p>
  </w:endnote>
  <w:endnote w:type="continuationSeparator" w:id="0">
    <w:p w14:paraId="2879C11B" w14:textId="77777777" w:rsidR="00C71F83" w:rsidRDefault="00C7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3BB0" w14:textId="77777777" w:rsidR="008C00E2" w:rsidRPr="008C00E2" w:rsidRDefault="001D21F1" w:rsidP="008C00E2">
    <w:pPr>
      <w:shd w:val="clear" w:color="auto" w:fill="FFFFFF"/>
      <w:jc w:val="both"/>
      <w:outlineLvl w:val="3"/>
      <w:rPr>
        <w:sz w:val="22"/>
        <w:szCs w:val="22"/>
      </w:rPr>
    </w:pPr>
    <w:r>
      <w:rPr>
        <w:noProof/>
        <w:sz w:val="22"/>
        <w:szCs w:val="22"/>
        <w:lang w:val="lv-LV"/>
      </w:rPr>
      <w:fldChar w:fldCharType="begin"/>
    </w:r>
    <w:r>
      <w:rPr>
        <w:noProof/>
        <w:sz w:val="22"/>
        <w:szCs w:val="22"/>
        <w:lang w:val="lv-LV"/>
      </w:rPr>
      <w:instrText xml:space="preserve"> FILENAME   \* MERGEFORMAT </w:instrText>
    </w:r>
    <w:r>
      <w:rPr>
        <w:noProof/>
        <w:sz w:val="22"/>
        <w:szCs w:val="22"/>
        <w:lang w:val="lv-LV"/>
      </w:rPr>
      <w:fldChar w:fldCharType="separate"/>
    </w:r>
    <w:r w:rsidR="009C24F1" w:rsidRPr="009C24F1">
      <w:rPr>
        <w:noProof/>
        <w:sz w:val="22"/>
        <w:szCs w:val="22"/>
        <w:lang w:val="lv-LV"/>
      </w:rPr>
      <w:t>IZMNot_190916_CERN</w:t>
    </w:r>
    <w:r>
      <w:rPr>
        <w:noProof/>
        <w:sz w:val="22"/>
        <w:szCs w:val="22"/>
        <w:lang w:val="lv-LV"/>
      </w:rPr>
      <w:fldChar w:fldCharType="end"/>
    </w:r>
    <w:r w:rsidR="008C00E2" w:rsidRPr="008C00E2">
      <w:rPr>
        <w:sz w:val="22"/>
        <w:szCs w:val="22"/>
        <w:lang w:val="lv-LV"/>
      </w:rPr>
      <w:t xml:space="preserve">; </w:t>
    </w:r>
    <w:proofErr w:type="spellStart"/>
    <w:r w:rsidR="008C00E2" w:rsidRPr="008C00E2">
      <w:rPr>
        <w:sz w:val="22"/>
        <w:szCs w:val="22"/>
      </w:rPr>
      <w:t>Ministru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kabineta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noteikumu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projekts</w:t>
    </w:r>
    <w:proofErr w:type="spellEnd"/>
    <w:r w:rsidR="008C00E2" w:rsidRPr="008C00E2">
      <w:rPr>
        <w:sz w:val="22"/>
        <w:szCs w:val="22"/>
      </w:rPr>
      <w:t xml:space="preserve"> “Par </w:t>
    </w:r>
    <w:proofErr w:type="spellStart"/>
    <w:r w:rsidR="008C00E2" w:rsidRPr="008C00E2">
      <w:rPr>
        <w:sz w:val="22"/>
        <w:szCs w:val="22"/>
      </w:rPr>
      <w:t>grozījumiem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Līgumā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starp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EUREKA </w:t>
    </w:r>
    <w:proofErr w:type="spellStart"/>
    <w:r w:rsidR="008C00E2" w:rsidRPr="008C00E2">
      <w:rPr>
        <w:sz w:val="22"/>
        <w:szCs w:val="22"/>
        <w:shd w:val="clear" w:color="auto" w:fill="FFFFFF"/>
      </w:rPr>
      <w:t>Sekretariātu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Latvijas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Republikas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Izglītības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zinātnes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ministriju</w:t>
    </w:r>
    <w:proofErr w:type="spellEnd"/>
    <w:r w:rsidR="008C00E2" w:rsidRPr="008C00E2">
      <w:rPr>
        <w:sz w:val="22"/>
        <w:szCs w:val="22"/>
        <w:shd w:val="clear" w:color="auto" w:fill="FFFFFF"/>
      </w:rPr>
      <w:t>”</w:t>
    </w:r>
  </w:p>
  <w:p w14:paraId="14153BB1" w14:textId="77777777" w:rsidR="0011058C" w:rsidRPr="009D6953" w:rsidRDefault="0011058C" w:rsidP="009D6953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982D" w14:textId="257957F9" w:rsidR="000922E3" w:rsidRPr="00AB700E" w:rsidRDefault="000922E3" w:rsidP="000922E3">
    <w:pPr>
      <w:jc w:val="both"/>
      <w:rPr>
        <w:sz w:val="22"/>
        <w:szCs w:val="22"/>
      </w:rPr>
    </w:pPr>
    <w:r>
      <w:rPr>
        <w:sz w:val="22"/>
        <w:szCs w:val="22"/>
      </w:rPr>
      <w:t>IZM</w:t>
    </w:r>
    <w:r w:rsidR="00A45BAE">
      <w:rPr>
        <w:sz w:val="22"/>
        <w:szCs w:val="22"/>
      </w:rPr>
      <w:t>prot</w:t>
    </w:r>
    <w:r w:rsidR="002C658D">
      <w:rPr>
        <w:sz w:val="22"/>
        <w:szCs w:val="22"/>
      </w:rPr>
      <w:t>_20</w:t>
    </w:r>
    <w:r>
      <w:rPr>
        <w:sz w:val="22"/>
        <w:szCs w:val="22"/>
      </w:rPr>
      <w:t xml:space="preserve">0519_CERN; </w:t>
    </w:r>
    <w:r w:rsidRPr="000922E3">
      <w:rPr>
        <w:sz w:val="22"/>
        <w:szCs w:val="22"/>
      </w:rPr>
      <w:t xml:space="preserve">Par </w:t>
    </w:r>
    <w:proofErr w:type="spellStart"/>
    <w:r w:rsidRPr="000922E3">
      <w:rPr>
        <w:sz w:val="22"/>
        <w:szCs w:val="22"/>
      </w:rPr>
      <w:t>Latvijas</w:t>
    </w:r>
    <w:proofErr w:type="spellEnd"/>
    <w:r w:rsidRPr="000922E3">
      <w:rPr>
        <w:sz w:val="22"/>
        <w:szCs w:val="22"/>
      </w:rPr>
      <w:t xml:space="preserve"> </w:t>
    </w:r>
    <w:proofErr w:type="spellStart"/>
    <w:r w:rsidRPr="000922E3">
      <w:rPr>
        <w:sz w:val="22"/>
        <w:szCs w:val="22"/>
      </w:rPr>
      <w:t>Republikas</w:t>
    </w:r>
    <w:proofErr w:type="spellEnd"/>
    <w:r w:rsidRPr="000922E3">
      <w:rPr>
        <w:sz w:val="22"/>
        <w:szCs w:val="22"/>
      </w:rPr>
      <w:t xml:space="preserve"> </w:t>
    </w:r>
    <w:proofErr w:type="spellStart"/>
    <w:r w:rsidRPr="000922E3">
      <w:rPr>
        <w:sz w:val="22"/>
        <w:szCs w:val="22"/>
      </w:rPr>
      <w:t>valdības</w:t>
    </w:r>
    <w:proofErr w:type="spellEnd"/>
    <w:r w:rsidRPr="000922E3">
      <w:rPr>
        <w:sz w:val="22"/>
        <w:szCs w:val="22"/>
      </w:rPr>
      <w:t xml:space="preserve"> un </w:t>
    </w:r>
    <w:proofErr w:type="spellStart"/>
    <w:r w:rsidRPr="000922E3">
      <w:rPr>
        <w:sz w:val="22"/>
        <w:szCs w:val="22"/>
      </w:rPr>
      <w:t>Eiropas</w:t>
    </w:r>
    <w:proofErr w:type="spellEnd"/>
    <w:r w:rsidRPr="000922E3">
      <w:rPr>
        <w:sz w:val="22"/>
        <w:szCs w:val="22"/>
      </w:rPr>
      <w:t xml:space="preserve"> </w:t>
    </w:r>
    <w:proofErr w:type="spellStart"/>
    <w:r w:rsidRPr="000922E3">
      <w:rPr>
        <w:sz w:val="22"/>
        <w:szCs w:val="22"/>
      </w:rPr>
      <w:t>Kodolpētījumu</w:t>
    </w:r>
    <w:proofErr w:type="spellEnd"/>
    <w:r w:rsidRPr="000922E3">
      <w:rPr>
        <w:sz w:val="22"/>
        <w:szCs w:val="22"/>
      </w:rPr>
      <w:t xml:space="preserve"> </w:t>
    </w:r>
    <w:proofErr w:type="spellStart"/>
    <w:r w:rsidRPr="000922E3">
      <w:rPr>
        <w:sz w:val="22"/>
        <w:szCs w:val="22"/>
      </w:rPr>
      <w:t>organizācijas</w:t>
    </w:r>
    <w:proofErr w:type="spellEnd"/>
    <w:r w:rsidRPr="000922E3">
      <w:rPr>
        <w:sz w:val="22"/>
        <w:szCs w:val="22"/>
      </w:rPr>
      <w:t xml:space="preserve"> (CERN) </w:t>
    </w:r>
    <w:proofErr w:type="spellStart"/>
    <w:r w:rsidRPr="000922E3">
      <w:rPr>
        <w:sz w:val="22"/>
        <w:szCs w:val="22"/>
      </w:rPr>
      <w:t>protokolu</w:t>
    </w:r>
    <w:proofErr w:type="spellEnd"/>
    <w:r w:rsidRPr="000922E3">
      <w:rPr>
        <w:sz w:val="22"/>
        <w:szCs w:val="22"/>
      </w:rPr>
      <w:t xml:space="preserve"> </w:t>
    </w:r>
    <w:proofErr w:type="spellStart"/>
    <w:r w:rsidRPr="000922E3">
      <w:rPr>
        <w:sz w:val="22"/>
        <w:szCs w:val="22"/>
      </w:rPr>
      <w:t>Līgumam</w:t>
    </w:r>
    <w:proofErr w:type="spellEnd"/>
    <w:r w:rsidRPr="000922E3">
      <w:rPr>
        <w:sz w:val="22"/>
        <w:szCs w:val="22"/>
      </w:rPr>
      <w:t xml:space="preserve"> par </w:t>
    </w:r>
    <w:proofErr w:type="spellStart"/>
    <w:r w:rsidRPr="000922E3">
      <w:rPr>
        <w:sz w:val="22"/>
        <w:szCs w:val="22"/>
      </w:rPr>
      <w:t>sadarbību</w:t>
    </w:r>
    <w:proofErr w:type="spellEnd"/>
    <w:r w:rsidRPr="000922E3">
      <w:rPr>
        <w:sz w:val="22"/>
        <w:szCs w:val="22"/>
      </w:rPr>
      <w:t xml:space="preserve"> </w:t>
    </w:r>
    <w:proofErr w:type="spellStart"/>
    <w:r w:rsidRPr="000922E3">
      <w:rPr>
        <w:sz w:val="22"/>
        <w:szCs w:val="22"/>
      </w:rPr>
      <w:t>daļiņu</w:t>
    </w:r>
    <w:proofErr w:type="spellEnd"/>
    <w:r w:rsidRPr="000922E3">
      <w:rPr>
        <w:sz w:val="22"/>
        <w:szCs w:val="22"/>
      </w:rPr>
      <w:t xml:space="preserve"> </w:t>
    </w:r>
    <w:proofErr w:type="spellStart"/>
    <w:r w:rsidRPr="000922E3">
      <w:rPr>
        <w:sz w:val="22"/>
        <w:szCs w:val="22"/>
      </w:rPr>
      <w:t>fizikā</w:t>
    </w:r>
    <w:proofErr w:type="spellEnd"/>
    <w:r w:rsidRPr="000922E3">
      <w:rPr>
        <w:sz w:val="22"/>
        <w:szCs w:val="22"/>
      </w:rPr>
      <w:t xml:space="preserve"> un </w:t>
    </w:r>
    <w:proofErr w:type="spellStart"/>
    <w:r w:rsidRPr="000922E3">
      <w:rPr>
        <w:sz w:val="22"/>
        <w:szCs w:val="22"/>
      </w:rPr>
      <w:t>citās</w:t>
    </w:r>
    <w:proofErr w:type="spellEnd"/>
    <w:r w:rsidRPr="000922E3">
      <w:rPr>
        <w:sz w:val="22"/>
        <w:szCs w:val="22"/>
      </w:rPr>
      <w:t xml:space="preserve"> abas </w:t>
    </w:r>
    <w:proofErr w:type="spellStart"/>
    <w:r w:rsidRPr="000922E3">
      <w:rPr>
        <w:sz w:val="22"/>
        <w:szCs w:val="22"/>
      </w:rPr>
      <w:t>puses</w:t>
    </w:r>
    <w:proofErr w:type="spellEnd"/>
    <w:r w:rsidRPr="000922E3">
      <w:rPr>
        <w:sz w:val="22"/>
        <w:szCs w:val="22"/>
      </w:rPr>
      <w:t xml:space="preserve"> </w:t>
    </w:r>
    <w:proofErr w:type="spellStart"/>
    <w:r w:rsidRPr="000922E3">
      <w:rPr>
        <w:sz w:val="22"/>
        <w:szCs w:val="22"/>
      </w:rPr>
      <w:t>interesējošās</w:t>
    </w:r>
    <w:proofErr w:type="spellEnd"/>
    <w:r w:rsidRPr="000922E3">
      <w:rPr>
        <w:sz w:val="22"/>
        <w:szCs w:val="22"/>
      </w:rPr>
      <w:t xml:space="preserve"> </w:t>
    </w:r>
    <w:proofErr w:type="spellStart"/>
    <w:r w:rsidRPr="000922E3">
      <w:rPr>
        <w:sz w:val="22"/>
        <w:szCs w:val="22"/>
      </w:rPr>
      <w:t>jomās</w:t>
    </w:r>
    <w:proofErr w:type="spellEnd"/>
  </w:p>
  <w:p w14:paraId="14153BB4" w14:textId="5AFCC4AC" w:rsidR="00462949" w:rsidRPr="00773DF8" w:rsidRDefault="00462949" w:rsidP="0022192C">
    <w:pPr>
      <w:jc w:val="both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A4F1D" w14:textId="77777777" w:rsidR="00C71F83" w:rsidRDefault="00C71F83">
      <w:r>
        <w:separator/>
      </w:r>
    </w:p>
  </w:footnote>
  <w:footnote w:type="continuationSeparator" w:id="0">
    <w:p w14:paraId="0DECEB2F" w14:textId="77777777" w:rsidR="00C71F83" w:rsidRDefault="00C7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3BAB" w14:textId="77777777"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53BAC" w14:textId="77777777" w:rsidR="0011058C" w:rsidRDefault="00110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3BAD" w14:textId="77777777"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5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153BAE" w14:textId="77777777" w:rsidR="0011058C" w:rsidRDefault="00110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1456" w14:textId="77777777" w:rsidR="00BD6FCF" w:rsidRDefault="00BD6FCF">
    <w:pPr>
      <w:pStyle w:val="Header"/>
      <w:rPr>
        <w:sz w:val="28"/>
        <w:szCs w:val="28"/>
        <w:lang w:val="lv-LV"/>
      </w:rPr>
    </w:pPr>
  </w:p>
  <w:p w14:paraId="066097AB" w14:textId="77777777" w:rsidR="00A45BAE" w:rsidRPr="008D7202" w:rsidRDefault="00A45BAE" w:rsidP="00A45BA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8D7202">
      <w:rPr>
        <w:b/>
        <w:bCs/>
        <w:sz w:val="28"/>
        <w:szCs w:val="28"/>
      </w:rPr>
      <w:t>MINISTRU KABINETA SĒDES PROTOKOLLĒMUMS</w:t>
    </w:r>
  </w:p>
  <w:p w14:paraId="1B5CD258" w14:textId="4CED4E16" w:rsidR="00BD6FCF" w:rsidRPr="00BD6FCF" w:rsidRDefault="00BD6FCF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B0F"/>
    <w:multiLevelType w:val="hybridMultilevel"/>
    <w:tmpl w:val="3ECA35DE"/>
    <w:lvl w:ilvl="0" w:tplc="ACBC14F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B1FC9"/>
    <w:multiLevelType w:val="hybridMultilevel"/>
    <w:tmpl w:val="343C611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123580"/>
    <w:multiLevelType w:val="hybridMultilevel"/>
    <w:tmpl w:val="B8368B42"/>
    <w:lvl w:ilvl="0" w:tplc="8BF81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B56B76"/>
    <w:multiLevelType w:val="hybridMultilevel"/>
    <w:tmpl w:val="5B16F586"/>
    <w:lvl w:ilvl="0" w:tplc="A1D04A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17"/>
    <w:rsid w:val="00013D22"/>
    <w:rsid w:val="0006357E"/>
    <w:rsid w:val="00067116"/>
    <w:rsid w:val="0008347A"/>
    <w:rsid w:val="000922E3"/>
    <w:rsid w:val="00093921"/>
    <w:rsid w:val="000B3566"/>
    <w:rsid w:val="000B3EC7"/>
    <w:rsid w:val="000C0753"/>
    <w:rsid w:val="000E25F4"/>
    <w:rsid w:val="000E7EA3"/>
    <w:rsid w:val="000F435F"/>
    <w:rsid w:val="00101317"/>
    <w:rsid w:val="0011058C"/>
    <w:rsid w:val="00114AFE"/>
    <w:rsid w:val="00124866"/>
    <w:rsid w:val="00127D4C"/>
    <w:rsid w:val="00127D4F"/>
    <w:rsid w:val="001371A8"/>
    <w:rsid w:val="00143FA8"/>
    <w:rsid w:val="0015008E"/>
    <w:rsid w:val="00160AF2"/>
    <w:rsid w:val="001663E2"/>
    <w:rsid w:val="00167A53"/>
    <w:rsid w:val="0017524C"/>
    <w:rsid w:val="00190E01"/>
    <w:rsid w:val="00193DE7"/>
    <w:rsid w:val="001D21F1"/>
    <w:rsid w:val="002202B3"/>
    <w:rsid w:val="0022192C"/>
    <w:rsid w:val="002403F6"/>
    <w:rsid w:val="0024422B"/>
    <w:rsid w:val="00256600"/>
    <w:rsid w:val="00257919"/>
    <w:rsid w:val="00262CCF"/>
    <w:rsid w:val="00271775"/>
    <w:rsid w:val="00273F8C"/>
    <w:rsid w:val="002832D0"/>
    <w:rsid w:val="002A661E"/>
    <w:rsid w:val="002C658D"/>
    <w:rsid w:val="002E1464"/>
    <w:rsid w:val="003443C4"/>
    <w:rsid w:val="00364D1C"/>
    <w:rsid w:val="003972E7"/>
    <w:rsid w:val="003A6AEF"/>
    <w:rsid w:val="003D60F6"/>
    <w:rsid w:val="003F1245"/>
    <w:rsid w:val="0040388A"/>
    <w:rsid w:val="00442513"/>
    <w:rsid w:val="00445E3B"/>
    <w:rsid w:val="00462949"/>
    <w:rsid w:val="00465172"/>
    <w:rsid w:val="00471CF1"/>
    <w:rsid w:val="00483F92"/>
    <w:rsid w:val="004A4415"/>
    <w:rsid w:val="004C2F21"/>
    <w:rsid w:val="004E35AD"/>
    <w:rsid w:val="00503124"/>
    <w:rsid w:val="00514120"/>
    <w:rsid w:val="00525B65"/>
    <w:rsid w:val="00525F4A"/>
    <w:rsid w:val="0053024C"/>
    <w:rsid w:val="00543EB1"/>
    <w:rsid w:val="005735E0"/>
    <w:rsid w:val="00582334"/>
    <w:rsid w:val="00591355"/>
    <w:rsid w:val="005B0414"/>
    <w:rsid w:val="005B2220"/>
    <w:rsid w:val="005C7A87"/>
    <w:rsid w:val="005F1681"/>
    <w:rsid w:val="00601A57"/>
    <w:rsid w:val="00606F38"/>
    <w:rsid w:val="006176E8"/>
    <w:rsid w:val="00632E7B"/>
    <w:rsid w:val="00644C37"/>
    <w:rsid w:val="00647F43"/>
    <w:rsid w:val="00677B32"/>
    <w:rsid w:val="006804F7"/>
    <w:rsid w:val="0068341A"/>
    <w:rsid w:val="006975EC"/>
    <w:rsid w:val="006A2056"/>
    <w:rsid w:val="006A49D9"/>
    <w:rsid w:val="006D69F5"/>
    <w:rsid w:val="006E7C74"/>
    <w:rsid w:val="00703DB8"/>
    <w:rsid w:val="007109F3"/>
    <w:rsid w:val="00714F7B"/>
    <w:rsid w:val="00716406"/>
    <w:rsid w:val="007206B0"/>
    <w:rsid w:val="00735B57"/>
    <w:rsid w:val="0075318E"/>
    <w:rsid w:val="0076158A"/>
    <w:rsid w:val="00773DF8"/>
    <w:rsid w:val="007755BA"/>
    <w:rsid w:val="00775C59"/>
    <w:rsid w:val="00790472"/>
    <w:rsid w:val="00791105"/>
    <w:rsid w:val="007A0AA7"/>
    <w:rsid w:val="007C631E"/>
    <w:rsid w:val="007D70D8"/>
    <w:rsid w:val="007F12BC"/>
    <w:rsid w:val="007F6AFC"/>
    <w:rsid w:val="00832DCD"/>
    <w:rsid w:val="008339CB"/>
    <w:rsid w:val="0084001A"/>
    <w:rsid w:val="008479D1"/>
    <w:rsid w:val="00865BC2"/>
    <w:rsid w:val="00881946"/>
    <w:rsid w:val="008C00E2"/>
    <w:rsid w:val="008C245B"/>
    <w:rsid w:val="008C611A"/>
    <w:rsid w:val="008D1C0C"/>
    <w:rsid w:val="008D38F4"/>
    <w:rsid w:val="008E56B4"/>
    <w:rsid w:val="008F4349"/>
    <w:rsid w:val="00940416"/>
    <w:rsid w:val="0094105B"/>
    <w:rsid w:val="009465F6"/>
    <w:rsid w:val="0096613A"/>
    <w:rsid w:val="00973FBE"/>
    <w:rsid w:val="00982BDE"/>
    <w:rsid w:val="009A582B"/>
    <w:rsid w:val="009A6A56"/>
    <w:rsid w:val="009C0B92"/>
    <w:rsid w:val="009C24F1"/>
    <w:rsid w:val="009D6953"/>
    <w:rsid w:val="009F6457"/>
    <w:rsid w:val="00A40855"/>
    <w:rsid w:val="00A45BAE"/>
    <w:rsid w:val="00A57BB1"/>
    <w:rsid w:val="00A84817"/>
    <w:rsid w:val="00A95A79"/>
    <w:rsid w:val="00A97E63"/>
    <w:rsid w:val="00AA0311"/>
    <w:rsid w:val="00AB0C1C"/>
    <w:rsid w:val="00AF1CB9"/>
    <w:rsid w:val="00B03F18"/>
    <w:rsid w:val="00B0731D"/>
    <w:rsid w:val="00B2470D"/>
    <w:rsid w:val="00B31D11"/>
    <w:rsid w:val="00B55B1E"/>
    <w:rsid w:val="00B672F2"/>
    <w:rsid w:val="00B73263"/>
    <w:rsid w:val="00B74630"/>
    <w:rsid w:val="00B75649"/>
    <w:rsid w:val="00B8490E"/>
    <w:rsid w:val="00BA2AAE"/>
    <w:rsid w:val="00BB4BD9"/>
    <w:rsid w:val="00BD6FCF"/>
    <w:rsid w:val="00BE410B"/>
    <w:rsid w:val="00C16352"/>
    <w:rsid w:val="00C40431"/>
    <w:rsid w:val="00C41A4A"/>
    <w:rsid w:val="00C50924"/>
    <w:rsid w:val="00C7091B"/>
    <w:rsid w:val="00C71F83"/>
    <w:rsid w:val="00C77289"/>
    <w:rsid w:val="00C93A01"/>
    <w:rsid w:val="00CB6119"/>
    <w:rsid w:val="00CF1D0C"/>
    <w:rsid w:val="00D0660B"/>
    <w:rsid w:val="00D171D7"/>
    <w:rsid w:val="00D27126"/>
    <w:rsid w:val="00D36FD8"/>
    <w:rsid w:val="00D406DD"/>
    <w:rsid w:val="00D61A7A"/>
    <w:rsid w:val="00DB0B2B"/>
    <w:rsid w:val="00DC78A0"/>
    <w:rsid w:val="00E55CE7"/>
    <w:rsid w:val="00E635CF"/>
    <w:rsid w:val="00E63821"/>
    <w:rsid w:val="00E74C46"/>
    <w:rsid w:val="00EB4F0C"/>
    <w:rsid w:val="00EC347E"/>
    <w:rsid w:val="00ED2017"/>
    <w:rsid w:val="00EE345A"/>
    <w:rsid w:val="00F0729D"/>
    <w:rsid w:val="00F36C2B"/>
    <w:rsid w:val="00F5714F"/>
    <w:rsid w:val="00F64550"/>
    <w:rsid w:val="00F82BEB"/>
    <w:rsid w:val="00F90923"/>
    <w:rsid w:val="00FC28B0"/>
    <w:rsid w:val="00FE26CD"/>
    <w:rsid w:val="00FE3138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53B7F"/>
  <w15:docId w15:val="{58144C81-06D4-4EC8-ABA6-5F28B4B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317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591355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01317"/>
    <w:pPr>
      <w:spacing w:before="75" w:after="75"/>
      <w:jc w:val="right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10131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317"/>
    <w:pPr>
      <w:jc w:val="both"/>
    </w:pPr>
    <w:rPr>
      <w:szCs w:val="20"/>
      <w:lang w:val="lv-LV"/>
    </w:rPr>
  </w:style>
  <w:style w:type="character" w:styleId="PageNumber">
    <w:name w:val="page number"/>
    <w:basedOn w:val="DefaultParagraphFont"/>
    <w:rsid w:val="00101317"/>
  </w:style>
  <w:style w:type="paragraph" w:customStyle="1" w:styleId="naisf">
    <w:name w:val="naisf"/>
    <w:basedOn w:val="Normal"/>
    <w:rsid w:val="00101317"/>
    <w:pPr>
      <w:spacing w:before="100" w:beforeAutospacing="1" w:after="100" w:afterAutospacing="1"/>
      <w:jc w:val="both"/>
    </w:pPr>
    <w:rPr>
      <w:rFonts w:eastAsia="Arial Unicode MS"/>
      <w:lang w:val="lv-LV"/>
    </w:rPr>
  </w:style>
  <w:style w:type="paragraph" w:customStyle="1" w:styleId="tv20787921">
    <w:name w:val="tv207_87_921"/>
    <w:basedOn w:val="Normal"/>
    <w:rsid w:val="00101317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character" w:styleId="Hyperlink">
    <w:name w:val="Hyperlink"/>
    <w:rsid w:val="00101317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101317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styleId="Footer">
    <w:name w:val="footer"/>
    <w:basedOn w:val="Normal"/>
    <w:rsid w:val="00973FBE"/>
    <w:pPr>
      <w:tabs>
        <w:tab w:val="center" w:pos="4153"/>
        <w:tab w:val="right" w:pos="8306"/>
      </w:tabs>
    </w:pPr>
  </w:style>
  <w:style w:type="character" w:customStyle="1" w:styleId="hps">
    <w:name w:val="hps"/>
    <w:rsid w:val="00B73263"/>
    <w:rPr>
      <w:rFonts w:ascii="Times New Roman" w:hAnsi="Times New Roman" w:cs="Times New Roman" w:hint="default"/>
    </w:rPr>
  </w:style>
  <w:style w:type="character" w:styleId="CommentReference">
    <w:name w:val="annotation reference"/>
    <w:rsid w:val="00A84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817"/>
    <w:rPr>
      <w:sz w:val="20"/>
      <w:szCs w:val="20"/>
    </w:rPr>
  </w:style>
  <w:style w:type="character" w:customStyle="1" w:styleId="CommentTextChar">
    <w:name w:val="Comment Text Char"/>
    <w:link w:val="CommentText"/>
    <w:rsid w:val="00A848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4817"/>
    <w:rPr>
      <w:b/>
      <w:bCs/>
    </w:rPr>
  </w:style>
  <w:style w:type="character" w:customStyle="1" w:styleId="CommentSubjectChar">
    <w:name w:val="Comment Subject Char"/>
    <w:link w:val="CommentSubject"/>
    <w:rsid w:val="00A8481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848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481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35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57919"/>
  </w:style>
  <w:style w:type="paragraph" w:styleId="ListParagraph">
    <w:name w:val="List Paragraph"/>
    <w:basedOn w:val="Normal"/>
    <w:uiPriority w:val="34"/>
    <w:qFormat/>
    <w:rsid w:val="00525F4A"/>
    <w:pPr>
      <w:ind w:left="720"/>
      <w:contextualSpacing/>
    </w:pPr>
  </w:style>
  <w:style w:type="paragraph" w:customStyle="1" w:styleId="tv2132">
    <w:name w:val="tv2132"/>
    <w:basedOn w:val="Normal"/>
    <w:rsid w:val="00865B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v213">
    <w:name w:val="tv213"/>
    <w:basedOn w:val="Normal"/>
    <w:rsid w:val="00A45BAE"/>
    <w:pPr>
      <w:spacing w:before="100" w:beforeAutospacing="1" w:after="100" w:afterAutospacing="1"/>
    </w:pPr>
    <w:rPr>
      <w:lang w:val="lv-LV" w:eastAsia="lv-LV"/>
    </w:rPr>
  </w:style>
  <w:style w:type="character" w:customStyle="1" w:styleId="HeaderChar">
    <w:name w:val="Header Char"/>
    <w:link w:val="Header"/>
    <w:uiPriority w:val="99"/>
    <w:rsid w:val="00A45BA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2155?&amp;search=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62A6F-C68C-4E53-A84B-11DC5879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>vidm</Company>
  <LinksUpToDate>false</LinksUpToDate>
  <CharactersWithSpaces>1318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mailto:agnese.rasnaca@varam.gov.lv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subject/>
  <dc:creator>Inese.Paune@izm.gov.lv</dc:creator>
  <cp:keywords/>
  <cp:lastModifiedBy>Jekaterina Borovika</cp:lastModifiedBy>
  <cp:revision>2</cp:revision>
  <cp:lastPrinted>2016-09-26T11:10:00Z</cp:lastPrinted>
  <dcterms:created xsi:type="dcterms:W3CDTF">2019-06-04T11:34:00Z</dcterms:created>
  <dcterms:modified xsi:type="dcterms:W3CDTF">2019-06-04T11:34:00Z</dcterms:modified>
  <cp:contentStatus/>
</cp:coreProperties>
</file>