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21A3D" w14:textId="77777777" w:rsidR="00894C55" w:rsidRPr="001663E0" w:rsidRDefault="00FF452E"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7806E5" w:rsidRPr="00B05EFA">
            <w:rPr>
              <w:rFonts w:ascii="Times New Roman" w:eastAsia="Times New Roman" w:hAnsi="Times New Roman" w:cs="Times New Roman"/>
              <w:b/>
              <w:bCs/>
              <w:sz w:val="28"/>
              <w:szCs w:val="28"/>
              <w:lang w:eastAsia="lv-LV"/>
            </w:rPr>
            <w:t>Grozījum</w:t>
          </w:r>
          <w:r w:rsidR="00B923D7" w:rsidRPr="00B05EFA">
            <w:rPr>
              <w:rFonts w:ascii="Times New Roman" w:eastAsia="Times New Roman" w:hAnsi="Times New Roman" w:cs="Times New Roman"/>
              <w:b/>
              <w:bCs/>
              <w:sz w:val="28"/>
              <w:szCs w:val="28"/>
              <w:lang w:eastAsia="lv-LV"/>
            </w:rPr>
            <w:t>u</w:t>
          </w:r>
          <w:r w:rsidR="007806E5" w:rsidRPr="00B05EFA">
            <w:rPr>
              <w:rFonts w:ascii="Times New Roman" w:eastAsia="Times New Roman" w:hAnsi="Times New Roman" w:cs="Times New Roman"/>
              <w:b/>
              <w:bCs/>
              <w:sz w:val="28"/>
              <w:szCs w:val="28"/>
              <w:lang w:eastAsia="lv-LV"/>
            </w:rPr>
            <w:t xml:space="preserve"> Ministru kabineta 2006. gada 24. oktobra noteikumos Nr. 870 "Kārtība, kādā tiek akreditēti masu informācijas līdzekļu žurnālisti un citi pārstāvji akreditētājinstitūcijā"</w:t>
          </w:r>
        </w:sdtContent>
      </w:sdt>
      <w:r w:rsidR="00894C55" w:rsidRPr="00B05EFA">
        <w:rPr>
          <w:rFonts w:ascii="Times New Roman" w:eastAsia="Times New Roman" w:hAnsi="Times New Roman" w:cs="Times New Roman"/>
          <w:b/>
          <w:bCs/>
          <w:sz w:val="28"/>
          <w:szCs w:val="28"/>
          <w:lang w:eastAsia="lv-LV"/>
        </w:rPr>
        <w:t xml:space="preserve"> </w:t>
      </w:r>
      <w:r w:rsidR="003A68C6" w:rsidRPr="00B05EFA">
        <w:rPr>
          <w:rFonts w:ascii="Times New Roman" w:eastAsia="Times New Roman" w:hAnsi="Times New Roman" w:cs="Times New Roman"/>
          <w:b/>
          <w:bCs/>
          <w:sz w:val="28"/>
          <w:szCs w:val="24"/>
          <w:lang w:eastAsia="lv-LV"/>
        </w:rPr>
        <w:t>sākotnējās ietekmes novērtējuma ziņojums</w:t>
      </w:r>
      <w:r w:rsidR="003A68C6" w:rsidRPr="001663E0">
        <w:rPr>
          <w:rFonts w:ascii="Times New Roman" w:eastAsia="Times New Roman" w:hAnsi="Times New Roman" w:cs="Times New Roman"/>
          <w:b/>
          <w:bCs/>
          <w:color w:val="414142"/>
          <w:sz w:val="28"/>
          <w:szCs w:val="24"/>
          <w:lang w:eastAsia="lv-LV"/>
        </w:rPr>
        <w:t xml:space="preserve"> </w:t>
      </w:r>
      <w:r w:rsidR="00894C55" w:rsidRPr="001663E0">
        <w:rPr>
          <w:rFonts w:ascii="Times New Roman" w:eastAsia="Times New Roman" w:hAnsi="Times New Roman" w:cs="Times New Roman"/>
          <w:b/>
          <w:bCs/>
          <w:sz w:val="28"/>
          <w:szCs w:val="28"/>
          <w:lang w:eastAsia="lv-LV"/>
        </w:rPr>
        <w:t>(anotācija)</w:t>
      </w:r>
    </w:p>
    <w:p w14:paraId="04A55DA5" w14:textId="77777777" w:rsidR="00E5323B" w:rsidRPr="001663E0"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1663E0" w14:paraId="260625AA" w14:textId="77777777" w:rsidTr="007806E5">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706415B" w14:textId="77777777" w:rsidR="00655F2C" w:rsidRPr="001663E0" w:rsidRDefault="00E5323B" w:rsidP="00E5323B">
            <w:pPr>
              <w:spacing w:after="0" w:line="240" w:lineRule="auto"/>
              <w:rPr>
                <w:rFonts w:ascii="Times New Roman" w:eastAsia="Times New Roman" w:hAnsi="Times New Roman" w:cs="Times New Roman"/>
                <w:b/>
                <w:bCs/>
                <w:iCs/>
                <w:sz w:val="24"/>
                <w:szCs w:val="24"/>
                <w:highlight w:val="lightGray"/>
                <w:lang w:eastAsia="lv-LV"/>
              </w:rPr>
            </w:pPr>
            <w:bookmarkStart w:id="0" w:name="_Hlk520129385"/>
            <w:r w:rsidRPr="001663E0">
              <w:rPr>
                <w:rFonts w:ascii="Times New Roman" w:eastAsia="Times New Roman" w:hAnsi="Times New Roman" w:cs="Times New Roman"/>
                <w:b/>
                <w:bCs/>
                <w:iCs/>
                <w:sz w:val="24"/>
                <w:szCs w:val="24"/>
                <w:lang w:eastAsia="lv-LV"/>
              </w:rPr>
              <w:t>Tiesību akta projekta anotācijas kopsavilkums</w:t>
            </w:r>
          </w:p>
        </w:tc>
      </w:tr>
      <w:tr w:rsidR="00E5323B" w:rsidRPr="001663E0" w14:paraId="2C0E3426" w14:textId="77777777" w:rsidTr="007806E5">
        <w:trPr>
          <w:tblCellSpacing w:w="15" w:type="dxa"/>
        </w:trPr>
        <w:tc>
          <w:tcPr>
            <w:tcW w:w="1980" w:type="pct"/>
            <w:tcBorders>
              <w:top w:val="outset" w:sz="6" w:space="0" w:color="auto"/>
              <w:left w:val="outset" w:sz="6" w:space="0" w:color="auto"/>
              <w:bottom w:val="outset" w:sz="6" w:space="0" w:color="auto"/>
              <w:right w:val="outset" w:sz="6" w:space="0" w:color="auto"/>
            </w:tcBorders>
            <w:shd w:val="clear" w:color="auto" w:fill="auto"/>
            <w:hideMark/>
          </w:tcPr>
          <w:p w14:paraId="54DFA9EC" w14:textId="77777777" w:rsidR="00E5323B"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2386A14C" w14:textId="7A4877CE" w:rsidR="00A57F1C" w:rsidRPr="001663E0" w:rsidRDefault="003D4178" w:rsidP="00DE6BF1">
            <w:pPr>
              <w:spacing w:after="0" w:line="240" w:lineRule="auto"/>
              <w:jc w:val="both"/>
              <w:rPr>
                <w:rFonts w:ascii="Times New Roman" w:hAnsi="Times New Roman" w:cs="Times New Roman"/>
                <w:sz w:val="24"/>
                <w:szCs w:val="24"/>
              </w:rPr>
            </w:pPr>
            <w:r w:rsidRPr="001663E0">
              <w:rPr>
                <w:rFonts w:ascii="Times New Roman" w:hAnsi="Times New Roman" w:cs="Times New Roman"/>
                <w:b/>
                <w:sz w:val="24"/>
                <w:szCs w:val="24"/>
              </w:rPr>
              <w:t>M</w:t>
            </w:r>
            <w:r w:rsidR="0045497C" w:rsidRPr="001663E0">
              <w:rPr>
                <w:rFonts w:ascii="Times New Roman" w:hAnsi="Times New Roman" w:cs="Times New Roman"/>
                <w:b/>
                <w:sz w:val="24"/>
                <w:szCs w:val="24"/>
              </w:rPr>
              <w:t>ērķis</w:t>
            </w:r>
            <w:r w:rsidR="004B6CB0" w:rsidRPr="001663E0">
              <w:rPr>
                <w:rFonts w:ascii="Times New Roman" w:hAnsi="Times New Roman" w:cs="Times New Roman"/>
                <w:b/>
                <w:sz w:val="24"/>
                <w:szCs w:val="24"/>
              </w:rPr>
              <w:t>:</w:t>
            </w:r>
            <w:r w:rsidR="0045497C" w:rsidRPr="001663E0">
              <w:rPr>
                <w:rFonts w:ascii="Times New Roman" w:hAnsi="Times New Roman" w:cs="Times New Roman"/>
                <w:sz w:val="24"/>
                <w:szCs w:val="24"/>
              </w:rPr>
              <w:t xml:space="preserve"> </w:t>
            </w:r>
            <w:r w:rsidR="003403DE">
              <w:rPr>
                <w:rFonts w:ascii="Times New Roman" w:hAnsi="Times New Roman" w:cs="Times New Roman"/>
                <w:sz w:val="24"/>
                <w:szCs w:val="24"/>
              </w:rPr>
              <w:t>P</w:t>
            </w:r>
            <w:r w:rsidR="000F3086">
              <w:rPr>
                <w:rFonts w:ascii="Times New Roman" w:hAnsi="Times New Roman" w:cs="Times New Roman"/>
                <w:sz w:val="24"/>
                <w:szCs w:val="24"/>
              </w:rPr>
              <w:t xml:space="preserve">ilnveidot </w:t>
            </w:r>
            <w:r w:rsidR="00765442" w:rsidRPr="001663E0">
              <w:rPr>
                <w:rFonts w:ascii="Times New Roman" w:hAnsi="Times New Roman" w:cs="Times New Roman"/>
                <w:sz w:val="24"/>
                <w:szCs w:val="24"/>
              </w:rPr>
              <w:t>masu informācijas līdzekļu</w:t>
            </w:r>
            <w:r w:rsidR="00FA658A" w:rsidRPr="001663E0">
              <w:rPr>
                <w:rFonts w:ascii="Times New Roman" w:hAnsi="Times New Roman" w:cs="Times New Roman"/>
                <w:sz w:val="24"/>
                <w:szCs w:val="24"/>
              </w:rPr>
              <w:t xml:space="preserve"> </w:t>
            </w:r>
            <w:r w:rsidR="00DE5A93" w:rsidRPr="001663E0">
              <w:rPr>
                <w:rFonts w:ascii="Times New Roman" w:hAnsi="Times New Roman" w:cs="Times New Roman"/>
                <w:sz w:val="24"/>
                <w:szCs w:val="24"/>
              </w:rPr>
              <w:t xml:space="preserve">žurnālistu un citu pārstāvju </w:t>
            </w:r>
            <w:r w:rsidR="008862DA" w:rsidRPr="001663E0">
              <w:rPr>
                <w:rFonts w:ascii="Times New Roman" w:hAnsi="Times New Roman" w:cs="Times New Roman"/>
                <w:sz w:val="24"/>
                <w:szCs w:val="24"/>
              </w:rPr>
              <w:t xml:space="preserve">(turpmāk – pārstāvis) </w:t>
            </w:r>
            <w:r w:rsidR="00FA658A" w:rsidRPr="001663E0">
              <w:rPr>
                <w:rFonts w:ascii="Times New Roman" w:hAnsi="Times New Roman" w:cs="Times New Roman"/>
                <w:sz w:val="24"/>
                <w:szCs w:val="24"/>
              </w:rPr>
              <w:t xml:space="preserve">akreditācijas </w:t>
            </w:r>
            <w:r w:rsidR="000F3086">
              <w:rPr>
                <w:rFonts w:ascii="Times New Roman" w:hAnsi="Times New Roman" w:cs="Times New Roman"/>
                <w:sz w:val="24"/>
                <w:szCs w:val="24"/>
              </w:rPr>
              <w:t>procesu</w:t>
            </w:r>
            <w:r w:rsidR="003403DE">
              <w:rPr>
                <w:rFonts w:ascii="Times New Roman" w:hAnsi="Times New Roman" w:cs="Times New Roman"/>
                <w:sz w:val="24"/>
                <w:szCs w:val="24"/>
              </w:rPr>
              <w:t>.</w:t>
            </w:r>
            <w:r w:rsidR="000F3086">
              <w:rPr>
                <w:rFonts w:ascii="Times New Roman" w:hAnsi="Times New Roman" w:cs="Times New Roman"/>
                <w:sz w:val="24"/>
                <w:szCs w:val="24"/>
              </w:rPr>
              <w:t xml:space="preserve"> </w:t>
            </w:r>
          </w:p>
          <w:p w14:paraId="7EE69CEC" w14:textId="77777777" w:rsidR="00A57F1C" w:rsidRPr="001663E0" w:rsidRDefault="00A57F1C" w:rsidP="00DE6BF1">
            <w:pPr>
              <w:spacing w:after="0" w:line="240" w:lineRule="auto"/>
              <w:jc w:val="both"/>
              <w:rPr>
                <w:rFonts w:ascii="Times New Roman" w:hAnsi="Times New Roman" w:cs="Times New Roman"/>
                <w:sz w:val="24"/>
                <w:szCs w:val="24"/>
              </w:rPr>
            </w:pPr>
          </w:p>
          <w:p w14:paraId="32E5AE59" w14:textId="79FA13F3" w:rsidR="00384969" w:rsidRDefault="00A57F1C" w:rsidP="00DE6BF1">
            <w:pPr>
              <w:spacing w:after="0" w:line="240" w:lineRule="auto"/>
              <w:jc w:val="both"/>
              <w:rPr>
                <w:rFonts w:ascii="Times New Roman" w:hAnsi="Times New Roman" w:cs="Times New Roman"/>
                <w:sz w:val="24"/>
                <w:szCs w:val="24"/>
              </w:rPr>
            </w:pPr>
            <w:r w:rsidRPr="001663E0">
              <w:rPr>
                <w:rFonts w:ascii="Times New Roman" w:hAnsi="Times New Roman" w:cs="Times New Roman"/>
                <w:b/>
                <w:sz w:val="24"/>
                <w:szCs w:val="24"/>
              </w:rPr>
              <w:t>Risinājums:</w:t>
            </w:r>
            <w:r w:rsidR="00062F91" w:rsidRPr="001663E0">
              <w:rPr>
                <w:rFonts w:ascii="Times New Roman" w:hAnsi="Times New Roman" w:cs="Times New Roman"/>
                <w:b/>
                <w:sz w:val="24"/>
                <w:szCs w:val="24"/>
              </w:rPr>
              <w:t xml:space="preserve"> </w:t>
            </w:r>
            <w:r w:rsidR="000F3086" w:rsidRPr="000F3086">
              <w:rPr>
                <w:rFonts w:ascii="Times New Roman" w:hAnsi="Times New Roman" w:cs="Times New Roman"/>
                <w:sz w:val="24"/>
                <w:szCs w:val="24"/>
              </w:rPr>
              <w:t xml:space="preserve">projekts </w:t>
            </w:r>
            <w:r w:rsidR="00062F91" w:rsidRPr="001663E0">
              <w:rPr>
                <w:rFonts w:ascii="Times New Roman" w:hAnsi="Times New Roman" w:cs="Times New Roman"/>
                <w:sz w:val="24"/>
                <w:szCs w:val="24"/>
              </w:rPr>
              <w:t>groz</w:t>
            </w:r>
            <w:r w:rsidR="00DE7FA5">
              <w:rPr>
                <w:rFonts w:ascii="Times New Roman" w:hAnsi="Times New Roman" w:cs="Times New Roman"/>
                <w:sz w:val="24"/>
                <w:szCs w:val="24"/>
              </w:rPr>
              <w:t>a</w:t>
            </w:r>
            <w:r w:rsidR="001E7937" w:rsidRPr="001663E0">
              <w:rPr>
                <w:rFonts w:ascii="Times New Roman" w:hAnsi="Times New Roman" w:cs="Times New Roman"/>
                <w:sz w:val="24"/>
                <w:szCs w:val="24"/>
              </w:rPr>
              <w:t xml:space="preserve"> </w:t>
            </w:r>
            <w:r w:rsidR="001E7937" w:rsidRPr="001663E0">
              <w:rPr>
                <w:rFonts w:ascii="Times New Roman" w:eastAsia="Times New Roman" w:hAnsi="Times New Roman" w:cs="Times New Roman"/>
                <w:iCs/>
                <w:sz w:val="24"/>
                <w:szCs w:val="24"/>
                <w:lang w:eastAsia="lv-LV"/>
              </w:rPr>
              <w:t xml:space="preserve">Ministru kabineta </w:t>
            </w:r>
            <w:r w:rsidR="001E7937" w:rsidRPr="001663E0">
              <w:rPr>
                <w:rFonts w:ascii="Times New Roman" w:eastAsia="Times New Roman" w:hAnsi="Times New Roman" w:cs="Times New Roman"/>
                <w:bCs/>
                <w:sz w:val="24"/>
                <w:szCs w:val="24"/>
                <w:lang w:eastAsia="lv-LV"/>
              </w:rPr>
              <w:t>2006. gada 24. oktobra</w:t>
            </w:r>
            <w:r w:rsidR="001E7937" w:rsidRPr="001663E0">
              <w:rPr>
                <w:rFonts w:ascii="Times New Roman" w:eastAsia="Times New Roman" w:hAnsi="Times New Roman" w:cs="Times New Roman"/>
                <w:b/>
                <w:bCs/>
                <w:sz w:val="24"/>
                <w:szCs w:val="24"/>
                <w:lang w:eastAsia="lv-LV"/>
              </w:rPr>
              <w:t xml:space="preserve"> </w:t>
            </w:r>
            <w:r w:rsidR="001E7937" w:rsidRPr="001663E0">
              <w:rPr>
                <w:rFonts w:ascii="Times New Roman" w:eastAsia="Times New Roman" w:hAnsi="Times New Roman" w:cs="Times New Roman"/>
                <w:iCs/>
                <w:sz w:val="24"/>
                <w:szCs w:val="24"/>
                <w:lang w:eastAsia="lv-LV"/>
              </w:rPr>
              <w:t xml:space="preserve">noteikumus </w:t>
            </w:r>
            <w:r w:rsidR="001E7937" w:rsidRPr="001663E0">
              <w:rPr>
                <w:rFonts w:ascii="Times New Roman" w:eastAsia="Times New Roman" w:hAnsi="Times New Roman" w:cs="Times New Roman"/>
                <w:iCs/>
                <w:sz w:val="24"/>
                <w:szCs w:val="24"/>
                <w:lang w:eastAsia="lv-LV"/>
              </w:rPr>
              <w:t xml:space="preserve">Nr. 870 “Kārtība, kādā tiek akreditēti masu informācijas līdzekļu žurnālisti un citi pārstāvji </w:t>
            </w:r>
            <w:proofErr w:type="spellStart"/>
            <w:r w:rsidR="001E7937" w:rsidRPr="001663E0">
              <w:rPr>
                <w:rFonts w:ascii="Times New Roman" w:eastAsia="Times New Roman" w:hAnsi="Times New Roman" w:cs="Times New Roman"/>
                <w:iCs/>
                <w:sz w:val="24"/>
                <w:szCs w:val="24"/>
                <w:lang w:eastAsia="lv-LV"/>
              </w:rPr>
              <w:t>akreditētājinstitūcijā</w:t>
            </w:r>
            <w:proofErr w:type="spellEnd"/>
            <w:r w:rsidR="001E7937" w:rsidRPr="001663E0">
              <w:rPr>
                <w:rFonts w:ascii="Times New Roman" w:eastAsia="Times New Roman" w:hAnsi="Times New Roman" w:cs="Times New Roman"/>
                <w:iCs/>
                <w:sz w:val="24"/>
                <w:szCs w:val="24"/>
                <w:lang w:eastAsia="lv-LV"/>
              </w:rPr>
              <w:t>”</w:t>
            </w:r>
            <w:r w:rsidR="00FA658A" w:rsidRPr="001663E0">
              <w:rPr>
                <w:rFonts w:ascii="Times New Roman" w:hAnsi="Times New Roman" w:cs="Times New Roman"/>
                <w:b/>
                <w:sz w:val="24"/>
                <w:szCs w:val="24"/>
              </w:rPr>
              <w:t xml:space="preserve"> </w:t>
            </w:r>
            <w:r w:rsidR="001E7937" w:rsidRPr="001663E0">
              <w:rPr>
                <w:rFonts w:ascii="Times New Roman" w:hAnsi="Times New Roman" w:cs="Times New Roman"/>
                <w:sz w:val="24"/>
                <w:szCs w:val="24"/>
              </w:rPr>
              <w:t>(turpmāk – noteikumi)</w:t>
            </w:r>
            <w:r w:rsidR="003403DE">
              <w:rPr>
                <w:rFonts w:ascii="Times New Roman" w:hAnsi="Times New Roman" w:cs="Times New Roman"/>
                <w:sz w:val="24"/>
                <w:szCs w:val="24"/>
              </w:rPr>
              <w:t xml:space="preserve">, </w:t>
            </w:r>
            <w:r w:rsidR="00384969" w:rsidRPr="001663E0">
              <w:rPr>
                <w:rFonts w:ascii="Times New Roman" w:hAnsi="Times New Roman" w:cs="Times New Roman"/>
                <w:sz w:val="24"/>
                <w:szCs w:val="24"/>
              </w:rPr>
              <w:t>paredz</w:t>
            </w:r>
            <w:r w:rsidR="00431948">
              <w:rPr>
                <w:rFonts w:ascii="Times New Roman" w:hAnsi="Times New Roman" w:cs="Times New Roman"/>
                <w:sz w:val="24"/>
                <w:szCs w:val="24"/>
              </w:rPr>
              <w:t>ot</w:t>
            </w:r>
            <w:r w:rsidR="00384969" w:rsidRPr="001663E0">
              <w:rPr>
                <w:rFonts w:ascii="Times New Roman" w:hAnsi="Times New Roman" w:cs="Times New Roman"/>
                <w:sz w:val="24"/>
                <w:szCs w:val="24"/>
              </w:rPr>
              <w:t xml:space="preserve"> iespēju pieņemt lēmumu par </w:t>
            </w:r>
            <w:r w:rsidR="00431948">
              <w:rPr>
                <w:rFonts w:ascii="Times New Roman" w:hAnsi="Times New Roman" w:cs="Times New Roman"/>
                <w:sz w:val="24"/>
                <w:szCs w:val="24"/>
              </w:rPr>
              <w:t xml:space="preserve">pārstāvja </w:t>
            </w:r>
            <w:r w:rsidR="00384969" w:rsidRPr="001663E0">
              <w:rPr>
                <w:rFonts w:ascii="Times New Roman" w:hAnsi="Times New Roman" w:cs="Times New Roman"/>
                <w:sz w:val="24"/>
                <w:szCs w:val="24"/>
              </w:rPr>
              <w:t>akreditācijas</w:t>
            </w:r>
            <w:r w:rsidR="00384969">
              <w:rPr>
                <w:rFonts w:ascii="Times New Roman" w:hAnsi="Times New Roman" w:cs="Times New Roman"/>
                <w:sz w:val="24"/>
                <w:szCs w:val="24"/>
              </w:rPr>
              <w:t xml:space="preserve"> </w:t>
            </w:r>
            <w:r w:rsidR="00384969" w:rsidRPr="001663E0">
              <w:rPr>
                <w:rFonts w:ascii="Times New Roman" w:hAnsi="Times New Roman" w:cs="Times New Roman"/>
                <w:sz w:val="24"/>
                <w:szCs w:val="24"/>
              </w:rPr>
              <w:t>atteikšanu</w:t>
            </w:r>
            <w:r w:rsidR="00431948">
              <w:rPr>
                <w:rFonts w:ascii="Times New Roman" w:hAnsi="Times New Roman" w:cs="Times New Roman"/>
                <w:sz w:val="24"/>
                <w:szCs w:val="24"/>
              </w:rPr>
              <w:t xml:space="preserve"> un</w:t>
            </w:r>
            <w:r w:rsidR="00384969" w:rsidRPr="001663E0">
              <w:rPr>
                <w:rFonts w:ascii="Times New Roman" w:hAnsi="Times New Roman" w:cs="Times New Roman"/>
                <w:sz w:val="24"/>
                <w:szCs w:val="24"/>
              </w:rPr>
              <w:t xml:space="preserve"> precizē</w:t>
            </w:r>
            <w:r w:rsidR="00431948">
              <w:rPr>
                <w:rFonts w:ascii="Times New Roman" w:hAnsi="Times New Roman" w:cs="Times New Roman"/>
                <w:sz w:val="24"/>
                <w:szCs w:val="24"/>
              </w:rPr>
              <w:t>jo</w:t>
            </w:r>
            <w:r w:rsidR="00384969" w:rsidRPr="001663E0">
              <w:rPr>
                <w:rFonts w:ascii="Times New Roman" w:hAnsi="Times New Roman" w:cs="Times New Roman"/>
                <w:sz w:val="24"/>
                <w:szCs w:val="24"/>
              </w:rPr>
              <w:t>t gadījumus, kuros akreditāciju var apturēt vai anulēt</w:t>
            </w:r>
            <w:r w:rsidR="00431948">
              <w:rPr>
                <w:rFonts w:ascii="Times New Roman" w:hAnsi="Times New Roman" w:cs="Times New Roman"/>
                <w:sz w:val="24"/>
                <w:szCs w:val="24"/>
              </w:rPr>
              <w:t xml:space="preserve">. </w:t>
            </w:r>
          </w:p>
          <w:p w14:paraId="2EED29E4" w14:textId="1FAB62E6" w:rsidR="00384969" w:rsidRDefault="00395079" w:rsidP="00DE6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projekts paredz vairākus tehniska rakstura precizējumus.</w:t>
            </w:r>
          </w:p>
          <w:p w14:paraId="7311DF3E" w14:textId="77777777" w:rsidR="00FA658A" w:rsidRPr="001663E0" w:rsidRDefault="00FA658A" w:rsidP="00DE6BF1">
            <w:pPr>
              <w:spacing w:after="0" w:line="240" w:lineRule="auto"/>
              <w:jc w:val="both"/>
              <w:rPr>
                <w:rFonts w:ascii="Times New Roman" w:hAnsi="Times New Roman" w:cs="Times New Roman"/>
                <w:sz w:val="24"/>
                <w:szCs w:val="24"/>
              </w:rPr>
            </w:pPr>
          </w:p>
          <w:p w14:paraId="0FAE4809" w14:textId="04DC6405" w:rsidR="009A6015" w:rsidRPr="001663E0" w:rsidRDefault="009A6015" w:rsidP="00DE6BF1">
            <w:pPr>
              <w:spacing w:after="0" w:line="240" w:lineRule="auto"/>
              <w:jc w:val="both"/>
              <w:rPr>
                <w:rFonts w:ascii="Times New Roman" w:hAnsi="Times New Roman" w:cs="Times New Roman"/>
                <w:sz w:val="24"/>
                <w:szCs w:val="24"/>
              </w:rPr>
            </w:pPr>
            <w:r w:rsidRPr="001663E0">
              <w:rPr>
                <w:rFonts w:ascii="Times New Roman" w:hAnsi="Times New Roman" w:cs="Times New Roman"/>
                <w:b/>
                <w:sz w:val="24"/>
                <w:szCs w:val="24"/>
              </w:rPr>
              <w:t xml:space="preserve">Spēkā </w:t>
            </w:r>
            <w:r w:rsidRPr="001663E0">
              <w:rPr>
                <w:rFonts w:ascii="Times New Roman" w:hAnsi="Times New Roman" w:cs="Times New Roman"/>
                <w:b/>
                <w:sz w:val="24"/>
                <w:szCs w:val="24"/>
              </w:rPr>
              <w:t>stāšanās laiks</w:t>
            </w:r>
            <w:r w:rsidR="00A57F1C" w:rsidRPr="001663E0">
              <w:rPr>
                <w:rFonts w:ascii="Times New Roman" w:hAnsi="Times New Roman" w:cs="Times New Roman"/>
                <w:sz w:val="24"/>
                <w:szCs w:val="24"/>
              </w:rPr>
              <w:t>:</w:t>
            </w:r>
            <w:r w:rsidRPr="001663E0">
              <w:rPr>
                <w:rFonts w:ascii="Times New Roman" w:hAnsi="Times New Roman" w:cs="Times New Roman"/>
                <w:sz w:val="24"/>
                <w:szCs w:val="24"/>
              </w:rPr>
              <w:t xml:space="preserve"> </w:t>
            </w:r>
            <w:r w:rsidR="000F3086" w:rsidRPr="000F3086">
              <w:rPr>
                <w:rFonts w:ascii="Times New Roman" w:hAnsi="Times New Roman" w:cs="Times New Roman"/>
                <w:color w:val="414142"/>
                <w:sz w:val="24"/>
                <w:szCs w:val="24"/>
                <w:shd w:val="clear" w:color="auto" w:fill="FFFFFF"/>
              </w:rPr>
              <w:t xml:space="preserve">nākamajā dienā pēc </w:t>
            </w:r>
            <w:r w:rsidR="003403DE">
              <w:rPr>
                <w:rFonts w:ascii="Times New Roman" w:hAnsi="Times New Roman" w:cs="Times New Roman"/>
                <w:color w:val="414142"/>
                <w:sz w:val="24"/>
                <w:szCs w:val="24"/>
                <w:shd w:val="clear" w:color="auto" w:fill="FFFFFF"/>
              </w:rPr>
              <w:t xml:space="preserve">tiesību akta </w:t>
            </w:r>
            <w:r w:rsidR="000F3086" w:rsidRPr="000F3086">
              <w:rPr>
                <w:rFonts w:ascii="Times New Roman" w:hAnsi="Times New Roman" w:cs="Times New Roman"/>
                <w:color w:val="414142"/>
                <w:sz w:val="24"/>
                <w:szCs w:val="24"/>
                <w:shd w:val="clear" w:color="auto" w:fill="FFFFFF"/>
              </w:rPr>
              <w:t>izsludināšanas</w:t>
            </w:r>
            <w:r w:rsidR="003403DE">
              <w:rPr>
                <w:rFonts w:ascii="Times New Roman" w:hAnsi="Times New Roman" w:cs="Times New Roman"/>
                <w:color w:val="414142"/>
                <w:sz w:val="24"/>
                <w:szCs w:val="24"/>
                <w:shd w:val="clear" w:color="auto" w:fill="FFFFFF"/>
              </w:rPr>
              <w:t xml:space="preserve"> oficiālajā izdevumā.</w:t>
            </w:r>
          </w:p>
        </w:tc>
      </w:tr>
    </w:tbl>
    <w:bookmarkEnd w:id="0"/>
    <w:p w14:paraId="37F35618" w14:textId="77777777" w:rsidR="00E5323B" w:rsidRPr="001663E0" w:rsidRDefault="00E5323B" w:rsidP="00E5323B">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663E0" w14:paraId="1EB3F9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3AAAB7" w14:textId="77777777" w:rsidR="00655F2C" w:rsidRPr="001663E0" w:rsidRDefault="00E5323B" w:rsidP="00E5323B">
            <w:pPr>
              <w:spacing w:after="0" w:line="240" w:lineRule="auto"/>
              <w:rPr>
                <w:rFonts w:ascii="Times New Roman" w:eastAsia="Times New Roman" w:hAnsi="Times New Roman" w:cs="Times New Roman"/>
                <w:b/>
                <w:bCs/>
                <w:iCs/>
                <w:sz w:val="24"/>
                <w:szCs w:val="24"/>
                <w:lang w:eastAsia="lv-LV"/>
              </w:rPr>
            </w:pPr>
            <w:r w:rsidRPr="001663E0">
              <w:rPr>
                <w:rFonts w:ascii="Times New Roman" w:eastAsia="Times New Roman" w:hAnsi="Times New Roman" w:cs="Times New Roman"/>
                <w:b/>
                <w:bCs/>
                <w:iCs/>
                <w:sz w:val="24"/>
                <w:szCs w:val="24"/>
                <w:lang w:eastAsia="lv-LV"/>
              </w:rPr>
              <w:t>I. Tiesību akta projekta izstrādes nepieciešamība</w:t>
            </w:r>
          </w:p>
        </w:tc>
      </w:tr>
      <w:tr w:rsidR="00E5323B" w:rsidRPr="001663E0" w14:paraId="7769CA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7F7CAD" w14:textId="77777777" w:rsidR="00655F2C"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DEF694" w14:textId="77777777" w:rsidR="00E5323B"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Pamatojums</w:t>
            </w:r>
          </w:p>
        </w:tc>
        <w:sdt>
          <w:sdtPr>
            <w:rPr>
              <w:rFonts w:ascii="Times New Roman" w:hAnsi="Times New Roman" w:cs="Times New Roman"/>
              <w:sz w:val="24"/>
              <w:szCs w:val="24"/>
            </w:rPr>
            <w:id w:val="-1453780694"/>
            <w:placeholder>
              <w:docPart w:val="51DACC9828F043D6BED324F9FB3D795B"/>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46A65DD0" w14:textId="77777777" w:rsidR="00E5323B" w:rsidRPr="001663E0" w:rsidRDefault="00246BD5" w:rsidP="00C021C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663E0">
                  <w:rPr>
                    <w:rFonts w:ascii="Times New Roman" w:hAnsi="Times New Roman" w:cs="Times New Roman"/>
                    <w:sz w:val="24"/>
                    <w:szCs w:val="24"/>
                  </w:rPr>
                  <w:t xml:space="preserve">Grozījumi noteikumos </w:t>
                </w:r>
                <w:r w:rsidR="003C2D24" w:rsidRPr="001663E0">
                  <w:rPr>
                    <w:rFonts w:ascii="Times New Roman" w:hAnsi="Times New Roman" w:cs="Times New Roman"/>
                    <w:sz w:val="24"/>
                    <w:szCs w:val="24"/>
                  </w:rPr>
                  <w:t>izdarīti</w:t>
                </w:r>
                <w:r w:rsidRPr="001663E0">
                  <w:rPr>
                    <w:rFonts w:ascii="Times New Roman" w:hAnsi="Times New Roman" w:cs="Times New Roman"/>
                    <w:sz w:val="24"/>
                    <w:szCs w:val="24"/>
                  </w:rPr>
                  <w:t xml:space="preserve"> atbilstoši 2017.gada 15.jūnija grozījumiem likuma “Par presi un citiem masu informācijas līdzekļiem” </w:t>
                </w:r>
                <w:r w:rsidR="00AC29E9" w:rsidRPr="001663E0">
                  <w:rPr>
                    <w:rFonts w:ascii="Times New Roman" w:hAnsi="Times New Roman" w:cs="Times New Roman"/>
                    <w:sz w:val="24"/>
                    <w:szCs w:val="24"/>
                  </w:rPr>
                  <w:t xml:space="preserve">(turpmāk – Likums) </w:t>
                </w:r>
                <w:r w:rsidRPr="001663E0">
                  <w:rPr>
                    <w:rFonts w:ascii="Times New Roman" w:hAnsi="Times New Roman" w:cs="Times New Roman"/>
                    <w:sz w:val="24"/>
                    <w:szCs w:val="24"/>
                  </w:rPr>
                  <w:t xml:space="preserve">26.pantā, kas paredz akreditētājinstitūcijai tiesības nepieciešamības gadījumā pieņemt lēmumu par </w:t>
                </w:r>
                <w:r w:rsidR="00494649" w:rsidRPr="001663E0">
                  <w:rPr>
                    <w:rFonts w:ascii="Times New Roman" w:hAnsi="Times New Roman" w:cs="Times New Roman"/>
                    <w:sz w:val="24"/>
                    <w:szCs w:val="24"/>
                  </w:rPr>
                  <w:t xml:space="preserve">pārstāvja </w:t>
                </w:r>
                <w:r w:rsidRPr="001663E0">
                  <w:rPr>
                    <w:rFonts w:ascii="Times New Roman" w:hAnsi="Times New Roman" w:cs="Times New Roman"/>
                    <w:sz w:val="24"/>
                    <w:szCs w:val="24"/>
                  </w:rPr>
                  <w:t xml:space="preserve">akreditācijas atteikšanu. </w:t>
                </w:r>
              </w:p>
            </w:tc>
          </w:sdtContent>
        </w:sdt>
      </w:tr>
      <w:tr w:rsidR="00E5323B" w:rsidRPr="001663E0" w14:paraId="19BCC3EB" w14:textId="77777777" w:rsidTr="005A33E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87BDF2" w14:textId="77777777" w:rsidR="00655F2C"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8EBA9D" w14:textId="77777777" w:rsidR="00B4117D"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89A00BD" w14:textId="77777777" w:rsidR="00B4117D" w:rsidRPr="001663E0" w:rsidRDefault="00B4117D" w:rsidP="00B4117D">
            <w:pPr>
              <w:rPr>
                <w:rFonts w:ascii="Times New Roman" w:eastAsia="Times New Roman" w:hAnsi="Times New Roman" w:cs="Times New Roman"/>
                <w:sz w:val="24"/>
                <w:szCs w:val="24"/>
                <w:lang w:eastAsia="lv-LV"/>
              </w:rPr>
            </w:pPr>
          </w:p>
          <w:p w14:paraId="671B151F" w14:textId="77777777" w:rsidR="00B4117D" w:rsidRPr="001663E0" w:rsidRDefault="00B4117D" w:rsidP="00B4117D">
            <w:pPr>
              <w:rPr>
                <w:rFonts w:ascii="Times New Roman" w:eastAsia="Times New Roman" w:hAnsi="Times New Roman" w:cs="Times New Roman"/>
                <w:sz w:val="24"/>
                <w:szCs w:val="24"/>
                <w:lang w:eastAsia="lv-LV"/>
              </w:rPr>
            </w:pPr>
          </w:p>
          <w:p w14:paraId="15062486" w14:textId="77777777" w:rsidR="00B4117D" w:rsidRPr="001663E0" w:rsidRDefault="00B4117D" w:rsidP="00B4117D">
            <w:pPr>
              <w:rPr>
                <w:rFonts w:ascii="Times New Roman" w:eastAsia="Times New Roman" w:hAnsi="Times New Roman" w:cs="Times New Roman"/>
                <w:sz w:val="24"/>
                <w:szCs w:val="24"/>
                <w:lang w:eastAsia="lv-LV"/>
              </w:rPr>
            </w:pPr>
          </w:p>
          <w:p w14:paraId="27B3EF7D" w14:textId="77777777" w:rsidR="00D44CFA" w:rsidRPr="001663E0" w:rsidRDefault="00D44CFA" w:rsidP="00313D76">
            <w:pPr>
              <w:ind w:firstLine="720"/>
              <w:jc w:val="center"/>
              <w:rPr>
                <w:rFonts w:ascii="Times New Roman" w:eastAsia="Times New Roman" w:hAnsi="Times New Roman" w:cs="Times New Roman"/>
                <w:sz w:val="24"/>
                <w:szCs w:val="24"/>
                <w:lang w:eastAsia="lv-LV"/>
              </w:rPr>
            </w:pPr>
          </w:p>
          <w:p w14:paraId="3CF75AD6" w14:textId="77777777" w:rsidR="00D44CFA" w:rsidRPr="001663E0" w:rsidRDefault="00D44CFA" w:rsidP="00D44CFA">
            <w:pPr>
              <w:rPr>
                <w:rFonts w:ascii="Times New Roman" w:eastAsia="Times New Roman" w:hAnsi="Times New Roman" w:cs="Times New Roman"/>
                <w:sz w:val="24"/>
                <w:szCs w:val="24"/>
                <w:lang w:eastAsia="lv-LV"/>
              </w:rPr>
            </w:pPr>
          </w:p>
          <w:p w14:paraId="7864A811" w14:textId="77777777" w:rsidR="00D44CFA" w:rsidRPr="001663E0" w:rsidRDefault="00D44CFA" w:rsidP="00D44CFA">
            <w:pPr>
              <w:rPr>
                <w:rFonts w:ascii="Times New Roman" w:eastAsia="Times New Roman" w:hAnsi="Times New Roman" w:cs="Times New Roman"/>
                <w:sz w:val="24"/>
                <w:szCs w:val="24"/>
                <w:lang w:eastAsia="lv-LV"/>
              </w:rPr>
            </w:pPr>
          </w:p>
          <w:p w14:paraId="48909CB2" w14:textId="77777777" w:rsidR="00D44CFA" w:rsidRPr="001663E0" w:rsidRDefault="00D44CFA" w:rsidP="00D44CFA">
            <w:pPr>
              <w:rPr>
                <w:rFonts w:ascii="Times New Roman" w:eastAsia="Times New Roman" w:hAnsi="Times New Roman" w:cs="Times New Roman"/>
                <w:sz w:val="24"/>
                <w:szCs w:val="24"/>
                <w:lang w:eastAsia="lv-LV"/>
              </w:rPr>
            </w:pPr>
          </w:p>
          <w:p w14:paraId="6ED830B4" w14:textId="77777777" w:rsidR="00D44CFA" w:rsidRPr="001663E0" w:rsidRDefault="00D44CFA" w:rsidP="00D44CFA">
            <w:pPr>
              <w:rPr>
                <w:rFonts w:ascii="Times New Roman" w:eastAsia="Times New Roman" w:hAnsi="Times New Roman" w:cs="Times New Roman"/>
                <w:sz w:val="24"/>
                <w:szCs w:val="24"/>
                <w:lang w:eastAsia="lv-LV"/>
              </w:rPr>
            </w:pPr>
          </w:p>
          <w:p w14:paraId="76D153A3" w14:textId="77777777" w:rsidR="00D44CFA" w:rsidRPr="001663E0" w:rsidRDefault="00D44CFA" w:rsidP="00D44CFA">
            <w:pPr>
              <w:rPr>
                <w:rFonts w:ascii="Times New Roman" w:eastAsia="Times New Roman" w:hAnsi="Times New Roman" w:cs="Times New Roman"/>
                <w:sz w:val="24"/>
                <w:szCs w:val="24"/>
                <w:lang w:eastAsia="lv-LV"/>
              </w:rPr>
            </w:pPr>
          </w:p>
          <w:p w14:paraId="578283EF" w14:textId="77777777" w:rsidR="00E5323B" w:rsidRPr="001663E0" w:rsidRDefault="00E5323B" w:rsidP="00D44CFA">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450C3B12" w14:textId="2BA2143F" w:rsidR="005676F1" w:rsidRPr="001663E0" w:rsidRDefault="005676F1" w:rsidP="005676F1">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lastRenderedPageBreak/>
              <w:t xml:space="preserve">Noteikumus nepieciešams precizēt, lai </w:t>
            </w:r>
            <w:r w:rsidR="00765951" w:rsidRPr="001663E0">
              <w:rPr>
                <w:rFonts w:ascii="Times New Roman" w:eastAsia="Times New Roman" w:hAnsi="Times New Roman" w:cs="Times New Roman"/>
                <w:iCs/>
                <w:sz w:val="24"/>
                <w:szCs w:val="24"/>
                <w:lang w:eastAsia="lv-LV"/>
              </w:rPr>
              <w:t xml:space="preserve">mazinātu risku, ka </w:t>
            </w:r>
            <w:r w:rsidRPr="001663E0">
              <w:rPr>
                <w:rFonts w:ascii="Times New Roman" w:eastAsia="Times New Roman" w:hAnsi="Times New Roman" w:cs="Times New Roman"/>
                <w:iCs/>
                <w:sz w:val="24"/>
                <w:szCs w:val="24"/>
                <w:lang w:eastAsia="lv-LV"/>
              </w:rPr>
              <w:t>masu informācijas līdzekļi</w:t>
            </w:r>
            <w:r w:rsidR="00765951" w:rsidRPr="001663E0">
              <w:rPr>
                <w:rFonts w:ascii="Times New Roman" w:eastAsia="Times New Roman" w:hAnsi="Times New Roman" w:cs="Times New Roman"/>
                <w:iCs/>
                <w:sz w:val="24"/>
                <w:szCs w:val="24"/>
                <w:lang w:eastAsia="lv-LV"/>
              </w:rPr>
              <w:t xml:space="preserve">, to pārstāvji vai personas, </w:t>
            </w:r>
            <w:r w:rsidR="00CA1B05">
              <w:rPr>
                <w:rFonts w:ascii="Times New Roman" w:eastAsia="Times New Roman" w:hAnsi="Times New Roman" w:cs="Times New Roman"/>
                <w:iCs/>
                <w:sz w:val="24"/>
                <w:szCs w:val="24"/>
                <w:lang w:eastAsia="lv-LV"/>
              </w:rPr>
              <w:t>kuras</w:t>
            </w:r>
            <w:r w:rsidR="00CA1B05" w:rsidRPr="001663E0">
              <w:rPr>
                <w:rFonts w:ascii="Times New Roman" w:eastAsia="Times New Roman" w:hAnsi="Times New Roman" w:cs="Times New Roman"/>
                <w:iCs/>
                <w:sz w:val="24"/>
                <w:szCs w:val="24"/>
                <w:lang w:eastAsia="lv-LV"/>
              </w:rPr>
              <w:t xml:space="preserve"> </w:t>
            </w:r>
            <w:r w:rsidR="00765951" w:rsidRPr="001663E0">
              <w:rPr>
                <w:rFonts w:ascii="Times New Roman" w:eastAsia="Times New Roman" w:hAnsi="Times New Roman" w:cs="Times New Roman"/>
                <w:iCs/>
                <w:sz w:val="24"/>
                <w:szCs w:val="24"/>
                <w:lang w:eastAsia="lv-LV"/>
              </w:rPr>
              <w:t>par tād</w:t>
            </w:r>
            <w:r w:rsidR="00CA1B05">
              <w:rPr>
                <w:rFonts w:ascii="Times New Roman" w:eastAsia="Times New Roman" w:hAnsi="Times New Roman" w:cs="Times New Roman"/>
                <w:iCs/>
                <w:sz w:val="24"/>
                <w:szCs w:val="24"/>
                <w:lang w:eastAsia="lv-LV"/>
              </w:rPr>
              <w:t>ā</w:t>
            </w:r>
            <w:r w:rsidR="00765951" w:rsidRPr="001663E0">
              <w:rPr>
                <w:rFonts w:ascii="Times New Roman" w:eastAsia="Times New Roman" w:hAnsi="Times New Roman" w:cs="Times New Roman"/>
                <w:iCs/>
                <w:sz w:val="24"/>
                <w:szCs w:val="24"/>
                <w:lang w:eastAsia="lv-LV"/>
              </w:rPr>
              <w:t>m uzdodas,</w:t>
            </w:r>
            <w:r w:rsidRPr="001663E0">
              <w:rPr>
                <w:rFonts w:ascii="Times New Roman" w:eastAsia="Times New Roman" w:hAnsi="Times New Roman" w:cs="Times New Roman"/>
                <w:iCs/>
                <w:sz w:val="24"/>
                <w:szCs w:val="24"/>
                <w:lang w:eastAsia="lv-LV"/>
              </w:rPr>
              <w:t xml:space="preserve"> </w:t>
            </w:r>
            <w:r w:rsidR="00CA1B05">
              <w:rPr>
                <w:rFonts w:ascii="Times New Roman" w:eastAsia="Times New Roman" w:hAnsi="Times New Roman" w:cs="Times New Roman"/>
                <w:iCs/>
                <w:sz w:val="24"/>
                <w:szCs w:val="24"/>
                <w:lang w:eastAsia="lv-LV"/>
              </w:rPr>
              <w:t xml:space="preserve">izmanto žurnālista tiesības un brīvības pretēji to </w:t>
            </w:r>
            <w:r w:rsidR="00CA1B05" w:rsidRPr="00CA1B05">
              <w:rPr>
                <w:rFonts w:ascii="Times New Roman" w:eastAsia="Times New Roman" w:hAnsi="Times New Roman" w:cs="Times New Roman"/>
                <w:iCs/>
                <w:sz w:val="24"/>
                <w:szCs w:val="24"/>
                <w:lang w:eastAsia="lv-LV"/>
              </w:rPr>
              <w:t>mērķim</w:t>
            </w:r>
            <w:r w:rsidR="00E7599A" w:rsidRPr="00CA1B05">
              <w:rPr>
                <w:rFonts w:ascii="Times New Roman" w:eastAsia="Times New Roman" w:hAnsi="Times New Roman" w:cs="Times New Roman"/>
                <w:iCs/>
                <w:sz w:val="24"/>
                <w:szCs w:val="24"/>
                <w:lang w:eastAsia="lv-LV"/>
              </w:rPr>
              <w:t>,</w:t>
            </w:r>
            <w:r w:rsidRPr="001663E0">
              <w:rPr>
                <w:rFonts w:ascii="Times New Roman" w:eastAsia="Times New Roman" w:hAnsi="Times New Roman" w:cs="Times New Roman"/>
                <w:iCs/>
                <w:sz w:val="24"/>
                <w:szCs w:val="24"/>
                <w:lang w:eastAsia="lv-LV"/>
              </w:rPr>
              <w:t xml:space="preserve"> vai neievēro noteikto akreditēšanās kārtību.</w:t>
            </w:r>
          </w:p>
          <w:p w14:paraId="0142F3D1" w14:textId="77777777" w:rsidR="007E57CD" w:rsidRPr="001663E0" w:rsidRDefault="007E57CD" w:rsidP="005676F1">
            <w:pPr>
              <w:spacing w:after="0" w:line="240" w:lineRule="auto"/>
              <w:jc w:val="both"/>
              <w:rPr>
                <w:rFonts w:ascii="Times New Roman" w:eastAsia="Times New Roman" w:hAnsi="Times New Roman" w:cs="Times New Roman"/>
                <w:iCs/>
                <w:sz w:val="24"/>
                <w:szCs w:val="24"/>
                <w:lang w:eastAsia="lv-LV"/>
              </w:rPr>
            </w:pPr>
          </w:p>
          <w:p w14:paraId="009036FA" w14:textId="77777777" w:rsidR="00B0706C" w:rsidRPr="001663E0" w:rsidRDefault="00666752" w:rsidP="00B0706C">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Līdz šim noteikumi atļāva akreditē</w:t>
            </w:r>
            <w:r w:rsidR="004433FE" w:rsidRPr="001663E0">
              <w:rPr>
                <w:rFonts w:ascii="Times New Roman" w:eastAsia="Times New Roman" w:hAnsi="Times New Roman" w:cs="Times New Roman"/>
                <w:iCs/>
                <w:sz w:val="24"/>
                <w:szCs w:val="24"/>
                <w:lang w:eastAsia="lv-LV"/>
              </w:rPr>
              <w:t>tā</w:t>
            </w:r>
            <w:r w:rsidRPr="001663E0">
              <w:rPr>
                <w:rFonts w:ascii="Times New Roman" w:eastAsia="Times New Roman" w:hAnsi="Times New Roman" w:cs="Times New Roman"/>
                <w:iCs/>
                <w:sz w:val="24"/>
                <w:szCs w:val="24"/>
                <w:lang w:eastAsia="lv-LV"/>
              </w:rPr>
              <w:t>jinstitūcijai</w:t>
            </w:r>
            <w:r w:rsidR="003078C6" w:rsidRPr="001663E0">
              <w:rPr>
                <w:rFonts w:ascii="Times New Roman" w:eastAsia="Times New Roman" w:hAnsi="Times New Roman" w:cs="Times New Roman"/>
                <w:iCs/>
                <w:sz w:val="24"/>
                <w:szCs w:val="24"/>
                <w:lang w:eastAsia="lv-LV"/>
              </w:rPr>
              <w:t xml:space="preserve"> </w:t>
            </w:r>
            <w:r w:rsidRPr="001663E0">
              <w:rPr>
                <w:rFonts w:ascii="Times New Roman" w:eastAsia="Times New Roman" w:hAnsi="Times New Roman" w:cs="Times New Roman"/>
                <w:iCs/>
                <w:sz w:val="24"/>
                <w:szCs w:val="24"/>
                <w:lang w:eastAsia="lv-LV"/>
              </w:rPr>
              <w:t xml:space="preserve">nepieciešamības gadījumā tikai </w:t>
            </w:r>
            <w:r w:rsidR="00750128" w:rsidRPr="001663E0">
              <w:rPr>
                <w:rFonts w:ascii="Times New Roman" w:eastAsia="Times New Roman" w:hAnsi="Times New Roman" w:cs="Times New Roman"/>
                <w:iCs/>
                <w:sz w:val="24"/>
                <w:szCs w:val="24"/>
                <w:lang w:eastAsia="lv-LV"/>
              </w:rPr>
              <w:t xml:space="preserve">apturēt vai anulēt </w:t>
            </w:r>
            <w:r w:rsidRPr="001663E0">
              <w:rPr>
                <w:rFonts w:ascii="Times New Roman" w:eastAsia="Times New Roman" w:hAnsi="Times New Roman" w:cs="Times New Roman"/>
                <w:iCs/>
                <w:sz w:val="24"/>
                <w:szCs w:val="24"/>
                <w:lang w:eastAsia="lv-LV"/>
              </w:rPr>
              <w:t xml:space="preserve">masu informācijas līdzekļu </w:t>
            </w:r>
            <w:r w:rsidR="00750128" w:rsidRPr="001663E0">
              <w:rPr>
                <w:rFonts w:ascii="Times New Roman" w:eastAsia="Times New Roman" w:hAnsi="Times New Roman" w:cs="Times New Roman"/>
                <w:iCs/>
                <w:sz w:val="24"/>
                <w:szCs w:val="24"/>
                <w:lang w:eastAsia="lv-LV"/>
              </w:rPr>
              <w:t xml:space="preserve">pārstāvju </w:t>
            </w:r>
            <w:r w:rsidRPr="001663E0">
              <w:rPr>
                <w:rFonts w:ascii="Times New Roman" w:eastAsia="Times New Roman" w:hAnsi="Times New Roman" w:cs="Times New Roman"/>
                <w:iCs/>
                <w:sz w:val="24"/>
                <w:szCs w:val="24"/>
                <w:lang w:eastAsia="lv-LV"/>
              </w:rPr>
              <w:t>akreditācijas.</w:t>
            </w:r>
          </w:p>
          <w:p w14:paraId="3799C214" w14:textId="77777777" w:rsidR="005D7A7F" w:rsidRPr="001663E0" w:rsidRDefault="005D7A7F" w:rsidP="00C021C0">
            <w:pPr>
              <w:spacing w:after="0" w:line="240" w:lineRule="auto"/>
              <w:jc w:val="both"/>
              <w:rPr>
                <w:rFonts w:ascii="Times New Roman" w:eastAsia="Times New Roman" w:hAnsi="Times New Roman" w:cs="Times New Roman"/>
                <w:iCs/>
                <w:sz w:val="24"/>
                <w:szCs w:val="24"/>
                <w:lang w:eastAsia="lv-LV"/>
              </w:rPr>
            </w:pPr>
          </w:p>
          <w:p w14:paraId="20B75384" w14:textId="23F73AAF" w:rsidR="008D4951" w:rsidRPr="001663E0" w:rsidRDefault="00B22C63" w:rsidP="00D9727A">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S</w:t>
            </w:r>
            <w:r w:rsidR="008D4951" w:rsidRPr="001663E0">
              <w:rPr>
                <w:rFonts w:ascii="Times New Roman" w:eastAsia="Times New Roman" w:hAnsi="Times New Roman" w:cs="Times New Roman"/>
                <w:iCs/>
                <w:sz w:val="24"/>
                <w:szCs w:val="24"/>
                <w:lang w:eastAsia="lv-LV"/>
              </w:rPr>
              <w:t>pēkā esošā noteikumu redakcija (</w:t>
            </w:r>
            <w:r w:rsidR="00066A4D" w:rsidRPr="001663E0">
              <w:rPr>
                <w:rFonts w:ascii="Times New Roman" w:eastAsia="Times New Roman" w:hAnsi="Times New Roman" w:cs="Times New Roman"/>
                <w:iCs/>
                <w:sz w:val="24"/>
                <w:szCs w:val="24"/>
                <w:lang w:eastAsia="lv-LV"/>
              </w:rPr>
              <w:t>IV nodaļa</w:t>
            </w:r>
            <w:r w:rsidR="008D4951" w:rsidRPr="001663E0">
              <w:rPr>
                <w:rFonts w:ascii="Times New Roman" w:eastAsia="Times New Roman" w:hAnsi="Times New Roman" w:cs="Times New Roman"/>
                <w:iCs/>
                <w:sz w:val="24"/>
                <w:szCs w:val="24"/>
                <w:lang w:eastAsia="lv-LV"/>
              </w:rPr>
              <w:t>) pare</w:t>
            </w:r>
            <w:r w:rsidR="00CC6643" w:rsidRPr="001663E0">
              <w:rPr>
                <w:rFonts w:ascii="Times New Roman" w:eastAsia="Times New Roman" w:hAnsi="Times New Roman" w:cs="Times New Roman"/>
                <w:iCs/>
                <w:sz w:val="24"/>
                <w:szCs w:val="24"/>
                <w:lang w:eastAsia="lv-LV"/>
              </w:rPr>
              <w:t>d</w:t>
            </w:r>
            <w:r w:rsidR="008D4951" w:rsidRPr="001663E0">
              <w:rPr>
                <w:rFonts w:ascii="Times New Roman" w:eastAsia="Times New Roman" w:hAnsi="Times New Roman" w:cs="Times New Roman"/>
                <w:iCs/>
                <w:sz w:val="24"/>
                <w:szCs w:val="24"/>
                <w:lang w:eastAsia="lv-LV"/>
              </w:rPr>
              <w:t xml:space="preserve">z gadījumus, kad akreditētājinstitūcija ir tiesīga </w:t>
            </w:r>
            <w:r w:rsidRPr="001663E0">
              <w:rPr>
                <w:rFonts w:ascii="Times New Roman" w:eastAsia="Times New Roman" w:hAnsi="Times New Roman" w:cs="Times New Roman"/>
                <w:iCs/>
                <w:sz w:val="24"/>
                <w:szCs w:val="24"/>
                <w:lang w:eastAsia="lv-LV"/>
              </w:rPr>
              <w:t xml:space="preserve">apturēt vai </w:t>
            </w:r>
            <w:r w:rsidR="008D4951" w:rsidRPr="001663E0">
              <w:rPr>
                <w:rFonts w:ascii="Times New Roman" w:eastAsia="Times New Roman" w:hAnsi="Times New Roman" w:cs="Times New Roman"/>
                <w:iCs/>
                <w:sz w:val="24"/>
                <w:szCs w:val="24"/>
                <w:lang w:eastAsia="lv-LV"/>
              </w:rPr>
              <w:t>anulēt (bet ne atteikt) akreditāciju. Noteikumu grozījumi paredz niansētāku pieeju – kritēriju kopumu, kas akreditētājinstitūcijai nodrošina pamatotākas iespējas izvērtēt pārstāvju akreditācijas piete</w:t>
            </w:r>
            <w:r w:rsidR="00CA1B05">
              <w:rPr>
                <w:rFonts w:ascii="Times New Roman" w:eastAsia="Times New Roman" w:hAnsi="Times New Roman" w:cs="Times New Roman"/>
                <w:iCs/>
                <w:sz w:val="24"/>
                <w:szCs w:val="24"/>
                <w:lang w:eastAsia="lv-LV"/>
              </w:rPr>
              <w:t>i</w:t>
            </w:r>
            <w:r w:rsidR="008D4951" w:rsidRPr="001663E0">
              <w:rPr>
                <w:rFonts w:ascii="Times New Roman" w:eastAsia="Times New Roman" w:hAnsi="Times New Roman" w:cs="Times New Roman"/>
                <w:iCs/>
                <w:sz w:val="24"/>
                <w:szCs w:val="24"/>
                <w:lang w:eastAsia="lv-LV"/>
              </w:rPr>
              <w:t xml:space="preserve">kumus, kā arī piešķir tiesības, neuzliekot to par pienākumu, </w:t>
            </w:r>
            <w:r w:rsidR="008D4951" w:rsidRPr="001663E0">
              <w:rPr>
                <w:rFonts w:ascii="Times New Roman" w:eastAsia="Times New Roman" w:hAnsi="Times New Roman" w:cs="Times New Roman"/>
                <w:iCs/>
                <w:sz w:val="24"/>
                <w:szCs w:val="24"/>
                <w:lang w:eastAsia="lv-LV"/>
              </w:rPr>
              <w:lastRenderedPageBreak/>
              <w:t xml:space="preserve">nepieciešamības gadījumā atteikt akreditāciju vai </w:t>
            </w:r>
            <w:r w:rsidR="00765951" w:rsidRPr="001663E0">
              <w:rPr>
                <w:rFonts w:ascii="Times New Roman" w:eastAsia="Times New Roman" w:hAnsi="Times New Roman" w:cs="Times New Roman"/>
                <w:iCs/>
                <w:sz w:val="24"/>
                <w:szCs w:val="24"/>
                <w:lang w:eastAsia="lv-LV"/>
              </w:rPr>
              <w:t xml:space="preserve">apturēt vai </w:t>
            </w:r>
            <w:r w:rsidR="008D4951" w:rsidRPr="001663E0">
              <w:rPr>
                <w:rFonts w:ascii="Times New Roman" w:eastAsia="Times New Roman" w:hAnsi="Times New Roman" w:cs="Times New Roman"/>
                <w:iCs/>
                <w:sz w:val="24"/>
                <w:szCs w:val="24"/>
                <w:lang w:eastAsia="lv-LV"/>
              </w:rPr>
              <w:t xml:space="preserve">anulēt piešķirto akreditāciju. </w:t>
            </w:r>
          </w:p>
          <w:p w14:paraId="340BBCCE" w14:textId="77777777" w:rsidR="008D4951" w:rsidRPr="001663E0" w:rsidRDefault="008D4951" w:rsidP="00D9727A">
            <w:pPr>
              <w:spacing w:after="0" w:line="240" w:lineRule="auto"/>
              <w:jc w:val="both"/>
              <w:rPr>
                <w:rFonts w:ascii="Times New Roman" w:eastAsia="Times New Roman" w:hAnsi="Times New Roman" w:cs="Times New Roman"/>
                <w:iCs/>
                <w:sz w:val="24"/>
                <w:szCs w:val="24"/>
                <w:lang w:eastAsia="lv-LV"/>
              </w:rPr>
            </w:pPr>
          </w:p>
          <w:p w14:paraId="4156FA1C" w14:textId="723A13FD" w:rsidR="008D4951" w:rsidRPr="001663E0" w:rsidRDefault="008D4951" w:rsidP="00D9727A">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 xml:space="preserve">Turpmāk Ministru kabineta noteikumi </w:t>
            </w:r>
            <w:r w:rsidR="00AF1E3D" w:rsidRPr="001663E0">
              <w:rPr>
                <w:rFonts w:ascii="Times New Roman" w:eastAsia="Times New Roman" w:hAnsi="Times New Roman" w:cs="Times New Roman"/>
                <w:iCs/>
                <w:sz w:val="24"/>
                <w:szCs w:val="24"/>
                <w:lang w:eastAsia="lv-LV"/>
              </w:rPr>
              <w:t xml:space="preserve">(17. punkts) </w:t>
            </w:r>
            <w:r w:rsidRPr="001663E0">
              <w:rPr>
                <w:rFonts w:ascii="Times New Roman" w:eastAsia="Times New Roman" w:hAnsi="Times New Roman" w:cs="Times New Roman"/>
                <w:iCs/>
                <w:sz w:val="24"/>
                <w:szCs w:val="24"/>
                <w:lang w:eastAsia="lv-LV"/>
              </w:rPr>
              <w:t>paredzēs to, ka</w:t>
            </w:r>
            <w:r w:rsidR="00294391" w:rsidRPr="001663E0">
              <w:rPr>
                <w:rFonts w:ascii="Times New Roman" w:eastAsia="Times New Roman" w:hAnsi="Times New Roman" w:cs="Times New Roman"/>
                <w:iCs/>
                <w:sz w:val="24"/>
                <w:szCs w:val="24"/>
                <w:lang w:eastAsia="lv-LV"/>
              </w:rPr>
              <w:t xml:space="preserve"> akreditētājinstitūcija ir tiesīga atteikt piešķirto akreditāciju gadījumos, kad konstatē</w:t>
            </w:r>
            <w:r w:rsidR="0058289E" w:rsidRPr="001663E0">
              <w:rPr>
                <w:rFonts w:ascii="Times New Roman" w:eastAsia="Times New Roman" w:hAnsi="Times New Roman" w:cs="Times New Roman"/>
                <w:iCs/>
                <w:sz w:val="24"/>
                <w:szCs w:val="24"/>
                <w:lang w:eastAsia="lv-LV"/>
              </w:rPr>
              <w:t>ti</w:t>
            </w:r>
            <w:r w:rsidR="00294391" w:rsidRPr="001663E0">
              <w:rPr>
                <w:rFonts w:ascii="Times New Roman" w:eastAsia="Times New Roman" w:hAnsi="Times New Roman" w:cs="Times New Roman"/>
                <w:iCs/>
                <w:sz w:val="24"/>
                <w:szCs w:val="24"/>
                <w:lang w:eastAsia="lv-LV"/>
              </w:rPr>
              <w:t xml:space="preserve"> </w:t>
            </w:r>
            <w:r w:rsidR="000C324F">
              <w:rPr>
                <w:rFonts w:ascii="Times New Roman" w:eastAsia="Times New Roman" w:hAnsi="Times New Roman" w:cs="Times New Roman"/>
                <w:iCs/>
                <w:sz w:val="24"/>
                <w:szCs w:val="24"/>
                <w:lang w:eastAsia="lv-LV"/>
              </w:rPr>
              <w:t xml:space="preserve">rupji </w:t>
            </w:r>
            <w:r w:rsidR="0058289E" w:rsidRPr="001663E0">
              <w:rPr>
                <w:rFonts w:ascii="Times New Roman" w:eastAsia="Times New Roman" w:hAnsi="Times New Roman" w:cs="Times New Roman"/>
                <w:iCs/>
                <w:sz w:val="24"/>
                <w:szCs w:val="24"/>
                <w:lang w:eastAsia="lv-LV"/>
              </w:rPr>
              <w:t xml:space="preserve">profesionālās </w:t>
            </w:r>
            <w:r w:rsidR="00294391" w:rsidRPr="001663E0">
              <w:rPr>
                <w:rFonts w:ascii="Times New Roman" w:eastAsia="Times New Roman" w:hAnsi="Times New Roman" w:cs="Times New Roman"/>
                <w:iCs/>
                <w:sz w:val="24"/>
                <w:szCs w:val="24"/>
                <w:lang w:eastAsia="lv-LV"/>
              </w:rPr>
              <w:t>ētikas normu pārkāpum</w:t>
            </w:r>
            <w:r w:rsidR="0058289E" w:rsidRPr="001663E0">
              <w:rPr>
                <w:rFonts w:ascii="Times New Roman" w:eastAsia="Times New Roman" w:hAnsi="Times New Roman" w:cs="Times New Roman"/>
                <w:iCs/>
                <w:sz w:val="24"/>
                <w:szCs w:val="24"/>
                <w:lang w:eastAsia="lv-LV"/>
              </w:rPr>
              <w:t>i</w:t>
            </w:r>
            <w:r w:rsidR="00294391" w:rsidRPr="001663E0">
              <w:rPr>
                <w:rFonts w:ascii="Times New Roman" w:eastAsia="Times New Roman" w:hAnsi="Times New Roman" w:cs="Times New Roman"/>
                <w:iCs/>
                <w:sz w:val="24"/>
                <w:szCs w:val="24"/>
                <w:lang w:eastAsia="lv-LV"/>
              </w:rPr>
              <w:t>, apdraudējum</w:t>
            </w:r>
            <w:r w:rsidR="0058289E" w:rsidRPr="001663E0">
              <w:rPr>
                <w:rFonts w:ascii="Times New Roman" w:eastAsia="Times New Roman" w:hAnsi="Times New Roman" w:cs="Times New Roman"/>
                <w:iCs/>
                <w:sz w:val="24"/>
                <w:szCs w:val="24"/>
                <w:lang w:eastAsia="lv-LV"/>
              </w:rPr>
              <w:t>s</w:t>
            </w:r>
            <w:r w:rsidR="00294391" w:rsidRPr="001663E0">
              <w:rPr>
                <w:rFonts w:ascii="Times New Roman" w:eastAsia="Times New Roman" w:hAnsi="Times New Roman" w:cs="Times New Roman"/>
                <w:iCs/>
                <w:sz w:val="24"/>
                <w:szCs w:val="24"/>
                <w:lang w:eastAsia="lv-LV"/>
              </w:rPr>
              <w:t xml:space="preserve"> valsts drošībai, </w:t>
            </w:r>
            <w:r w:rsidR="00283C40" w:rsidRPr="001663E0">
              <w:rPr>
                <w:rFonts w:ascii="Times New Roman" w:eastAsia="Times New Roman" w:hAnsi="Times New Roman" w:cs="Times New Roman"/>
                <w:iCs/>
                <w:sz w:val="24"/>
                <w:szCs w:val="24"/>
                <w:lang w:eastAsia="lv-LV"/>
              </w:rPr>
              <w:t>vai</w:t>
            </w:r>
            <w:r w:rsidR="0058289E" w:rsidRPr="001663E0">
              <w:rPr>
                <w:rFonts w:ascii="Times New Roman" w:eastAsia="Times New Roman" w:hAnsi="Times New Roman" w:cs="Times New Roman"/>
                <w:iCs/>
                <w:sz w:val="24"/>
                <w:szCs w:val="24"/>
                <w:lang w:eastAsia="lv-LV"/>
              </w:rPr>
              <w:t xml:space="preserve"> konstatēts,</w:t>
            </w:r>
            <w:r w:rsidR="00294391" w:rsidRPr="001663E0">
              <w:rPr>
                <w:rFonts w:ascii="Times New Roman" w:eastAsia="Times New Roman" w:hAnsi="Times New Roman" w:cs="Times New Roman"/>
                <w:iCs/>
                <w:sz w:val="24"/>
                <w:szCs w:val="24"/>
                <w:lang w:eastAsia="lv-LV"/>
              </w:rPr>
              <w:t xml:space="preserve"> ka medij</w:t>
            </w:r>
            <w:r w:rsidR="008D13F3" w:rsidRPr="001663E0">
              <w:rPr>
                <w:rFonts w:ascii="Times New Roman" w:eastAsia="Times New Roman" w:hAnsi="Times New Roman" w:cs="Times New Roman"/>
                <w:iCs/>
                <w:sz w:val="24"/>
                <w:szCs w:val="24"/>
                <w:lang w:eastAsia="lv-LV"/>
              </w:rPr>
              <w:t>s</w:t>
            </w:r>
            <w:r w:rsidR="00294391" w:rsidRPr="001663E0">
              <w:rPr>
                <w:rFonts w:ascii="Times New Roman" w:eastAsia="Times New Roman" w:hAnsi="Times New Roman" w:cs="Times New Roman"/>
                <w:iCs/>
                <w:sz w:val="24"/>
                <w:szCs w:val="24"/>
                <w:lang w:eastAsia="lv-LV"/>
              </w:rPr>
              <w:t xml:space="preserve"> </w:t>
            </w:r>
            <w:r w:rsidR="008D13F3" w:rsidRPr="001663E0">
              <w:rPr>
                <w:rFonts w:ascii="Times New Roman" w:eastAsia="Times New Roman" w:hAnsi="Times New Roman" w:cs="Times New Roman"/>
                <w:iCs/>
                <w:sz w:val="24"/>
                <w:szCs w:val="24"/>
                <w:lang w:eastAsia="lv-LV"/>
              </w:rPr>
              <w:t xml:space="preserve">vai tā </w:t>
            </w:r>
            <w:r w:rsidR="00294391" w:rsidRPr="001663E0">
              <w:rPr>
                <w:rFonts w:ascii="Times New Roman" w:eastAsia="Times New Roman" w:hAnsi="Times New Roman" w:cs="Times New Roman"/>
                <w:iCs/>
                <w:sz w:val="24"/>
                <w:szCs w:val="24"/>
                <w:lang w:eastAsia="lv-LV"/>
              </w:rPr>
              <w:t xml:space="preserve">pārstāvis aicina vērsties pret </w:t>
            </w:r>
            <w:r w:rsidR="007A51ED" w:rsidRPr="001663E0">
              <w:rPr>
                <w:rFonts w:ascii="Times New Roman" w:eastAsia="Times New Roman" w:hAnsi="Times New Roman" w:cs="Times New Roman"/>
                <w:iCs/>
                <w:sz w:val="24"/>
                <w:szCs w:val="24"/>
                <w:lang w:eastAsia="lv-LV"/>
              </w:rPr>
              <w:t>Latvijas neatkarību</w:t>
            </w:r>
            <w:r w:rsidR="003E2D69" w:rsidRPr="001663E0">
              <w:rPr>
                <w:rFonts w:ascii="Times New Roman" w:eastAsia="Times New Roman" w:hAnsi="Times New Roman" w:cs="Times New Roman"/>
                <w:iCs/>
                <w:sz w:val="24"/>
                <w:szCs w:val="24"/>
                <w:lang w:eastAsia="lv-LV"/>
              </w:rPr>
              <w:t xml:space="preserve">, izplata priekšlikumus par Latvijas valsts iekārtas vardarbīgu grozīšanu, </w:t>
            </w:r>
            <w:r w:rsidR="00283C40" w:rsidRPr="001663E0">
              <w:rPr>
                <w:rFonts w:ascii="Times New Roman" w:eastAsia="Times New Roman" w:hAnsi="Times New Roman" w:cs="Times New Roman"/>
                <w:iCs/>
                <w:sz w:val="24"/>
                <w:szCs w:val="24"/>
                <w:lang w:eastAsia="lv-LV"/>
              </w:rPr>
              <w:t>aicina nepildīt likumus,</w:t>
            </w:r>
            <w:r w:rsidR="003E2D69" w:rsidRPr="001663E0">
              <w:rPr>
                <w:rFonts w:ascii="Times New Roman" w:eastAsia="Times New Roman" w:hAnsi="Times New Roman" w:cs="Times New Roman"/>
                <w:iCs/>
                <w:sz w:val="24"/>
                <w:szCs w:val="24"/>
                <w:lang w:eastAsia="lv-LV"/>
              </w:rPr>
              <w:t xml:space="preserve"> sludina klaju nacisma, fašisma vai komunisma ideoloģiju </w:t>
            </w:r>
            <w:r w:rsidR="008D13F3" w:rsidRPr="001663E0">
              <w:rPr>
                <w:rFonts w:ascii="Times New Roman" w:eastAsia="Times New Roman" w:hAnsi="Times New Roman" w:cs="Times New Roman"/>
                <w:iCs/>
                <w:sz w:val="24"/>
                <w:szCs w:val="24"/>
                <w:lang w:eastAsia="lv-LV"/>
              </w:rPr>
              <w:t>vai</w:t>
            </w:r>
            <w:r w:rsidR="003E2D69" w:rsidRPr="001663E0">
              <w:rPr>
                <w:rFonts w:ascii="Times New Roman" w:eastAsia="Times New Roman" w:hAnsi="Times New Roman" w:cs="Times New Roman"/>
                <w:iCs/>
                <w:sz w:val="24"/>
                <w:szCs w:val="24"/>
                <w:lang w:eastAsia="lv-LV"/>
              </w:rPr>
              <w:t xml:space="preserve"> veic darbības, kas vērstas uz nacionālā, etniskā, rasu, reliģiskā naida izraisīšanu.</w:t>
            </w:r>
          </w:p>
          <w:p w14:paraId="40C5E4C1" w14:textId="77777777" w:rsidR="003E2D69" w:rsidRPr="001663E0" w:rsidRDefault="003E2D69" w:rsidP="008D4951">
            <w:pPr>
              <w:spacing w:after="0" w:line="240" w:lineRule="auto"/>
              <w:jc w:val="both"/>
              <w:rPr>
                <w:rFonts w:ascii="Times New Roman" w:eastAsia="Times New Roman" w:hAnsi="Times New Roman" w:cs="Times New Roman"/>
                <w:iCs/>
                <w:sz w:val="24"/>
                <w:szCs w:val="24"/>
                <w:lang w:eastAsia="lv-LV"/>
              </w:rPr>
            </w:pPr>
          </w:p>
          <w:p w14:paraId="02E59F20" w14:textId="77777777" w:rsidR="00A61004" w:rsidRPr="001663E0" w:rsidRDefault="00294391" w:rsidP="00A61004">
            <w:pPr>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 xml:space="preserve">Savukārt noteikumu 18. punkts tiek izteikts jaunā redakcijā, papildinot to ar jauniem kritērijiem, kas paredz apturēt vai anulēt piešķirto akreditāciju. </w:t>
            </w:r>
          </w:p>
          <w:p w14:paraId="3E164E64" w14:textId="76D13E7A" w:rsidR="003A335B" w:rsidRPr="006E35F1" w:rsidRDefault="00741C58" w:rsidP="00A61004">
            <w:pPr>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Akreditā</w:t>
            </w:r>
            <w:r w:rsidR="00540ABA" w:rsidRPr="001663E0">
              <w:rPr>
                <w:rFonts w:ascii="Times New Roman" w:eastAsia="Times New Roman" w:hAnsi="Times New Roman" w:cs="Times New Roman"/>
                <w:iCs/>
                <w:sz w:val="24"/>
                <w:szCs w:val="24"/>
                <w:lang w:eastAsia="lv-LV"/>
              </w:rPr>
              <w:t>ciju var</w:t>
            </w:r>
            <w:r w:rsidR="006E35F1">
              <w:rPr>
                <w:rFonts w:ascii="Times New Roman" w:eastAsia="Times New Roman" w:hAnsi="Times New Roman" w:cs="Times New Roman"/>
                <w:iCs/>
                <w:sz w:val="24"/>
                <w:szCs w:val="24"/>
                <w:lang w:eastAsia="lv-LV"/>
              </w:rPr>
              <w:t xml:space="preserve"> </w:t>
            </w:r>
            <w:r w:rsidR="003066B3" w:rsidRPr="001663E0">
              <w:rPr>
                <w:rFonts w:ascii="Times New Roman" w:eastAsia="Times New Roman" w:hAnsi="Times New Roman" w:cs="Times New Roman"/>
                <w:iCs/>
                <w:sz w:val="24"/>
                <w:szCs w:val="24"/>
                <w:lang w:eastAsia="lv-LV"/>
              </w:rPr>
              <w:t>apturēt</w:t>
            </w:r>
            <w:r w:rsidR="00C93458" w:rsidRPr="001663E0">
              <w:rPr>
                <w:rFonts w:ascii="Times New Roman" w:eastAsia="Times New Roman" w:hAnsi="Times New Roman" w:cs="Times New Roman"/>
                <w:iCs/>
                <w:sz w:val="24"/>
                <w:szCs w:val="24"/>
                <w:lang w:eastAsia="lv-LV"/>
              </w:rPr>
              <w:t xml:space="preserve"> vai anulēt</w:t>
            </w:r>
            <w:r w:rsidR="00540ABA" w:rsidRPr="001663E0">
              <w:rPr>
                <w:rFonts w:ascii="Times New Roman" w:eastAsia="Times New Roman" w:hAnsi="Times New Roman" w:cs="Times New Roman"/>
                <w:iCs/>
                <w:sz w:val="24"/>
                <w:szCs w:val="24"/>
                <w:lang w:eastAsia="lv-LV"/>
              </w:rPr>
              <w:t xml:space="preserve"> gadījumos, kad kompetentās institūcijas konstatējušas, ka mediju pārstāvis akreditāciju </w:t>
            </w:r>
            <w:r w:rsidR="0058289E" w:rsidRPr="001663E0">
              <w:rPr>
                <w:rFonts w:ascii="Times New Roman" w:eastAsia="Times New Roman" w:hAnsi="Times New Roman" w:cs="Times New Roman"/>
                <w:iCs/>
                <w:sz w:val="24"/>
                <w:szCs w:val="24"/>
                <w:lang w:eastAsia="lv-LV"/>
              </w:rPr>
              <w:t>ne</w:t>
            </w:r>
            <w:r w:rsidR="00540ABA" w:rsidRPr="001663E0">
              <w:rPr>
                <w:rFonts w:ascii="Times New Roman" w:eastAsia="Times New Roman" w:hAnsi="Times New Roman" w:cs="Times New Roman"/>
                <w:iCs/>
                <w:sz w:val="24"/>
                <w:szCs w:val="24"/>
                <w:lang w:eastAsia="lv-LV"/>
              </w:rPr>
              <w:t xml:space="preserve">izmanto mērķiem, kas saistīti ar masu informācijas </w:t>
            </w:r>
            <w:r w:rsidR="00540ABA" w:rsidRPr="006E35F1">
              <w:rPr>
                <w:rFonts w:ascii="Times New Roman" w:eastAsia="Times New Roman" w:hAnsi="Times New Roman" w:cs="Times New Roman"/>
                <w:iCs/>
                <w:sz w:val="24"/>
                <w:szCs w:val="24"/>
                <w:lang w:eastAsia="lv-LV"/>
              </w:rPr>
              <w:t xml:space="preserve">līdzekļa darbību, pārstāvis rupji pārkāpis profesionālo </w:t>
            </w:r>
            <w:r w:rsidR="008D13F3" w:rsidRPr="006E35F1">
              <w:rPr>
                <w:rFonts w:ascii="Times New Roman" w:eastAsia="Times New Roman" w:hAnsi="Times New Roman" w:cs="Times New Roman"/>
                <w:iCs/>
                <w:sz w:val="24"/>
                <w:szCs w:val="24"/>
                <w:lang w:eastAsia="lv-LV"/>
              </w:rPr>
              <w:t>ētiku</w:t>
            </w:r>
            <w:r w:rsidR="00540ABA" w:rsidRPr="006E35F1">
              <w:rPr>
                <w:rFonts w:ascii="Times New Roman" w:eastAsia="Times New Roman" w:hAnsi="Times New Roman" w:cs="Times New Roman"/>
                <w:iCs/>
                <w:sz w:val="24"/>
                <w:szCs w:val="24"/>
                <w:lang w:eastAsia="lv-LV"/>
              </w:rPr>
              <w:t>, konstatēts, ka</w:t>
            </w:r>
            <w:r w:rsidR="006E35F1" w:rsidRPr="006E35F1">
              <w:rPr>
                <w:rFonts w:ascii="Times New Roman" w:eastAsia="Times New Roman" w:hAnsi="Times New Roman" w:cs="Times New Roman"/>
                <w:iCs/>
                <w:sz w:val="24"/>
                <w:szCs w:val="24"/>
                <w:lang w:eastAsia="lv-LV"/>
              </w:rPr>
              <w:t xml:space="preserve"> </w:t>
            </w:r>
            <w:r w:rsidR="006E35F1" w:rsidRPr="006E35F1">
              <w:rPr>
                <w:rFonts w:ascii="Times New Roman" w:eastAsia="Calibri" w:hAnsi="Times New Roman" w:cs="Times New Roman"/>
                <w:sz w:val="24"/>
                <w:szCs w:val="24"/>
              </w:rPr>
              <w:t>pārstāvis apsūdzēts noziedzīga nodarījuma izdarīšanā</w:t>
            </w:r>
            <w:r w:rsidR="00540ABA" w:rsidRPr="006E35F1">
              <w:rPr>
                <w:rFonts w:ascii="Times New Roman" w:eastAsia="Times New Roman" w:hAnsi="Times New Roman" w:cs="Times New Roman"/>
                <w:iCs/>
                <w:sz w:val="24"/>
                <w:szCs w:val="24"/>
                <w:lang w:eastAsia="lv-LV"/>
              </w:rPr>
              <w:t>, kas saistīt</w:t>
            </w:r>
            <w:r w:rsidR="006E35F1" w:rsidRPr="006E35F1">
              <w:rPr>
                <w:rFonts w:ascii="Times New Roman" w:eastAsia="Times New Roman" w:hAnsi="Times New Roman" w:cs="Times New Roman"/>
                <w:iCs/>
                <w:sz w:val="24"/>
                <w:szCs w:val="24"/>
                <w:lang w:eastAsia="lv-LV"/>
              </w:rPr>
              <w:t>s</w:t>
            </w:r>
            <w:r w:rsidR="00540ABA" w:rsidRPr="006E35F1">
              <w:rPr>
                <w:rFonts w:ascii="Times New Roman" w:eastAsia="Times New Roman" w:hAnsi="Times New Roman" w:cs="Times New Roman"/>
                <w:iCs/>
                <w:sz w:val="24"/>
                <w:szCs w:val="24"/>
                <w:lang w:eastAsia="lv-LV"/>
              </w:rPr>
              <w:t xml:space="preserve"> ar viņa profesionālo darbību, kā arī institūcijas konstatējušas apdraudējumu valsts</w:t>
            </w:r>
            <w:r w:rsidR="0058289E" w:rsidRPr="006E35F1">
              <w:rPr>
                <w:rFonts w:ascii="Times New Roman" w:eastAsia="Times New Roman" w:hAnsi="Times New Roman" w:cs="Times New Roman"/>
                <w:iCs/>
                <w:sz w:val="24"/>
                <w:szCs w:val="24"/>
                <w:lang w:eastAsia="lv-LV"/>
              </w:rPr>
              <w:t>,</w:t>
            </w:r>
            <w:r w:rsidR="00540ABA" w:rsidRPr="006E35F1">
              <w:rPr>
                <w:rFonts w:ascii="Times New Roman" w:eastAsia="Times New Roman" w:hAnsi="Times New Roman" w:cs="Times New Roman"/>
                <w:iCs/>
                <w:sz w:val="24"/>
                <w:szCs w:val="24"/>
                <w:lang w:eastAsia="lv-LV"/>
              </w:rPr>
              <w:t xml:space="preserve"> amatpersonu</w:t>
            </w:r>
            <w:r w:rsidR="0058289E" w:rsidRPr="006E35F1">
              <w:rPr>
                <w:rFonts w:ascii="Times New Roman" w:eastAsia="Times New Roman" w:hAnsi="Times New Roman" w:cs="Times New Roman"/>
                <w:iCs/>
                <w:sz w:val="24"/>
                <w:szCs w:val="24"/>
                <w:lang w:eastAsia="lv-LV"/>
              </w:rPr>
              <w:t xml:space="preserve"> vai iestāžu apmeklētāju</w:t>
            </w:r>
            <w:r w:rsidR="00540ABA" w:rsidRPr="006E35F1">
              <w:rPr>
                <w:rFonts w:ascii="Times New Roman" w:eastAsia="Times New Roman" w:hAnsi="Times New Roman" w:cs="Times New Roman"/>
                <w:iCs/>
                <w:sz w:val="24"/>
                <w:szCs w:val="24"/>
                <w:lang w:eastAsia="lv-LV"/>
              </w:rPr>
              <w:t xml:space="preserve"> drošībai</w:t>
            </w:r>
            <w:r w:rsidR="004B1A5C" w:rsidRPr="006E35F1">
              <w:rPr>
                <w:rFonts w:ascii="Times New Roman" w:eastAsia="Times New Roman" w:hAnsi="Times New Roman" w:cs="Times New Roman"/>
                <w:iCs/>
                <w:sz w:val="24"/>
                <w:szCs w:val="24"/>
                <w:lang w:eastAsia="lv-LV"/>
              </w:rPr>
              <w:t xml:space="preserve">. </w:t>
            </w:r>
          </w:p>
          <w:p w14:paraId="78CA1BE8" w14:textId="200FEA15" w:rsidR="00C51528" w:rsidRDefault="00C51528" w:rsidP="008D2494">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 xml:space="preserve">Tāpat </w:t>
            </w:r>
            <w:r w:rsidR="008D13F3" w:rsidRPr="001663E0">
              <w:rPr>
                <w:rFonts w:ascii="Times New Roman" w:eastAsia="Times New Roman" w:hAnsi="Times New Roman" w:cs="Times New Roman"/>
                <w:iCs/>
                <w:sz w:val="24"/>
                <w:szCs w:val="24"/>
                <w:lang w:eastAsia="lv-LV"/>
              </w:rPr>
              <w:t>projekts</w:t>
            </w:r>
            <w:r w:rsidR="00C93458" w:rsidRPr="001663E0">
              <w:rPr>
                <w:rFonts w:ascii="Times New Roman" w:eastAsia="Times New Roman" w:hAnsi="Times New Roman" w:cs="Times New Roman"/>
                <w:iCs/>
                <w:sz w:val="24"/>
                <w:szCs w:val="24"/>
                <w:lang w:eastAsia="lv-LV"/>
              </w:rPr>
              <w:t xml:space="preserve"> nosaka, ka akreditāciju var</w:t>
            </w:r>
            <w:r w:rsidR="000C324F">
              <w:rPr>
                <w:rFonts w:ascii="Times New Roman" w:eastAsia="Times New Roman" w:hAnsi="Times New Roman" w:cs="Times New Roman"/>
                <w:iCs/>
                <w:sz w:val="24"/>
                <w:szCs w:val="24"/>
                <w:lang w:eastAsia="lv-LV"/>
              </w:rPr>
              <w:t xml:space="preserve"> </w:t>
            </w:r>
            <w:r w:rsidR="003066B3" w:rsidRPr="001663E0">
              <w:rPr>
                <w:rFonts w:ascii="Times New Roman" w:eastAsia="Times New Roman" w:hAnsi="Times New Roman" w:cs="Times New Roman"/>
                <w:iCs/>
                <w:sz w:val="24"/>
                <w:szCs w:val="24"/>
                <w:lang w:eastAsia="lv-LV"/>
              </w:rPr>
              <w:t xml:space="preserve">apturēt vai </w:t>
            </w:r>
            <w:r w:rsidR="00C93458" w:rsidRPr="001663E0">
              <w:rPr>
                <w:rFonts w:ascii="Times New Roman" w:eastAsia="Times New Roman" w:hAnsi="Times New Roman" w:cs="Times New Roman"/>
                <w:iCs/>
                <w:sz w:val="24"/>
                <w:szCs w:val="24"/>
                <w:lang w:eastAsia="lv-LV"/>
              </w:rPr>
              <w:t xml:space="preserve">anulēt gadījumos, kad Nacionālā </w:t>
            </w:r>
            <w:r w:rsidR="00AF1E3D" w:rsidRPr="001663E0">
              <w:rPr>
                <w:rFonts w:ascii="Times New Roman" w:eastAsia="Times New Roman" w:hAnsi="Times New Roman" w:cs="Times New Roman"/>
                <w:iCs/>
                <w:sz w:val="24"/>
                <w:szCs w:val="24"/>
                <w:lang w:eastAsia="lv-LV"/>
              </w:rPr>
              <w:t xml:space="preserve">elektronisko plašsaziņas līdzekļu padome </w:t>
            </w:r>
            <w:r w:rsidR="004F5DA7">
              <w:rPr>
                <w:rFonts w:ascii="Times New Roman" w:eastAsia="Times New Roman" w:hAnsi="Times New Roman" w:cs="Times New Roman"/>
                <w:iCs/>
                <w:sz w:val="24"/>
                <w:szCs w:val="24"/>
                <w:lang w:eastAsia="lv-LV"/>
              </w:rPr>
              <w:t xml:space="preserve">(turpmāk – Padome) </w:t>
            </w:r>
            <w:proofErr w:type="gramStart"/>
            <w:r w:rsidR="00AF1E3D" w:rsidRPr="001663E0">
              <w:rPr>
                <w:rFonts w:ascii="Times New Roman" w:eastAsia="Times New Roman" w:hAnsi="Times New Roman" w:cs="Times New Roman"/>
                <w:iCs/>
                <w:sz w:val="24"/>
                <w:szCs w:val="24"/>
                <w:lang w:eastAsia="lv-LV"/>
              </w:rPr>
              <w:t>vai cita kompetenta</w:t>
            </w:r>
            <w:proofErr w:type="gramEnd"/>
            <w:r w:rsidR="00AF1E3D" w:rsidRPr="001663E0">
              <w:rPr>
                <w:rFonts w:ascii="Times New Roman" w:eastAsia="Times New Roman" w:hAnsi="Times New Roman" w:cs="Times New Roman"/>
                <w:iCs/>
                <w:sz w:val="24"/>
                <w:szCs w:val="24"/>
                <w:lang w:eastAsia="lv-LV"/>
              </w:rPr>
              <w:t xml:space="preserve"> institūcija ir </w:t>
            </w:r>
            <w:r w:rsidR="00AF1E3D" w:rsidRPr="000C324F">
              <w:rPr>
                <w:rFonts w:ascii="Times New Roman" w:eastAsia="Times New Roman" w:hAnsi="Times New Roman" w:cs="Times New Roman"/>
                <w:iCs/>
                <w:sz w:val="24"/>
                <w:szCs w:val="24"/>
                <w:lang w:eastAsia="lv-LV"/>
              </w:rPr>
              <w:t xml:space="preserve">konstatējusi un informējusi </w:t>
            </w:r>
            <w:proofErr w:type="spellStart"/>
            <w:r w:rsidR="00AF1E3D" w:rsidRPr="000C324F">
              <w:rPr>
                <w:rFonts w:ascii="Times New Roman" w:eastAsia="Times New Roman" w:hAnsi="Times New Roman" w:cs="Times New Roman"/>
                <w:iCs/>
                <w:sz w:val="24"/>
                <w:szCs w:val="24"/>
                <w:lang w:eastAsia="lv-LV"/>
              </w:rPr>
              <w:t>akreditētājinstitūciju</w:t>
            </w:r>
            <w:proofErr w:type="spellEnd"/>
            <w:r w:rsidR="00EF3006" w:rsidRPr="000C324F">
              <w:rPr>
                <w:rFonts w:ascii="Times New Roman" w:eastAsia="Times New Roman" w:hAnsi="Times New Roman" w:cs="Times New Roman"/>
                <w:iCs/>
                <w:sz w:val="24"/>
                <w:szCs w:val="24"/>
                <w:lang w:eastAsia="lv-LV"/>
              </w:rPr>
              <w:t xml:space="preserve"> par to,</w:t>
            </w:r>
            <w:r w:rsidR="00EF3006" w:rsidRPr="001663E0">
              <w:rPr>
                <w:rFonts w:ascii="Times New Roman" w:eastAsia="Times New Roman" w:hAnsi="Times New Roman" w:cs="Times New Roman"/>
                <w:iCs/>
                <w:sz w:val="24"/>
                <w:szCs w:val="24"/>
                <w:lang w:eastAsia="lv-LV"/>
              </w:rPr>
              <w:t xml:space="preserve"> ka </w:t>
            </w:r>
            <w:r w:rsidR="008D13F3" w:rsidRPr="001663E0">
              <w:rPr>
                <w:rFonts w:ascii="Times New Roman" w:eastAsia="Times New Roman" w:hAnsi="Times New Roman" w:cs="Times New Roman"/>
                <w:iCs/>
                <w:sz w:val="24"/>
                <w:szCs w:val="24"/>
                <w:lang w:eastAsia="lv-LV"/>
              </w:rPr>
              <w:t>medijs vai tā pārstāvis aicina vērsties pret Latvijas neatkarību, izplata priekšlikumus par Latvijas valsts iekārtas vardarbīgu grozīšanu, aicina nepildīt likumus, sludina klaju nacisma, fašisma vai komunisma ideoloģiju vai veic darbības, kas vērstas uz nacionālā, etniskā, rasu, reliģiskā naida izraisīšanu.</w:t>
            </w:r>
          </w:p>
          <w:p w14:paraId="7C9D925B" w14:textId="77777777" w:rsidR="00D443B5" w:rsidRDefault="00D443B5" w:rsidP="008D2494">
            <w:pPr>
              <w:spacing w:after="0" w:line="240" w:lineRule="auto"/>
              <w:jc w:val="both"/>
              <w:rPr>
                <w:rFonts w:ascii="Times New Roman" w:eastAsia="Times New Roman" w:hAnsi="Times New Roman" w:cs="Times New Roman"/>
                <w:iCs/>
                <w:sz w:val="24"/>
                <w:szCs w:val="24"/>
                <w:lang w:eastAsia="lv-LV"/>
              </w:rPr>
            </w:pPr>
          </w:p>
          <w:p w14:paraId="4404AFA9" w14:textId="4FC0B080" w:rsidR="00D443B5" w:rsidRPr="00B16A78" w:rsidRDefault="00D443B5" w:rsidP="008D249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Jebkuri no iepriekš minētajiem pamatiem akreditācijas atteikšanai, apturēšanai vai anulēšanai ir vērtējami šauri, ņemot vērā vārda brīvības fundamentālo nozīmi demokrātisko procesu nodrošināšanā. Tas īpaši attiecināms </w:t>
            </w:r>
            <w:r w:rsidRPr="00B16A78">
              <w:rPr>
                <w:rFonts w:ascii="Times New Roman" w:eastAsia="Times New Roman" w:hAnsi="Times New Roman" w:cs="Times New Roman"/>
                <w:iCs/>
                <w:sz w:val="24"/>
                <w:szCs w:val="24"/>
                <w:lang w:eastAsia="lv-LV"/>
              </w:rPr>
              <w:t xml:space="preserve">uz ierobežojumiem, kas pamatoti ar žurnālista vai medija veidoto saturu. </w:t>
            </w:r>
            <w:r w:rsidRPr="00B16A78">
              <w:rPr>
                <w:rFonts w:ascii="Times New Roman" w:hAnsi="Times New Roman" w:cs="Times New Roman"/>
                <w:sz w:val="24"/>
                <w:szCs w:val="24"/>
              </w:rPr>
              <w:t xml:space="preserve">Līdzšinējā starptautiskā prakse nav pieļāvusi akreditācijas ierobežojumus, balstoties uz žurnālista darba saturu (skat., piemēram, </w:t>
            </w:r>
            <w:r w:rsidR="00B16A78" w:rsidRPr="00B16A78">
              <w:rPr>
                <w:rFonts w:ascii="Times New Roman" w:hAnsi="Times New Roman" w:cs="Times New Roman"/>
                <w:sz w:val="24"/>
                <w:szCs w:val="24"/>
                <w:shd w:val="clear" w:color="auto" w:fill="FFFFFF"/>
              </w:rPr>
              <w:t>Eiropas Drošības un sadarbības organizācijas</w:t>
            </w:r>
            <w:r w:rsidR="00B16A78" w:rsidRPr="00B16A78">
              <w:rPr>
                <w:rFonts w:ascii="Times New Roman" w:hAnsi="Times New Roman" w:cs="Times New Roman"/>
                <w:sz w:val="24"/>
                <w:szCs w:val="24"/>
              </w:rPr>
              <w:t xml:space="preserve"> (</w:t>
            </w:r>
            <w:r w:rsidRPr="00B16A78">
              <w:rPr>
                <w:rFonts w:ascii="Times New Roman" w:hAnsi="Times New Roman" w:cs="Times New Roman"/>
                <w:sz w:val="24"/>
                <w:szCs w:val="24"/>
              </w:rPr>
              <w:t>EDSO</w:t>
            </w:r>
            <w:r w:rsidR="00B16A78" w:rsidRPr="00B16A78">
              <w:rPr>
                <w:rFonts w:ascii="Times New Roman" w:hAnsi="Times New Roman" w:cs="Times New Roman"/>
                <w:sz w:val="24"/>
                <w:szCs w:val="24"/>
              </w:rPr>
              <w:t>)</w:t>
            </w:r>
            <w:r w:rsidRPr="00B16A78">
              <w:rPr>
                <w:rFonts w:ascii="Times New Roman" w:hAnsi="Times New Roman" w:cs="Times New Roman"/>
                <w:sz w:val="24"/>
                <w:szCs w:val="24"/>
              </w:rPr>
              <w:t xml:space="preserve"> konferences secinājumus, </w:t>
            </w:r>
            <w:r w:rsidRPr="00B16A78">
              <w:rPr>
                <w:rFonts w:ascii="Times New Roman" w:hAnsi="Times New Roman" w:cs="Times New Roman"/>
                <w:sz w:val="24"/>
                <w:szCs w:val="24"/>
              </w:rPr>
              <w:lastRenderedPageBreak/>
              <w:t xml:space="preserve">30.lpp. 39.paragrāfs: </w:t>
            </w:r>
            <w:hyperlink r:id="rId7" w:history="1">
              <w:r w:rsidRPr="00B16A78">
                <w:rPr>
                  <w:rStyle w:val="Hyperlink"/>
                  <w:rFonts w:ascii="Times New Roman" w:hAnsi="Times New Roman" w:cs="Times New Roman"/>
                  <w:color w:val="auto"/>
                  <w:sz w:val="24"/>
                  <w:szCs w:val="24"/>
                </w:rPr>
                <w:t>https://www.osce.org/mc/40881?download=true</w:t>
              </w:r>
            </w:hyperlink>
            <w:r w:rsidRPr="00B16A78">
              <w:rPr>
                <w:rFonts w:ascii="Times New Roman" w:hAnsi="Times New Roman" w:cs="Times New Roman"/>
                <w:sz w:val="24"/>
                <w:szCs w:val="24"/>
              </w:rPr>
              <w:t>).</w:t>
            </w:r>
          </w:p>
          <w:p w14:paraId="02D3B0F4" w14:textId="77777777" w:rsidR="008D2494" w:rsidRPr="001663E0" w:rsidRDefault="008D2494" w:rsidP="003F4A39">
            <w:pPr>
              <w:spacing w:after="0" w:line="240" w:lineRule="auto"/>
              <w:jc w:val="both"/>
              <w:rPr>
                <w:rFonts w:ascii="Times New Roman" w:eastAsia="Times New Roman" w:hAnsi="Times New Roman" w:cs="Times New Roman"/>
                <w:iCs/>
                <w:sz w:val="24"/>
                <w:szCs w:val="24"/>
                <w:lang w:eastAsia="lv-LV"/>
              </w:rPr>
            </w:pPr>
          </w:p>
          <w:p w14:paraId="0E3829DB" w14:textId="77777777" w:rsidR="00294391" w:rsidRPr="001663E0" w:rsidRDefault="00A61004" w:rsidP="00B13D18">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Vienlaikus turpmāk akreditētājinstitūcijai būs pienākums anulēt piešķirto akreditāciju gadījumos, kad saņemts šāds lūgums no masu informārcijas līdzekļa</w:t>
            </w:r>
            <w:r w:rsidR="00B22C63" w:rsidRPr="001663E0">
              <w:rPr>
                <w:rFonts w:ascii="Times New Roman" w:eastAsia="Calibri" w:hAnsi="Times New Roman" w:cs="Times New Roman"/>
                <w:sz w:val="24"/>
                <w:szCs w:val="24"/>
              </w:rPr>
              <w:t xml:space="preserve"> vai tā pārstāvja</w:t>
            </w:r>
            <w:r w:rsidRPr="001663E0">
              <w:rPr>
                <w:rFonts w:ascii="Times New Roman" w:eastAsia="Calibri" w:hAnsi="Times New Roman" w:cs="Times New Roman"/>
                <w:sz w:val="24"/>
                <w:szCs w:val="24"/>
              </w:rPr>
              <w:t xml:space="preserve">, pārstāvis izbeidzis tiesiskās attiecības ar masu informācijas līdzekli vai akreditētājinstitūcija konstatējusi, ka akreditācijas karte nodota lietošanā citai personai. </w:t>
            </w:r>
          </w:p>
          <w:p w14:paraId="1BAA664B" w14:textId="77777777" w:rsidR="00B13D18" w:rsidRPr="001663E0" w:rsidRDefault="00B13D18" w:rsidP="00B13D18">
            <w:pPr>
              <w:spacing w:after="0" w:line="240" w:lineRule="auto"/>
              <w:jc w:val="both"/>
              <w:rPr>
                <w:rFonts w:ascii="Times New Roman" w:eastAsia="Calibri" w:hAnsi="Times New Roman" w:cs="Times New Roman"/>
                <w:sz w:val="24"/>
                <w:szCs w:val="24"/>
              </w:rPr>
            </w:pPr>
          </w:p>
          <w:p w14:paraId="73230A68" w14:textId="77777777" w:rsidR="008B4CDA" w:rsidRPr="001663E0" w:rsidRDefault="00E6599C" w:rsidP="00B13D18">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A</w:t>
            </w:r>
            <w:r w:rsidR="00F64BE4" w:rsidRPr="001663E0">
              <w:rPr>
                <w:rFonts w:ascii="Times New Roman" w:eastAsia="Calibri" w:hAnsi="Times New Roman" w:cs="Times New Roman"/>
                <w:sz w:val="24"/>
                <w:szCs w:val="24"/>
              </w:rPr>
              <w:t>kreditācijas atteikuma</w:t>
            </w:r>
            <w:r w:rsidR="003F4A39" w:rsidRPr="001663E0">
              <w:rPr>
                <w:rFonts w:ascii="Times New Roman" w:eastAsia="Calibri" w:hAnsi="Times New Roman" w:cs="Times New Roman"/>
                <w:sz w:val="24"/>
                <w:szCs w:val="24"/>
              </w:rPr>
              <w:t>,</w:t>
            </w:r>
            <w:r w:rsidR="00F64BE4" w:rsidRPr="001663E0">
              <w:rPr>
                <w:rFonts w:ascii="Times New Roman" w:eastAsia="Calibri" w:hAnsi="Times New Roman" w:cs="Times New Roman"/>
                <w:sz w:val="24"/>
                <w:szCs w:val="24"/>
              </w:rPr>
              <w:t xml:space="preserve"> </w:t>
            </w:r>
            <w:r w:rsidR="003F4A39" w:rsidRPr="001663E0">
              <w:rPr>
                <w:rFonts w:ascii="Times New Roman" w:eastAsia="Calibri" w:hAnsi="Times New Roman" w:cs="Times New Roman"/>
                <w:sz w:val="24"/>
                <w:szCs w:val="24"/>
              </w:rPr>
              <w:t xml:space="preserve">apturēšanas </w:t>
            </w:r>
            <w:r w:rsidR="00F64BE4" w:rsidRPr="001663E0">
              <w:rPr>
                <w:rFonts w:ascii="Times New Roman" w:eastAsia="Calibri" w:hAnsi="Times New Roman" w:cs="Times New Roman"/>
                <w:sz w:val="24"/>
                <w:szCs w:val="24"/>
              </w:rPr>
              <w:t xml:space="preserve">vai anulēšanas gadījumā </w:t>
            </w:r>
            <w:r w:rsidRPr="001663E0">
              <w:rPr>
                <w:rFonts w:ascii="Times New Roman" w:eastAsia="Calibri" w:hAnsi="Times New Roman" w:cs="Times New Roman"/>
                <w:sz w:val="24"/>
                <w:szCs w:val="24"/>
              </w:rPr>
              <w:t xml:space="preserve">pārstāvis </w:t>
            </w:r>
            <w:r w:rsidR="00F64BE4" w:rsidRPr="001663E0">
              <w:rPr>
                <w:rFonts w:ascii="Times New Roman" w:eastAsia="Calibri" w:hAnsi="Times New Roman" w:cs="Times New Roman"/>
                <w:sz w:val="24"/>
                <w:szCs w:val="24"/>
              </w:rPr>
              <w:t>no akreditē</w:t>
            </w:r>
            <w:r w:rsidRPr="001663E0">
              <w:rPr>
                <w:rFonts w:ascii="Times New Roman" w:eastAsia="Calibri" w:hAnsi="Times New Roman" w:cs="Times New Roman"/>
                <w:sz w:val="24"/>
                <w:szCs w:val="24"/>
              </w:rPr>
              <w:t>tā</w:t>
            </w:r>
            <w:r w:rsidR="00F64BE4" w:rsidRPr="001663E0">
              <w:rPr>
                <w:rFonts w:ascii="Times New Roman" w:eastAsia="Calibri" w:hAnsi="Times New Roman" w:cs="Times New Roman"/>
                <w:sz w:val="24"/>
                <w:szCs w:val="24"/>
              </w:rPr>
              <w:t xml:space="preserve">jinstitūcijas saņems pamatotu rakstisku lēmumu. Šo lēmumu </w:t>
            </w:r>
            <w:r w:rsidR="003F4A39" w:rsidRPr="001663E0">
              <w:rPr>
                <w:rFonts w:ascii="Times New Roman" w:eastAsia="Calibri" w:hAnsi="Times New Roman" w:cs="Times New Roman"/>
                <w:sz w:val="24"/>
                <w:szCs w:val="24"/>
              </w:rPr>
              <w:t>adresāts</w:t>
            </w:r>
            <w:r w:rsidR="00F64BE4" w:rsidRPr="001663E0">
              <w:rPr>
                <w:rFonts w:ascii="Times New Roman" w:eastAsia="Calibri" w:hAnsi="Times New Roman" w:cs="Times New Roman"/>
                <w:sz w:val="24"/>
                <w:szCs w:val="24"/>
              </w:rPr>
              <w:t xml:space="preserve"> būs tiesīgs apstrīdēt un pārsūdzēt Administratīvā procesa likumā noteiktajā kārtībā.</w:t>
            </w:r>
          </w:p>
          <w:p w14:paraId="22533CB5" w14:textId="77777777" w:rsidR="00931FC7" w:rsidRPr="001663E0" w:rsidRDefault="00931FC7" w:rsidP="00C021C0">
            <w:pPr>
              <w:spacing w:after="0" w:line="240" w:lineRule="auto"/>
              <w:jc w:val="both"/>
              <w:rPr>
                <w:rFonts w:ascii="Times New Roman" w:eastAsia="Times New Roman" w:hAnsi="Times New Roman" w:cs="Times New Roman"/>
                <w:iCs/>
                <w:sz w:val="24"/>
                <w:szCs w:val="24"/>
                <w:lang w:eastAsia="lv-LV"/>
              </w:rPr>
            </w:pPr>
          </w:p>
          <w:p w14:paraId="6E4CA838" w14:textId="77777777" w:rsidR="00AC29E9" w:rsidRPr="001663E0" w:rsidRDefault="00711E2C" w:rsidP="00E001F1">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 xml:space="preserve">Atbilstoši </w:t>
            </w:r>
            <w:r w:rsidR="00AC29E9" w:rsidRPr="001663E0">
              <w:rPr>
                <w:rFonts w:ascii="Times New Roman" w:eastAsia="Times New Roman" w:hAnsi="Times New Roman" w:cs="Times New Roman"/>
                <w:iCs/>
                <w:sz w:val="24"/>
                <w:szCs w:val="24"/>
                <w:lang w:eastAsia="lv-LV"/>
              </w:rPr>
              <w:t>L</w:t>
            </w:r>
            <w:r w:rsidRPr="001663E0">
              <w:rPr>
                <w:rFonts w:ascii="Times New Roman" w:eastAsia="Times New Roman" w:hAnsi="Times New Roman" w:cs="Times New Roman"/>
                <w:iCs/>
                <w:sz w:val="24"/>
                <w:szCs w:val="24"/>
                <w:lang w:eastAsia="lv-LV"/>
              </w:rPr>
              <w:t>ikuma grozījumiem</w:t>
            </w:r>
            <w:r w:rsidR="00AD4FED" w:rsidRPr="001663E0">
              <w:rPr>
                <w:rFonts w:ascii="Times New Roman" w:eastAsia="Times New Roman" w:hAnsi="Times New Roman" w:cs="Times New Roman"/>
                <w:iCs/>
                <w:sz w:val="24"/>
                <w:szCs w:val="24"/>
                <w:lang w:eastAsia="lv-LV"/>
              </w:rPr>
              <w:t xml:space="preserve"> noteikumos veikti </w:t>
            </w:r>
            <w:r w:rsidRPr="001663E0">
              <w:rPr>
                <w:rFonts w:ascii="Times New Roman" w:eastAsia="Times New Roman" w:hAnsi="Times New Roman" w:cs="Times New Roman"/>
                <w:iCs/>
                <w:sz w:val="24"/>
                <w:szCs w:val="24"/>
                <w:lang w:eastAsia="lv-LV"/>
              </w:rPr>
              <w:t>tehniski precizē</w:t>
            </w:r>
            <w:r w:rsidR="00AD4FED" w:rsidRPr="001663E0">
              <w:rPr>
                <w:rFonts w:ascii="Times New Roman" w:eastAsia="Times New Roman" w:hAnsi="Times New Roman" w:cs="Times New Roman"/>
                <w:iCs/>
                <w:sz w:val="24"/>
                <w:szCs w:val="24"/>
                <w:lang w:eastAsia="lv-LV"/>
              </w:rPr>
              <w:t>jumi</w:t>
            </w:r>
            <w:r w:rsidR="00684A83" w:rsidRPr="001663E0">
              <w:rPr>
                <w:rFonts w:ascii="Times New Roman" w:eastAsia="Times New Roman" w:hAnsi="Times New Roman" w:cs="Times New Roman"/>
                <w:iCs/>
                <w:sz w:val="24"/>
                <w:szCs w:val="24"/>
                <w:lang w:eastAsia="lv-LV"/>
              </w:rPr>
              <w:t>:</w:t>
            </w:r>
            <w:r w:rsidR="00E001F1" w:rsidRPr="001663E0">
              <w:rPr>
                <w:rFonts w:ascii="Times New Roman" w:eastAsia="Times New Roman" w:hAnsi="Times New Roman" w:cs="Times New Roman"/>
                <w:iCs/>
                <w:sz w:val="24"/>
                <w:szCs w:val="24"/>
                <w:lang w:eastAsia="lv-LV"/>
              </w:rPr>
              <w:t xml:space="preserve"> </w:t>
            </w:r>
          </w:p>
          <w:p w14:paraId="0DDE5C97" w14:textId="77777777" w:rsidR="00AC29E9" w:rsidRPr="001663E0" w:rsidRDefault="00AC29E9" w:rsidP="00E001F1">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1) papildināts 1.punkts, ietverot akreditācijas atteikuma tiesības;</w:t>
            </w:r>
          </w:p>
          <w:p w14:paraId="2692C43B" w14:textId="77777777" w:rsidR="0033518C" w:rsidRPr="001663E0" w:rsidRDefault="00FE2171" w:rsidP="00E001F1">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 xml:space="preserve">2) </w:t>
            </w:r>
            <w:r w:rsidR="00700A0E" w:rsidRPr="001663E0">
              <w:rPr>
                <w:rFonts w:ascii="Times New Roman" w:eastAsia="Times New Roman" w:hAnsi="Times New Roman" w:cs="Times New Roman"/>
                <w:iCs/>
                <w:sz w:val="24"/>
                <w:szCs w:val="24"/>
                <w:lang w:eastAsia="lv-LV"/>
              </w:rPr>
              <w:t xml:space="preserve">svītrots </w:t>
            </w:r>
            <w:r w:rsidR="00684A83" w:rsidRPr="001663E0">
              <w:rPr>
                <w:rFonts w:ascii="Times New Roman" w:eastAsia="Times New Roman" w:hAnsi="Times New Roman" w:cs="Times New Roman"/>
                <w:iCs/>
                <w:sz w:val="24"/>
                <w:szCs w:val="24"/>
                <w:lang w:eastAsia="lv-LV"/>
              </w:rPr>
              <w:t>7.punkts</w:t>
            </w:r>
            <w:r w:rsidR="00700A0E" w:rsidRPr="001663E0">
              <w:rPr>
                <w:rFonts w:ascii="Times New Roman" w:eastAsia="Times New Roman" w:hAnsi="Times New Roman" w:cs="Times New Roman"/>
                <w:iCs/>
                <w:sz w:val="24"/>
                <w:szCs w:val="24"/>
                <w:lang w:eastAsia="lv-LV"/>
              </w:rPr>
              <w:t xml:space="preserve"> (atteikuma izsniegšanas un tā apstrīdēšanas kārtība)</w:t>
            </w:r>
            <w:r w:rsidR="00AC29E9" w:rsidRPr="001663E0">
              <w:rPr>
                <w:rFonts w:ascii="Times New Roman" w:eastAsia="Times New Roman" w:hAnsi="Times New Roman" w:cs="Times New Roman"/>
                <w:iCs/>
                <w:sz w:val="24"/>
                <w:szCs w:val="24"/>
                <w:lang w:eastAsia="lv-LV"/>
              </w:rPr>
              <w:t>, jo attiecīgu regulējumu jau paredz Likuma 26.panta ceturtā daļa</w:t>
            </w:r>
            <w:r w:rsidR="00C66221" w:rsidRPr="001663E0">
              <w:rPr>
                <w:rFonts w:ascii="Times New Roman" w:eastAsia="Times New Roman" w:hAnsi="Times New Roman" w:cs="Times New Roman"/>
                <w:iCs/>
                <w:sz w:val="24"/>
                <w:szCs w:val="24"/>
                <w:lang w:eastAsia="lv-LV"/>
              </w:rPr>
              <w:t>.</w:t>
            </w:r>
          </w:p>
          <w:p w14:paraId="677EC7D3" w14:textId="77777777" w:rsidR="00FE2171" w:rsidRPr="001663E0" w:rsidRDefault="00FE2171" w:rsidP="00E001F1">
            <w:pPr>
              <w:spacing w:after="0" w:line="240" w:lineRule="auto"/>
              <w:jc w:val="both"/>
              <w:rPr>
                <w:rFonts w:ascii="Times New Roman" w:eastAsia="Times New Roman" w:hAnsi="Times New Roman" w:cs="Times New Roman"/>
                <w:iCs/>
                <w:sz w:val="24"/>
                <w:szCs w:val="24"/>
                <w:lang w:eastAsia="lv-LV"/>
              </w:rPr>
            </w:pPr>
          </w:p>
          <w:p w14:paraId="05C4D2EE" w14:textId="77777777" w:rsidR="00FE2171" w:rsidRPr="001663E0" w:rsidRDefault="00FE2171" w:rsidP="00E001F1">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Noteikumu 1. un 2. pielikumā svītrota prasība norādīt faks</w:t>
            </w:r>
            <w:r w:rsidR="007C0958" w:rsidRPr="001663E0">
              <w:rPr>
                <w:rFonts w:ascii="Times New Roman" w:eastAsia="Times New Roman" w:hAnsi="Times New Roman" w:cs="Times New Roman"/>
                <w:iCs/>
                <w:sz w:val="24"/>
                <w:szCs w:val="24"/>
                <w:lang w:eastAsia="lv-LV"/>
              </w:rPr>
              <w:t>a numuru</w:t>
            </w:r>
            <w:r w:rsidRPr="001663E0">
              <w:rPr>
                <w:rFonts w:ascii="Times New Roman" w:eastAsia="Times New Roman" w:hAnsi="Times New Roman" w:cs="Times New Roman"/>
                <w:iCs/>
                <w:sz w:val="24"/>
                <w:szCs w:val="24"/>
                <w:lang w:eastAsia="lv-LV"/>
              </w:rPr>
              <w:t xml:space="preserve"> un </w:t>
            </w:r>
            <w:r w:rsidR="007C0958" w:rsidRPr="001663E0">
              <w:rPr>
                <w:rFonts w:ascii="Times New Roman" w:eastAsia="Times New Roman" w:hAnsi="Times New Roman" w:cs="Times New Roman"/>
                <w:iCs/>
                <w:sz w:val="24"/>
                <w:szCs w:val="24"/>
                <w:lang w:eastAsia="lv-LV"/>
              </w:rPr>
              <w:t xml:space="preserve">dokumenta iesniegšanas vietu. 2. pielikumā aile “Dienesta atzīmes” papildināta ar iespēju atzīmēt akreditācijas apturēšanu. </w:t>
            </w:r>
          </w:p>
          <w:p w14:paraId="6ADCAFCD" w14:textId="77777777" w:rsidR="009D21AE" w:rsidRPr="001663E0" w:rsidRDefault="009D21AE" w:rsidP="00E001F1">
            <w:pPr>
              <w:spacing w:after="0" w:line="240" w:lineRule="auto"/>
              <w:jc w:val="both"/>
              <w:rPr>
                <w:rFonts w:ascii="Times New Roman" w:eastAsia="Times New Roman" w:hAnsi="Times New Roman" w:cs="Times New Roman"/>
                <w:iCs/>
                <w:sz w:val="24"/>
                <w:szCs w:val="24"/>
                <w:lang w:eastAsia="lv-LV"/>
              </w:rPr>
            </w:pPr>
          </w:p>
          <w:p w14:paraId="2F514648" w14:textId="77777777" w:rsidR="009D21AE" w:rsidRPr="001663E0" w:rsidRDefault="009D21AE" w:rsidP="00E001F1">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 xml:space="preserve">Projekts paredz papildu nosacījumus, kad </w:t>
            </w:r>
            <w:r w:rsidR="00662048" w:rsidRPr="001663E0">
              <w:rPr>
                <w:rFonts w:ascii="Times New Roman" w:eastAsia="Calibri" w:hAnsi="Times New Roman" w:cs="Times New Roman"/>
                <w:sz w:val="24"/>
                <w:szCs w:val="24"/>
              </w:rPr>
              <w:t>pārstāvim ir pienākums nodot akreditācijas karti.  Pašreiz p</w:t>
            </w:r>
            <w:r w:rsidR="00662048" w:rsidRPr="001663E0">
              <w:rPr>
                <w:rFonts w:ascii="Times New Roman" w:hAnsi="Times New Roman" w:cs="Times New Roman"/>
                <w:sz w:val="24"/>
                <w:szCs w:val="24"/>
                <w:shd w:val="clear" w:color="auto" w:fill="FFFFFF"/>
              </w:rPr>
              <w:t>ārstāvim ir pienākums akreditācijas karti nodot akreditētājinstitūcijā vai Latvijas Republikas diplomātiskajā vai konsulārajā pārstāvniecībā, ja tiek izbeigtas tiesiskās attiecības, uz kurām pamatojoties pārstāvis veica attiecīgos pienākumus masu informācijas līdzeklī, kas bija pieteicis akreditāciju (noteikumu 16.punkts).</w:t>
            </w:r>
            <w:r w:rsidR="00662048" w:rsidRPr="001663E0">
              <w:rPr>
                <w:rFonts w:ascii="Times New Roman" w:eastAsia="Calibri" w:hAnsi="Times New Roman" w:cs="Times New Roman"/>
                <w:sz w:val="24"/>
                <w:szCs w:val="24"/>
              </w:rPr>
              <w:t xml:space="preserve"> Turpmāk </w:t>
            </w:r>
            <w:r w:rsidR="0062341C" w:rsidRPr="001663E0">
              <w:rPr>
                <w:rFonts w:ascii="Times New Roman" w:eastAsia="Calibri" w:hAnsi="Times New Roman" w:cs="Times New Roman"/>
                <w:sz w:val="24"/>
                <w:szCs w:val="24"/>
              </w:rPr>
              <w:t>p</w:t>
            </w:r>
            <w:r w:rsidR="0062341C" w:rsidRPr="001663E0">
              <w:rPr>
                <w:rFonts w:ascii="Times New Roman" w:hAnsi="Times New Roman" w:cs="Times New Roman"/>
                <w:sz w:val="24"/>
                <w:szCs w:val="24"/>
                <w:shd w:val="clear" w:color="auto" w:fill="FFFFFF"/>
              </w:rPr>
              <w:t>ārstāvim būs pienākums akreditācijas karti nodot arī tad, j</w:t>
            </w:r>
            <w:r w:rsidRPr="001663E0">
              <w:rPr>
                <w:rFonts w:ascii="Times New Roman" w:eastAsia="Calibri" w:hAnsi="Times New Roman" w:cs="Times New Roman"/>
                <w:sz w:val="24"/>
                <w:szCs w:val="24"/>
              </w:rPr>
              <w:t>a beidzies akreditācijas kartes derīguma termiņš vai akreditācija apturēta vai anulēta.</w:t>
            </w:r>
            <w:r w:rsidR="0062341C" w:rsidRPr="001663E0">
              <w:rPr>
                <w:rFonts w:ascii="Times New Roman" w:eastAsia="Calibri" w:hAnsi="Times New Roman" w:cs="Times New Roman"/>
                <w:sz w:val="24"/>
                <w:szCs w:val="24"/>
              </w:rPr>
              <w:t xml:space="preserve"> </w:t>
            </w:r>
          </w:p>
          <w:p w14:paraId="5C0206E8" w14:textId="77777777" w:rsidR="0062341C" w:rsidRPr="001663E0" w:rsidRDefault="0062341C" w:rsidP="00E001F1">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 xml:space="preserve">Šāds regulējums nepieciešams, lai mazinātu akreditācijas karšu nekontrolētu apriti un ļaunprātīgas izmantošanas risku. </w:t>
            </w:r>
          </w:p>
          <w:p w14:paraId="54CFC873" w14:textId="77777777" w:rsidR="0079226B" w:rsidRPr="001663E0" w:rsidRDefault="0079226B" w:rsidP="00E001F1">
            <w:pPr>
              <w:spacing w:after="0" w:line="240" w:lineRule="auto"/>
              <w:jc w:val="both"/>
              <w:rPr>
                <w:rFonts w:ascii="Times New Roman" w:eastAsia="Times New Roman" w:hAnsi="Times New Roman" w:cs="Times New Roman"/>
                <w:iCs/>
                <w:sz w:val="24"/>
                <w:szCs w:val="24"/>
                <w:lang w:eastAsia="lv-LV"/>
              </w:rPr>
            </w:pPr>
          </w:p>
          <w:p w14:paraId="4249B945" w14:textId="77777777" w:rsidR="0079226B" w:rsidRPr="001663E0" w:rsidRDefault="0079226B" w:rsidP="00E001F1">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w:t>
            </w:r>
          </w:p>
          <w:p w14:paraId="21556F93" w14:textId="77777777" w:rsidR="0079226B" w:rsidRPr="001663E0" w:rsidRDefault="0079226B" w:rsidP="00E001F1">
            <w:pPr>
              <w:spacing w:after="0" w:line="240" w:lineRule="auto"/>
              <w:jc w:val="both"/>
              <w:rPr>
                <w:rFonts w:ascii="Times New Roman" w:eastAsia="Times New Roman" w:hAnsi="Times New Roman" w:cs="Times New Roman"/>
                <w:iCs/>
                <w:sz w:val="24"/>
                <w:szCs w:val="24"/>
                <w:lang w:eastAsia="lv-LV"/>
              </w:rPr>
            </w:pPr>
          </w:p>
          <w:p w14:paraId="65A61645" w14:textId="150E4D91" w:rsidR="009B25D8" w:rsidRPr="001663E0" w:rsidRDefault="00A52DA4" w:rsidP="009B25D8">
            <w:pPr>
              <w:pStyle w:val="Default"/>
              <w:jc w:val="both"/>
              <w:rPr>
                <w:color w:val="auto"/>
              </w:rPr>
            </w:pPr>
            <w:bookmarkStart w:id="1" w:name="_Toc487553405"/>
            <w:bookmarkStart w:id="2" w:name="_Toc487549185"/>
            <w:bookmarkStart w:id="3" w:name="_Toc490063267"/>
            <w:bookmarkStart w:id="4" w:name="_Toc489878046"/>
            <w:bookmarkStart w:id="5" w:name="_Toc489367440"/>
            <w:r>
              <w:rPr>
                <w:color w:val="auto"/>
              </w:rPr>
              <w:t xml:space="preserve">Informācijas vākšana ir žurnālista </w:t>
            </w:r>
            <w:r w:rsidR="00B16A78">
              <w:rPr>
                <w:color w:val="auto"/>
              </w:rPr>
              <w:t xml:space="preserve">vitāla </w:t>
            </w:r>
            <w:r>
              <w:rPr>
                <w:color w:val="auto"/>
              </w:rPr>
              <w:t xml:space="preserve">funkcija, kas ir īpaši aizsargājama. </w:t>
            </w:r>
            <w:r w:rsidR="009B25D8" w:rsidRPr="001663E0">
              <w:rPr>
                <w:color w:val="auto"/>
              </w:rPr>
              <w:t xml:space="preserve">Latvijas Republikas Satversmes (turpmāk – Satversme) 100.panta pirmais teikums </w:t>
            </w:r>
            <w:r w:rsidR="009B25D8" w:rsidRPr="001663E0">
              <w:rPr>
                <w:color w:val="auto"/>
              </w:rPr>
              <w:lastRenderedPageBreak/>
              <w:t>noteic, ka „ikvienam ir tiesības uz vārda brīvību, kas ietver tiesības brīvi iegūt, paturēt un izplatīt informāciju, paust savus uzskatus. (</w:t>
            </w:r>
            <w:r w:rsidR="009B25D8" w:rsidRPr="001663E0">
              <w:rPr>
                <w:i/>
                <w:iCs/>
                <w:color w:val="auto"/>
              </w:rPr>
              <w:t>.</w:t>
            </w:r>
            <w:r w:rsidR="009B25D8" w:rsidRPr="001663E0">
              <w:rPr>
                <w:color w:val="auto"/>
              </w:rPr>
              <w:t>)”. Termins „</w:t>
            </w:r>
            <w:r w:rsidR="009B25D8" w:rsidRPr="001663E0">
              <w:rPr>
                <w:i/>
                <w:iCs/>
                <w:color w:val="auto"/>
              </w:rPr>
              <w:t>preses brīvība</w:t>
            </w:r>
            <w:r w:rsidR="009B25D8" w:rsidRPr="001663E0">
              <w:rPr>
                <w:color w:val="auto"/>
              </w:rPr>
              <w:t xml:space="preserve">” tiešā veidā ir formulēts </w:t>
            </w:r>
            <w:r w:rsidR="00933A76" w:rsidRPr="001663E0">
              <w:rPr>
                <w:color w:val="auto"/>
              </w:rPr>
              <w:t>L</w:t>
            </w:r>
            <w:r w:rsidR="009B25D8" w:rsidRPr="001663E0">
              <w:rPr>
                <w:color w:val="auto"/>
              </w:rPr>
              <w:t>ikumā, kura 1.pants “Preses brīvība” noteic, ka „[š]</w:t>
            </w:r>
            <w:r w:rsidR="009B25D8" w:rsidRPr="001663E0">
              <w:rPr>
                <w:color w:val="auto"/>
                <w:shd w:val="clear" w:color="auto" w:fill="FFFFFF"/>
              </w:rPr>
              <w:t>ā likuma mērķis ir aizsargāt Latvijas Republikas Satversmē nostiprinātās tiesības uz vārda brīvību.</w:t>
            </w:r>
            <w:r w:rsidR="009B25D8" w:rsidRPr="001663E0">
              <w:rPr>
                <w:color w:val="auto"/>
              </w:rPr>
              <w:t>” Satversmes tiesa ir atzinusi, ka Satversmes 100.pantā lietotais termins „vārda brīvība” ietver arī jēdzienu „preses brīvība” (</w:t>
            </w:r>
            <w:r w:rsidR="009B25D8" w:rsidRPr="001663E0">
              <w:rPr>
                <w:i/>
                <w:iCs/>
                <w:color w:val="auto"/>
              </w:rPr>
              <w:t>2003.gada 5.jūnija spriedumā lietā Nr.2003-02-0106</w:t>
            </w:r>
            <w:r w:rsidR="009B25D8" w:rsidRPr="001663E0">
              <w:rPr>
                <w:color w:val="auto"/>
              </w:rPr>
              <w:t xml:space="preserve">). </w:t>
            </w:r>
          </w:p>
          <w:p w14:paraId="2FB133ED" w14:textId="77777777" w:rsidR="009B25D8" w:rsidRPr="001663E0" w:rsidRDefault="009B25D8" w:rsidP="009B25D8">
            <w:pPr>
              <w:pStyle w:val="Default"/>
              <w:jc w:val="both"/>
              <w:rPr>
                <w:color w:val="auto"/>
              </w:rPr>
            </w:pPr>
          </w:p>
          <w:p w14:paraId="3C21E34A" w14:textId="77777777" w:rsidR="009B25D8" w:rsidRPr="001663E0" w:rsidRDefault="009B25D8" w:rsidP="009B25D8">
            <w:pPr>
              <w:jc w:val="both"/>
              <w:rPr>
                <w:rFonts w:ascii="Times New Roman" w:hAnsi="Times New Roman" w:cs="Times New Roman"/>
                <w:sz w:val="24"/>
                <w:szCs w:val="24"/>
              </w:rPr>
            </w:pPr>
            <w:r w:rsidRPr="001663E0">
              <w:rPr>
                <w:rFonts w:ascii="Times New Roman" w:hAnsi="Times New Roman" w:cs="Times New Roman"/>
                <w:sz w:val="24"/>
                <w:szCs w:val="24"/>
              </w:rPr>
              <w:t xml:space="preserve">Tiesības uz vārda brīvību ir nostiprinātas arī starptautiskajās tiesību normās. Saeima 1997.gada 4.jūnijā ratificēja Eiropas Cilvēka tiesību un pamatbrīvību aizsardzības konvenciju (turpmāk – Konvencija). Latvijas Republikā tā ir spēkā kopš 1997.gada 13.jūnija. Konvencija noteic, ka ikvienam ir tiesības brīvi paust savus uzskatus, tostarp tiesības netraucēti saņemt un izplatīt informāciju un idejas bez iejaukšanās no sabiedrisko institūciju puses un neatkarīgi no valstu robežām (10.pants). Konvencijas 10.panta otrajā daļā ir uzskaitīti leģitīmie mērķi, kuru dēļ vārda brīvības īstenošana var tikt pakļauta ierobežojumiem, ja šie mērķi nepieciešami demokrātiskā sabiedrībā. Tā paredz, ka ierobežojumus var noteikt ar likumu, lai aizsargātu valsts drošības, teritoriālās vienotības vai sabiedriskās drošības intereses, nepieļautu nekārtības vai noziegumus, aizsargātu veselību vai morāli, aizsargātu citu cilvēku reputāciju vai tiesības, nepieļautu konfidenciālas informācijas izpaušanu vai arī lai saglabātu tiesas autoritāti un objektivitāti. </w:t>
            </w:r>
          </w:p>
          <w:p w14:paraId="7B195FB4" w14:textId="77777777" w:rsidR="00C408DF" w:rsidRPr="001663E0" w:rsidRDefault="009B25D8" w:rsidP="009B25D8">
            <w:pPr>
              <w:pStyle w:val="Default"/>
              <w:jc w:val="both"/>
              <w:rPr>
                <w:color w:val="auto"/>
              </w:rPr>
            </w:pPr>
            <w:r w:rsidRPr="001663E0">
              <w:rPr>
                <w:color w:val="auto"/>
              </w:rPr>
              <w:t xml:space="preserve">Tātad tiesības uz vārda brīvību tiek atzītas par vienām no vissvarīgākajām cilvēka tiesībām, tomēr tās nav absolūtas. Valsts var noteikt ierobežojumus vārda brīvībai gadījumos, kad personas tiesības uz vārda brīvību tieši ietekmē citu personu tiesības, kā arī gadījumos, kad vārda brīvība rada nepārprotamus un tiešus draudus sabiedrībai. </w:t>
            </w:r>
            <w:r w:rsidR="001014AE">
              <w:rPr>
                <w:color w:val="auto"/>
              </w:rPr>
              <w:t>Taču valstij ir pienākums katrā individuālā gadījumā veikt žurnālista tiesību ierobežojuma (</w:t>
            </w:r>
            <w:r w:rsidR="00953C8C">
              <w:rPr>
                <w:color w:val="auto"/>
              </w:rPr>
              <w:t xml:space="preserve">šī projekta kontekstā </w:t>
            </w:r>
            <w:r w:rsidR="001014AE">
              <w:rPr>
                <w:color w:val="auto"/>
              </w:rPr>
              <w:t>akreditācijas atteikšanas, apturēšanas un anulēšanas</w:t>
            </w:r>
            <w:r w:rsidR="00953C8C">
              <w:rPr>
                <w:color w:val="auto"/>
              </w:rPr>
              <w:t xml:space="preserve"> gadījumos</w:t>
            </w:r>
            <w:r w:rsidR="001014AE">
              <w:rPr>
                <w:color w:val="auto"/>
              </w:rPr>
              <w:t xml:space="preserve">) samērīguma pārbaudi. </w:t>
            </w:r>
            <w:r w:rsidRPr="001663E0">
              <w:rPr>
                <w:color w:val="auto"/>
              </w:rPr>
              <w:t xml:space="preserve">Arī Satversmes tiesa vairākos spriedumos, piemēram, 2003.gada 23.aprīļa spriedumā lietā Nr.2002-20-0103, 2002.gada 23.septembra spriedumā lietā Nr.2002-08-01, 2000.gada 30.augusta spriedumā lietā Nr.2000-03-01, ir atzinusi, ka zināmos </w:t>
            </w:r>
            <w:r w:rsidRPr="001663E0">
              <w:rPr>
                <w:color w:val="auto"/>
              </w:rPr>
              <w:lastRenderedPageBreak/>
              <w:t>apstākļos valstij ir tiesības ierobežot Satversmē garantētās pamattiesības. Pamattiesības var ierobežot tikai Satversmē noteiktajos gadījumos, kad to prasa ļoti svarīgu sabiedrības interešu aizsardzība un ja tiek ievērots samērīguma princips. (Skat. arī Administratīvās rajona tiesas 2009.gada 15.jūlija spriedumu lietā Nr. A42441706.)</w:t>
            </w:r>
          </w:p>
          <w:p w14:paraId="177963B8" w14:textId="77777777" w:rsidR="008A445B" w:rsidRPr="001663E0" w:rsidRDefault="008A445B" w:rsidP="009B25D8">
            <w:pPr>
              <w:pStyle w:val="Default"/>
              <w:jc w:val="both"/>
              <w:rPr>
                <w:color w:val="auto"/>
              </w:rPr>
            </w:pPr>
          </w:p>
          <w:p w14:paraId="26F34FE7" w14:textId="77777777" w:rsidR="008A445B" w:rsidRPr="001663E0" w:rsidRDefault="008A445B" w:rsidP="009B25D8">
            <w:pPr>
              <w:pStyle w:val="Default"/>
              <w:jc w:val="both"/>
              <w:rPr>
                <w:b/>
                <w:color w:val="auto"/>
              </w:rPr>
            </w:pPr>
            <w:r w:rsidRPr="001663E0">
              <w:rPr>
                <w:b/>
                <w:color w:val="auto"/>
              </w:rPr>
              <w:t>Lēmuma par akreditāciju pieņemšanas kārtība</w:t>
            </w:r>
          </w:p>
          <w:p w14:paraId="5F4D2463" w14:textId="77777777" w:rsidR="00933A76" w:rsidRPr="001663E0" w:rsidRDefault="00016A60" w:rsidP="00933A76">
            <w:pPr>
              <w:pStyle w:val="tv213"/>
              <w:shd w:val="clear" w:color="auto" w:fill="FFFFFF"/>
              <w:spacing w:before="0" w:beforeAutospacing="0" w:after="0" w:afterAutospacing="0" w:line="293" w:lineRule="atLeast"/>
              <w:jc w:val="both"/>
              <w:rPr>
                <w:lang w:val="lv-LV"/>
              </w:rPr>
            </w:pPr>
            <w:r w:rsidRPr="001663E0">
              <w:rPr>
                <w:lang w:val="lv-LV"/>
              </w:rPr>
              <w:t>Pieņemot lēmumu par pārstāvja akreditāciju vai akreditācijas atteikšanu</w:t>
            </w:r>
            <w:r w:rsidR="00E23CAF" w:rsidRPr="001663E0">
              <w:rPr>
                <w:lang w:val="lv-LV"/>
              </w:rPr>
              <w:t xml:space="preserve">, apturēšanu vai anulēšanu, akreditētājinstitūcija izdod administratīvo aktu Administratīvā procesa likuma (turpmāk – APL) 1.panta trešās daļas izpratnē. </w:t>
            </w:r>
            <w:r w:rsidR="00187799" w:rsidRPr="001663E0">
              <w:rPr>
                <w:shd w:val="clear" w:color="auto" w:fill="FFFFFF"/>
                <w:lang w:val="lv-LV"/>
              </w:rPr>
              <w:t>A</w:t>
            </w:r>
            <w:r w:rsidR="00187799" w:rsidRPr="001663E0">
              <w:rPr>
                <w:lang w:val="lv-LV"/>
              </w:rPr>
              <w:t xml:space="preserve">dministratīvā akta formas un satura prasības noteiktas APL 67.pantā. </w:t>
            </w:r>
            <w:r w:rsidR="00933A76" w:rsidRPr="001663E0">
              <w:rPr>
                <w:lang w:val="lv-LV"/>
              </w:rPr>
              <w:t>Atbilstoši Likuma 26.panta</w:t>
            </w:r>
            <w:r w:rsidR="00124411" w:rsidRPr="001663E0">
              <w:rPr>
                <w:lang w:val="lv-LV"/>
              </w:rPr>
              <w:t xml:space="preserve"> </w:t>
            </w:r>
            <w:r w:rsidR="00725909" w:rsidRPr="001663E0">
              <w:rPr>
                <w:lang w:val="lv-LV"/>
              </w:rPr>
              <w:t xml:space="preserve">ceturtajai daļai akreditētājinstitūcijas lēmumu </w:t>
            </w:r>
            <w:r w:rsidR="00725909" w:rsidRPr="001663E0">
              <w:rPr>
                <w:shd w:val="clear" w:color="auto" w:fill="FFFFFF"/>
                <w:lang w:val="lv-LV"/>
              </w:rPr>
              <w:t>var apstrīdēt un pārsūdzēt APL noteiktajā kārtībā. Lēmuma apstrīdēšana vai pārsūdzēšana neaptur tā darbību.</w:t>
            </w:r>
            <w:r w:rsidR="00725909" w:rsidRPr="001663E0">
              <w:rPr>
                <w:lang w:val="lv-LV"/>
              </w:rPr>
              <w:t xml:space="preserve"> </w:t>
            </w:r>
          </w:p>
          <w:p w14:paraId="2D79D124" w14:textId="77777777" w:rsidR="00A528E5" w:rsidRPr="001663E0" w:rsidRDefault="00F01732" w:rsidP="00933A76">
            <w:pPr>
              <w:pStyle w:val="tv213"/>
              <w:shd w:val="clear" w:color="auto" w:fill="FFFFFF"/>
              <w:spacing w:before="0" w:beforeAutospacing="0" w:after="0" w:afterAutospacing="0" w:line="293" w:lineRule="atLeast"/>
              <w:jc w:val="both"/>
              <w:rPr>
                <w:lang w:val="lv-LV"/>
              </w:rPr>
            </w:pPr>
            <w:r w:rsidRPr="001663E0">
              <w:rPr>
                <w:lang w:val="lv-LV"/>
              </w:rPr>
              <w:t xml:space="preserve">Pieņemot lēmumu par pārstāvja akreditāciju, akreditētājinstitūcija izsniedz </w:t>
            </w:r>
            <w:r w:rsidR="00CA156D" w:rsidRPr="001663E0">
              <w:rPr>
                <w:lang w:val="lv-LV"/>
              </w:rPr>
              <w:t xml:space="preserve">pārstāvim </w:t>
            </w:r>
            <w:r w:rsidRPr="001663E0">
              <w:rPr>
                <w:lang w:val="lv-LV"/>
              </w:rPr>
              <w:t>akreditācijas karti</w:t>
            </w:r>
            <w:r w:rsidR="00CA156D" w:rsidRPr="001663E0">
              <w:rPr>
                <w:lang w:val="lv-LV"/>
              </w:rPr>
              <w:t>, un šādu pārstāvim labvēlīgu lēmumu īpaši pamatot nav nepieciešams. Savukārt</w:t>
            </w:r>
            <w:r w:rsidRPr="001663E0">
              <w:rPr>
                <w:lang w:val="lv-LV"/>
              </w:rPr>
              <w:t xml:space="preserve"> </w:t>
            </w:r>
            <w:r w:rsidR="000E19FA" w:rsidRPr="001663E0">
              <w:rPr>
                <w:lang w:val="lv-LV"/>
              </w:rPr>
              <w:t xml:space="preserve">akreditācijas </w:t>
            </w:r>
            <w:r w:rsidR="00F01D42" w:rsidRPr="001663E0">
              <w:rPr>
                <w:lang w:val="lv-LV"/>
              </w:rPr>
              <w:t>atteikšan</w:t>
            </w:r>
            <w:r w:rsidR="000E19FA" w:rsidRPr="001663E0">
              <w:rPr>
                <w:lang w:val="lv-LV"/>
              </w:rPr>
              <w:t>as</w:t>
            </w:r>
            <w:r w:rsidR="00F01D42" w:rsidRPr="001663E0">
              <w:rPr>
                <w:lang w:val="lv-LV"/>
              </w:rPr>
              <w:t>, apturēšan</w:t>
            </w:r>
            <w:r w:rsidR="000E19FA" w:rsidRPr="001663E0">
              <w:rPr>
                <w:lang w:val="lv-LV"/>
              </w:rPr>
              <w:t>as</w:t>
            </w:r>
            <w:r w:rsidR="00F01D42" w:rsidRPr="001663E0">
              <w:rPr>
                <w:lang w:val="lv-LV"/>
              </w:rPr>
              <w:t xml:space="preserve"> vai anulēšan</w:t>
            </w:r>
            <w:r w:rsidR="000E19FA" w:rsidRPr="001663E0">
              <w:rPr>
                <w:lang w:val="lv-LV"/>
              </w:rPr>
              <w:t>as gadījumā</w:t>
            </w:r>
            <w:r w:rsidR="00F01D42" w:rsidRPr="001663E0">
              <w:rPr>
                <w:lang w:val="lv-LV"/>
              </w:rPr>
              <w:t xml:space="preserve"> </w:t>
            </w:r>
            <w:r w:rsidR="00A528E5" w:rsidRPr="001663E0">
              <w:rPr>
                <w:lang w:val="lv-LV"/>
              </w:rPr>
              <w:t>uz akreditētājinstitūciju gulstas pierādīšanas nasta – pienākums norādīt pieņemtā lēmuma</w:t>
            </w:r>
            <w:r w:rsidR="00A528E5" w:rsidRPr="001663E0">
              <w:rPr>
                <w:shd w:val="clear" w:color="auto" w:fill="FFFFFF"/>
                <w:lang w:val="lv-LV"/>
              </w:rPr>
              <w:t xml:space="preserve"> pamatojumu, it sevišķi ietverot lietderības apsvērumus. </w:t>
            </w:r>
          </w:p>
          <w:p w14:paraId="3559307D" w14:textId="77777777" w:rsidR="00933A76" w:rsidRPr="001663E0" w:rsidRDefault="00933A76" w:rsidP="00491A7E">
            <w:pPr>
              <w:pStyle w:val="tv213"/>
              <w:shd w:val="clear" w:color="auto" w:fill="FFFFFF"/>
              <w:spacing w:before="0" w:beforeAutospacing="0" w:after="0" w:afterAutospacing="0" w:line="293" w:lineRule="atLeast"/>
              <w:ind w:firstLine="300"/>
              <w:jc w:val="both"/>
              <w:rPr>
                <w:lang w:val="lv-LV"/>
              </w:rPr>
            </w:pPr>
          </w:p>
          <w:p w14:paraId="39A60028" w14:textId="0A271B0C" w:rsidR="00491A7E" w:rsidRPr="001663E0" w:rsidRDefault="00751E19" w:rsidP="007375FA">
            <w:pPr>
              <w:pStyle w:val="tv213"/>
              <w:shd w:val="clear" w:color="auto" w:fill="FFFFFF"/>
              <w:spacing w:before="0" w:beforeAutospacing="0" w:after="0" w:afterAutospacing="0" w:line="293" w:lineRule="atLeast"/>
              <w:jc w:val="both"/>
              <w:rPr>
                <w:lang w:val="lv-LV"/>
              </w:rPr>
            </w:pPr>
            <w:r w:rsidRPr="001663E0">
              <w:rPr>
                <w:lang w:val="lv-LV"/>
              </w:rPr>
              <w:t>Vienlaikus akreditētājinstitūcijai saglabājas Administratīvā procesa likum</w:t>
            </w:r>
            <w:r w:rsidR="003E38E2" w:rsidRPr="001663E0">
              <w:rPr>
                <w:lang w:val="lv-LV"/>
              </w:rPr>
              <w:t>a 69.pantā</w:t>
            </w:r>
            <w:r w:rsidRPr="001663E0">
              <w:rPr>
                <w:lang w:val="lv-LV"/>
              </w:rPr>
              <w:t xml:space="preserve"> noteiktās tiesības </w:t>
            </w:r>
            <w:r w:rsidR="007621C0" w:rsidRPr="001663E0">
              <w:rPr>
                <w:lang w:val="lv-LV"/>
              </w:rPr>
              <w:t>atteikt, apturēt vai anulēt akreditāciju, neievērojot parastās administratīvā akta formas prasības. Proti, a</w:t>
            </w:r>
            <w:r w:rsidR="00491A7E" w:rsidRPr="001663E0">
              <w:rPr>
                <w:lang w:val="lv-LV"/>
              </w:rPr>
              <w:t>dministratīvo aktu var izdot mutvārdos vai citādi, neievērojot šā likuma </w:t>
            </w:r>
            <w:hyperlink r:id="rId8" w:anchor="p67" w:history="1">
              <w:r w:rsidR="00491A7E" w:rsidRPr="001663E0">
                <w:rPr>
                  <w:rStyle w:val="Hyperlink"/>
                  <w:color w:val="auto"/>
                  <w:u w:val="none"/>
                  <w:lang w:val="lv-LV"/>
                </w:rPr>
                <w:t>67.panta</w:t>
              </w:r>
            </w:hyperlink>
            <w:r w:rsidR="00491A7E" w:rsidRPr="001663E0">
              <w:rPr>
                <w:lang w:val="lv-LV"/>
              </w:rPr>
              <w:t> noteikumus, ja administratīvā akta izdošana ir steidzama un jebkura kavēšanās tieši apdraud valsts drošību, sabiedrisko kārtību, vidi, personas dzīvību, veselību vai mantu</w:t>
            </w:r>
            <w:r w:rsidR="007375FA" w:rsidRPr="001663E0">
              <w:rPr>
                <w:lang w:val="lv-LV"/>
              </w:rPr>
              <w:t>.</w:t>
            </w:r>
            <w:r w:rsidR="003B4442" w:rsidRPr="001663E0">
              <w:rPr>
                <w:lang w:val="lv-LV"/>
              </w:rPr>
              <w:t xml:space="preserve"> </w:t>
            </w:r>
            <w:r w:rsidR="009F5B46" w:rsidRPr="001663E0">
              <w:rPr>
                <w:lang w:val="lv-LV"/>
              </w:rPr>
              <w:t xml:space="preserve">Minētais regulējums dod akreditētājinstitūcijai iespējas, piemēram, </w:t>
            </w:r>
            <w:r w:rsidR="00992B1D" w:rsidRPr="001663E0">
              <w:rPr>
                <w:lang w:val="lv-LV"/>
              </w:rPr>
              <w:t xml:space="preserve">nekavējoties </w:t>
            </w:r>
            <w:r w:rsidR="009F5B46" w:rsidRPr="001663E0">
              <w:rPr>
                <w:lang w:val="lv-LV"/>
              </w:rPr>
              <w:t xml:space="preserve">apturēt vai anulēt akreditāciju, ja radušās pamatotas bažas par kādu no projekta 18.10. apakšpunktā minētajiem nodarījumiem. </w:t>
            </w:r>
          </w:p>
          <w:p w14:paraId="3060C2B8" w14:textId="77777777" w:rsidR="00992B1D" w:rsidRPr="001663E0" w:rsidRDefault="00992B1D" w:rsidP="007375FA">
            <w:pPr>
              <w:pStyle w:val="tv213"/>
              <w:shd w:val="clear" w:color="auto" w:fill="FFFFFF"/>
              <w:spacing w:before="0" w:beforeAutospacing="0" w:after="0" w:afterAutospacing="0" w:line="293" w:lineRule="atLeast"/>
              <w:jc w:val="both"/>
              <w:rPr>
                <w:shd w:val="clear" w:color="auto" w:fill="FFFFFF"/>
                <w:lang w:val="lv-LV"/>
              </w:rPr>
            </w:pPr>
            <w:r w:rsidRPr="001663E0">
              <w:rPr>
                <w:lang w:val="lv-LV"/>
              </w:rPr>
              <w:t>Atbilstoši APL 69.panta otrajai daļai</w:t>
            </w:r>
            <w:r w:rsidR="00126376" w:rsidRPr="001663E0">
              <w:rPr>
                <w:lang w:val="lv-LV"/>
              </w:rPr>
              <w:t>,</w:t>
            </w:r>
            <w:r w:rsidRPr="001663E0">
              <w:rPr>
                <w:lang w:val="lv-LV"/>
              </w:rPr>
              <w:t xml:space="preserve"> </w:t>
            </w:r>
            <w:r w:rsidR="00126376" w:rsidRPr="001663E0">
              <w:rPr>
                <w:lang w:val="lv-LV"/>
              </w:rPr>
              <w:t>j</w:t>
            </w:r>
            <w:r w:rsidRPr="001663E0">
              <w:rPr>
                <w:shd w:val="clear" w:color="auto" w:fill="FFFFFF"/>
                <w:lang w:val="lv-LV"/>
              </w:rPr>
              <w:t xml:space="preserve">a administratīvais akts izdots citādi, nevis rakstveidā vai ja tas ir izdots rakstveidā, bet neatbilst APL 67.panta prasībām, procesa dalībniekam ir tiesības viena mēneša laikā pieprasīt, lai </w:t>
            </w:r>
            <w:r w:rsidR="00126376" w:rsidRPr="001663E0">
              <w:rPr>
                <w:lang w:val="lv-LV"/>
              </w:rPr>
              <w:t xml:space="preserve">akreditētājinstitūcija </w:t>
            </w:r>
            <w:r w:rsidRPr="001663E0">
              <w:rPr>
                <w:shd w:val="clear" w:color="auto" w:fill="FFFFFF"/>
                <w:lang w:val="lv-LV"/>
              </w:rPr>
              <w:t xml:space="preserve">to noformē rakstveidā atbilstoši minētā panta prasībām. </w:t>
            </w:r>
            <w:r w:rsidR="00126376" w:rsidRPr="001663E0">
              <w:rPr>
                <w:lang w:val="lv-LV"/>
              </w:rPr>
              <w:t xml:space="preserve">Akreditētājinstitūcija </w:t>
            </w:r>
            <w:r w:rsidRPr="001663E0">
              <w:rPr>
                <w:shd w:val="clear" w:color="auto" w:fill="FFFFFF"/>
                <w:lang w:val="lv-LV"/>
              </w:rPr>
              <w:lastRenderedPageBreak/>
              <w:t>administratīvo aktu noformē 14 dienu laikā pēc attiecīgā pieprasījuma saņemšanas un paziņo to adresātam. Apstrīdēšanas termiņš sākas pēc šā akta paziņošanas.</w:t>
            </w:r>
          </w:p>
          <w:p w14:paraId="0B1ACB90" w14:textId="77777777" w:rsidR="00245F73" w:rsidRPr="001663E0" w:rsidRDefault="00245F73" w:rsidP="007375FA">
            <w:pPr>
              <w:pStyle w:val="tv213"/>
              <w:shd w:val="clear" w:color="auto" w:fill="FFFFFF"/>
              <w:spacing w:before="0" w:beforeAutospacing="0" w:after="0" w:afterAutospacing="0" w:line="293" w:lineRule="atLeast"/>
              <w:jc w:val="both"/>
              <w:rPr>
                <w:shd w:val="clear" w:color="auto" w:fill="FFFFFF"/>
                <w:lang w:val="lv-LV"/>
              </w:rPr>
            </w:pPr>
          </w:p>
          <w:p w14:paraId="1E000810" w14:textId="77777777" w:rsidR="00245F73" w:rsidRPr="001663E0" w:rsidRDefault="00245F73" w:rsidP="00245F73">
            <w:pPr>
              <w:pStyle w:val="tv213"/>
              <w:shd w:val="clear" w:color="auto" w:fill="FFFFFF"/>
              <w:spacing w:before="0" w:beforeAutospacing="0" w:after="0" w:afterAutospacing="0" w:line="293" w:lineRule="atLeast"/>
              <w:jc w:val="both"/>
              <w:rPr>
                <w:rFonts w:ascii="Arial" w:hAnsi="Arial" w:cs="Arial"/>
                <w:color w:val="414142"/>
                <w:sz w:val="20"/>
                <w:szCs w:val="20"/>
                <w:lang w:val="lv-LV"/>
              </w:rPr>
            </w:pPr>
            <w:r w:rsidRPr="001663E0">
              <w:rPr>
                <w:bCs/>
                <w:shd w:val="clear" w:color="auto" w:fill="FFFFFF"/>
                <w:lang w:val="lv-LV"/>
              </w:rPr>
              <w:t xml:space="preserve">Akreditācijas </w:t>
            </w:r>
            <w:r w:rsidRPr="001663E0">
              <w:rPr>
                <w:rFonts w:eastAsia="Calibri"/>
                <w:lang w:val="lv-LV"/>
              </w:rPr>
              <w:t>atteikšana,</w:t>
            </w:r>
            <w:r w:rsidRPr="001663E0">
              <w:rPr>
                <w:bCs/>
                <w:shd w:val="clear" w:color="auto" w:fill="FFFFFF"/>
                <w:lang w:val="lv-LV"/>
              </w:rPr>
              <w:t xml:space="preserve"> apturēšana vai anulēšana neliedz pieteikties jaunai akreditācijai. </w:t>
            </w:r>
          </w:p>
          <w:p w14:paraId="024222DC" w14:textId="77777777" w:rsidR="00245F73" w:rsidRPr="001663E0" w:rsidRDefault="00245F73" w:rsidP="007375FA">
            <w:pPr>
              <w:pStyle w:val="tv213"/>
              <w:shd w:val="clear" w:color="auto" w:fill="FFFFFF"/>
              <w:spacing w:before="0" w:beforeAutospacing="0" w:after="0" w:afterAutospacing="0" w:line="293" w:lineRule="atLeast"/>
              <w:jc w:val="both"/>
              <w:rPr>
                <w:shd w:val="clear" w:color="auto" w:fill="FFFFFF"/>
                <w:lang w:val="lv-LV"/>
              </w:rPr>
            </w:pPr>
          </w:p>
          <w:p w14:paraId="3E400B9E" w14:textId="77777777" w:rsidR="007F6DF0" w:rsidRPr="001663E0" w:rsidRDefault="000F1320" w:rsidP="007375FA">
            <w:pPr>
              <w:pStyle w:val="tv213"/>
              <w:shd w:val="clear" w:color="auto" w:fill="FFFFFF"/>
              <w:spacing w:before="0" w:beforeAutospacing="0" w:after="0" w:afterAutospacing="0" w:line="293" w:lineRule="atLeast"/>
              <w:jc w:val="both"/>
              <w:rPr>
                <w:rFonts w:ascii="Arial" w:hAnsi="Arial" w:cs="Arial"/>
                <w:color w:val="414142"/>
                <w:lang w:val="lv-LV"/>
              </w:rPr>
            </w:pPr>
            <w:r w:rsidRPr="001663E0">
              <w:rPr>
                <w:b/>
                <w:bCs/>
                <w:shd w:val="clear" w:color="auto" w:fill="FFFFFF"/>
                <w:lang w:val="lv-LV"/>
              </w:rPr>
              <w:t xml:space="preserve">Akreditācijas </w:t>
            </w:r>
            <w:r w:rsidRPr="001663E0">
              <w:rPr>
                <w:rFonts w:eastAsia="Calibri"/>
                <w:b/>
                <w:lang w:val="lv-LV"/>
              </w:rPr>
              <w:t>atteikšana</w:t>
            </w:r>
            <w:r w:rsidR="008A445B" w:rsidRPr="001663E0">
              <w:rPr>
                <w:rFonts w:eastAsia="Calibri"/>
                <w:b/>
                <w:lang w:val="lv-LV"/>
              </w:rPr>
              <w:t>s</w:t>
            </w:r>
            <w:r w:rsidRPr="001663E0">
              <w:rPr>
                <w:rFonts w:eastAsia="Calibri"/>
                <w:b/>
                <w:lang w:val="lv-LV"/>
              </w:rPr>
              <w:t>,</w:t>
            </w:r>
            <w:r w:rsidRPr="001663E0">
              <w:rPr>
                <w:b/>
                <w:bCs/>
                <w:shd w:val="clear" w:color="auto" w:fill="FFFFFF"/>
                <w:lang w:val="lv-LV"/>
              </w:rPr>
              <w:t xml:space="preserve"> apturēšana</w:t>
            </w:r>
            <w:r w:rsidR="008A445B" w:rsidRPr="001663E0">
              <w:rPr>
                <w:b/>
                <w:bCs/>
                <w:shd w:val="clear" w:color="auto" w:fill="FFFFFF"/>
                <w:lang w:val="lv-LV"/>
              </w:rPr>
              <w:t>s</w:t>
            </w:r>
            <w:r w:rsidRPr="001663E0">
              <w:rPr>
                <w:b/>
                <w:bCs/>
                <w:shd w:val="clear" w:color="auto" w:fill="FFFFFF"/>
                <w:lang w:val="lv-LV"/>
              </w:rPr>
              <w:t xml:space="preserve"> vai anulēšanas pamats</w:t>
            </w:r>
          </w:p>
          <w:p w14:paraId="3A0A80FF" w14:textId="3BA7B7D0" w:rsidR="006505FF" w:rsidRPr="001663E0" w:rsidRDefault="00D97250" w:rsidP="00183204">
            <w:pPr>
              <w:pStyle w:val="tv213"/>
              <w:shd w:val="clear" w:color="auto" w:fill="FFFFFF"/>
              <w:spacing w:before="0" w:beforeAutospacing="0" w:after="0" w:afterAutospacing="0"/>
              <w:jc w:val="both"/>
              <w:rPr>
                <w:bCs/>
                <w:shd w:val="clear" w:color="auto" w:fill="FFFFFF"/>
                <w:lang w:val="lv-LV"/>
              </w:rPr>
            </w:pPr>
            <w:r w:rsidRPr="001663E0">
              <w:rPr>
                <w:color w:val="414142"/>
                <w:lang w:val="lv-LV"/>
              </w:rPr>
              <w:t>Turpmāk apskatīti atsevišķi a</w:t>
            </w:r>
            <w:r w:rsidRPr="001663E0">
              <w:rPr>
                <w:bCs/>
                <w:shd w:val="clear" w:color="auto" w:fill="FFFFFF"/>
                <w:lang w:val="lv-LV"/>
              </w:rPr>
              <w:t xml:space="preserve">kreditācijas </w:t>
            </w:r>
            <w:r w:rsidRPr="001663E0">
              <w:rPr>
                <w:rFonts w:eastAsia="Calibri"/>
                <w:lang w:val="lv-LV"/>
              </w:rPr>
              <w:t>atteikšanas,</w:t>
            </w:r>
            <w:r w:rsidRPr="001663E0">
              <w:rPr>
                <w:bCs/>
                <w:shd w:val="clear" w:color="auto" w:fill="FFFFFF"/>
                <w:lang w:val="lv-LV"/>
              </w:rPr>
              <w:t xml:space="preserve"> apturēšanas vai anulēšanas pamati</w:t>
            </w:r>
            <w:r w:rsidR="009E1821" w:rsidRPr="001663E0">
              <w:rPr>
                <w:bCs/>
                <w:shd w:val="clear" w:color="auto" w:fill="FFFFFF"/>
                <w:lang w:val="lv-LV"/>
              </w:rPr>
              <w:t xml:space="preserve"> noteikumu IV nodaļas grozījumu redakcijā. </w:t>
            </w:r>
            <w:r w:rsidR="000A226F" w:rsidRPr="001663E0">
              <w:rPr>
                <w:bCs/>
                <w:shd w:val="clear" w:color="auto" w:fill="FFFFFF"/>
                <w:lang w:val="lv-LV"/>
              </w:rPr>
              <w:t xml:space="preserve">Regulējums paredz pārbaudāmus kritērijus, saskaņā ar kuriem </w:t>
            </w:r>
            <w:r w:rsidR="00B2393D" w:rsidRPr="001663E0">
              <w:rPr>
                <w:bCs/>
                <w:shd w:val="clear" w:color="auto" w:fill="FFFFFF"/>
                <w:lang w:val="lv-LV"/>
              </w:rPr>
              <w:t xml:space="preserve">vārda brīvību </w:t>
            </w:r>
            <w:r w:rsidR="000A226F" w:rsidRPr="001663E0">
              <w:rPr>
                <w:bCs/>
                <w:shd w:val="clear" w:color="auto" w:fill="FFFFFF"/>
                <w:lang w:val="lv-LV"/>
              </w:rPr>
              <w:t xml:space="preserve">var ierobežot </w:t>
            </w:r>
            <w:r w:rsidR="00B2393D" w:rsidRPr="001663E0">
              <w:rPr>
                <w:bCs/>
                <w:shd w:val="clear" w:color="auto" w:fill="FFFFFF"/>
                <w:lang w:val="lv-LV"/>
              </w:rPr>
              <w:t xml:space="preserve">Konvencijas </w:t>
            </w:r>
            <w:proofErr w:type="gramStart"/>
            <w:r w:rsidR="00B2393D" w:rsidRPr="001663E0">
              <w:rPr>
                <w:lang w:val="lv-LV"/>
              </w:rPr>
              <w:t>10.panta</w:t>
            </w:r>
            <w:proofErr w:type="gramEnd"/>
            <w:r w:rsidR="00B2393D" w:rsidRPr="001663E0">
              <w:rPr>
                <w:lang w:val="lv-LV"/>
              </w:rPr>
              <w:t xml:space="preserve"> otrajā daļā </w:t>
            </w:r>
            <w:r w:rsidR="005471E0" w:rsidRPr="001663E0">
              <w:rPr>
                <w:lang w:val="lv-LV"/>
              </w:rPr>
              <w:t xml:space="preserve">uzskaitīto leģitīmo mērķu </w:t>
            </w:r>
            <w:r w:rsidR="005471E0" w:rsidRPr="001663E0">
              <w:rPr>
                <w:bCs/>
                <w:shd w:val="clear" w:color="auto" w:fill="FFFFFF"/>
                <w:lang w:val="lv-LV"/>
              </w:rPr>
              <w:t>dēļ</w:t>
            </w:r>
            <w:r w:rsidR="000A226F" w:rsidRPr="001663E0">
              <w:rPr>
                <w:bCs/>
                <w:shd w:val="clear" w:color="auto" w:fill="FFFFFF"/>
                <w:lang w:val="lv-LV"/>
              </w:rPr>
              <w:t xml:space="preserve">. </w:t>
            </w:r>
            <w:r w:rsidR="00072DD1">
              <w:rPr>
                <w:bCs/>
                <w:shd w:val="clear" w:color="auto" w:fill="FFFFFF"/>
                <w:lang w:val="lv-LV"/>
              </w:rPr>
              <w:t xml:space="preserve">Ņemot vērā starptautiski atzīto, ka akreditēto žurnālistu skaitu konkrētā pasākumā vai konkrētā vietā pieļaujams ierobežot ar cilvēku plūsmas kontrolēšanas </w:t>
            </w:r>
            <w:r w:rsidR="00AA566D">
              <w:rPr>
                <w:bCs/>
                <w:shd w:val="clear" w:color="auto" w:fill="FFFFFF"/>
                <w:lang w:val="lv-LV"/>
              </w:rPr>
              <w:t>un tamlīdzīgiem a</w:t>
            </w:r>
            <w:r w:rsidR="00072DD1">
              <w:rPr>
                <w:bCs/>
                <w:shd w:val="clear" w:color="auto" w:fill="FFFFFF"/>
                <w:lang w:val="lv-LV"/>
              </w:rPr>
              <w:t>psvērumiem, akreditācijas atteikšana, pamatojoties tikai uz drošības interesēm, būtu pieļaujama tikai izņēmuma gadījumos.</w:t>
            </w:r>
          </w:p>
          <w:p w14:paraId="400383E3" w14:textId="77777777" w:rsidR="00E15848" w:rsidRPr="001663E0" w:rsidRDefault="00E15848" w:rsidP="00183204">
            <w:pPr>
              <w:pStyle w:val="tv213"/>
              <w:shd w:val="clear" w:color="auto" w:fill="FFFFFF"/>
              <w:spacing w:before="0" w:beforeAutospacing="0" w:after="0" w:afterAutospacing="0"/>
              <w:jc w:val="both"/>
              <w:rPr>
                <w:bCs/>
                <w:shd w:val="clear" w:color="auto" w:fill="FFFFFF"/>
                <w:lang w:val="lv-LV"/>
              </w:rPr>
            </w:pPr>
          </w:p>
          <w:p w14:paraId="61E77FB8" w14:textId="77777777" w:rsidR="00E15848" w:rsidRPr="001663E0" w:rsidRDefault="00BE2B9F"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Akreditētājinstitūcija </w:t>
            </w:r>
            <w:r w:rsidRPr="001663E0">
              <w:rPr>
                <w:rFonts w:eastAsia="Calibri"/>
                <w:u w:val="single"/>
                <w:lang w:val="lv-LV"/>
              </w:rPr>
              <w:t>var</w:t>
            </w:r>
            <w:r w:rsidRPr="001663E0">
              <w:rPr>
                <w:rFonts w:eastAsia="Calibri"/>
                <w:lang w:val="lv-LV"/>
              </w:rPr>
              <w:t xml:space="preserve"> atteikt, apturēt vai anulēt akreditāciju,</w:t>
            </w:r>
            <w:r w:rsidR="000C243F" w:rsidRPr="001663E0">
              <w:rPr>
                <w:rFonts w:eastAsia="Calibri"/>
                <w:lang w:val="lv-LV"/>
              </w:rPr>
              <w:t xml:space="preserve"> bet tai </w:t>
            </w:r>
            <w:r w:rsidR="000C243F" w:rsidRPr="001663E0">
              <w:rPr>
                <w:rFonts w:eastAsia="Calibri"/>
                <w:u w:val="single"/>
                <w:lang w:val="lv-LV"/>
              </w:rPr>
              <w:t>nav pienākuma</w:t>
            </w:r>
            <w:r w:rsidR="000C243F" w:rsidRPr="001663E0">
              <w:rPr>
                <w:rFonts w:eastAsia="Calibri"/>
                <w:lang w:val="lv-LV"/>
              </w:rPr>
              <w:t xml:space="preserve"> to darīt šādos noteikumu grozījumu 17. un 18. punktā minētajos gadījumos:</w:t>
            </w:r>
          </w:p>
          <w:p w14:paraId="091B9109" w14:textId="77777777" w:rsidR="00553063" w:rsidRPr="001663E0" w:rsidRDefault="00553063" w:rsidP="00183204">
            <w:pPr>
              <w:pStyle w:val="tv213"/>
              <w:shd w:val="clear" w:color="auto" w:fill="FFFFFF"/>
              <w:spacing w:before="0" w:beforeAutospacing="0" w:after="0" w:afterAutospacing="0"/>
              <w:jc w:val="both"/>
              <w:rPr>
                <w:rFonts w:eastAsia="Calibri"/>
                <w:lang w:val="lv-LV"/>
              </w:rPr>
            </w:pPr>
          </w:p>
          <w:p w14:paraId="0197BBEC" w14:textId="77777777" w:rsidR="00A56217" w:rsidRPr="001663E0" w:rsidRDefault="000C243F" w:rsidP="00183204">
            <w:pPr>
              <w:pStyle w:val="tv213"/>
              <w:shd w:val="clear" w:color="auto" w:fill="FFFFFF"/>
              <w:spacing w:before="0" w:beforeAutospacing="0" w:after="0" w:afterAutospacing="0"/>
              <w:jc w:val="both"/>
              <w:rPr>
                <w:rFonts w:eastAsia="Calibri"/>
                <w:lang w:val="lv-LV"/>
              </w:rPr>
            </w:pPr>
            <w:r w:rsidRPr="001663E0">
              <w:rPr>
                <w:bCs/>
                <w:shd w:val="clear" w:color="auto" w:fill="FFFFFF"/>
                <w:lang w:val="lv-LV"/>
              </w:rPr>
              <w:t xml:space="preserve">1. </w:t>
            </w:r>
            <w:r w:rsidR="00553063" w:rsidRPr="001663E0">
              <w:rPr>
                <w:bCs/>
                <w:shd w:val="clear" w:color="auto" w:fill="FFFFFF"/>
                <w:lang w:val="lv-LV"/>
              </w:rPr>
              <w:t>A</w:t>
            </w:r>
            <w:r w:rsidR="0036211F" w:rsidRPr="001663E0">
              <w:rPr>
                <w:rFonts w:eastAsia="Calibri"/>
                <w:lang w:val="lv-LV"/>
              </w:rPr>
              <w:t xml:space="preserve">kreditētājinstitūcijā nav iesniegti noteikumu 4., 5. vai 6. punktā minētie dokumenti (tas ir, akreditācijas iesniegums un tā pielikumi) vai tie nav pilnvērtīgi aizpildīti. </w:t>
            </w:r>
          </w:p>
          <w:p w14:paraId="3511024F" w14:textId="77777777" w:rsidR="000C243F" w:rsidRPr="001663E0" w:rsidRDefault="0036211F"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Attiecas tikai uz atteikumu. </w:t>
            </w:r>
          </w:p>
          <w:p w14:paraId="689265AB" w14:textId="77777777" w:rsidR="0036078B" w:rsidRPr="001663E0" w:rsidRDefault="0036078B"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Norma atļauj akreditētājinstitūcijai atbilstoši APL iegūt akreditācijas piešķiršanai </w:t>
            </w:r>
            <w:r w:rsidR="008711BB" w:rsidRPr="001663E0">
              <w:rPr>
                <w:rFonts w:eastAsia="Calibri"/>
                <w:lang w:val="lv-LV"/>
              </w:rPr>
              <w:t>vajadzīgo</w:t>
            </w:r>
            <w:r w:rsidRPr="001663E0">
              <w:rPr>
                <w:rFonts w:eastAsia="Calibri"/>
                <w:lang w:val="lv-LV"/>
              </w:rPr>
              <w:t xml:space="preserve"> informāciju</w:t>
            </w:r>
            <w:r w:rsidR="008711BB" w:rsidRPr="001663E0">
              <w:rPr>
                <w:rFonts w:eastAsia="Calibri"/>
                <w:lang w:val="lv-LV"/>
              </w:rPr>
              <w:t>, tai skaitā nepieciešamības gadījumā lūdzot to iesniegt pašam pārstāvim. Ja pārstāvis nevēlas vai nevar iesniegt nepieciešamo informāciju, akreditāciju var atteikt.</w:t>
            </w:r>
          </w:p>
          <w:p w14:paraId="535335B6" w14:textId="77777777" w:rsidR="008711BB" w:rsidRPr="001663E0" w:rsidRDefault="008711BB" w:rsidP="00183204">
            <w:pPr>
              <w:pStyle w:val="tv213"/>
              <w:shd w:val="clear" w:color="auto" w:fill="FFFFFF"/>
              <w:spacing w:before="0" w:beforeAutospacing="0" w:after="0" w:afterAutospacing="0"/>
              <w:jc w:val="both"/>
              <w:rPr>
                <w:rFonts w:eastAsia="Calibri"/>
                <w:lang w:val="lv-LV"/>
              </w:rPr>
            </w:pPr>
          </w:p>
          <w:p w14:paraId="3A406E85" w14:textId="77777777" w:rsidR="008711BB" w:rsidRPr="001663E0" w:rsidRDefault="008711BB"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2. </w:t>
            </w:r>
            <w:r w:rsidR="0044524A" w:rsidRPr="001663E0">
              <w:rPr>
                <w:rFonts w:eastAsia="Calibri"/>
                <w:lang w:val="lv-LV"/>
              </w:rPr>
              <w:t xml:space="preserve">Akreditācijas iesniegumā vai tā pielikumos sniegtas nepatiesas ziņas, kurām ir būtiska nozīme lēmuma pieņemšanā par akreditāciju. </w:t>
            </w:r>
          </w:p>
          <w:p w14:paraId="54DCB144" w14:textId="77777777" w:rsidR="0044524A" w:rsidRPr="001663E0" w:rsidRDefault="0044524A"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Attiecas uz atteikumu, </w:t>
            </w:r>
            <w:r w:rsidRPr="001663E0">
              <w:rPr>
                <w:bCs/>
                <w:shd w:val="clear" w:color="auto" w:fill="FFFFFF"/>
                <w:lang w:val="lv-LV"/>
              </w:rPr>
              <w:t>apturēšanu un anulēšanu</w:t>
            </w:r>
            <w:r w:rsidRPr="001663E0">
              <w:rPr>
                <w:rFonts w:eastAsia="Calibri"/>
                <w:lang w:val="lv-LV"/>
              </w:rPr>
              <w:t xml:space="preserve">. </w:t>
            </w:r>
          </w:p>
          <w:p w14:paraId="31896C73" w14:textId="77777777" w:rsidR="00C23C18" w:rsidRPr="001663E0" w:rsidRDefault="00B62D6A"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Akreditētājinstitūcija individuāli izvērtē </w:t>
            </w:r>
            <w:r w:rsidR="00B9684E" w:rsidRPr="001663E0">
              <w:rPr>
                <w:rFonts w:eastAsia="Calibri"/>
                <w:lang w:val="lv-LV"/>
              </w:rPr>
              <w:t xml:space="preserve">ziņu raksturu un to nozīmi lēmuma pieņemšanā. </w:t>
            </w:r>
            <w:r w:rsidR="005D0CEC" w:rsidRPr="001663E0">
              <w:rPr>
                <w:rFonts w:eastAsia="Calibri"/>
                <w:lang w:val="lv-LV"/>
              </w:rPr>
              <w:t>Līdzīga norma ir spēkā esošajā noteikumu redakcijā (18.4.apakšpunkts).</w:t>
            </w:r>
          </w:p>
          <w:p w14:paraId="00123D17" w14:textId="77777777" w:rsidR="00B62D6A" w:rsidRPr="001663E0" w:rsidRDefault="00C23C18"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Norma novērš iespējamu ļaunprātīgu rīcību no pārstāvja puses.</w:t>
            </w:r>
            <w:r w:rsidR="005D0CEC" w:rsidRPr="001663E0">
              <w:rPr>
                <w:rFonts w:eastAsia="Calibri"/>
                <w:lang w:val="lv-LV"/>
              </w:rPr>
              <w:t xml:space="preserve"> </w:t>
            </w:r>
          </w:p>
          <w:p w14:paraId="56BE4F81" w14:textId="77777777" w:rsidR="00B9684E" w:rsidRPr="001663E0" w:rsidRDefault="00B9684E" w:rsidP="00183204">
            <w:pPr>
              <w:pStyle w:val="tv213"/>
              <w:shd w:val="clear" w:color="auto" w:fill="FFFFFF"/>
              <w:spacing w:before="0" w:beforeAutospacing="0" w:after="0" w:afterAutospacing="0"/>
              <w:jc w:val="both"/>
              <w:rPr>
                <w:rFonts w:eastAsia="Calibri"/>
                <w:lang w:val="lv-LV"/>
              </w:rPr>
            </w:pPr>
          </w:p>
          <w:p w14:paraId="5DFCF1E3" w14:textId="2C436923" w:rsidR="00B9684E" w:rsidRPr="001663E0" w:rsidRDefault="00B9684E"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lastRenderedPageBreak/>
              <w:t xml:space="preserve">3. </w:t>
            </w:r>
            <w:r w:rsidR="00156C60" w:rsidRPr="001663E0">
              <w:rPr>
                <w:rFonts w:eastAsia="Calibri"/>
                <w:lang w:val="lv-LV"/>
              </w:rPr>
              <w:t>Pārstāvis rupji pārkāpis profesionālās ētikas normas</w:t>
            </w:r>
            <w:r w:rsidR="000D1FCE" w:rsidRPr="001663E0">
              <w:rPr>
                <w:rFonts w:eastAsia="Calibri"/>
                <w:lang w:val="lv-LV"/>
              </w:rPr>
              <w:t>.</w:t>
            </w:r>
          </w:p>
          <w:p w14:paraId="1352CDEE" w14:textId="7E74EC77" w:rsidR="00C6275F" w:rsidRPr="009F370C" w:rsidRDefault="000D1FCE" w:rsidP="00C6275F">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Attiecas uz atteikumu, </w:t>
            </w:r>
            <w:r w:rsidRPr="001663E0">
              <w:rPr>
                <w:bCs/>
                <w:shd w:val="clear" w:color="auto" w:fill="FFFFFF"/>
                <w:lang w:val="lv-LV"/>
              </w:rPr>
              <w:t>apturēšanu un anulēšanu</w:t>
            </w:r>
            <w:r w:rsidRPr="001663E0">
              <w:rPr>
                <w:rFonts w:eastAsia="Calibri"/>
                <w:lang w:val="lv-LV"/>
              </w:rPr>
              <w:t xml:space="preserve">. </w:t>
            </w:r>
            <w:r w:rsidR="002E12BE" w:rsidRPr="009F370C">
              <w:rPr>
                <w:rFonts w:eastAsia="Calibri"/>
                <w:lang w:val="lv-LV"/>
              </w:rPr>
              <w:t>Akreditāciju pie</w:t>
            </w:r>
            <w:r w:rsidR="00C6275F" w:rsidRPr="009F370C">
              <w:rPr>
                <w:rFonts w:eastAsia="Calibri"/>
                <w:lang w:val="lv-LV"/>
              </w:rPr>
              <w:t>ļauj</w:t>
            </w:r>
            <w:r w:rsidR="002E12BE" w:rsidRPr="009F370C">
              <w:rPr>
                <w:rFonts w:eastAsia="Calibri"/>
                <w:lang w:val="lv-LV"/>
              </w:rPr>
              <w:t>ams</w:t>
            </w:r>
            <w:r w:rsidR="00C6275F" w:rsidRPr="009F370C">
              <w:rPr>
                <w:rFonts w:eastAsia="Calibri"/>
                <w:lang w:val="lv-LV"/>
              </w:rPr>
              <w:t xml:space="preserve"> atteikt, ja</w:t>
            </w:r>
            <w:r w:rsidR="002E12BE" w:rsidRPr="009F370C">
              <w:rPr>
                <w:rFonts w:eastAsia="Calibri"/>
                <w:lang w:val="lv-LV"/>
              </w:rPr>
              <w:t xml:space="preserve"> profesionālās ētikas normas pārkāptas </w:t>
            </w:r>
            <w:r w:rsidR="00C6275F" w:rsidRPr="009F370C">
              <w:rPr>
                <w:rFonts w:eastAsia="Calibri"/>
                <w:lang w:val="lv-LV"/>
              </w:rPr>
              <w:t xml:space="preserve">gada laikā pirms </w:t>
            </w:r>
            <w:proofErr w:type="spellStart"/>
            <w:r w:rsidR="00C6275F" w:rsidRPr="009F370C">
              <w:rPr>
                <w:rFonts w:eastAsia="Calibri"/>
                <w:lang w:val="lv-LV"/>
              </w:rPr>
              <w:t>akreditētājinstitūcijas</w:t>
            </w:r>
            <w:proofErr w:type="spellEnd"/>
            <w:r w:rsidR="00C6275F" w:rsidRPr="009F370C">
              <w:rPr>
                <w:rFonts w:eastAsia="Calibri"/>
                <w:lang w:val="lv-LV"/>
              </w:rPr>
              <w:t xml:space="preserve"> lēmuma par akreditāciju pieņemšanas. Viena gada termiņš izvēlēts, konsultējoties ar biedrību “Latvijas Žurnālistu asociācija”, kā arī ņemot vērā noteikumu 3.1. apakšpunktā jau šobrīd paredzēto pastāvīgās akreditācijas termiņu (akreditācijas kartes izsniedz laikposmam no 1.janvāra līdz 31.decembrim), un tas uzskatāms par samērīgu pārstāvja profesionālās darbības izvērtēšanas laikposmu. </w:t>
            </w:r>
          </w:p>
          <w:p w14:paraId="4BD879C4" w14:textId="77777777" w:rsidR="000D1FCE" w:rsidRPr="001663E0" w:rsidRDefault="000D1FCE" w:rsidP="00183204">
            <w:pPr>
              <w:pStyle w:val="tv213"/>
              <w:shd w:val="clear" w:color="auto" w:fill="FFFFFF"/>
              <w:spacing w:before="0" w:beforeAutospacing="0" w:after="0" w:afterAutospacing="0"/>
              <w:jc w:val="both"/>
              <w:rPr>
                <w:rFonts w:eastAsia="Calibri"/>
                <w:lang w:val="lv-LV"/>
              </w:rPr>
            </w:pPr>
          </w:p>
          <w:p w14:paraId="4AC4280C" w14:textId="0491CBA2" w:rsidR="000D1FCE" w:rsidRPr="00CE6272" w:rsidRDefault="000D1FCE" w:rsidP="00183204">
            <w:pPr>
              <w:pStyle w:val="tv213"/>
              <w:shd w:val="clear" w:color="auto" w:fill="FFFFFF"/>
              <w:spacing w:before="0" w:beforeAutospacing="0" w:after="0" w:afterAutospacing="0"/>
              <w:jc w:val="both"/>
              <w:rPr>
                <w:rFonts w:eastAsia="Calibri"/>
                <w:lang w:val="lv-LV"/>
              </w:rPr>
            </w:pPr>
            <w:r w:rsidRPr="00CE6272">
              <w:rPr>
                <w:rFonts w:eastAsia="Calibri"/>
                <w:lang w:val="lv-LV"/>
              </w:rPr>
              <w:t xml:space="preserve">Akreditētājinstitūcija individuāli izvērtē </w:t>
            </w:r>
            <w:r w:rsidR="00756D0C" w:rsidRPr="00CE6272">
              <w:rPr>
                <w:rFonts w:eastAsia="Calibri"/>
                <w:lang w:val="lv-LV"/>
              </w:rPr>
              <w:t>pārkāpumu</w:t>
            </w:r>
            <w:r w:rsidRPr="00CE6272">
              <w:rPr>
                <w:rFonts w:eastAsia="Calibri"/>
                <w:lang w:val="lv-LV"/>
              </w:rPr>
              <w:t xml:space="preserve"> raksturu un to nozīmi lēmuma pieņemšanā.</w:t>
            </w:r>
            <w:r w:rsidR="00756D0C" w:rsidRPr="00CE6272">
              <w:rPr>
                <w:rFonts w:eastAsia="Calibri"/>
                <w:lang w:val="lv-LV"/>
              </w:rPr>
              <w:t xml:space="preserve"> Nepieciešamības gadījumā </w:t>
            </w:r>
            <w:proofErr w:type="spellStart"/>
            <w:r w:rsidR="00756D0C" w:rsidRPr="00CE6272">
              <w:rPr>
                <w:rFonts w:eastAsia="Calibri"/>
                <w:lang w:val="lv-LV"/>
              </w:rPr>
              <w:t>akreditētājinstitūcija</w:t>
            </w:r>
            <w:proofErr w:type="spellEnd"/>
            <w:r w:rsidR="00756D0C" w:rsidRPr="00CE6272">
              <w:rPr>
                <w:rFonts w:eastAsia="Calibri"/>
                <w:lang w:val="lv-LV"/>
              </w:rPr>
              <w:t xml:space="preserve"> var lūgt kompetentas institūcijas vai jomas lietpratēj</w:t>
            </w:r>
            <w:r w:rsidR="008C51AC">
              <w:rPr>
                <w:rFonts w:eastAsia="Calibri"/>
                <w:lang w:val="lv-LV"/>
              </w:rPr>
              <w:t>u</w:t>
            </w:r>
            <w:r w:rsidR="00756D0C" w:rsidRPr="00CE6272">
              <w:rPr>
                <w:rFonts w:eastAsia="Calibri"/>
                <w:lang w:val="lv-LV"/>
              </w:rPr>
              <w:t xml:space="preserve"> atzinumu</w:t>
            </w:r>
            <w:r w:rsidR="008F4A1C" w:rsidRPr="00CE6272">
              <w:rPr>
                <w:rFonts w:eastAsia="Calibri"/>
                <w:lang w:val="lv-LV"/>
              </w:rPr>
              <w:t xml:space="preserve"> (piemēram, </w:t>
            </w:r>
            <w:r w:rsidR="00945314" w:rsidRPr="00CE6272">
              <w:rPr>
                <w:bCs/>
                <w:color w:val="2B292A"/>
                <w:shd w:val="clear" w:color="auto" w:fill="FAFAFA"/>
                <w:lang w:val="lv-LV"/>
              </w:rPr>
              <w:t xml:space="preserve">Latvijas Mediju ētikas padomes jeb Mediju ombuda, biedrības </w:t>
            </w:r>
            <w:r w:rsidR="00945314" w:rsidRPr="00CE6272">
              <w:rPr>
                <w:rFonts w:eastAsia="Calibri"/>
                <w:lang w:val="lv-LV"/>
              </w:rPr>
              <w:t xml:space="preserve">“Latvijas Žurnālistu asociācija” vai citas mediju organizācijas, </w:t>
            </w:r>
            <w:r w:rsidR="00CE6272" w:rsidRPr="00CE6272">
              <w:rPr>
                <w:rFonts w:eastAsia="Calibri"/>
                <w:lang w:val="lv-LV"/>
              </w:rPr>
              <w:t>augstāk</w:t>
            </w:r>
            <w:r w:rsidR="009E38DA">
              <w:rPr>
                <w:rFonts w:eastAsia="Calibri"/>
                <w:lang w:val="lv-LV"/>
              </w:rPr>
              <w:t>ās</w:t>
            </w:r>
            <w:r w:rsidR="00CE6272" w:rsidRPr="00CE6272">
              <w:rPr>
                <w:rFonts w:eastAsia="Calibri"/>
                <w:lang w:val="lv-LV"/>
              </w:rPr>
              <w:t xml:space="preserve"> </w:t>
            </w:r>
            <w:r w:rsidR="009E38DA">
              <w:rPr>
                <w:rFonts w:eastAsia="Calibri"/>
                <w:lang w:val="lv-LV"/>
              </w:rPr>
              <w:t>izglītības</w:t>
            </w:r>
            <w:r w:rsidR="00CE6272" w:rsidRPr="00CE6272">
              <w:rPr>
                <w:rFonts w:eastAsia="Calibri"/>
                <w:lang w:val="lv-LV"/>
              </w:rPr>
              <w:t xml:space="preserve"> iestāžu ž</w:t>
            </w:r>
            <w:r w:rsidR="00CE6272" w:rsidRPr="00CE6272">
              <w:rPr>
                <w:bCs/>
                <w:color w:val="1B1B1B"/>
                <w:shd w:val="clear" w:color="auto" w:fill="FFFFFF"/>
                <w:lang w:val="lv-LV"/>
              </w:rPr>
              <w:t>urnālistikas studiju programmu mācībspēku)</w:t>
            </w:r>
            <w:r w:rsidR="00756D0C" w:rsidRPr="00CE6272">
              <w:rPr>
                <w:rFonts w:eastAsia="Calibri"/>
                <w:lang w:val="lv-LV"/>
              </w:rPr>
              <w:t xml:space="preserve">. </w:t>
            </w:r>
          </w:p>
          <w:p w14:paraId="62413803" w14:textId="77777777" w:rsidR="00756D0C" w:rsidRPr="001663E0" w:rsidRDefault="00756D0C" w:rsidP="00183204">
            <w:pPr>
              <w:pStyle w:val="tv213"/>
              <w:shd w:val="clear" w:color="auto" w:fill="FFFFFF"/>
              <w:spacing w:before="0" w:beforeAutospacing="0" w:after="0" w:afterAutospacing="0"/>
              <w:jc w:val="both"/>
              <w:rPr>
                <w:rFonts w:eastAsia="Calibri"/>
                <w:lang w:val="lv-LV"/>
              </w:rPr>
            </w:pPr>
          </w:p>
          <w:p w14:paraId="7B0EBB41" w14:textId="77777777" w:rsidR="00756D0C" w:rsidRPr="001663E0" w:rsidRDefault="00756D0C"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4. </w:t>
            </w:r>
            <w:r w:rsidR="00D37D14" w:rsidRPr="001663E0">
              <w:rPr>
                <w:rFonts w:eastAsia="Calibri"/>
                <w:lang w:val="lv-LV"/>
              </w:rPr>
              <w:t xml:space="preserve">Kompetenta institūcija ir informējusi akreditētājinstitūciju par būtiskiem riskiem valsts amatpersonu, iestādes darbinieku un apmeklētāju, ārvalstu vai starptautisko organizāciju vai institūciju delegātu aizsardzības (apsardzes) nodrošināšanā, ko rada pārstāvja akreditācija. </w:t>
            </w:r>
          </w:p>
          <w:p w14:paraId="7F32A997" w14:textId="77777777" w:rsidR="00D37D14" w:rsidRPr="001663E0" w:rsidRDefault="00D37D14"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Attiecas uz atteikumu, </w:t>
            </w:r>
            <w:r w:rsidRPr="001663E0">
              <w:rPr>
                <w:bCs/>
                <w:shd w:val="clear" w:color="auto" w:fill="FFFFFF"/>
                <w:lang w:val="lv-LV"/>
              </w:rPr>
              <w:t>apturēšanu un anulēšanu</w:t>
            </w:r>
            <w:r w:rsidRPr="001663E0">
              <w:rPr>
                <w:rFonts w:eastAsia="Calibri"/>
                <w:lang w:val="lv-LV"/>
              </w:rPr>
              <w:t xml:space="preserve">. </w:t>
            </w:r>
          </w:p>
          <w:p w14:paraId="55A10528" w14:textId="32D3435D" w:rsidR="00F34341" w:rsidRPr="001663E0" w:rsidRDefault="00F34341" w:rsidP="00183204">
            <w:pPr>
              <w:pStyle w:val="tv213"/>
              <w:shd w:val="clear" w:color="auto" w:fill="FFFFFF"/>
              <w:spacing w:before="0" w:beforeAutospacing="0" w:after="0" w:afterAutospacing="0"/>
              <w:jc w:val="both"/>
              <w:rPr>
                <w:lang w:val="lv-LV"/>
              </w:rPr>
            </w:pPr>
            <w:r w:rsidRPr="001663E0">
              <w:rPr>
                <w:shd w:val="clear" w:color="auto" w:fill="FFFFFF"/>
                <w:lang w:val="lv-LV"/>
              </w:rPr>
              <w:t xml:space="preserve">Sabiedriskās drošības intereses </w:t>
            </w:r>
            <w:r w:rsidR="00B54F4D" w:rsidRPr="001663E0">
              <w:rPr>
                <w:i/>
                <w:shd w:val="clear" w:color="auto" w:fill="FFFFFF"/>
                <w:lang w:val="lv-LV"/>
              </w:rPr>
              <w:t>expressis verbis</w:t>
            </w:r>
            <w:r w:rsidR="00B54F4D" w:rsidRPr="001663E0">
              <w:rPr>
                <w:shd w:val="clear" w:color="auto" w:fill="FFFFFF"/>
                <w:lang w:val="lv-LV"/>
              </w:rPr>
              <w:t xml:space="preserve"> </w:t>
            </w:r>
            <w:r w:rsidRPr="001663E0">
              <w:rPr>
                <w:shd w:val="clear" w:color="auto" w:fill="FFFFFF"/>
                <w:lang w:val="lv-LV"/>
              </w:rPr>
              <w:t>min</w:t>
            </w:r>
            <w:r w:rsidR="00B54F4D" w:rsidRPr="001663E0">
              <w:rPr>
                <w:shd w:val="clear" w:color="auto" w:fill="FFFFFF"/>
                <w:lang w:val="lv-LV"/>
              </w:rPr>
              <w:t>ē</w:t>
            </w:r>
            <w:r w:rsidRPr="001663E0">
              <w:rPr>
                <w:shd w:val="clear" w:color="auto" w:fill="FFFFFF"/>
                <w:lang w:val="lv-LV"/>
              </w:rPr>
              <w:t xml:space="preserve">tas </w:t>
            </w:r>
            <w:r w:rsidR="00E50A82" w:rsidRPr="001663E0">
              <w:rPr>
                <w:shd w:val="clear" w:color="auto" w:fill="FFFFFF"/>
                <w:lang w:val="lv-LV"/>
              </w:rPr>
              <w:t xml:space="preserve">Konvencijas </w:t>
            </w:r>
            <w:r w:rsidR="00E50A82" w:rsidRPr="001663E0">
              <w:rPr>
                <w:lang w:val="lv-LV"/>
              </w:rPr>
              <w:t>10.panta otrajā daļā</w:t>
            </w:r>
            <w:r w:rsidR="00E50A82" w:rsidRPr="001663E0">
              <w:rPr>
                <w:shd w:val="clear" w:color="auto" w:fill="FFFFFF"/>
                <w:lang w:val="lv-LV"/>
              </w:rPr>
              <w:t xml:space="preserve"> </w:t>
            </w:r>
            <w:r w:rsidRPr="001663E0">
              <w:rPr>
                <w:shd w:val="clear" w:color="auto" w:fill="FFFFFF"/>
                <w:lang w:val="lv-LV"/>
              </w:rPr>
              <w:t>kā viens no leģitīmiem mērķiem</w:t>
            </w:r>
            <w:r w:rsidR="00E50A82" w:rsidRPr="001663E0">
              <w:rPr>
                <w:lang w:val="lv-LV"/>
              </w:rPr>
              <w:t>, kuru dēļ vārda brīvības īstenošana var tikt pakļauta ierobežojumiem. Pārstāvjiem jārēķinās, ka</w:t>
            </w:r>
            <w:r w:rsidR="0051420A" w:rsidRPr="001663E0">
              <w:rPr>
                <w:lang w:val="lv-LV"/>
              </w:rPr>
              <w:t xml:space="preserve">, piemēram, drošības dienesta amatpersonas noteiktos apstākļos var ietekmēt to iespējas pildīt žurnālistu </w:t>
            </w:r>
            <w:r w:rsidR="0051420A" w:rsidRPr="00922482">
              <w:rPr>
                <w:lang w:val="lv-LV"/>
              </w:rPr>
              <w:t>pienākumus</w:t>
            </w:r>
            <w:r w:rsidR="00D9642D" w:rsidRPr="00922482">
              <w:rPr>
                <w:lang w:val="lv-LV"/>
              </w:rPr>
              <w:t xml:space="preserve"> </w:t>
            </w:r>
            <w:proofErr w:type="gramStart"/>
            <w:r w:rsidR="00D9642D" w:rsidRPr="00922482">
              <w:rPr>
                <w:lang w:val="lv-LV"/>
              </w:rPr>
              <w:t>(</w:t>
            </w:r>
            <w:proofErr w:type="gramEnd"/>
            <w:r w:rsidR="00D9642D" w:rsidRPr="00922482">
              <w:rPr>
                <w:lang w:val="lv-LV"/>
              </w:rPr>
              <w:t xml:space="preserve">skat. </w:t>
            </w:r>
            <w:proofErr w:type="spellStart"/>
            <w:r w:rsidR="00922482" w:rsidRPr="00922482">
              <w:rPr>
                <w:rStyle w:val="Emphasis"/>
                <w:bCs/>
                <w:i w:val="0"/>
                <w:iCs w:val="0"/>
                <w:shd w:val="clear" w:color="auto" w:fill="FFFFFF"/>
              </w:rPr>
              <w:t>Eiropas</w:t>
            </w:r>
            <w:proofErr w:type="spellEnd"/>
            <w:r w:rsidR="00922482" w:rsidRPr="00922482">
              <w:rPr>
                <w:rStyle w:val="Emphasis"/>
                <w:bCs/>
                <w:i w:val="0"/>
                <w:iCs w:val="0"/>
                <w:shd w:val="clear" w:color="auto" w:fill="FFFFFF"/>
              </w:rPr>
              <w:t xml:space="preserve"> </w:t>
            </w:r>
            <w:proofErr w:type="spellStart"/>
            <w:r w:rsidR="00922482" w:rsidRPr="00922482">
              <w:rPr>
                <w:rStyle w:val="Emphasis"/>
                <w:bCs/>
                <w:i w:val="0"/>
                <w:iCs w:val="0"/>
                <w:shd w:val="clear" w:color="auto" w:fill="FFFFFF"/>
              </w:rPr>
              <w:t>Cilvēktiesību</w:t>
            </w:r>
            <w:proofErr w:type="spellEnd"/>
            <w:r w:rsidR="00922482" w:rsidRPr="00922482">
              <w:rPr>
                <w:rStyle w:val="Emphasis"/>
                <w:bCs/>
                <w:i w:val="0"/>
                <w:iCs w:val="0"/>
                <w:shd w:val="clear" w:color="auto" w:fill="FFFFFF"/>
              </w:rPr>
              <w:t xml:space="preserve"> </w:t>
            </w:r>
            <w:proofErr w:type="spellStart"/>
            <w:r w:rsidR="00922482" w:rsidRPr="00922482">
              <w:rPr>
                <w:rStyle w:val="Emphasis"/>
                <w:bCs/>
                <w:i w:val="0"/>
                <w:iCs w:val="0"/>
                <w:shd w:val="clear" w:color="auto" w:fill="FFFFFF"/>
              </w:rPr>
              <w:t>tiesas</w:t>
            </w:r>
            <w:proofErr w:type="spellEnd"/>
            <w:r w:rsidR="00922482" w:rsidRPr="00922482">
              <w:rPr>
                <w:szCs w:val="16"/>
              </w:rPr>
              <w:t xml:space="preserve"> </w:t>
            </w:r>
            <w:r w:rsidR="00D9642D" w:rsidRPr="00922482">
              <w:rPr>
                <w:szCs w:val="16"/>
              </w:rPr>
              <w:t>2017. </w:t>
            </w:r>
            <w:proofErr w:type="spellStart"/>
            <w:r w:rsidR="00D9642D" w:rsidRPr="00922482">
              <w:rPr>
                <w:szCs w:val="16"/>
              </w:rPr>
              <w:t>gada</w:t>
            </w:r>
            <w:proofErr w:type="spellEnd"/>
            <w:r w:rsidR="00D9642D" w:rsidRPr="00922482">
              <w:rPr>
                <w:szCs w:val="16"/>
              </w:rPr>
              <w:t xml:space="preserve"> 9. </w:t>
            </w:r>
            <w:proofErr w:type="spellStart"/>
            <w:r w:rsidR="00D9642D" w:rsidRPr="00922482">
              <w:rPr>
                <w:szCs w:val="16"/>
              </w:rPr>
              <w:t>februāra</w:t>
            </w:r>
            <w:proofErr w:type="spellEnd"/>
            <w:r w:rsidR="00D9642D" w:rsidRPr="00922482">
              <w:rPr>
                <w:szCs w:val="16"/>
              </w:rPr>
              <w:t xml:space="preserve"> </w:t>
            </w:r>
            <w:proofErr w:type="spellStart"/>
            <w:r w:rsidR="00D9642D" w:rsidRPr="00922482">
              <w:rPr>
                <w:szCs w:val="16"/>
              </w:rPr>
              <w:t>spriedumu</w:t>
            </w:r>
            <w:proofErr w:type="spellEnd"/>
            <w:r w:rsidR="00D9642D" w:rsidRPr="00922482">
              <w:rPr>
                <w:szCs w:val="16"/>
              </w:rPr>
              <w:t xml:space="preserve"> </w:t>
            </w:r>
            <w:proofErr w:type="spellStart"/>
            <w:r w:rsidR="00D9642D" w:rsidRPr="00922482">
              <w:rPr>
                <w:szCs w:val="16"/>
              </w:rPr>
              <w:t>lietā</w:t>
            </w:r>
            <w:proofErr w:type="spellEnd"/>
            <w:r w:rsidR="00D9642D" w:rsidRPr="00922482">
              <w:rPr>
                <w:szCs w:val="16"/>
              </w:rPr>
              <w:t xml:space="preserve"> </w:t>
            </w:r>
            <w:proofErr w:type="spellStart"/>
            <w:r w:rsidR="00D9642D" w:rsidRPr="00922482">
              <w:rPr>
                <w:i/>
                <w:szCs w:val="16"/>
              </w:rPr>
              <w:t>Selmani</w:t>
            </w:r>
            <w:proofErr w:type="spellEnd"/>
            <w:r w:rsidR="00D9642D" w:rsidRPr="00922482">
              <w:rPr>
                <w:i/>
                <w:szCs w:val="16"/>
              </w:rPr>
              <w:t xml:space="preserve"> and Others</w:t>
            </w:r>
            <w:r w:rsidR="00D9642D" w:rsidRPr="009B3B06">
              <w:rPr>
                <w:i/>
                <w:szCs w:val="16"/>
              </w:rPr>
              <w:t xml:space="preserve"> v. The Former Yugoslav Republic of Macedonia</w:t>
            </w:r>
            <w:r w:rsidR="00E877CC" w:rsidRPr="00922482">
              <w:rPr>
                <w:szCs w:val="16"/>
              </w:rPr>
              <w:t>,</w:t>
            </w:r>
            <w:r w:rsidR="00922482">
              <w:rPr>
                <w:i/>
                <w:szCs w:val="16"/>
              </w:rPr>
              <w:t xml:space="preserve"> </w:t>
            </w:r>
            <w:r w:rsidR="00922482" w:rsidRPr="00922482">
              <w:rPr>
                <w:szCs w:val="16"/>
              </w:rPr>
              <w:t xml:space="preserve">66. </w:t>
            </w:r>
            <w:proofErr w:type="spellStart"/>
            <w:r w:rsidR="00922482" w:rsidRPr="00922482">
              <w:rPr>
                <w:szCs w:val="16"/>
              </w:rPr>
              <w:t>punkts</w:t>
            </w:r>
            <w:proofErr w:type="spellEnd"/>
            <w:r w:rsidR="00B50F77" w:rsidRPr="00922482">
              <w:rPr>
                <w:szCs w:val="16"/>
              </w:rPr>
              <w:t>)</w:t>
            </w:r>
            <w:r w:rsidR="0051420A" w:rsidRPr="00922482">
              <w:rPr>
                <w:lang w:val="lv-LV"/>
              </w:rPr>
              <w:t>.</w:t>
            </w:r>
            <w:r w:rsidR="0051420A" w:rsidRPr="001663E0">
              <w:rPr>
                <w:lang w:val="lv-LV"/>
              </w:rPr>
              <w:t xml:space="preserve"> </w:t>
            </w:r>
          </w:p>
          <w:p w14:paraId="1D4FC0C0" w14:textId="77777777" w:rsidR="0051420A" w:rsidRPr="001663E0" w:rsidRDefault="0051420A" w:rsidP="00183204">
            <w:pPr>
              <w:pStyle w:val="tv213"/>
              <w:shd w:val="clear" w:color="auto" w:fill="FFFFFF"/>
              <w:spacing w:before="0" w:beforeAutospacing="0" w:after="0" w:afterAutospacing="0"/>
              <w:jc w:val="both"/>
              <w:rPr>
                <w:rFonts w:eastAsia="Calibri"/>
                <w:lang w:val="lv-LV"/>
              </w:rPr>
            </w:pPr>
          </w:p>
          <w:p w14:paraId="17A24AD6" w14:textId="77777777" w:rsidR="0051420A" w:rsidRPr="001663E0" w:rsidRDefault="0051420A"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5. </w:t>
            </w:r>
            <w:r w:rsidR="001E1F90" w:rsidRPr="001663E0">
              <w:rPr>
                <w:rFonts w:eastAsia="Calibri"/>
                <w:lang w:val="lv-LV"/>
              </w:rPr>
              <w:t>A</w:t>
            </w:r>
            <w:r w:rsidR="00330D26" w:rsidRPr="001663E0">
              <w:rPr>
                <w:rFonts w:eastAsia="Calibri"/>
                <w:lang w:val="lv-LV"/>
              </w:rPr>
              <w:t>pturēta vai izbeigta masu informācijas līdzekļa darbība.</w:t>
            </w:r>
          </w:p>
          <w:p w14:paraId="481DB95A" w14:textId="77777777" w:rsidR="001E1F90" w:rsidRPr="001663E0" w:rsidRDefault="001E1F90"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Attiecas uz atteikumu, </w:t>
            </w:r>
            <w:r w:rsidRPr="001663E0">
              <w:rPr>
                <w:bCs/>
                <w:shd w:val="clear" w:color="auto" w:fill="FFFFFF"/>
                <w:lang w:val="lv-LV"/>
              </w:rPr>
              <w:t>apturēšanu un anulēšanu</w:t>
            </w:r>
            <w:r w:rsidRPr="001663E0">
              <w:rPr>
                <w:rFonts w:eastAsia="Calibri"/>
                <w:lang w:val="lv-LV"/>
              </w:rPr>
              <w:t xml:space="preserve">. </w:t>
            </w:r>
          </w:p>
          <w:p w14:paraId="375C81B8" w14:textId="77777777" w:rsidR="001E1F90" w:rsidRPr="001663E0" w:rsidRDefault="001E1F90"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Saskaņā ar spēkā esošo kārtību </w:t>
            </w:r>
            <w:r w:rsidR="00C17ED2" w:rsidRPr="001663E0">
              <w:rPr>
                <w:rFonts w:eastAsia="Calibri"/>
                <w:lang w:val="lv-LV"/>
              </w:rPr>
              <w:t xml:space="preserve">pārstāvjus akreditē, pamatojoties uz attiecīgā masu informācijas līdzekļa vadītāja iesniegumu (noteikumu 4.punkts). Tādējādi masu informācijas līdzekļa darbības apturēšana vai izbeigšana var būt pamats akreditācijas </w:t>
            </w:r>
            <w:r w:rsidR="00641DB3" w:rsidRPr="001663E0">
              <w:rPr>
                <w:rFonts w:eastAsia="Calibri"/>
                <w:lang w:val="lv-LV"/>
              </w:rPr>
              <w:t>atteikšanai,</w:t>
            </w:r>
            <w:r w:rsidR="00641DB3" w:rsidRPr="001663E0">
              <w:rPr>
                <w:bCs/>
                <w:shd w:val="clear" w:color="auto" w:fill="FFFFFF"/>
                <w:lang w:val="lv-LV"/>
              </w:rPr>
              <w:t xml:space="preserve"> apturēšanai vai anulēšanai ja, piemēram, pārstāvis </w:t>
            </w:r>
            <w:r w:rsidR="00641DB3" w:rsidRPr="001663E0">
              <w:rPr>
                <w:bCs/>
                <w:shd w:val="clear" w:color="auto" w:fill="FFFFFF"/>
                <w:lang w:val="lv-LV"/>
              </w:rPr>
              <w:lastRenderedPageBreak/>
              <w:t xml:space="preserve">akreditāciju ieguvis ar masu </w:t>
            </w:r>
            <w:r w:rsidR="00641DB3" w:rsidRPr="001663E0">
              <w:rPr>
                <w:rFonts w:eastAsia="Calibri"/>
                <w:lang w:val="lv-LV"/>
              </w:rPr>
              <w:t xml:space="preserve">informācijas līdzekļa starpniecību un pārtrauc vai izbeidz žurnālista darbību. </w:t>
            </w:r>
          </w:p>
          <w:p w14:paraId="72E94961" w14:textId="77777777" w:rsidR="006718D8" w:rsidRPr="001663E0" w:rsidRDefault="006718D8" w:rsidP="00183204">
            <w:pPr>
              <w:pStyle w:val="tv213"/>
              <w:shd w:val="clear" w:color="auto" w:fill="FFFFFF"/>
              <w:spacing w:before="0" w:beforeAutospacing="0" w:after="0" w:afterAutospacing="0"/>
              <w:jc w:val="both"/>
              <w:rPr>
                <w:rFonts w:eastAsia="Calibri"/>
                <w:lang w:val="lv-LV"/>
              </w:rPr>
            </w:pPr>
          </w:p>
          <w:p w14:paraId="7AB110C3" w14:textId="77777777" w:rsidR="006718D8" w:rsidRPr="001663E0" w:rsidRDefault="006718D8"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6. </w:t>
            </w:r>
            <w:r w:rsidR="00B04CD5" w:rsidRPr="001663E0">
              <w:rPr>
                <w:rFonts w:eastAsia="Calibri"/>
                <w:lang w:val="lv-LV"/>
              </w:rPr>
              <w:t>Pārstāvis akreditāciju neizmanto mērķiem, kas saistīti ar tā pārstāvētā masu informācijas līdzekļa darbību. Pārstāvis vai tā pārstāvētais masu informācijas līdzeklis neveic žurnālistisku darbību.</w:t>
            </w:r>
          </w:p>
          <w:p w14:paraId="75DCF2DC" w14:textId="498E0E3D" w:rsidR="00B04CD5" w:rsidRPr="009F370C" w:rsidRDefault="00B04CD5"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Attiecas uz </w:t>
            </w:r>
            <w:r w:rsidRPr="009F370C">
              <w:rPr>
                <w:bCs/>
                <w:shd w:val="clear" w:color="auto" w:fill="FFFFFF"/>
                <w:lang w:val="lv-LV"/>
              </w:rPr>
              <w:t>apturēšanu un anulēšanu</w:t>
            </w:r>
            <w:r w:rsidR="00493028" w:rsidRPr="009F370C">
              <w:rPr>
                <w:rFonts w:eastAsia="Calibri"/>
                <w:lang w:val="lv-LV"/>
              </w:rPr>
              <w:t xml:space="preserve">. Vienlaikus ļauj atteikt akreditāciju, ja gada laikā pirms </w:t>
            </w:r>
            <w:proofErr w:type="spellStart"/>
            <w:r w:rsidR="00493028" w:rsidRPr="009F370C">
              <w:rPr>
                <w:rFonts w:eastAsia="Calibri"/>
                <w:lang w:val="lv-LV"/>
              </w:rPr>
              <w:t>akreditētājinstitūcijas</w:t>
            </w:r>
            <w:proofErr w:type="spellEnd"/>
            <w:r w:rsidR="00493028" w:rsidRPr="009F370C">
              <w:rPr>
                <w:rFonts w:eastAsia="Calibri"/>
                <w:lang w:val="lv-LV"/>
              </w:rPr>
              <w:t xml:space="preserve"> lēmuma par akreditāciju pieņemšanas pārstāvis iepriekš piešķirtu akreditāciju nav izmantojis mērķiem, kas saistīti ar tā pārstāvētā masu informācijas līdzekļa darbību. </w:t>
            </w:r>
            <w:r w:rsidR="001408EE" w:rsidRPr="009F370C">
              <w:rPr>
                <w:rFonts w:eastAsia="Calibri"/>
                <w:lang w:val="lv-LV"/>
              </w:rPr>
              <w:t xml:space="preserve">Viena gada termiņš izvēlēts, </w:t>
            </w:r>
            <w:r w:rsidR="0088690A" w:rsidRPr="009F370C">
              <w:rPr>
                <w:rFonts w:eastAsia="Calibri"/>
                <w:lang w:val="lv-LV"/>
              </w:rPr>
              <w:t>konsultējoties ar biedrīb</w:t>
            </w:r>
            <w:r w:rsidR="00E54A1A" w:rsidRPr="009F370C">
              <w:rPr>
                <w:rFonts w:eastAsia="Calibri"/>
                <w:lang w:val="lv-LV"/>
              </w:rPr>
              <w:t xml:space="preserve">u “Latvijas Žurnālistu asociācija”, kā arī </w:t>
            </w:r>
            <w:r w:rsidR="001408EE" w:rsidRPr="009F370C">
              <w:rPr>
                <w:rFonts w:eastAsia="Calibri"/>
                <w:lang w:val="lv-LV"/>
              </w:rPr>
              <w:t>ņemot vērā noteikumu 3.1. apakšpunktā jau šobrīd paredzēto pastāvīgās akreditācijas termiņu (akreditācijas kartes izsniedz laikposmam no 1.janvāra līdz 31.decembrim)</w:t>
            </w:r>
            <w:r w:rsidR="0088690A" w:rsidRPr="009F370C">
              <w:rPr>
                <w:rFonts w:eastAsia="Calibri"/>
                <w:lang w:val="lv-LV"/>
              </w:rPr>
              <w:t xml:space="preserve">, un tas uzskatāms par samērīgu pārstāvja profesionālās darbības izvērtēšanas laikposmu. </w:t>
            </w:r>
          </w:p>
          <w:p w14:paraId="385DE306" w14:textId="460FDE45" w:rsidR="00B04CD5" w:rsidRDefault="003E45B4" w:rsidP="00183204">
            <w:pPr>
              <w:pStyle w:val="tv213"/>
              <w:shd w:val="clear" w:color="auto" w:fill="FFFFFF"/>
              <w:spacing w:before="0" w:beforeAutospacing="0" w:after="0" w:afterAutospacing="0"/>
              <w:jc w:val="both"/>
              <w:rPr>
                <w:rFonts w:eastAsia="Calibri"/>
                <w:lang w:val="lv-LV"/>
              </w:rPr>
            </w:pPr>
            <w:r w:rsidRPr="001663E0">
              <w:rPr>
                <w:lang w:val="lv-LV"/>
              </w:rPr>
              <w:t>Norma apgrūtina akreditācij</w:t>
            </w:r>
            <w:r w:rsidR="00E259CB" w:rsidRPr="001663E0">
              <w:rPr>
                <w:lang w:val="lv-LV"/>
              </w:rPr>
              <w:t>as saglabāšanu</w:t>
            </w:r>
            <w:r w:rsidRPr="001663E0">
              <w:rPr>
                <w:lang w:val="lv-LV"/>
              </w:rPr>
              <w:t xml:space="preserve"> personām, </w:t>
            </w:r>
            <w:r w:rsidR="00D34797" w:rsidRPr="001663E0">
              <w:rPr>
                <w:lang w:val="lv-LV"/>
              </w:rPr>
              <w:t xml:space="preserve">kuras </w:t>
            </w:r>
            <w:r w:rsidRPr="001663E0">
              <w:rPr>
                <w:lang w:val="lv-LV"/>
              </w:rPr>
              <w:t xml:space="preserve">uzdodas par pārstāvjiem, bet patiesībā to nolūki nav saistīti ar </w:t>
            </w:r>
            <w:r w:rsidRPr="001663E0">
              <w:rPr>
                <w:rFonts w:eastAsia="Calibri"/>
                <w:lang w:val="lv-LV"/>
              </w:rPr>
              <w:t>pārstāvētā masu informācijas līdzekļa darbību</w:t>
            </w:r>
            <w:r w:rsidR="00E808A2" w:rsidRPr="001663E0">
              <w:rPr>
                <w:rFonts w:eastAsia="Calibri"/>
                <w:lang w:val="lv-LV"/>
              </w:rPr>
              <w:t>,</w:t>
            </w:r>
            <w:r w:rsidRPr="001663E0">
              <w:rPr>
                <w:rFonts w:eastAsia="Calibri"/>
                <w:lang w:val="lv-LV"/>
              </w:rPr>
              <w:t xml:space="preserve"> vai </w:t>
            </w:r>
            <w:r w:rsidR="00E808A2" w:rsidRPr="001663E0">
              <w:rPr>
                <w:rFonts w:eastAsia="Calibri"/>
                <w:lang w:val="lv-LV"/>
              </w:rPr>
              <w:t xml:space="preserve">attiecīgais masu informācijas līdzeklis pats neatbilst šādam statusam. </w:t>
            </w:r>
            <w:r w:rsidR="00B50F77">
              <w:rPr>
                <w:rFonts w:eastAsia="Calibri"/>
                <w:lang w:val="lv-LV"/>
              </w:rPr>
              <w:t xml:space="preserve">No minētā izriet, ka </w:t>
            </w:r>
            <w:r w:rsidR="00D51C17">
              <w:rPr>
                <w:rFonts w:eastAsia="Calibri"/>
                <w:lang w:val="lv-LV"/>
              </w:rPr>
              <w:t xml:space="preserve">pārstāvi nevarētu virzīt valstu starptautiskās informācijas aģentūras vai sabiedrisko attiecību aģentūras, jo tās pēc būtības nav masu informācijas līdzekļi (skat. Latvijas Republikas Uzņēmumu </w:t>
            </w:r>
            <w:r w:rsidR="00A87A7E">
              <w:rPr>
                <w:rFonts w:eastAsia="Calibri"/>
                <w:lang w:val="lv-LV"/>
              </w:rPr>
              <w:t>r</w:t>
            </w:r>
            <w:r w:rsidR="00D51C17">
              <w:rPr>
                <w:rFonts w:eastAsia="Calibri"/>
                <w:lang w:val="lv-LV"/>
              </w:rPr>
              <w:t xml:space="preserve">eģistra Galvenā valsts notāra </w:t>
            </w:r>
            <w:proofErr w:type="gramStart"/>
            <w:r w:rsidR="00D51C17">
              <w:rPr>
                <w:rFonts w:eastAsia="Calibri"/>
                <w:lang w:val="lv-LV"/>
              </w:rPr>
              <w:t>2015.gada</w:t>
            </w:r>
            <w:proofErr w:type="gramEnd"/>
            <w:r w:rsidR="00D51C17">
              <w:rPr>
                <w:rFonts w:eastAsia="Calibri"/>
                <w:lang w:val="lv-LV"/>
              </w:rPr>
              <w:t xml:space="preserve"> 22.oktobra lēmumu Nr.1-5/167</w:t>
            </w:r>
            <w:r w:rsidR="007C36D8">
              <w:rPr>
                <w:rFonts w:eastAsia="Calibri"/>
                <w:lang w:val="lv-LV"/>
              </w:rPr>
              <w:t xml:space="preserve">, </w:t>
            </w:r>
            <w:hyperlink r:id="rId9" w:history="1">
              <w:r w:rsidR="00A87A7E" w:rsidRPr="009B5AB6">
                <w:rPr>
                  <w:rStyle w:val="Hyperlink"/>
                  <w:rFonts w:eastAsia="Calibri"/>
                  <w:lang w:val="lv-LV"/>
                </w:rPr>
                <w:t>https://www.ur.gov.lv/lv/specializeta-informacija/galvena-valsts-notara-lemumi/2015-gada-galvena-valsts-notara-lemums-nr-1-5-167/</w:t>
              </w:r>
            </w:hyperlink>
            <w:r w:rsidR="00D51C17">
              <w:rPr>
                <w:rFonts w:eastAsia="Calibri"/>
                <w:lang w:val="lv-LV"/>
              </w:rPr>
              <w:t>).</w:t>
            </w:r>
          </w:p>
          <w:p w14:paraId="5C1E0CB4" w14:textId="1C2B8358" w:rsidR="007F34E2" w:rsidRPr="00734728" w:rsidRDefault="0045607F" w:rsidP="00183204">
            <w:pPr>
              <w:pStyle w:val="tv213"/>
              <w:shd w:val="clear" w:color="auto" w:fill="FFFFFF"/>
              <w:spacing w:before="0" w:beforeAutospacing="0" w:after="0" w:afterAutospacing="0"/>
              <w:jc w:val="both"/>
              <w:rPr>
                <w:rFonts w:eastAsia="Calibri"/>
                <w:lang w:val="lv-LV"/>
              </w:rPr>
            </w:pPr>
            <w:r w:rsidRPr="00734728">
              <w:rPr>
                <w:rFonts w:eastAsia="Calibri"/>
                <w:lang w:val="lv-LV"/>
              </w:rPr>
              <w:t xml:space="preserve">Noteikumu grozījumi ļauj </w:t>
            </w:r>
            <w:proofErr w:type="spellStart"/>
            <w:r w:rsidRPr="00734728">
              <w:rPr>
                <w:rFonts w:eastAsia="Calibri"/>
                <w:lang w:val="lv-LV"/>
              </w:rPr>
              <w:t>akreditētājinstitūcijai</w:t>
            </w:r>
            <w:proofErr w:type="spellEnd"/>
            <w:r w:rsidRPr="00734728">
              <w:rPr>
                <w:rFonts w:eastAsia="Calibri"/>
                <w:lang w:val="lv-LV"/>
              </w:rPr>
              <w:t xml:space="preserve"> izvērtēt akreditācijas piešķiršanas vai saglabāšanas pamatotību, ja </w:t>
            </w:r>
            <w:r w:rsidR="00734728" w:rsidRPr="00734728">
              <w:rPr>
                <w:lang w:val="lv-LV"/>
              </w:rPr>
              <w:t>masu informācijas</w:t>
            </w:r>
            <w:r w:rsidRPr="00734728">
              <w:rPr>
                <w:lang w:val="lv-LV"/>
              </w:rPr>
              <w:t xml:space="preserve"> līdzeklis faktiski neiznāk</w:t>
            </w:r>
            <w:r w:rsidR="00734728" w:rsidRPr="00734728">
              <w:rPr>
                <w:lang w:val="lv-LV"/>
              </w:rPr>
              <w:t>,</w:t>
            </w:r>
            <w:r w:rsidRPr="00734728">
              <w:rPr>
                <w:lang w:val="lv-LV"/>
              </w:rPr>
              <w:t xml:space="preserve"> </w:t>
            </w:r>
            <w:r w:rsidR="00734728" w:rsidRPr="00734728">
              <w:rPr>
                <w:lang w:val="lv-LV"/>
              </w:rPr>
              <w:t>tā</w:t>
            </w:r>
            <w:r w:rsidRPr="00734728">
              <w:rPr>
                <w:lang w:val="lv-LV"/>
              </w:rPr>
              <w:t xml:space="preserve"> tīmekļvietne nedarbojas vai netiek atjaunota</w:t>
            </w:r>
            <w:r w:rsidR="00734728" w:rsidRPr="00734728">
              <w:rPr>
                <w:lang w:val="lv-LV"/>
              </w:rPr>
              <w:t>, vai</w:t>
            </w:r>
            <w:r w:rsidRPr="00734728">
              <w:rPr>
                <w:lang w:val="lv-LV"/>
              </w:rPr>
              <w:t xml:space="preserve"> </w:t>
            </w:r>
            <w:r w:rsidR="00734728" w:rsidRPr="00734728">
              <w:rPr>
                <w:lang w:val="lv-LV"/>
              </w:rPr>
              <w:t xml:space="preserve">tas citādi </w:t>
            </w:r>
            <w:r w:rsidRPr="00734728">
              <w:rPr>
                <w:lang w:val="lv-LV"/>
              </w:rPr>
              <w:t xml:space="preserve">neatbilst </w:t>
            </w:r>
            <w:r w:rsidR="00734728" w:rsidRPr="00734728">
              <w:rPr>
                <w:lang w:val="lv-LV"/>
              </w:rPr>
              <w:t>L</w:t>
            </w:r>
            <w:r w:rsidRPr="00734728">
              <w:rPr>
                <w:lang w:val="lv-LV"/>
              </w:rPr>
              <w:t>ikum</w:t>
            </w:r>
            <w:r w:rsidR="00734728" w:rsidRPr="00734728">
              <w:rPr>
                <w:lang w:val="lv-LV"/>
              </w:rPr>
              <w:t>a</w:t>
            </w:r>
            <w:r w:rsidRPr="00734728">
              <w:rPr>
                <w:lang w:val="lv-LV"/>
              </w:rPr>
              <w:t xml:space="preserve"> </w:t>
            </w:r>
            <w:proofErr w:type="gramStart"/>
            <w:r w:rsidR="00734728" w:rsidRPr="00734728">
              <w:rPr>
                <w:lang w:val="lv-LV"/>
              </w:rPr>
              <w:t>2.pantā</w:t>
            </w:r>
            <w:proofErr w:type="gramEnd"/>
            <w:r w:rsidRPr="00734728">
              <w:rPr>
                <w:lang w:val="lv-LV"/>
              </w:rPr>
              <w:t xml:space="preserve"> </w:t>
            </w:r>
            <w:r w:rsidR="00734728" w:rsidRPr="00734728">
              <w:rPr>
                <w:lang w:val="lv-LV"/>
              </w:rPr>
              <w:t xml:space="preserve">minētajai masu informācijas līdzekļa izpratnei. </w:t>
            </w:r>
          </w:p>
          <w:p w14:paraId="04DB35D3" w14:textId="0BAF38AD" w:rsidR="00D51C17" w:rsidRPr="001663E0" w:rsidRDefault="00D51C17" w:rsidP="00183204">
            <w:pPr>
              <w:pStyle w:val="tv213"/>
              <w:shd w:val="clear" w:color="auto" w:fill="FFFFFF"/>
              <w:spacing w:before="0" w:beforeAutospacing="0" w:after="0" w:afterAutospacing="0"/>
              <w:jc w:val="both"/>
              <w:rPr>
                <w:rFonts w:eastAsia="Calibri"/>
                <w:lang w:val="lv-LV"/>
              </w:rPr>
            </w:pPr>
            <w:r>
              <w:rPr>
                <w:rFonts w:eastAsia="Calibri"/>
                <w:lang w:val="lv-LV"/>
              </w:rPr>
              <w:t xml:space="preserve">Likuma </w:t>
            </w:r>
            <w:proofErr w:type="gramStart"/>
            <w:r>
              <w:rPr>
                <w:rFonts w:eastAsia="Calibri"/>
                <w:lang w:val="lv-LV"/>
              </w:rPr>
              <w:t>11.panta</w:t>
            </w:r>
            <w:proofErr w:type="gramEnd"/>
            <w:r>
              <w:rPr>
                <w:rFonts w:eastAsia="Calibri"/>
                <w:lang w:val="lv-LV"/>
              </w:rPr>
              <w:t xml:space="preserve"> pirmās daļas 2.punkts paredz, ka masu informācijas līdzekļa darbība izbeidzas, ja tas viena gada laikā pēc tā reģistrācijas lēmuma spēkā stāšanās dienas nav nācis klajā. Līdz ar to Likums ir noteicis masu informācijas līdzekļa pienākumu darboties, lai īstenotu savas tiesības vākt, sagatavot un izplatīt informāciju saskaņā ar Latvijas Republikas tiesību aktiem (Likuma 4.panta pirmā daļa). Masu informācijas līdzekļiem piemītošā brīvība ietver sevī</w:t>
            </w:r>
            <w:r w:rsidR="00F11F99">
              <w:rPr>
                <w:rFonts w:eastAsia="Calibri"/>
                <w:lang w:val="lv-LV"/>
              </w:rPr>
              <w:t xml:space="preserve"> ne tikai tiesības vākt informāciju, bet paredz arī</w:t>
            </w:r>
            <w:r>
              <w:rPr>
                <w:rFonts w:eastAsia="Calibri"/>
                <w:lang w:val="lv-LV"/>
              </w:rPr>
              <w:t xml:space="preserve"> atbildību, lai tādējādi veicinātu kvalitatīvu, stabilu, profesionālu </w:t>
            </w:r>
            <w:r w:rsidR="00F11F99">
              <w:rPr>
                <w:rFonts w:eastAsia="Calibri"/>
                <w:lang w:val="lv-LV"/>
              </w:rPr>
              <w:lastRenderedPageBreak/>
              <w:t>un atbildīgu mediju vidi, kas darbojas sabiedrības interesēs.</w:t>
            </w:r>
          </w:p>
          <w:p w14:paraId="68AC8E8E" w14:textId="77777777" w:rsidR="005B7583" w:rsidRPr="001663E0" w:rsidRDefault="005B7583"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Ierobežojums atbilst virknei </w:t>
            </w:r>
            <w:r w:rsidRPr="001663E0">
              <w:rPr>
                <w:lang w:val="lv-LV"/>
              </w:rPr>
              <w:t>Konvencijas 10.panta otrajā daļā ir uzskaitīt</w:t>
            </w:r>
            <w:r w:rsidR="0076592E" w:rsidRPr="001663E0">
              <w:rPr>
                <w:lang w:val="lv-LV"/>
              </w:rPr>
              <w:t>o</w:t>
            </w:r>
            <w:r w:rsidRPr="001663E0">
              <w:rPr>
                <w:lang w:val="lv-LV"/>
              </w:rPr>
              <w:t xml:space="preserve"> leģitīm</w:t>
            </w:r>
            <w:r w:rsidR="0076592E" w:rsidRPr="001663E0">
              <w:rPr>
                <w:lang w:val="lv-LV"/>
              </w:rPr>
              <w:t>o</w:t>
            </w:r>
            <w:r w:rsidRPr="001663E0">
              <w:rPr>
                <w:lang w:val="lv-LV"/>
              </w:rPr>
              <w:t xml:space="preserve"> mērķ</w:t>
            </w:r>
            <w:r w:rsidR="0076592E" w:rsidRPr="001663E0">
              <w:rPr>
                <w:lang w:val="lv-LV"/>
              </w:rPr>
              <w:t>u</w:t>
            </w:r>
            <w:r w:rsidR="0098317C" w:rsidRPr="001663E0">
              <w:rPr>
                <w:lang w:val="lv-LV"/>
              </w:rPr>
              <w:t>, kuru dēļ vārda brīvību</w:t>
            </w:r>
            <w:r w:rsidRPr="001663E0">
              <w:rPr>
                <w:lang w:val="lv-LV"/>
              </w:rPr>
              <w:t xml:space="preserve"> var </w:t>
            </w:r>
            <w:r w:rsidR="0076592E" w:rsidRPr="001663E0">
              <w:rPr>
                <w:lang w:val="lv-LV"/>
              </w:rPr>
              <w:t>ierobežot</w:t>
            </w:r>
            <w:r w:rsidRPr="001663E0">
              <w:rPr>
                <w:lang w:val="lv-LV"/>
              </w:rPr>
              <w:t xml:space="preserve">, </w:t>
            </w:r>
            <w:r w:rsidR="0076592E" w:rsidRPr="001663E0">
              <w:rPr>
                <w:lang w:val="lv-LV"/>
              </w:rPr>
              <w:t xml:space="preserve">īpaši, </w:t>
            </w:r>
            <w:r w:rsidRPr="001663E0">
              <w:rPr>
                <w:lang w:val="lv-LV"/>
              </w:rPr>
              <w:t>lai aizsargātu valsts drošības, teritoriālās vienotības vai sabiedriskās drošības intereses, nepieļautu nekārtības vai noziegumus, aizsargātu citu cilvēku tiesības.</w:t>
            </w:r>
          </w:p>
          <w:p w14:paraId="3EE5D28D" w14:textId="1629A51F" w:rsidR="00B04CD5" w:rsidRPr="001663E0" w:rsidRDefault="003057F1" w:rsidP="00183204">
            <w:pPr>
              <w:pStyle w:val="tv213"/>
              <w:shd w:val="clear" w:color="auto" w:fill="FFFFFF"/>
              <w:spacing w:before="0" w:beforeAutospacing="0" w:after="0" w:afterAutospacing="0"/>
              <w:jc w:val="both"/>
              <w:rPr>
                <w:lang w:val="lv-LV"/>
              </w:rPr>
            </w:pPr>
            <w:r w:rsidRPr="001663E0">
              <w:rPr>
                <w:lang w:val="lv-LV"/>
              </w:rPr>
              <w:t xml:space="preserve">Pārstāvim pēc būtības jāpārstāv mediju nozare (labticīgs jeb </w:t>
            </w:r>
            <w:r w:rsidRPr="001663E0">
              <w:rPr>
                <w:i/>
                <w:lang w:val="lv-LV"/>
              </w:rPr>
              <w:t xml:space="preserve">bona </w:t>
            </w:r>
            <w:proofErr w:type="spellStart"/>
            <w:r w:rsidRPr="001663E0">
              <w:rPr>
                <w:i/>
                <w:lang w:val="lv-LV"/>
              </w:rPr>
              <w:t>fide</w:t>
            </w:r>
            <w:proofErr w:type="spellEnd"/>
            <w:r w:rsidRPr="001663E0">
              <w:rPr>
                <w:lang w:val="lv-LV"/>
              </w:rPr>
              <w:t xml:space="preserve"> masu informācijas līdzeklis), un tas nedrīkst strādāt</w:t>
            </w:r>
            <w:r w:rsidR="00E259CB" w:rsidRPr="001663E0">
              <w:rPr>
                <w:lang w:val="lv-LV"/>
              </w:rPr>
              <w:t>, piemēram,</w:t>
            </w:r>
            <w:r w:rsidRPr="001663E0">
              <w:rPr>
                <w:lang w:val="lv-LV"/>
              </w:rPr>
              <w:t xml:space="preserve"> kā </w:t>
            </w:r>
            <w:r w:rsidR="00172016" w:rsidRPr="00172016">
              <w:rPr>
                <w:lang w:val="lv-LV"/>
              </w:rPr>
              <w:t xml:space="preserve">nelikumīga satura (piemēram, naida runas) </w:t>
            </w:r>
            <w:r w:rsidR="006A03C4">
              <w:rPr>
                <w:lang w:val="lv-LV"/>
              </w:rPr>
              <w:t xml:space="preserve">vai </w:t>
            </w:r>
            <w:r w:rsidR="00AF0652" w:rsidRPr="00DA39A2">
              <w:rPr>
                <w:lang w:val="lv-LV"/>
              </w:rPr>
              <w:t xml:space="preserve">dezinformācijas izplatīšanas </w:t>
            </w:r>
            <w:r w:rsidRPr="00DA39A2">
              <w:rPr>
                <w:lang w:val="lv-LV"/>
              </w:rPr>
              <w:t>rīks.</w:t>
            </w:r>
          </w:p>
          <w:p w14:paraId="11CB3375" w14:textId="77777777" w:rsidR="0098317C" w:rsidRPr="001663E0" w:rsidRDefault="0098317C" w:rsidP="00183204">
            <w:pPr>
              <w:pStyle w:val="tv213"/>
              <w:shd w:val="clear" w:color="auto" w:fill="FFFFFF"/>
              <w:spacing w:before="0" w:beforeAutospacing="0" w:after="0" w:afterAutospacing="0"/>
              <w:jc w:val="both"/>
              <w:rPr>
                <w:lang w:val="lv-LV"/>
              </w:rPr>
            </w:pPr>
          </w:p>
          <w:p w14:paraId="3B81C6E0" w14:textId="77777777" w:rsidR="0098317C" w:rsidRPr="001663E0" w:rsidRDefault="00E259CB" w:rsidP="00183204">
            <w:pPr>
              <w:pStyle w:val="tv213"/>
              <w:shd w:val="clear" w:color="auto" w:fill="FFFFFF"/>
              <w:spacing w:before="0" w:beforeAutospacing="0" w:after="0" w:afterAutospacing="0"/>
              <w:jc w:val="both"/>
              <w:rPr>
                <w:rFonts w:eastAsia="Calibri"/>
                <w:lang w:val="lv-LV"/>
              </w:rPr>
            </w:pPr>
            <w:r w:rsidRPr="001663E0">
              <w:rPr>
                <w:lang w:val="lv-LV"/>
              </w:rPr>
              <w:t>7. P</w:t>
            </w:r>
            <w:r w:rsidRPr="001663E0">
              <w:rPr>
                <w:rFonts w:eastAsia="Calibri"/>
                <w:lang w:val="lv-LV"/>
              </w:rPr>
              <w:t xml:space="preserve">ārstāvis būtiski pārkāpj akreditētājinstitūcijas iekšējās kārtības noteikumus. </w:t>
            </w:r>
          </w:p>
          <w:p w14:paraId="7CB76221" w14:textId="77777777" w:rsidR="00E259CB" w:rsidRPr="001663E0" w:rsidRDefault="00E259CB"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Attiecas uz </w:t>
            </w:r>
            <w:r w:rsidRPr="001663E0">
              <w:rPr>
                <w:bCs/>
                <w:shd w:val="clear" w:color="auto" w:fill="FFFFFF"/>
                <w:lang w:val="lv-LV"/>
              </w:rPr>
              <w:t>apturēšanu un anulēšanu</w:t>
            </w:r>
            <w:r w:rsidRPr="001663E0">
              <w:rPr>
                <w:rFonts w:eastAsia="Calibri"/>
                <w:lang w:val="lv-LV"/>
              </w:rPr>
              <w:t xml:space="preserve">. </w:t>
            </w:r>
          </w:p>
          <w:p w14:paraId="223C7544" w14:textId="77777777" w:rsidR="00E259CB" w:rsidRPr="00195026" w:rsidRDefault="00E259CB"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Akreditētājinstitūcija var pārskatīt pārstāvim piešķirto akreditāciju, ja pārstāvis nepamatoti traucē akreditētājinstitūcijas darbu. </w:t>
            </w:r>
            <w:r w:rsidR="00E532B2" w:rsidRPr="001663E0">
              <w:rPr>
                <w:rFonts w:eastAsia="Calibri"/>
                <w:lang w:val="lv-LV"/>
              </w:rPr>
              <w:t xml:space="preserve">Šīs normas piemērošana paredz, ka pārstāvis </w:t>
            </w:r>
            <w:r w:rsidR="00E532B2" w:rsidRPr="00195026">
              <w:rPr>
                <w:rFonts w:eastAsia="Calibri"/>
                <w:lang w:val="lv-LV"/>
              </w:rPr>
              <w:t xml:space="preserve">ar attiecīgajiem iekšējās kārtības noteikumiem ir iepriekš iepazīstināts. </w:t>
            </w:r>
          </w:p>
          <w:p w14:paraId="046B6D20" w14:textId="77777777" w:rsidR="00E532B2" w:rsidRPr="00DA7217" w:rsidRDefault="00E532B2" w:rsidP="00183204">
            <w:pPr>
              <w:pStyle w:val="tv213"/>
              <w:shd w:val="clear" w:color="auto" w:fill="FFFFFF"/>
              <w:spacing w:before="0" w:beforeAutospacing="0" w:after="0" w:afterAutospacing="0"/>
              <w:jc w:val="both"/>
              <w:rPr>
                <w:rFonts w:eastAsia="Calibri"/>
                <w:lang w:val="lv-LV"/>
              </w:rPr>
            </w:pPr>
          </w:p>
          <w:p w14:paraId="284619AD" w14:textId="4E75A628" w:rsidR="00E532B2" w:rsidRPr="00DA7217" w:rsidRDefault="00E532B2" w:rsidP="00183204">
            <w:pPr>
              <w:pStyle w:val="tv213"/>
              <w:shd w:val="clear" w:color="auto" w:fill="FFFFFF"/>
              <w:spacing w:before="0" w:beforeAutospacing="0" w:after="0" w:afterAutospacing="0"/>
              <w:jc w:val="both"/>
              <w:rPr>
                <w:rFonts w:eastAsia="Calibri"/>
                <w:lang w:val="lv-LV"/>
              </w:rPr>
            </w:pPr>
            <w:r w:rsidRPr="00DA7217">
              <w:rPr>
                <w:rFonts w:eastAsia="Calibri"/>
                <w:lang w:val="lv-LV"/>
              </w:rPr>
              <w:t xml:space="preserve">8. </w:t>
            </w:r>
            <w:r w:rsidR="005D4EE3" w:rsidRPr="00DA7217">
              <w:rPr>
                <w:rFonts w:eastAsia="Calibri"/>
                <w:lang w:val="lv-LV"/>
              </w:rPr>
              <w:t>Pārstāvis apsūdzēts noziedzīga nodarījuma izdarīšanā, kas saistīts ar pārstāvja profesionālo darbību</w:t>
            </w:r>
            <w:r w:rsidRPr="00DA7217">
              <w:rPr>
                <w:rFonts w:eastAsia="Calibri"/>
                <w:lang w:val="lv-LV"/>
              </w:rPr>
              <w:t xml:space="preserve">. </w:t>
            </w:r>
          </w:p>
          <w:p w14:paraId="2453CC67" w14:textId="684B0DBF" w:rsidR="00E532B2" w:rsidRPr="00DA7217" w:rsidRDefault="00E532B2" w:rsidP="00183204">
            <w:pPr>
              <w:pStyle w:val="tv213"/>
              <w:shd w:val="clear" w:color="auto" w:fill="FFFFFF"/>
              <w:spacing w:before="0" w:beforeAutospacing="0" w:after="0" w:afterAutospacing="0"/>
              <w:jc w:val="both"/>
              <w:rPr>
                <w:rFonts w:eastAsia="Calibri"/>
                <w:lang w:val="lv-LV"/>
              </w:rPr>
            </w:pPr>
            <w:r w:rsidRPr="00DA7217">
              <w:rPr>
                <w:rFonts w:eastAsia="Calibri"/>
                <w:lang w:val="lv-LV"/>
              </w:rPr>
              <w:t xml:space="preserve">Attiecas uz </w:t>
            </w:r>
            <w:r w:rsidR="00CE7A77" w:rsidRPr="00DA7217">
              <w:rPr>
                <w:rFonts w:eastAsia="Calibri"/>
                <w:lang w:val="lv-LV"/>
              </w:rPr>
              <w:t xml:space="preserve">atteikumu, </w:t>
            </w:r>
            <w:r w:rsidRPr="00DA7217">
              <w:rPr>
                <w:bCs/>
                <w:shd w:val="clear" w:color="auto" w:fill="FFFFFF"/>
                <w:lang w:val="lv-LV"/>
              </w:rPr>
              <w:t>apturēšanu un anulēšanu</w:t>
            </w:r>
            <w:r w:rsidRPr="00DA7217">
              <w:rPr>
                <w:rFonts w:eastAsia="Calibri"/>
                <w:lang w:val="lv-LV"/>
              </w:rPr>
              <w:t xml:space="preserve">. </w:t>
            </w:r>
          </w:p>
          <w:p w14:paraId="487784AA" w14:textId="6AD3C286" w:rsidR="001C5AA4" w:rsidRPr="00DA7217" w:rsidRDefault="00EA3F5A" w:rsidP="00183204">
            <w:pPr>
              <w:pStyle w:val="tv213"/>
              <w:shd w:val="clear" w:color="auto" w:fill="FFFFFF"/>
              <w:spacing w:before="0" w:beforeAutospacing="0" w:after="0" w:afterAutospacing="0"/>
              <w:jc w:val="both"/>
              <w:rPr>
                <w:rFonts w:eastAsia="Calibri"/>
                <w:lang w:val="lv-LV"/>
              </w:rPr>
            </w:pPr>
            <w:r>
              <w:rPr>
                <w:rFonts w:eastAsia="Calibri"/>
                <w:lang w:val="lv-LV"/>
              </w:rPr>
              <w:t xml:space="preserve">Izvērtējot </w:t>
            </w:r>
            <w:r w:rsidR="001B36EE">
              <w:rPr>
                <w:rFonts w:eastAsia="Calibri"/>
                <w:lang w:val="lv-LV"/>
              </w:rPr>
              <w:t xml:space="preserve">konkrētos apstākļus, </w:t>
            </w:r>
            <w:proofErr w:type="spellStart"/>
            <w:r w:rsidR="001B36EE">
              <w:rPr>
                <w:rFonts w:eastAsia="Calibri"/>
                <w:lang w:val="lv-LV"/>
              </w:rPr>
              <w:t>a</w:t>
            </w:r>
            <w:r w:rsidR="00D97D82" w:rsidRPr="00DA7217">
              <w:rPr>
                <w:rFonts w:eastAsia="Calibri"/>
                <w:lang w:val="lv-LV"/>
              </w:rPr>
              <w:t>kreditētājinstitūcija</w:t>
            </w:r>
            <w:proofErr w:type="spellEnd"/>
            <w:r w:rsidR="00D97D82" w:rsidRPr="00DA7217">
              <w:rPr>
                <w:rFonts w:eastAsia="Calibri"/>
                <w:lang w:val="lv-LV"/>
              </w:rPr>
              <w:t xml:space="preserve"> var ierobežot pārstāvja </w:t>
            </w:r>
            <w:r w:rsidR="001C5AA4" w:rsidRPr="00DA7217">
              <w:rPr>
                <w:rFonts w:eastAsia="Calibri"/>
                <w:lang w:val="lv-LV"/>
              </w:rPr>
              <w:t>akreditācijas tiesības</w:t>
            </w:r>
            <w:r w:rsidR="00D97D82" w:rsidRPr="00DA7217">
              <w:rPr>
                <w:rFonts w:eastAsia="Calibri"/>
                <w:lang w:val="lv-LV"/>
              </w:rPr>
              <w:t xml:space="preserve">, ja </w:t>
            </w:r>
            <w:r w:rsidR="001C5AA4" w:rsidRPr="00DA7217">
              <w:rPr>
                <w:rFonts w:eastAsia="Calibri"/>
                <w:lang w:val="lv-LV"/>
              </w:rPr>
              <w:t xml:space="preserve">pārstāvim piemērots apsūdzētā statuss </w:t>
            </w:r>
            <w:r w:rsidR="00195026" w:rsidRPr="00DA7217">
              <w:rPr>
                <w:rFonts w:eastAsia="Calibri"/>
                <w:lang w:val="lv-LV"/>
              </w:rPr>
              <w:t>K</w:t>
            </w:r>
            <w:r w:rsidR="001C5AA4" w:rsidRPr="00DA7217">
              <w:rPr>
                <w:rFonts w:eastAsia="Calibri"/>
                <w:lang w:val="lv-LV"/>
              </w:rPr>
              <w:t xml:space="preserve">riminālprocesa </w:t>
            </w:r>
            <w:r w:rsidR="00195026" w:rsidRPr="00DA7217">
              <w:rPr>
                <w:rFonts w:eastAsia="Calibri"/>
                <w:lang w:val="lv-LV"/>
              </w:rPr>
              <w:t xml:space="preserve">likuma </w:t>
            </w:r>
            <w:proofErr w:type="gramStart"/>
            <w:r w:rsidR="00195026" w:rsidRPr="00DA7217">
              <w:rPr>
                <w:rFonts w:eastAsia="Calibri"/>
                <w:lang w:val="lv-LV"/>
              </w:rPr>
              <w:t>69.panta</w:t>
            </w:r>
            <w:proofErr w:type="gramEnd"/>
            <w:r w:rsidR="00195026" w:rsidRPr="00DA7217">
              <w:rPr>
                <w:rFonts w:eastAsia="Calibri"/>
                <w:lang w:val="lv-LV"/>
              </w:rPr>
              <w:t xml:space="preserve"> </w:t>
            </w:r>
            <w:r w:rsidR="001C5AA4" w:rsidRPr="00DA7217">
              <w:rPr>
                <w:rFonts w:eastAsia="Calibri"/>
                <w:lang w:val="lv-LV"/>
              </w:rPr>
              <w:t>izpratnē</w:t>
            </w:r>
            <w:r w:rsidR="00195026" w:rsidRPr="00DA7217">
              <w:rPr>
                <w:rFonts w:eastAsia="Calibri"/>
                <w:lang w:val="lv-LV"/>
              </w:rPr>
              <w:t>. Minētā panta pirmā daļa paredz, ka “[</w:t>
            </w:r>
            <w:proofErr w:type="spellStart"/>
            <w:r w:rsidR="00195026" w:rsidRPr="00DA7217">
              <w:rPr>
                <w:rFonts w:eastAsia="Calibri"/>
                <w:lang w:val="lv-LV"/>
              </w:rPr>
              <w:t>a]</w:t>
            </w:r>
            <w:r w:rsidR="00195026" w:rsidRPr="00DA7217">
              <w:rPr>
                <w:shd w:val="clear" w:color="auto" w:fill="FFFFFF"/>
                <w:lang w:val="lv-LV"/>
              </w:rPr>
              <w:t>psūdzētais</w:t>
            </w:r>
            <w:proofErr w:type="spellEnd"/>
            <w:r w:rsidR="00195026" w:rsidRPr="00DA7217">
              <w:rPr>
                <w:shd w:val="clear" w:color="auto" w:fill="FFFFFF"/>
                <w:lang w:val="lv-LV"/>
              </w:rPr>
              <w:t xml:space="preserve"> ir persona, kura ar procesa virzītāja lēmumu saukta pie kriminālatbildības par noziedzīga nodarījuma izdarīšanu un pret kuru uzsāktā kriminālvajāšana nav izbeigta, kura nav attaisnota vai atzīta par vainīgu ar spēkā stājušos tiesas spriedumu.”</w:t>
            </w:r>
            <w:r w:rsidR="00195026" w:rsidRPr="00DA7217">
              <w:rPr>
                <w:rFonts w:eastAsia="Calibri"/>
                <w:lang w:val="lv-LV"/>
              </w:rPr>
              <w:t xml:space="preserve"> </w:t>
            </w:r>
          </w:p>
          <w:p w14:paraId="3DD55AFE" w14:textId="20D3E74C" w:rsidR="00D97D82" w:rsidRPr="00DA7217" w:rsidRDefault="00CE7B3C" w:rsidP="00183204">
            <w:pPr>
              <w:pStyle w:val="tv213"/>
              <w:shd w:val="clear" w:color="auto" w:fill="FFFFFF"/>
              <w:spacing w:before="0" w:beforeAutospacing="0" w:after="0" w:afterAutospacing="0"/>
              <w:jc w:val="both"/>
              <w:rPr>
                <w:rFonts w:eastAsia="Calibri"/>
                <w:lang w:val="lv-LV"/>
              </w:rPr>
            </w:pPr>
            <w:r w:rsidRPr="00DA7217">
              <w:rPr>
                <w:rFonts w:eastAsia="Calibri"/>
                <w:lang w:val="lv-LV"/>
              </w:rPr>
              <w:t xml:space="preserve">No normas izriet, ka tās piemērošanai nepieciešams konstatēt sasaisti ar pārstāvja profesionālo darbību. Piemēram, </w:t>
            </w:r>
            <w:r w:rsidR="005E1AF7" w:rsidRPr="00DA7217">
              <w:rPr>
                <w:rFonts w:eastAsia="Calibri"/>
                <w:lang w:val="lv-LV"/>
              </w:rPr>
              <w:t xml:space="preserve">apsūdzība saskaņā ar Krimināllikuma </w:t>
            </w:r>
            <w:proofErr w:type="gramStart"/>
            <w:r w:rsidR="005E1AF7" w:rsidRPr="00DA7217">
              <w:rPr>
                <w:rFonts w:eastAsia="Calibri"/>
                <w:lang w:val="lv-LV"/>
              </w:rPr>
              <w:t>157.panta</w:t>
            </w:r>
            <w:proofErr w:type="gramEnd"/>
            <w:r w:rsidR="005E1AF7" w:rsidRPr="00DA7217">
              <w:rPr>
                <w:rFonts w:eastAsia="Calibri"/>
                <w:lang w:val="lv-LV"/>
              </w:rPr>
              <w:t xml:space="preserve"> otro daļu p</w:t>
            </w:r>
            <w:r w:rsidRPr="00DA7217">
              <w:rPr>
                <w:shd w:val="clear" w:color="auto" w:fill="FFFFFF"/>
                <w:lang w:val="lv-LV"/>
              </w:rPr>
              <w:t>ar neslavas celšanu masu saziņas līdzeklī</w:t>
            </w:r>
            <w:r w:rsidR="005E1AF7" w:rsidRPr="00DA7217">
              <w:rPr>
                <w:shd w:val="clear" w:color="auto" w:fill="FFFFFF"/>
                <w:lang w:val="lv-LV"/>
              </w:rPr>
              <w:t>.</w:t>
            </w:r>
            <w:r w:rsidRPr="00DA7217">
              <w:rPr>
                <w:shd w:val="clear" w:color="auto" w:fill="FFFFFF"/>
                <w:lang w:val="lv-LV"/>
              </w:rPr>
              <w:t> </w:t>
            </w:r>
            <w:r w:rsidRPr="00DA7217">
              <w:rPr>
                <w:rFonts w:eastAsia="Calibri"/>
                <w:lang w:val="lv-LV"/>
              </w:rPr>
              <w:t xml:space="preserve"> </w:t>
            </w:r>
            <w:r w:rsidR="00D97D82" w:rsidRPr="00DA7217">
              <w:rPr>
                <w:rFonts w:eastAsia="Calibri"/>
                <w:lang w:val="lv-LV"/>
              </w:rPr>
              <w:t>Turpretī, ja pārstāvis apsūdzēts</w:t>
            </w:r>
            <w:r w:rsidR="005E1AF7" w:rsidRPr="00DA7217">
              <w:rPr>
                <w:rFonts w:eastAsia="Calibri"/>
                <w:lang w:val="lv-LV"/>
              </w:rPr>
              <w:t>, piemēram,</w:t>
            </w:r>
            <w:r w:rsidR="00D97D82" w:rsidRPr="00DA7217">
              <w:rPr>
                <w:rFonts w:eastAsia="Calibri"/>
                <w:lang w:val="lv-LV"/>
              </w:rPr>
              <w:t xml:space="preserve"> par nelikumīgām medībām, kuras piekopj savā no profesionālās darbības brīvajā laikā, tad akreditācijas </w:t>
            </w:r>
            <w:r w:rsidR="00195026" w:rsidRPr="00DA7217">
              <w:rPr>
                <w:rFonts w:eastAsia="Calibri"/>
                <w:lang w:val="lv-LV"/>
              </w:rPr>
              <w:t>ierobežošanai</w:t>
            </w:r>
            <w:r w:rsidR="00F37E6A" w:rsidRPr="00DA7217">
              <w:rPr>
                <w:rFonts w:eastAsia="Calibri"/>
                <w:lang w:val="lv-LV"/>
              </w:rPr>
              <w:t xml:space="preserve">, visticamāk, nebūs pamata. </w:t>
            </w:r>
          </w:p>
          <w:p w14:paraId="40B21CAC" w14:textId="0D2AE7A6" w:rsidR="008054EB" w:rsidRDefault="008054EB" w:rsidP="00183204">
            <w:pPr>
              <w:pStyle w:val="tv213"/>
              <w:shd w:val="clear" w:color="auto" w:fill="FFFFFF"/>
              <w:spacing w:before="0" w:beforeAutospacing="0" w:after="0" w:afterAutospacing="0"/>
              <w:jc w:val="both"/>
              <w:rPr>
                <w:lang w:val="lv-LV"/>
              </w:rPr>
            </w:pPr>
            <w:r w:rsidRPr="00DA7217">
              <w:rPr>
                <w:lang w:val="lv-LV"/>
              </w:rPr>
              <w:t xml:space="preserve">Norma piemērojama izņēmuma gadījumos, kad </w:t>
            </w:r>
            <w:r w:rsidR="009A4E33" w:rsidRPr="00DA7217">
              <w:rPr>
                <w:lang w:val="lv-LV"/>
              </w:rPr>
              <w:t xml:space="preserve">konkrētais </w:t>
            </w:r>
            <w:r w:rsidRPr="00DA7217">
              <w:rPr>
                <w:lang w:val="lv-LV"/>
              </w:rPr>
              <w:t>pārstāvis ļaunprātīgi izmanto žurnālista statusu, lai kaitētu būtiskām sabiedrības interesēm</w:t>
            </w:r>
            <w:r w:rsidR="009A4E33" w:rsidRPr="00DA7217">
              <w:rPr>
                <w:lang w:val="lv-LV"/>
              </w:rPr>
              <w:t>, un par šādām darbībām paredzēta kriminālatbildība</w:t>
            </w:r>
            <w:r w:rsidRPr="00DA7217">
              <w:rPr>
                <w:lang w:val="lv-LV"/>
              </w:rPr>
              <w:t xml:space="preserve">. </w:t>
            </w:r>
            <w:r w:rsidR="009A4E33" w:rsidRPr="00DA7217">
              <w:rPr>
                <w:lang w:val="lv-LV"/>
              </w:rPr>
              <w:t xml:space="preserve">Akreditācijas </w:t>
            </w:r>
            <w:r w:rsidR="00DA7217" w:rsidRPr="00DA7217">
              <w:rPr>
                <w:lang w:val="lv-LV"/>
              </w:rPr>
              <w:t xml:space="preserve">atteikšanas, </w:t>
            </w:r>
            <w:r w:rsidR="009A4E33" w:rsidRPr="00DA7217">
              <w:rPr>
                <w:lang w:val="lv-LV"/>
              </w:rPr>
              <w:t xml:space="preserve">apturēšanas </w:t>
            </w:r>
            <w:r w:rsidR="00DA7217" w:rsidRPr="00DA7217">
              <w:rPr>
                <w:lang w:val="lv-LV"/>
              </w:rPr>
              <w:t>vai</w:t>
            </w:r>
            <w:r w:rsidR="009A4E33" w:rsidRPr="00DA7217">
              <w:rPr>
                <w:lang w:val="lv-LV"/>
              </w:rPr>
              <w:t xml:space="preserve"> anulēšanas gadījumi ir tieši atkarīgi no krimināllietas rakstura, kas, savukārt, ir ierobežota ar apsvērumiem par </w:t>
            </w:r>
            <w:r w:rsidR="009A4E33" w:rsidRPr="00DA7217">
              <w:rPr>
                <w:lang w:val="lv-LV"/>
              </w:rPr>
              <w:lastRenderedPageBreak/>
              <w:t>krimināltiesisku iejaukšanos žurnālista profesionālajā darbībā vispār</w:t>
            </w:r>
            <w:r w:rsidR="000F65DD" w:rsidRPr="00DA7217">
              <w:rPr>
                <w:lang w:val="lv-LV"/>
              </w:rPr>
              <w:t xml:space="preserve"> (skat., piemēram, Administratīvās rajona tiesas </w:t>
            </w:r>
            <w:proofErr w:type="gramStart"/>
            <w:r w:rsidR="000F65DD" w:rsidRPr="00DA7217">
              <w:rPr>
                <w:lang w:val="lv-LV"/>
              </w:rPr>
              <w:t>2009.gada</w:t>
            </w:r>
            <w:proofErr w:type="gramEnd"/>
            <w:r w:rsidR="000F65DD" w:rsidRPr="00DA7217">
              <w:rPr>
                <w:lang w:val="lv-LV"/>
              </w:rPr>
              <w:t xml:space="preserve"> 15.jūlija spriedums lietā Nr. A42441706, 15.pk</w:t>
            </w:r>
            <w:r w:rsidR="00CE7A77" w:rsidRPr="00DA7217">
              <w:rPr>
                <w:lang w:val="lv-LV"/>
              </w:rPr>
              <w:t>t</w:t>
            </w:r>
            <w:r w:rsidR="000F65DD" w:rsidRPr="00DA7217">
              <w:rPr>
                <w:lang w:val="lv-LV"/>
              </w:rPr>
              <w:t>.)</w:t>
            </w:r>
            <w:r w:rsidR="009A4E33" w:rsidRPr="00DA7217">
              <w:rPr>
                <w:lang w:val="lv-LV"/>
              </w:rPr>
              <w:t>.</w:t>
            </w:r>
          </w:p>
          <w:p w14:paraId="42058EAA" w14:textId="25D40947" w:rsidR="00382C52" w:rsidRPr="00382C52" w:rsidRDefault="0019647A" w:rsidP="00183204">
            <w:pPr>
              <w:pStyle w:val="tv213"/>
              <w:shd w:val="clear" w:color="auto" w:fill="FFFFFF"/>
              <w:spacing w:before="0" w:beforeAutospacing="0" w:after="0" w:afterAutospacing="0"/>
              <w:jc w:val="both"/>
              <w:rPr>
                <w:rFonts w:eastAsia="Calibri"/>
                <w:lang w:val="lv-LV"/>
              </w:rPr>
            </w:pPr>
            <w:r>
              <w:rPr>
                <w:lang w:val="lv-LV"/>
              </w:rPr>
              <w:t>P</w:t>
            </w:r>
            <w:r w:rsidRPr="00382C52">
              <w:rPr>
                <w:lang w:val="lv-LV"/>
              </w:rPr>
              <w:t>ieņem</w:t>
            </w:r>
            <w:r>
              <w:rPr>
                <w:lang w:val="lv-LV"/>
              </w:rPr>
              <w:t>ot</w:t>
            </w:r>
            <w:r w:rsidRPr="00382C52">
              <w:rPr>
                <w:lang w:val="lv-LV"/>
              </w:rPr>
              <w:t xml:space="preserve"> lēmumu par pārstāvja akreditācijas ierobežošanu</w:t>
            </w:r>
            <w:r>
              <w:rPr>
                <w:lang w:val="lv-LV"/>
              </w:rPr>
              <w:t xml:space="preserve">, </w:t>
            </w:r>
            <w:r w:rsidRPr="00DA7217">
              <w:rPr>
                <w:rFonts w:eastAsia="Calibri"/>
                <w:lang w:val="lv-LV"/>
              </w:rPr>
              <w:t>ja pārstāvim piemērots apsūdzētā statuss</w:t>
            </w:r>
            <w:r>
              <w:rPr>
                <w:rFonts w:eastAsia="Calibri"/>
                <w:lang w:val="lv-LV"/>
              </w:rPr>
              <w:t>,</w:t>
            </w:r>
            <w:r>
              <w:rPr>
                <w:lang w:val="lv-LV"/>
              </w:rPr>
              <w:t xml:space="preserve"> </w:t>
            </w:r>
            <w:proofErr w:type="spellStart"/>
            <w:r w:rsidR="00382C52" w:rsidRPr="00382C52">
              <w:rPr>
                <w:lang w:val="lv-LV"/>
              </w:rPr>
              <w:t>akreditētājinstitūcijai</w:t>
            </w:r>
            <w:proofErr w:type="spellEnd"/>
            <w:r w:rsidR="00382C52" w:rsidRPr="00382C52">
              <w:rPr>
                <w:lang w:val="lv-LV"/>
              </w:rPr>
              <w:t xml:space="preserve"> </w:t>
            </w:r>
            <w:r>
              <w:rPr>
                <w:lang w:val="lv-LV"/>
              </w:rPr>
              <w:t>prognozējama</w:t>
            </w:r>
            <w:r w:rsidR="00382C52" w:rsidRPr="00382C52">
              <w:rPr>
                <w:lang w:val="lv-LV"/>
              </w:rPr>
              <w:t xml:space="preserve"> smagāka pierādīšanas nasta nekā </w:t>
            </w:r>
            <w:r w:rsidR="00382C52" w:rsidRPr="00AB4A7C">
              <w:rPr>
                <w:lang w:val="lv-LV"/>
              </w:rPr>
              <w:t>gadījumos, kad pārstāvis jau notiesāts</w:t>
            </w:r>
            <w:proofErr w:type="gramStart"/>
            <w:r w:rsidR="00382C52" w:rsidRPr="00AB4A7C">
              <w:rPr>
                <w:lang w:val="lv-LV"/>
              </w:rPr>
              <w:t xml:space="preserve"> vai sodīts</w:t>
            </w:r>
            <w:proofErr w:type="gramEnd"/>
            <w:r w:rsidR="00D64F79" w:rsidRPr="00AB4A7C">
              <w:rPr>
                <w:lang w:val="lv-LV"/>
              </w:rPr>
              <w:t xml:space="preserve"> </w:t>
            </w:r>
            <w:r w:rsidR="00F228C8" w:rsidRPr="00AB4A7C">
              <w:rPr>
                <w:rFonts w:eastAsia="Calibri"/>
                <w:lang w:val="lv-LV"/>
              </w:rPr>
              <w:t>(noteikumu grozījumu 17.9., 18.11.apakšpunkti.)</w:t>
            </w:r>
            <w:r w:rsidR="00382C52" w:rsidRPr="00AB4A7C">
              <w:rPr>
                <w:lang w:val="lv-LV"/>
              </w:rPr>
              <w:t xml:space="preserve">. Proti, </w:t>
            </w:r>
            <w:r w:rsidR="002F5F51" w:rsidRPr="00AB4A7C">
              <w:rPr>
                <w:lang w:val="lv-LV"/>
              </w:rPr>
              <w:t>apsūdzētā</w:t>
            </w:r>
            <w:r w:rsidR="00382C52" w:rsidRPr="00AB4A7C">
              <w:rPr>
                <w:lang w:val="lv-LV"/>
              </w:rPr>
              <w:t xml:space="preserve"> gadījumā </w:t>
            </w:r>
            <w:proofErr w:type="spellStart"/>
            <w:r w:rsidR="00382C52" w:rsidRPr="00AB4A7C">
              <w:rPr>
                <w:lang w:val="lv-LV"/>
              </w:rPr>
              <w:t>akreditētājinstitūcijai</w:t>
            </w:r>
            <w:proofErr w:type="spellEnd"/>
            <w:r w:rsidR="00382C52" w:rsidRPr="00AB4A7C">
              <w:rPr>
                <w:lang w:val="lv-LV"/>
              </w:rPr>
              <w:t xml:space="preserve"> nepieciešams nodrošināt </w:t>
            </w:r>
            <w:r w:rsidR="002F5F51" w:rsidRPr="00AB4A7C">
              <w:rPr>
                <w:lang w:val="lv-LV"/>
              </w:rPr>
              <w:t>pienācīgu</w:t>
            </w:r>
            <w:r w:rsidR="00382C52" w:rsidRPr="00AB4A7C">
              <w:rPr>
                <w:lang w:val="lv-LV"/>
              </w:rPr>
              <w:t xml:space="preserve"> pamatojum</w:t>
            </w:r>
            <w:r w:rsidR="002F5F51" w:rsidRPr="00AB4A7C">
              <w:rPr>
                <w:lang w:val="lv-LV"/>
              </w:rPr>
              <w:t>u</w:t>
            </w:r>
            <w:r w:rsidR="00382C52" w:rsidRPr="00AB4A7C">
              <w:rPr>
                <w:lang w:val="lv-LV"/>
              </w:rPr>
              <w:t xml:space="preserve"> pārstāvja akreditācijas ierobežošan</w:t>
            </w:r>
            <w:r w:rsidR="007174C3" w:rsidRPr="00AB4A7C">
              <w:rPr>
                <w:lang w:val="lv-LV"/>
              </w:rPr>
              <w:t xml:space="preserve">ai pirms attiecīgu </w:t>
            </w:r>
            <w:r w:rsidR="00AB4A7C">
              <w:rPr>
                <w:lang w:val="lv-LV"/>
              </w:rPr>
              <w:t>n</w:t>
            </w:r>
            <w:r w:rsidR="00AB4A7C" w:rsidRPr="0054424C">
              <w:rPr>
                <w:rFonts w:eastAsia="Calibri"/>
                <w:lang w:val="lv-LV"/>
              </w:rPr>
              <w:t>odarījumu konstatē</w:t>
            </w:r>
            <w:r w:rsidR="004346D5">
              <w:rPr>
                <w:rFonts w:eastAsia="Calibri"/>
                <w:lang w:val="lv-LV"/>
              </w:rPr>
              <w:t>jusi</w:t>
            </w:r>
            <w:r w:rsidR="00AB4A7C" w:rsidRPr="0054424C">
              <w:rPr>
                <w:rFonts w:eastAsia="Calibri"/>
                <w:lang w:val="lv-LV"/>
              </w:rPr>
              <w:t xml:space="preserve"> </w:t>
            </w:r>
            <w:r w:rsidR="007174C3" w:rsidRPr="00AB4A7C">
              <w:rPr>
                <w:rFonts w:eastAsia="Calibri"/>
                <w:lang w:val="lv-LV"/>
              </w:rPr>
              <w:t>tiesa vai cita kompetenta institūcija.</w:t>
            </w:r>
            <w:r w:rsidR="007174C3">
              <w:rPr>
                <w:rFonts w:eastAsia="Calibri"/>
                <w:lang w:val="lv-LV"/>
              </w:rPr>
              <w:t xml:space="preserve"> </w:t>
            </w:r>
          </w:p>
          <w:p w14:paraId="0C02DA1D" w14:textId="77777777" w:rsidR="00E259CB" w:rsidRPr="00DA7217" w:rsidRDefault="00E259CB" w:rsidP="00183204">
            <w:pPr>
              <w:pStyle w:val="tv213"/>
              <w:shd w:val="clear" w:color="auto" w:fill="FFFFFF"/>
              <w:spacing w:before="0" w:beforeAutospacing="0" w:after="0" w:afterAutospacing="0"/>
              <w:jc w:val="both"/>
              <w:rPr>
                <w:rFonts w:eastAsia="Calibri"/>
                <w:lang w:val="lv-LV"/>
              </w:rPr>
            </w:pPr>
          </w:p>
          <w:p w14:paraId="64764607" w14:textId="77777777" w:rsidR="00E259CB" w:rsidRPr="001663E0" w:rsidRDefault="00220324"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9. Pārstāvis neievēro vai traucē veikt nepieciešamos drošības pasākumus akreditētājinstitūcijā.</w:t>
            </w:r>
          </w:p>
          <w:p w14:paraId="28695CED" w14:textId="77777777" w:rsidR="00220324" w:rsidRPr="001663E0" w:rsidRDefault="00220324"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Attiecas uz </w:t>
            </w:r>
            <w:r w:rsidRPr="001663E0">
              <w:rPr>
                <w:bCs/>
                <w:shd w:val="clear" w:color="auto" w:fill="FFFFFF"/>
                <w:lang w:val="lv-LV"/>
              </w:rPr>
              <w:t>apturēšanu un anulēšanu</w:t>
            </w:r>
            <w:r w:rsidRPr="001663E0">
              <w:rPr>
                <w:rFonts w:eastAsia="Calibri"/>
                <w:lang w:val="lv-LV"/>
              </w:rPr>
              <w:t xml:space="preserve">. </w:t>
            </w:r>
          </w:p>
          <w:p w14:paraId="6D1EB687" w14:textId="77777777" w:rsidR="00220324" w:rsidRPr="001663E0" w:rsidRDefault="00220324" w:rsidP="00183204">
            <w:pPr>
              <w:pStyle w:val="tv213"/>
              <w:shd w:val="clear" w:color="auto" w:fill="FFFFFF"/>
              <w:spacing w:before="0" w:beforeAutospacing="0" w:after="0" w:afterAutospacing="0"/>
              <w:jc w:val="both"/>
              <w:rPr>
                <w:lang w:val="lv-LV"/>
              </w:rPr>
            </w:pPr>
            <w:r w:rsidRPr="001663E0">
              <w:rPr>
                <w:lang w:val="lv-LV"/>
              </w:rPr>
              <w:t>Valsts un</w:t>
            </w:r>
            <w:r w:rsidRPr="001663E0">
              <w:rPr>
                <w:shd w:val="clear" w:color="auto" w:fill="FFFFFF"/>
                <w:lang w:val="lv-LV"/>
              </w:rPr>
              <w:t xml:space="preserve"> sabiedriskās drošības intereses, </w:t>
            </w:r>
            <w:r w:rsidRPr="001663E0">
              <w:rPr>
                <w:lang w:val="lv-LV"/>
              </w:rPr>
              <w:t xml:space="preserve"> nekārtību vai noziegumu</w:t>
            </w:r>
            <w:r w:rsidRPr="001663E0">
              <w:rPr>
                <w:shd w:val="clear" w:color="auto" w:fill="FFFFFF"/>
                <w:lang w:val="lv-LV"/>
              </w:rPr>
              <w:t xml:space="preserve"> nepieļaušana minēti Konvencijas </w:t>
            </w:r>
            <w:r w:rsidRPr="001663E0">
              <w:rPr>
                <w:lang w:val="lv-LV"/>
              </w:rPr>
              <w:t>10.panta otrajā daļā</w:t>
            </w:r>
            <w:r w:rsidRPr="001663E0">
              <w:rPr>
                <w:shd w:val="clear" w:color="auto" w:fill="FFFFFF"/>
                <w:lang w:val="lv-LV"/>
              </w:rPr>
              <w:t xml:space="preserve"> kā leģitīmi mērķi</w:t>
            </w:r>
            <w:r w:rsidRPr="001663E0">
              <w:rPr>
                <w:lang w:val="lv-LV"/>
              </w:rPr>
              <w:t>, kuru dēļ vārda brīvības īstenošana var tikt pakļauta ierobežojumiem. Pārstāvjiem jārēķinās, ka, piemēram, drošības dienesta amatpersonas noteiktos apstākļos var ietekmēt to iespējas pildīt žurnālistu pienākumus.</w:t>
            </w:r>
          </w:p>
          <w:p w14:paraId="4E4D4F5B" w14:textId="77777777" w:rsidR="00220324" w:rsidRPr="001663E0" w:rsidRDefault="00220324" w:rsidP="00183204">
            <w:pPr>
              <w:pStyle w:val="tv213"/>
              <w:shd w:val="clear" w:color="auto" w:fill="FFFFFF"/>
              <w:spacing w:before="0" w:beforeAutospacing="0" w:after="0" w:afterAutospacing="0"/>
              <w:jc w:val="both"/>
              <w:rPr>
                <w:lang w:val="lv-LV"/>
              </w:rPr>
            </w:pPr>
          </w:p>
          <w:p w14:paraId="06EA28B5" w14:textId="77777777" w:rsidR="000A226F" w:rsidRPr="001663E0" w:rsidRDefault="00220324" w:rsidP="00183204">
            <w:pPr>
              <w:spacing w:after="0" w:line="240" w:lineRule="auto"/>
              <w:jc w:val="both"/>
              <w:rPr>
                <w:rFonts w:ascii="Times New Roman" w:eastAsia="Calibri" w:hAnsi="Times New Roman" w:cs="Times New Roman"/>
                <w:sz w:val="24"/>
                <w:szCs w:val="24"/>
              </w:rPr>
            </w:pPr>
            <w:r w:rsidRPr="001663E0">
              <w:rPr>
                <w:rFonts w:ascii="Times New Roman" w:hAnsi="Times New Roman" w:cs="Times New Roman"/>
                <w:sz w:val="24"/>
                <w:szCs w:val="24"/>
              </w:rPr>
              <w:t xml:space="preserve">10. </w:t>
            </w:r>
            <w:r w:rsidR="00AD1F77" w:rsidRPr="001663E0">
              <w:rPr>
                <w:rFonts w:ascii="Times New Roman" w:hAnsi="Times New Roman" w:cs="Times New Roman"/>
                <w:sz w:val="24"/>
                <w:szCs w:val="24"/>
              </w:rPr>
              <w:t>M</w:t>
            </w:r>
            <w:r w:rsidR="00AD1F77" w:rsidRPr="001663E0">
              <w:rPr>
                <w:rFonts w:ascii="Times New Roman" w:eastAsia="Calibri" w:hAnsi="Times New Roman" w:cs="Times New Roman"/>
                <w:sz w:val="24"/>
                <w:szCs w:val="24"/>
              </w:rPr>
              <w:t xml:space="preserve">asu informācijas līdzeklis vai pārstāvis: </w:t>
            </w:r>
          </w:p>
          <w:p w14:paraId="602868A4" w14:textId="77777777" w:rsidR="00AD1F77" w:rsidRPr="001663E0" w:rsidRDefault="000A226F" w:rsidP="00183204">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 xml:space="preserve">- </w:t>
            </w:r>
            <w:r w:rsidR="00AD1F77" w:rsidRPr="001663E0">
              <w:rPr>
                <w:rFonts w:ascii="Times New Roman" w:eastAsia="Calibri" w:hAnsi="Times New Roman" w:cs="Times New Roman"/>
                <w:sz w:val="24"/>
                <w:szCs w:val="24"/>
              </w:rPr>
              <w:t>aicina vērsties pret Latvijas neatkarību vai teritoriālo nedalāmību;</w:t>
            </w:r>
          </w:p>
          <w:p w14:paraId="094340F6" w14:textId="77777777" w:rsidR="00AD1F77" w:rsidRPr="001663E0" w:rsidRDefault="000A226F" w:rsidP="00183204">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 xml:space="preserve">- </w:t>
            </w:r>
            <w:r w:rsidR="00AD1F77" w:rsidRPr="001663E0">
              <w:rPr>
                <w:rFonts w:ascii="Times New Roman" w:eastAsia="Calibri" w:hAnsi="Times New Roman" w:cs="Times New Roman"/>
                <w:sz w:val="24"/>
                <w:szCs w:val="24"/>
              </w:rPr>
              <w:t>izsaka vai izplata priekšlikumus par Latvijas valsts iekārtas vardarbīgu grozīšanu;</w:t>
            </w:r>
          </w:p>
          <w:p w14:paraId="741FC7A0" w14:textId="77777777" w:rsidR="00AD1F77" w:rsidRPr="001663E0" w:rsidRDefault="000A226F" w:rsidP="00183204">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 xml:space="preserve">- </w:t>
            </w:r>
            <w:r w:rsidR="00AD1F77" w:rsidRPr="001663E0">
              <w:rPr>
                <w:rFonts w:ascii="Times New Roman" w:eastAsia="Calibri" w:hAnsi="Times New Roman" w:cs="Times New Roman"/>
                <w:sz w:val="24"/>
                <w:szCs w:val="24"/>
              </w:rPr>
              <w:t>aicina nepildīt likumus, ja to nepildīšana apdraud valsts drošību, sabiedrisko drošību vai kārtību;</w:t>
            </w:r>
          </w:p>
          <w:p w14:paraId="023A300D" w14:textId="77777777" w:rsidR="00AD1F77" w:rsidRPr="001663E0" w:rsidRDefault="000A226F" w:rsidP="00183204">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 xml:space="preserve">- </w:t>
            </w:r>
            <w:r w:rsidR="00AD1F77" w:rsidRPr="001663E0">
              <w:rPr>
                <w:rFonts w:ascii="Times New Roman" w:eastAsia="Calibri" w:hAnsi="Times New Roman" w:cs="Times New Roman"/>
                <w:sz w:val="24"/>
                <w:szCs w:val="24"/>
              </w:rPr>
              <w:t>sludina vardarbību vai terorismu, klaju nacisma, fašisma vai komunisma ideoloģiju, propagandē karu;</w:t>
            </w:r>
          </w:p>
          <w:p w14:paraId="0D521DFF" w14:textId="77777777" w:rsidR="00AD1F77" w:rsidRPr="001663E0" w:rsidRDefault="000A226F" w:rsidP="00183204">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 xml:space="preserve">- </w:t>
            </w:r>
            <w:r w:rsidR="00AD1F77" w:rsidRPr="001663E0">
              <w:rPr>
                <w:rFonts w:ascii="Times New Roman" w:eastAsia="Calibri" w:hAnsi="Times New Roman" w:cs="Times New Roman"/>
                <w:sz w:val="24"/>
                <w:szCs w:val="24"/>
              </w:rPr>
              <w:t>veic darbības, kas vērstas uz nacionālā, etniskā, rasu, reliģiskā naida vai nesaticības izraisīšanu;</w:t>
            </w:r>
          </w:p>
          <w:p w14:paraId="225566C1" w14:textId="0138C061" w:rsidR="00AD1F77" w:rsidRPr="001663E0" w:rsidRDefault="000A226F" w:rsidP="00183204">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 xml:space="preserve">- </w:t>
            </w:r>
            <w:r w:rsidR="00AD1F77" w:rsidRPr="001663E0">
              <w:rPr>
                <w:rFonts w:ascii="Times New Roman" w:eastAsia="Calibri" w:hAnsi="Times New Roman" w:cs="Times New Roman"/>
                <w:sz w:val="24"/>
                <w:szCs w:val="24"/>
              </w:rPr>
              <w:t xml:space="preserve">slavē vai aicina </w:t>
            </w:r>
            <w:r w:rsidRPr="001663E0">
              <w:rPr>
                <w:rFonts w:ascii="Times New Roman" w:eastAsia="Calibri" w:hAnsi="Times New Roman" w:cs="Times New Roman"/>
                <w:sz w:val="24"/>
                <w:szCs w:val="24"/>
              </w:rPr>
              <w:t>izdarīt noziedzīgus nodarījumus.</w:t>
            </w:r>
            <w:r w:rsidR="00C21FB0" w:rsidRPr="001663E0">
              <w:rPr>
                <w:rFonts w:ascii="Times New Roman" w:eastAsia="Calibri" w:hAnsi="Times New Roman" w:cs="Times New Roman"/>
                <w:sz w:val="24"/>
                <w:szCs w:val="24"/>
              </w:rPr>
              <w:t xml:space="preserve"> (Noteikumu grozījumu 17.</w:t>
            </w:r>
            <w:r w:rsidR="00B317C7">
              <w:rPr>
                <w:rFonts w:ascii="Times New Roman" w:eastAsia="Calibri" w:hAnsi="Times New Roman" w:cs="Times New Roman"/>
                <w:sz w:val="24"/>
                <w:szCs w:val="24"/>
              </w:rPr>
              <w:t>8</w:t>
            </w:r>
            <w:r w:rsidR="00C21FB0" w:rsidRPr="001663E0">
              <w:rPr>
                <w:rFonts w:ascii="Times New Roman" w:eastAsia="Calibri" w:hAnsi="Times New Roman" w:cs="Times New Roman"/>
                <w:sz w:val="24"/>
                <w:szCs w:val="24"/>
              </w:rPr>
              <w:t xml:space="preserve">., </w:t>
            </w:r>
            <w:proofErr w:type="gramStart"/>
            <w:r w:rsidR="00C21FB0" w:rsidRPr="001663E0">
              <w:rPr>
                <w:rFonts w:ascii="Times New Roman" w:eastAsia="Calibri" w:hAnsi="Times New Roman" w:cs="Times New Roman"/>
                <w:sz w:val="24"/>
                <w:szCs w:val="24"/>
              </w:rPr>
              <w:t>18.10.apakšpunkti</w:t>
            </w:r>
            <w:proofErr w:type="gramEnd"/>
            <w:r w:rsidR="00C21FB0" w:rsidRPr="001663E0">
              <w:rPr>
                <w:rFonts w:ascii="Times New Roman" w:eastAsia="Calibri" w:hAnsi="Times New Roman" w:cs="Times New Roman"/>
                <w:sz w:val="24"/>
                <w:szCs w:val="24"/>
              </w:rPr>
              <w:t>.)</w:t>
            </w:r>
            <w:r w:rsidR="00FC1063" w:rsidRPr="001663E0">
              <w:rPr>
                <w:rFonts w:ascii="Times New Roman" w:eastAsia="Calibri" w:hAnsi="Times New Roman" w:cs="Times New Roman"/>
                <w:sz w:val="24"/>
                <w:szCs w:val="24"/>
              </w:rPr>
              <w:t xml:space="preserve"> </w:t>
            </w:r>
          </w:p>
          <w:p w14:paraId="4153BD8A" w14:textId="19FECD43" w:rsidR="00220324" w:rsidRPr="001663E0" w:rsidRDefault="000A226F"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P</w:t>
            </w:r>
            <w:r w:rsidR="00AD1F77" w:rsidRPr="001663E0">
              <w:rPr>
                <w:rFonts w:eastAsia="Calibri"/>
                <w:lang w:val="lv-LV"/>
              </w:rPr>
              <w:t>ārstāvis ir sodīts vai notiesāts par kādu no Krimināllikuma IX, IX</w:t>
            </w:r>
            <w:r w:rsidR="00AD1F77" w:rsidRPr="001663E0">
              <w:rPr>
                <w:rFonts w:eastAsia="Calibri"/>
                <w:vertAlign w:val="superscript"/>
                <w:lang w:val="lv-LV"/>
              </w:rPr>
              <w:t>1</w:t>
            </w:r>
            <w:r w:rsidR="00AD1F77" w:rsidRPr="001663E0">
              <w:rPr>
                <w:rFonts w:eastAsia="Calibri"/>
                <w:lang w:val="lv-LV"/>
              </w:rPr>
              <w:t xml:space="preserve"> vai X nodaļā minētajiem noziedzīgajiem nodarījumiem un kas saistīti ar pārstāvja profesionālo darbību.</w:t>
            </w:r>
            <w:r w:rsidR="00C21FB0" w:rsidRPr="001663E0">
              <w:rPr>
                <w:rFonts w:eastAsia="Calibri"/>
                <w:lang w:val="lv-LV"/>
              </w:rPr>
              <w:t xml:space="preserve"> (Noteikumu grozījumu 17.</w:t>
            </w:r>
            <w:r w:rsidR="00B317C7">
              <w:rPr>
                <w:rFonts w:eastAsia="Calibri"/>
                <w:lang w:val="lv-LV"/>
              </w:rPr>
              <w:t>9</w:t>
            </w:r>
            <w:r w:rsidR="00C21FB0" w:rsidRPr="001663E0">
              <w:rPr>
                <w:rFonts w:eastAsia="Calibri"/>
                <w:lang w:val="lv-LV"/>
              </w:rPr>
              <w:t xml:space="preserve">., </w:t>
            </w:r>
            <w:proofErr w:type="gramStart"/>
            <w:r w:rsidR="00C21FB0" w:rsidRPr="001663E0">
              <w:rPr>
                <w:rFonts w:eastAsia="Calibri"/>
                <w:lang w:val="lv-LV"/>
              </w:rPr>
              <w:t>18.11.apakšpunkti</w:t>
            </w:r>
            <w:proofErr w:type="gramEnd"/>
            <w:r w:rsidR="00C21FB0" w:rsidRPr="001663E0">
              <w:rPr>
                <w:rFonts w:eastAsia="Calibri"/>
                <w:lang w:val="lv-LV"/>
              </w:rPr>
              <w:t>.)</w:t>
            </w:r>
            <w:r w:rsidR="00FC1063" w:rsidRPr="001663E0">
              <w:rPr>
                <w:rFonts w:eastAsia="Calibri"/>
                <w:lang w:val="lv-LV"/>
              </w:rPr>
              <w:t xml:space="preserve"> </w:t>
            </w:r>
          </w:p>
          <w:p w14:paraId="449B3402" w14:textId="77777777" w:rsidR="000A226F" w:rsidRPr="001663E0" w:rsidRDefault="000A226F"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Attiecas uz atteikumu, </w:t>
            </w:r>
            <w:r w:rsidRPr="001663E0">
              <w:rPr>
                <w:bCs/>
                <w:shd w:val="clear" w:color="auto" w:fill="FFFFFF"/>
                <w:lang w:val="lv-LV"/>
              </w:rPr>
              <w:t>apturēšanu un anulēšanu</w:t>
            </w:r>
            <w:r w:rsidRPr="001663E0">
              <w:rPr>
                <w:rFonts w:eastAsia="Calibri"/>
                <w:lang w:val="lv-LV"/>
              </w:rPr>
              <w:t xml:space="preserve">. </w:t>
            </w:r>
          </w:p>
          <w:p w14:paraId="1126FCDB" w14:textId="5E8333F0" w:rsidR="001E1F90" w:rsidRPr="001663E0" w:rsidRDefault="000A226F" w:rsidP="00183204">
            <w:pPr>
              <w:pStyle w:val="tv213"/>
              <w:shd w:val="clear" w:color="auto" w:fill="FFFFFF"/>
              <w:spacing w:before="0" w:beforeAutospacing="0" w:after="0" w:afterAutospacing="0"/>
              <w:jc w:val="both"/>
              <w:rPr>
                <w:lang w:val="lv-LV"/>
              </w:rPr>
            </w:pPr>
            <w:r w:rsidRPr="001663E0">
              <w:rPr>
                <w:lang w:val="lv-LV"/>
              </w:rPr>
              <w:t>Piedāv</w:t>
            </w:r>
            <w:r w:rsidR="00B2393D" w:rsidRPr="001663E0">
              <w:rPr>
                <w:lang w:val="lv-LV"/>
              </w:rPr>
              <w:t>ātās</w:t>
            </w:r>
            <w:r w:rsidRPr="001663E0">
              <w:rPr>
                <w:lang w:val="lv-LV"/>
              </w:rPr>
              <w:t xml:space="preserve"> </w:t>
            </w:r>
            <w:r w:rsidR="00B2393D" w:rsidRPr="001663E0">
              <w:rPr>
                <w:lang w:val="lv-LV"/>
              </w:rPr>
              <w:t>normas</w:t>
            </w:r>
            <w:r w:rsidRPr="001663E0">
              <w:rPr>
                <w:lang w:val="lv-LV"/>
              </w:rPr>
              <w:t xml:space="preserve"> v</w:t>
            </w:r>
            <w:r w:rsidR="00B2393D" w:rsidRPr="001663E0">
              <w:rPr>
                <w:lang w:val="lv-LV"/>
              </w:rPr>
              <w:t>ērstas</w:t>
            </w:r>
            <w:r w:rsidRPr="001663E0">
              <w:rPr>
                <w:lang w:val="lv-LV"/>
              </w:rPr>
              <w:t xml:space="preserve"> uz to, lai akreditācija būtu apgrūtināta personām, </w:t>
            </w:r>
            <w:r w:rsidR="009859F0">
              <w:rPr>
                <w:lang w:val="lv-LV"/>
              </w:rPr>
              <w:t>kuras</w:t>
            </w:r>
            <w:r w:rsidR="009859F0" w:rsidRPr="001663E0">
              <w:rPr>
                <w:lang w:val="lv-LV"/>
              </w:rPr>
              <w:t xml:space="preserve"> </w:t>
            </w:r>
            <w:r w:rsidRPr="001663E0">
              <w:rPr>
                <w:lang w:val="lv-LV"/>
              </w:rPr>
              <w:t>uzdodas par pārstāvjiem un, iespējams, var radīt fizisku drošības apdraudējumu.</w:t>
            </w:r>
          </w:p>
          <w:p w14:paraId="1FBF2604" w14:textId="77777777" w:rsidR="00B2393D" w:rsidRPr="001663E0" w:rsidRDefault="008054EB" w:rsidP="00183204">
            <w:pPr>
              <w:pStyle w:val="tv213"/>
              <w:shd w:val="clear" w:color="auto" w:fill="FFFFFF"/>
              <w:spacing w:before="0" w:beforeAutospacing="0" w:after="0" w:afterAutospacing="0"/>
              <w:jc w:val="both"/>
              <w:rPr>
                <w:lang w:val="lv-LV"/>
              </w:rPr>
            </w:pPr>
            <w:r w:rsidRPr="001663E0">
              <w:rPr>
                <w:lang w:val="lv-LV"/>
              </w:rPr>
              <w:t xml:space="preserve">Kritēriju uzskaitījums veidots, ņemot vērā nodarījumu bīstamību un iespējamo sabiedrisko rezonansi, īpaši, ja pārstāvis ļaunprātīgi izmanto žurnālista statusu. </w:t>
            </w:r>
          </w:p>
          <w:p w14:paraId="032233BC" w14:textId="77777777" w:rsidR="00FC1063" w:rsidRPr="001663E0" w:rsidRDefault="00FC1063" w:rsidP="00183204">
            <w:pPr>
              <w:pStyle w:val="tv213"/>
              <w:shd w:val="clear" w:color="auto" w:fill="FFFFFF"/>
              <w:spacing w:before="0" w:beforeAutospacing="0" w:after="0" w:afterAutospacing="0"/>
              <w:jc w:val="both"/>
              <w:rPr>
                <w:lang w:val="lv-LV"/>
              </w:rPr>
            </w:pPr>
            <w:r w:rsidRPr="001663E0">
              <w:rPr>
                <w:lang w:val="lv-LV"/>
              </w:rPr>
              <w:lastRenderedPageBreak/>
              <w:t>Nodarījumu uzskaitījums veidots, ievērojot likuma “</w:t>
            </w:r>
            <w:r w:rsidRPr="001663E0">
              <w:rPr>
                <w:bCs/>
                <w:shd w:val="clear" w:color="auto" w:fill="FFFFFF"/>
                <w:lang w:val="lv-LV"/>
              </w:rPr>
              <w:t>Par sapulcēm, gājieniem un piketiem” 10.panta otro daļu un attiecīgās Krimināllikuma nodaļas (Noziegumi pret cilvēci, mieru, kara noziegumi, genocīds; Noziegumi, kas saistīti ar terorismu; Noziegumi pret valsti).</w:t>
            </w:r>
          </w:p>
          <w:p w14:paraId="52276353" w14:textId="4AE8F1FC" w:rsidR="00FC1063" w:rsidRPr="0054424C" w:rsidRDefault="00FC1063" w:rsidP="00183204">
            <w:pPr>
              <w:pStyle w:val="tv213"/>
              <w:shd w:val="clear" w:color="auto" w:fill="FFFFFF"/>
              <w:spacing w:before="0" w:beforeAutospacing="0" w:after="0" w:afterAutospacing="0"/>
              <w:jc w:val="both"/>
              <w:rPr>
                <w:rFonts w:eastAsia="Calibri"/>
                <w:lang w:val="lv-LV"/>
              </w:rPr>
            </w:pPr>
            <w:r w:rsidRPr="0054424C">
              <w:rPr>
                <w:rFonts w:eastAsia="Calibri"/>
                <w:lang w:val="lv-LV"/>
              </w:rPr>
              <w:t xml:space="preserve">Nodarījumu konstatē tiesa, </w:t>
            </w:r>
            <w:r w:rsidR="000B3A4D" w:rsidRPr="0054424C">
              <w:rPr>
                <w:rFonts w:eastAsia="Calibri"/>
                <w:lang w:val="lv-LV"/>
              </w:rPr>
              <w:t xml:space="preserve">Padome </w:t>
            </w:r>
            <w:r w:rsidRPr="0054424C">
              <w:rPr>
                <w:rFonts w:eastAsia="Calibri"/>
                <w:lang w:val="lv-LV"/>
              </w:rPr>
              <w:t>vai cita kompetenta institūcija.</w:t>
            </w:r>
          </w:p>
          <w:p w14:paraId="4C1A518D" w14:textId="795EBE22" w:rsidR="009859F0" w:rsidRPr="0054424C" w:rsidRDefault="009859F0" w:rsidP="00183204">
            <w:pPr>
              <w:pStyle w:val="tv213"/>
              <w:shd w:val="clear" w:color="auto" w:fill="FFFFFF"/>
              <w:spacing w:before="0" w:beforeAutospacing="0" w:after="0" w:afterAutospacing="0"/>
              <w:jc w:val="both"/>
              <w:rPr>
                <w:lang w:val="lv-LV"/>
              </w:rPr>
            </w:pPr>
            <w:r w:rsidRPr="0054424C">
              <w:rPr>
                <w:rFonts w:eastAsia="Calibri"/>
                <w:lang w:val="lv-LV"/>
              </w:rPr>
              <w:t xml:space="preserve">Nodarījums daļā, kuru konstatē </w:t>
            </w:r>
            <w:r w:rsidR="000B3A4D" w:rsidRPr="0054424C">
              <w:rPr>
                <w:rFonts w:eastAsia="Calibri"/>
                <w:lang w:val="lv-LV"/>
              </w:rPr>
              <w:t>P</w:t>
            </w:r>
            <w:r w:rsidRPr="0054424C">
              <w:rPr>
                <w:rFonts w:eastAsia="Calibri"/>
                <w:lang w:val="lv-LV"/>
              </w:rPr>
              <w:t xml:space="preserve">adome, tieši saistāms ar </w:t>
            </w:r>
            <w:r w:rsidR="00FD2B52" w:rsidRPr="0054424C">
              <w:rPr>
                <w:shd w:val="clear" w:color="auto" w:fill="FFFFFF"/>
                <w:lang w:val="lv-LV"/>
              </w:rPr>
              <w:t xml:space="preserve">Eiropas Parlamenta un Padomes </w:t>
            </w:r>
            <w:r w:rsidR="0054424C" w:rsidRPr="0054424C">
              <w:rPr>
                <w:shd w:val="clear" w:color="auto" w:fill="FFFFFF"/>
                <w:lang w:val="lv-LV"/>
              </w:rPr>
              <w:t xml:space="preserve">2010. gada 10. marta </w:t>
            </w:r>
            <w:r w:rsidR="00FD2B52" w:rsidRPr="0054424C">
              <w:rPr>
                <w:shd w:val="clear" w:color="auto" w:fill="FFFFFF"/>
                <w:lang w:val="lv-LV"/>
              </w:rPr>
              <w:t>Direktīva</w:t>
            </w:r>
            <w:r w:rsidR="0054424C" w:rsidRPr="0054424C">
              <w:rPr>
                <w:shd w:val="clear" w:color="auto" w:fill="FFFFFF"/>
                <w:lang w:val="lv-LV"/>
              </w:rPr>
              <w:t>s</w:t>
            </w:r>
            <w:r w:rsidR="00FD2B52" w:rsidRPr="0054424C">
              <w:rPr>
                <w:shd w:val="clear" w:color="auto" w:fill="FFFFFF"/>
                <w:lang w:val="lv-LV"/>
              </w:rPr>
              <w:t xml:space="preserve"> 2010/13/ES, par to, lai koordinētu dažus dalībvalstu normatīvajos un administratīvajos aktos paredzētus noteikumus par audiovizuālo mediju pakalpojumu sniegšanu (Audiovizuālo mediju pakalpojumu direktīva)</w:t>
            </w:r>
            <w:r w:rsidR="0054424C" w:rsidRPr="0054424C">
              <w:rPr>
                <w:shd w:val="clear" w:color="auto" w:fill="FFFFFF"/>
                <w:lang w:val="lv-LV"/>
              </w:rPr>
              <w:t>,</w:t>
            </w:r>
            <w:r w:rsidR="00FD2B52" w:rsidRPr="0054424C">
              <w:rPr>
                <w:shd w:val="clear" w:color="auto" w:fill="FFFFFF"/>
                <w:lang w:val="lv-LV"/>
              </w:rPr>
              <w:t> </w:t>
            </w:r>
            <w:r w:rsidR="00FD2B52" w:rsidRPr="0054424C">
              <w:rPr>
                <w:rFonts w:eastAsia="Calibri"/>
                <w:lang w:val="lv-LV"/>
              </w:rPr>
              <w:t xml:space="preserve"> </w:t>
            </w:r>
            <w:proofErr w:type="gramStart"/>
            <w:r w:rsidRPr="0054424C">
              <w:rPr>
                <w:rFonts w:eastAsia="Calibri"/>
                <w:lang w:val="lv-LV"/>
              </w:rPr>
              <w:t>3.pantā</w:t>
            </w:r>
            <w:proofErr w:type="gramEnd"/>
            <w:r w:rsidRPr="0054424C">
              <w:rPr>
                <w:rFonts w:eastAsia="Calibri"/>
                <w:lang w:val="lv-LV"/>
              </w:rPr>
              <w:t xml:space="preserve"> paredzēto televīzijas programmas izplatīšanas ierobežošan</w:t>
            </w:r>
            <w:r w:rsidR="000B3A4D" w:rsidRPr="0054424C">
              <w:rPr>
                <w:rFonts w:eastAsia="Calibri"/>
                <w:lang w:val="lv-LV"/>
              </w:rPr>
              <w:t>as procedūru</w:t>
            </w:r>
            <w:r w:rsidRPr="0054424C">
              <w:rPr>
                <w:rFonts w:eastAsia="Calibri"/>
                <w:lang w:val="lv-LV"/>
              </w:rPr>
              <w:t xml:space="preserve"> Latvijas teritorijā</w:t>
            </w:r>
            <w:r w:rsidR="000B3A4D" w:rsidRPr="0054424C">
              <w:rPr>
                <w:rFonts w:eastAsia="Calibri"/>
                <w:lang w:val="lv-LV"/>
              </w:rPr>
              <w:t>, kas Latvijas tiesību sistēmā pārņemta ar Elektronisko plašsaziņas līdzekļu likumu</w:t>
            </w:r>
            <w:r w:rsidRPr="0054424C">
              <w:rPr>
                <w:rFonts w:eastAsia="Calibri"/>
                <w:lang w:val="lv-LV"/>
              </w:rPr>
              <w:t xml:space="preserve">. Ja </w:t>
            </w:r>
            <w:r w:rsidR="000B3A4D" w:rsidRPr="0054424C">
              <w:rPr>
                <w:rFonts w:eastAsia="Calibri"/>
                <w:lang w:val="lv-LV"/>
              </w:rPr>
              <w:t>P</w:t>
            </w:r>
            <w:r w:rsidRPr="0054424C">
              <w:rPr>
                <w:rFonts w:eastAsia="Calibri"/>
                <w:lang w:val="lv-LV"/>
              </w:rPr>
              <w:t>adome pieņēmusi lēmumu, ar kuru ierobežota kādas televīzijas programmas izplatīšana</w:t>
            </w:r>
            <w:r w:rsidR="000B3A4D" w:rsidRPr="0054424C">
              <w:rPr>
                <w:rFonts w:eastAsia="Calibri"/>
                <w:lang w:val="lv-LV"/>
              </w:rPr>
              <w:t xml:space="preserve"> (skat., piemēram, Padomes 2019.gada 31.janvāra lēmumu Nr.12 “</w:t>
            </w:r>
            <w:r w:rsidR="000B3A4D" w:rsidRPr="0054424C">
              <w:rPr>
                <w:rFonts w:eastAsia="Calibri"/>
                <w:i/>
                <w:lang w:val="lv-LV"/>
              </w:rPr>
              <w:t>Par programmas “Rossija RTR” izplatīšanas ierobežošanu Latvijas teritorijā</w:t>
            </w:r>
            <w:r w:rsidR="000B3A4D" w:rsidRPr="0054424C">
              <w:rPr>
                <w:rFonts w:eastAsia="Calibri"/>
                <w:lang w:val="lv-LV"/>
              </w:rPr>
              <w:t>”</w:t>
            </w:r>
            <w:r w:rsidR="00E864E5" w:rsidRPr="0054424C">
              <w:rPr>
                <w:rFonts w:eastAsia="Calibri"/>
                <w:lang w:val="lv-LV"/>
              </w:rPr>
              <w:t>)</w:t>
            </w:r>
            <w:r w:rsidRPr="0054424C">
              <w:rPr>
                <w:rFonts w:eastAsia="Calibri"/>
                <w:lang w:val="lv-LV"/>
              </w:rPr>
              <w:t>, šāds lēmums var</w:t>
            </w:r>
            <w:r w:rsidR="00E864E5" w:rsidRPr="0054424C">
              <w:rPr>
                <w:rFonts w:eastAsia="Calibri"/>
                <w:lang w:val="lv-LV"/>
              </w:rPr>
              <w:t>ētu</w:t>
            </w:r>
            <w:r w:rsidRPr="0054424C">
              <w:rPr>
                <w:rFonts w:eastAsia="Calibri"/>
                <w:lang w:val="lv-LV"/>
              </w:rPr>
              <w:t xml:space="preserve"> tikt izmantots, lai pārskatītu masu informācijas līdzekļa pārstāvja akreditāciju. Tomēr jebkurā gadījumā akreditācijas ierobežošanas lēmumam jābūt īpaši izsvērtam, ņemot vērā, ka </w:t>
            </w:r>
            <w:r w:rsidR="00E864E5" w:rsidRPr="0054424C">
              <w:rPr>
                <w:rFonts w:eastAsia="Calibri"/>
                <w:lang w:val="lv-LV"/>
              </w:rPr>
              <w:t>starptautiskajā praksē līdz šim nav pieļauta žurnālista akreditācijas ierobežošana žurnālista radītā satura dēļ. Vēl jo vairāk</w:t>
            </w:r>
            <w:r w:rsidR="000839BE">
              <w:rPr>
                <w:rFonts w:eastAsia="Calibri"/>
                <w:lang w:val="lv-LV"/>
              </w:rPr>
              <w:t xml:space="preserve"> iz</w:t>
            </w:r>
            <w:r w:rsidR="00B718AE">
              <w:rPr>
                <w:rFonts w:eastAsia="Calibri"/>
                <w:lang w:val="lv-LV"/>
              </w:rPr>
              <w:t>s</w:t>
            </w:r>
            <w:r w:rsidR="000839BE">
              <w:rPr>
                <w:rFonts w:eastAsia="Calibri"/>
                <w:lang w:val="lv-LV"/>
              </w:rPr>
              <w:t>vērta lēmuma nepieciešamību paģēr</w:t>
            </w:r>
            <w:r w:rsidR="00EF3174">
              <w:rPr>
                <w:rFonts w:eastAsia="Calibri"/>
                <w:lang w:val="lv-LV"/>
              </w:rPr>
              <w:t>ē</w:t>
            </w:r>
            <w:r w:rsidR="000839BE">
              <w:rPr>
                <w:rFonts w:eastAsia="Calibri"/>
                <w:lang w:val="lv-LV"/>
              </w:rPr>
              <w:t xml:space="preserve"> apstāklis</w:t>
            </w:r>
            <w:r w:rsidR="00E864E5" w:rsidRPr="0054424C">
              <w:rPr>
                <w:rFonts w:eastAsia="Calibri"/>
                <w:lang w:val="lv-LV"/>
              </w:rPr>
              <w:t xml:space="preserve">, </w:t>
            </w:r>
            <w:r w:rsidR="000839BE">
              <w:rPr>
                <w:rFonts w:eastAsia="Calibri"/>
                <w:lang w:val="lv-LV"/>
              </w:rPr>
              <w:t>ka</w:t>
            </w:r>
            <w:r w:rsidR="00E864E5" w:rsidRPr="0054424C">
              <w:rPr>
                <w:rFonts w:eastAsia="Calibri"/>
                <w:lang w:val="lv-LV"/>
              </w:rPr>
              <w:t xml:space="preserve"> </w:t>
            </w:r>
            <w:r w:rsidR="001D5ACE">
              <w:rPr>
                <w:rFonts w:eastAsia="Calibri"/>
                <w:lang w:val="lv-LV"/>
              </w:rPr>
              <w:t>pārstāvja</w:t>
            </w:r>
            <w:r w:rsidR="00E864E5" w:rsidRPr="0054424C">
              <w:rPr>
                <w:rFonts w:eastAsia="Calibri"/>
                <w:lang w:val="lv-LV"/>
              </w:rPr>
              <w:t xml:space="preserve"> akreditācijas ierobežošana </w:t>
            </w:r>
            <w:r w:rsidR="00B718AE">
              <w:rPr>
                <w:rFonts w:eastAsia="Calibri"/>
                <w:lang w:val="lv-LV"/>
              </w:rPr>
              <w:t>šādā gadījumā</w:t>
            </w:r>
            <w:r w:rsidR="0054424C" w:rsidRPr="0054424C">
              <w:rPr>
                <w:rFonts w:eastAsia="Calibri"/>
                <w:lang w:val="lv-LV"/>
              </w:rPr>
              <w:t xml:space="preserve"> tikt</w:t>
            </w:r>
            <w:r w:rsidR="00B718AE">
              <w:rPr>
                <w:rFonts w:eastAsia="Calibri"/>
                <w:lang w:val="lv-LV"/>
              </w:rPr>
              <w:t>u</w:t>
            </w:r>
            <w:r w:rsidR="00E864E5" w:rsidRPr="0054424C">
              <w:rPr>
                <w:rFonts w:eastAsia="Calibri"/>
                <w:lang w:val="lv-LV"/>
              </w:rPr>
              <w:t xml:space="preserve"> saistīta ar tā pārstāvētā masu informācijas līdzekļa vispārējo darbību.</w:t>
            </w:r>
          </w:p>
          <w:p w14:paraId="28B77C5E" w14:textId="77777777" w:rsidR="008054EB" w:rsidRPr="001663E0" w:rsidRDefault="003974C0" w:rsidP="00183204">
            <w:pPr>
              <w:pStyle w:val="tv213"/>
              <w:shd w:val="clear" w:color="auto" w:fill="FFFFFF"/>
              <w:spacing w:before="0" w:beforeAutospacing="0" w:after="0" w:afterAutospacing="0"/>
              <w:jc w:val="both"/>
              <w:rPr>
                <w:rFonts w:eastAsia="Calibri"/>
                <w:lang w:val="lv-LV"/>
              </w:rPr>
            </w:pPr>
            <w:r w:rsidRPr="0054424C">
              <w:rPr>
                <w:rFonts w:eastAsia="Calibri"/>
                <w:lang w:val="lv-LV"/>
              </w:rPr>
              <w:t>Ierobežojumi</w:t>
            </w:r>
            <w:r w:rsidR="008054EB" w:rsidRPr="0054424C">
              <w:rPr>
                <w:rFonts w:eastAsia="Calibri"/>
                <w:lang w:val="lv-LV"/>
              </w:rPr>
              <w:t xml:space="preserve"> atbilst virknei</w:t>
            </w:r>
            <w:r w:rsidR="008054EB" w:rsidRPr="001663E0">
              <w:rPr>
                <w:rFonts w:eastAsia="Calibri"/>
                <w:lang w:val="lv-LV"/>
              </w:rPr>
              <w:t xml:space="preserve"> </w:t>
            </w:r>
            <w:r w:rsidR="008054EB" w:rsidRPr="001663E0">
              <w:rPr>
                <w:lang w:val="lv-LV"/>
              </w:rPr>
              <w:t xml:space="preserve">Konvencijas </w:t>
            </w:r>
            <w:proofErr w:type="gramStart"/>
            <w:r w:rsidR="008054EB" w:rsidRPr="001663E0">
              <w:rPr>
                <w:lang w:val="lv-LV"/>
              </w:rPr>
              <w:t>10.panta</w:t>
            </w:r>
            <w:proofErr w:type="gramEnd"/>
            <w:r w:rsidR="008054EB" w:rsidRPr="001663E0">
              <w:rPr>
                <w:lang w:val="lv-LV"/>
              </w:rPr>
              <w:t xml:space="preserve"> otrajā daļā ir uzskaitīto leģitīmo mērķu, kuru dēļ vārda brīvību var ierobežot, īpaši, lai aizsargātu valsts drošības, teritoriālās vienotības vai sabiedriskās drošības intereses, nepieļautu nekārtības vai noziegumus, aizsargātu citu cilvēku tiesības.</w:t>
            </w:r>
          </w:p>
          <w:p w14:paraId="222AFC70" w14:textId="26D7BD51" w:rsidR="008054EB" w:rsidRPr="001663E0" w:rsidRDefault="008054EB" w:rsidP="00183204">
            <w:pPr>
              <w:pStyle w:val="tv213"/>
              <w:shd w:val="clear" w:color="auto" w:fill="FFFFFF"/>
              <w:spacing w:before="0" w:beforeAutospacing="0" w:after="0" w:afterAutospacing="0"/>
              <w:jc w:val="both"/>
              <w:rPr>
                <w:lang w:val="lv-LV"/>
              </w:rPr>
            </w:pPr>
            <w:r w:rsidRPr="001663E0">
              <w:rPr>
                <w:lang w:val="lv-LV"/>
              </w:rPr>
              <w:t xml:space="preserve">Pārstāvim </w:t>
            </w:r>
            <w:r w:rsidR="003974C0" w:rsidRPr="001663E0">
              <w:rPr>
                <w:lang w:val="lv-LV"/>
              </w:rPr>
              <w:t>un m</w:t>
            </w:r>
            <w:r w:rsidR="003974C0" w:rsidRPr="001663E0">
              <w:rPr>
                <w:rFonts w:eastAsia="Calibri"/>
                <w:lang w:val="lv-LV"/>
              </w:rPr>
              <w:t xml:space="preserve">asu informācijas līdzeklim </w:t>
            </w:r>
            <w:r w:rsidRPr="001663E0">
              <w:rPr>
                <w:lang w:val="lv-LV"/>
              </w:rPr>
              <w:t xml:space="preserve">pēc būtības jāpārstāv mediju nozare (labticīgs jeb </w:t>
            </w:r>
            <w:r w:rsidRPr="001663E0">
              <w:rPr>
                <w:i/>
                <w:lang w:val="lv-LV"/>
              </w:rPr>
              <w:t xml:space="preserve">bona </w:t>
            </w:r>
            <w:proofErr w:type="spellStart"/>
            <w:r w:rsidRPr="001663E0">
              <w:rPr>
                <w:i/>
                <w:lang w:val="lv-LV"/>
              </w:rPr>
              <w:t>fide</w:t>
            </w:r>
            <w:proofErr w:type="spellEnd"/>
            <w:r w:rsidRPr="001663E0">
              <w:rPr>
                <w:lang w:val="lv-LV"/>
              </w:rPr>
              <w:t xml:space="preserve"> masu informācijas līdzeklis), un tas nedrīkst strādāt, piemēram, kā </w:t>
            </w:r>
            <w:r w:rsidR="00172016" w:rsidRPr="00172016">
              <w:rPr>
                <w:lang w:val="lv-LV"/>
              </w:rPr>
              <w:t xml:space="preserve">nelikumīga satura (piemēram, naida runas) </w:t>
            </w:r>
            <w:r w:rsidR="00EF3174">
              <w:rPr>
                <w:lang w:val="lv-LV"/>
              </w:rPr>
              <w:t xml:space="preserve">vai </w:t>
            </w:r>
            <w:r w:rsidR="00AF0652" w:rsidRPr="00DA39A2">
              <w:rPr>
                <w:lang w:val="lv-LV"/>
              </w:rPr>
              <w:t xml:space="preserve">dezinformācijas izplatīšanas </w:t>
            </w:r>
            <w:r w:rsidRPr="00DA39A2">
              <w:rPr>
                <w:lang w:val="lv-LV"/>
              </w:rPr>
              <w:t>rīks.</w:t>
            </w:r>
          </w:p>
          <w:p w14:paraId="662329CE" w14:textId="77777777" w:rsidR="0036211F" w:rsidRPr="001663E0" w:rsidRDefault="0036211F" w:rsidP="00183204">
            <w:pPr>
              <w:pStyle w:val="tv213"/>
              <w:shd w:val="clear" w:color="auto" w:fill="FFFFFF"/>
              <w:spacing w:before="0" w:beforeAutospacing="0" w:after="0" w:afterAutospacing="0"/>
              <w:jc w:val="both"/>
              <w:rPr>
                <w:bCs/>
                <w:shd w:val="clear" w:color="auto" w:fill="FFFFFF"/>
                <w:lang w:val="lv-LV"/>
              </w:rPr>
            </w:pPr>
          </w:p>
          <w:p w14:paraId="6E07AADC" w14:textId="16D45019" w:rsidR="00E01B0A" w:rsidRPr="001663E0" w:rsidRDefault="00E01B0A" w:rsidP="00183204">
            <w:pPr>
              <w:pStyle w:val="tv213"/>
              <w:shd w:val="clear" w:color="auto" w:fill="FFFFFF"/>
              <w:spacing w:before="0" w:beforeAutospacing="0" w:after="0" w:afterAutospacing="0"/>
              <w:jc w:val="both"/>
              <w:rPr>
                <w:lang w:val="lv-LV"/>
              </w:rPr>
            </w:pPr>
            <w:r w:rsidRPr="001663E0">
              <w:rPr>
                <w:bCs/>
                <w:shd w:val="clear" w:color="auto" w:fill="FFFFFF"/>
                <w:lang w:val="lv-LV"/>
              </w:rPr>
              <w:t xml:space="preserve">Katrā gadījumā, kad akreditētājinstitūcija pieņem lēmumu </w:t>
            </w:r>
            <w:r w:rsidR="003570FD" w:rsidRPr="001663E0">
              <w:rPr>
                <w:bCs/>
                <w:shd w:val="clear" w:color="auto" w:fill="FFFFFF"/>
                <w:lang w:val="lv-LV"/>
              </w:rPr>
              <w:t>par a</w:t>
            </w:r>
            <w:r w:rsidRPr="001663E0">
              <w:rPr>
                <w:bCs/>
                <w:shd w:val="clear" w:color="auto" w:fill="FFFFFF"/>
                <w:lang w:val="lv-LV"/>
              </w:rPr>
              <w:t xml:space="preserve">kreditācijas </w:t>
            </w:r>
            <w:r w:rsidRPr="001663E0">
              <w:rPr>
                <w:rFonts w:eastAsia="Calibri"/>
                <w:lang w:val="lv-LV"/>
              </w:rPr>
              <w:t>atteikšan</w:t>
            </w:r>
            <w:r w:rsidR="003570FD" w:rsidRPr="001663E0">
              <w:rPr>
                <w:rFonts w:eastAsia="Calibri"/>
                <w:lang w:val="lv-LV"/>
              </w:rPr>
              <w:t>u</w:t>
            </w:r>
            <w:r w:rsidRPr="001663E0">
              <w:rPr>
                <w:rFonts w:eastAsia="Calibri"/>
                <w:lang w:val="lv-LV"/>
              </w:rPr>
              <w:t>,</w:t>
            </w:r>
            <w:r w:rsidRPr="001663E0">
              <w:rPr>
                <w:bCs/>
                <w:shd w:val="clear" w:color="auto" w:fill="FFFFFF"/>
                <w:lang w:val="lv-LV"/>
              </w:rPr>
              <w:t xml:space="preserve"> apturēšan</w:t>
            </w:r>
            <w:r w:rsidR="003570FD" w:rsidRPr="001663E0">
              <w:rPr>
                <w:bCs/>
                <w:shd w:val="clear" w:color="auto" w:fill="FFFFFF"/>
                <w:lang w:val="lv-LV"/>
              </w:rPr>
              <w:t>u</w:t>
            </w:r>
            <w:r w:rsidRPr="001663E0">
              <w:rPr>
                <w:bCs/>
                <w:shd w:val="clear" w:color="auto" w:fill="FFFFFF"/>
                <w:lang w:val="lv-LV"/>
              </w:rPr>
              <w:t xml:space="preserve"> vai anulēšan</w:t>
            </w:r>
            <w:r w:rsidR="003570FD" w:rsidRPr="001663E0">
              <w:rPr>
                <w:bCs/>
                <w:shd w:val="clear" w:color="auto" w:fill="FFFFFF"/>
                <w:lang w:val="lv-LV"/>
              </w:rPr>
              <w:t>u</w:t>
            </w:r>
            <w:r w:rsidR="005A35EF" w:rsidRPr="001663E0">
              <w:rPr>
                <w:bCs/>
                <w:shd w:val="clear" w:color="auto" w:fill="FFFFFF"/>
                <w:lang w:val="lv-LV"/>
              </w:rPr>
              <w:t xml:space="preserve">, tā izvērtē iecerētā ierobežojuma nepieciešamību, sekas un samērīgumu ar </w:t>
            </w:r>
            <w:r w:rsidR="005A35EF" w:rsidRPr="001663E0">
              <w:rPr>
                <w:lang w:val="lv-LV"/>
              </w:rPr>
              <w:t>leģitīmo mērķi, kura dēļ vārda brīvības īstenošana var tikt pakļauta ierobežojumiem</w:t>
            </w:r>
            <w:r w:rsidR="004E397E" w:rsidRPr="001663E0">
              <w:rPr>
                <w:lang w:val="lv-LV"/>
              </w:rPr>
              <w:t xml:space="preserve">. Tādējādi </w:t>
            </w:r>
            <w:r w:rsidR="004E397E" w:rsidRPr="001663E0">
              <w:rPr>
                <w:lang w:val="lv-LV"/>
              </w:rPr>
              <w:lastRenderedPageBreak/>
              <w:t xml:space="preserve">akreditētājinstitūcija </w:t>
            </w:r>
            <w:r w:rsidR="009F45B2" w:rsidRPr="001663E0">
              <w:rPr>
                <w:lang w:val="lv-LV"/>
              </w:rPr>
              <w:t xml:space="preserve">novērtē katru pārstāvi individuāli un </w:t>
            </w:r>
            <w:r w:rsidR="000D1FCE" w:rsidRPr="001663E0">
              <w:rPr>
                <w:lang w:val="lv-LV"/>
              </w:rPr>
              <w:t>nodrošina</w:t>
            </w:r>
            <w:r w:rsidR="004E397E" w:rsidRPr="001663E0">
              <w:rPr>
                <w:lang w:val="lv-LV"/>
              </w:rPr>
              <w:t xml:space="preserve">, ka </w:t>
            </w:r>
            <w:r w:rsidR="000D1FCE" w:rsidRPr="001663E0">
              <w:rPr>
                <w:lang w:val="lv-LV"/>
              </w:rPr>
              <w:t>tās</w:t>
            </w:r>
            <w:r w:rsidR="009F45B2" w:rsidRPr="001663E0">
              <w:rPr>
                <w:lang w:val="lv-LV"/>
              </w:rPr>
              <w:t xml:space="preserve"> lēmums ir atbilstošs. </w:t>
            </w:r>
            <w:r w:rsidR="00CB4A33" w:rsidRPr="001663E0">
              <w:rPr>
                <w:lang w:val="lv-LV"/>
              </w:rPr>
              <w:t>Tāpat akreditētājinstitūcija n</w:t>
            </w:r>
            <w:r w:rsidR="00CB4A33" w:rsidRPr="001663E0">
              <w:rPr>
                <w:rFonts w:eastAsia="Calibri"/>
                <w:lang w:val="lv-LV"/>
              </w:rPr>
              <w:t>epieciešamības gadījumā var lūgt kompetentas institūcijas vai jomas lietpratēj</w:t>
            </w:r>
            <w:r w:rsidR="008C51AC">
              <w:rPr>
                <w:rFonts w:eastAsia="Calibri"/>
                <w:lang w:val="lv-LV"/>
              </w:rPr>
              <w:t>u</w:t>
            </w:r>
            <w:r w:rsidR="00CB4A33" w:rsidRPr="001663E0">
              <w:rPr>
                <w:rFonts w:eastAsia="Calibri"/>
                <w:lang w:val="lv-LV"/>
              </w:rPr>
              <w:t xml:space="preserve"> </w:t>
            </w:r>
            <w:r w:rsidR="008C51AC">
              <w:rPr>
                <w:rFonts w:eastAsia="Calibri"/>
                <w:lang w:val="lv-LV"/>
              </w:rPr>
              <w:t>(</w:t>
            </w:r>
            <w:r w:rsidR="008C51AC" w:rsidRPr="00CE6272">
              <w:rPr>
                <w:rFonts w:eastAsia="Calibri"/>
                <w:lang w:val="lv-LV"/>
              </w:rPr>
              <w:t xml:space="preserve">piemēram, </w:t>
            </w:r>
            <w:r w:rsidR="008C51AC" w:rsidRPr="00CE6272">
              <w:rPr>
                <w:bCs/>
                <w:color w:val="2B292A"/>
                <w:shd w:val="clear" w:color="auto" w:fill="FAFAFA"/>
                <w:lang w:val="lv-LV"/>
              </w:rPr>
              <w:t xml:space="preserve">Latvijas Mediju ētikas padomes jeb Mediju ombuda, biedrības </w:t>
            </w:r>
            <w:r w:rsidR="008C51AC" w:rsidRPr="00CE6272">
              <w:rPr>
                <w:rFonts w:eastAsia="Calibri"/>
                <w:lang w:val="lv-LV"/>
              </w:rPr>
              <w:t xml:space="preserve">“Latvijas Žurnālistu asociācija” vai citas mediju organizācijas, </w:t>
            </w:r>
            <w:r w:rsidR="009E38DA" w:rsidRPr="00CE6272">
              <w:rPr>
                <w:rFonts w:eastAsia="Calibri"/>
                <w:lang w:val="lv-LV"/>
              </w:rPr>
              <w:t>augstāk</w:t>
            </w:r>
            <w:r w:rsidR="009E38DA">
              <w:rPr>
                <w:rFonts w:eastAsia="Calibri"/>
                <w:lang w:val="lv-LV"/>
              </w:rPr>
              <w:t>ās</w:t>
            </w:r>
            <w:r w:rsidR="009E38DA" w:rsidRPr="00CE6272">
              <w:rPr>
                <w:rFonts w:eastAsia="Calibri"/>
                <w:lang w:val="lv-LV"/>
              </w:rPr>
              <w:t xml:space="preserve"> </w:t>
            </w:r>
            <w:r w:rsidR="009E38DA">
              <w:rPr>
                <w:rFonts w:eastAsia="Calibri"/>
                <w:lang w:val="lv-LV"/>
              </w:rPr>
              <w:t>izglītības</w:t>
            </w:r>
            <w:r w:rsidR="009E38DA" w:rsidRPr="00CE6272">
              <w:rPr>
                <w:rFonts w:eastAsia="Calibri"/>
                <w:lang w:val="lv-LV"/>
              </w:rPr>
              <w:t xml:space="preserve"> </w:t>
            </w:r>
            <w:r w:rsidR="008C51AC" w:rsidRPr="00CE6272">
              <w:rPr>
                <w:rFonts w:eastAsia="Calibri"/>
                <w:lang w:val="lv-LV"/>
              </w:rPr>
              <w:t>iestāžu ž</w:t>
            </w:r>
            <w:r w:rsidR="008C51AC" w:rsidRPr="00CE6272">
              <w:rPr>
                <w:bCs/>
                <w:color w:val="1B1B1B"/>
                <w:shd w:val="clear" w:color="auto" w:fill="FFFFFF"/>
                <w:lang w:val="lv-LV"/>
              </w:rPr>
              <w:t>urnālistikas studiju programmu mācībspēku</w:t>
            </w:r>
            <w:r w:rsidR="008C51AC">
              <w:rPr>
                <w:rFonts w:eastAsia="Calibri"/>
                <w:lang w:val="lv-LV"/>
              </w:rPr>
              <w:t xml:space="preserve">) </w:t>
            </w:r>
            <w:r w:rsidR="00CB4A33" w:rsidRPr="001663E0">
              <w:rPr>
                <w:rFonts w:eastAsia="Calibri"/>
                <w:lang w:val="lv-LV"/>
              </w:rPr>
              <w:t xml:space="preserve">atzinumu, </w:t>
            </w:r>
            <w:proofErr w:type="gramStart"/>
            <w:r w:rsidR="00CB4A33" w:rsidRPr="001663E0">
              <w:rPr>
                <w:rFonts w:eastAsia="Calibri"/>
                <w:lang w:val="lv-LV"/>
              </w:rPr>
              <w:t>lai pienācīgi izvērtētu lietas apstākļus</w:t>
            </w:r>
            <w:proofErr w:type="gramEnd"/>
            <w:r w:rsidR="00CB4A33" w:rsidRPr="001663E0">
              <w:rPr>
                <w:rFonts w:eastAsia="Calibri"/>
                <w:lang w:val="lv-LV"/>
              </w:rPr>
              <w:t xml:space="preserve"> un pieņemtu izsvērtu un pamatotu lēmumu. </w:t>
            </w:r>
          </w:p>
          <w:p w14:paraId="3732B0C2" w14:textId="77777777" w:rsidR="009F45B2" w:rsidRPr="001663E0" w:rsidRDefault="009F45B2" w:rsidP="00183204">
            <w:pPr>
              <w:pStyle w:val="tv213"/>
              <w:shd w:val="clear" w:color="auto" w:fill="FFFFFF"/>
              <w:spacing w:before="0" w:beforeAutospacing="0" w:after="0" w:afterAutospacing="0"/>
              <w:jc w:val="both"/>
              <w:rPr>
                <w:bCs/>
                <w:shd w:val="clear" w:color="auto" w:fill="FFFFFF"/>
                <w:lang w:val="lv-LV"/>
              </w:rPr>
            </w:pPr>
            <w:r w:rsidRPr="001663E0">
              <w:rPr>
                <w:bCs/>
                <w:shd w:val="clear" w:color="auto" w:fill="FFFFFF"/>
                <w:lang w:val="lv-LV"/>
              </w:rPr>
              <w:t xml:space="preserve">Iepriekš minētajos gadījumos iespējamie vārda brīvības ierobežojumi nav absolūti un saglabā </w:t>
            </w:r>
            <w:r w:rsidRPr="001663E0">
              <w:rPr>
                <w:lang w:val="lv-LV"/>
              </w:rPr>
              <w:t>akreditētājinstitūcija</w:t>
            </w:r>
            <w:r w:rsidR="00553063" w:rsidRPr="001663E0">
              <w:rPr>
                <w:lang w:val="lv-LV"/>
              </w:rPr>
              <w:t xml:space="preserve">i nepieciešamo rīcības brīvību individuāli pielāgota lēmuma pieņemšanai. </w:t>
            </w:r>
          </w:p>
          <w:p w14:paraId="2EB3DF9D" w14:textId="77777777" w:rsidR="00257716" w:rsidRPr="001663E0" w:rsidRDefault="00257716" w:rsidP="00183204">
            <w:pPr>
              <w:pStyle w:val="tv213"/>
              <w:shd w:val="clear" w:color="auto" w:fill="FFFFFF"/>
              <w:spacing w:before="0" w:beforeAutospacing="0" w:after="0" w:afterAutospacing="0"/>
              <w:jc w:val="both"/>
              <w:rPr>
                <w:lang w:val="lv-LV"/>
              </w:rPr>
            </w:pPr>
          </w:p>
          <w:p w14:paraId="45965B68" w14:textId="77777777" w:rsidR="00632541" w:rsidRPr="001663E0" w:rsidRDefault="00632541" w:rsidP="00183204">
            <w:pPr>
              <w:pStyle w:val="tv213"/>
              <w:shd w:val="clear" w:color="auto" w:fill="FFFFFF"/>
              <w:spacing w:before="0" w:beforeAutospacing="0" w:after="0" w:afterAutospacing="0"/>
              <w:jc w:val="both"/>
              <w:rPr>
                <w:lang w:val="lv-LV"/>
              </w:rPr>
            </w:pPr>
            <w:r w:rsidRPr="001663E0">
              <w:rPr>
                <w:lang w:val="lv-LV"/>
              </w:rPr>
              <w:t xml:space="preserve">Akreditētājinstitūcijai ir </w:t>
            </w:r>
            <w:r w:rsidRPr="001663E0">
              <w:rPr>
                <w:u w:val="single"/>
                <w:lang w:val="lv-LV"/>
              </w:rPr>
              <w:t>pienākums</w:t>
            </w:r>
            <w:r w:rsidRPr="001663E0">
              <w:rPr>
                <w:lang w:val="lv-LV"/>
              </w:rPr>
              <w:t xml:space="preserve"> anulēt akreditāciju</w:t>
            </w:r>
            <w:r w:rsidR="00536ECD" w:rsidRPr="001663E0">
              <w:rPr>
                <w:lang w:val="lv-LV"/>
              </w:rPr>
              <w:t xml:space="preserve"> (noteikumu grozījumu </w:t>
            </w:r>
            <w:r w:rsidR="00536ECD" w:rsidRPr="001663E0">
              <w:rPr>
                <w:rFonts w:eastAsia="Calibri"/>
                <w:lang w:val="lv-LV"/>
              </w:rPr>
              <w:t>18.</w:t>
            </w:r>
            <w:r w:rsidR="00536ECD" w:rsidRPr="001663E0">
              <w:rPr>
                <w:rFonts w:eastAsia="Calibri"/>
                <w:vertAlign w:val="superscript"/>
                <w:lang w:val="lv-LV"/>
              </w:rPr>
              <w:t xml:space="preserve">1 </w:t>
            </w:r>
            <w:r w:rsidR="00536ECD" w:rsidRPr="001663E0">
              <w:rPr>
                <w:rFonts w:eastAsia="Calibri"/>
                <w:lang w:val="lv-LV"/>
              </w:rPr>
              <w:t>punkts</w:t>
            </w:r>
            <w:r w:rsidR="00536ECD" w:rsidRPr="001663E0">
              <w:rPr>
                <w:lang w:val="lv-LV"/>
              </w:rPr>
              <w:t>)</w:t>
            </w:r>
            <w:r w:rsidRPr="001663E0">
              <w:rPr>
                <w:lang w:val="lv-LV"/>
              </w:rPr>
              <w:t xml:space="preserve"> </w:t>
            </w:r>
            <w:r w:rsidR="00257716" w:rsidRPr="001663E0">
              <w:rPr>
                <w:lang w:val="lv-LV"/>
              </w:rPr>
              <w:t>tikai trijos gadījumos</w:t>
            </w:r>
            <w:r w:rsidR="00E15848" w:rsidRPr="001663E0">
              <w:rPr>
                <w:lang w:val="lv-LV"/>
              </w:rPr>
              <w:t>. Tie visi</w:t>
            </w:r>
            <w:r w:rsidR="00257716" w:rsidRPr="001663E0">
              <w:rPr>
                <w:lang w:val="lv-LV"/>
              </w:rPr>
              <w:t xml:space="preserve"> izriet no jau pašreiz spēkā esošās noteikumu 18.punkta redakcijas:</w:t>
            </w:r>
          </w:p>
          <w:p w14:paraId="343D88A9" w14:textId="77777777" w:rsidR="00536ECD" w:rsidRPr="001663E0" w:rsidRDefault="00536ECD" w:rsidP="00183204">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1) saņemts masu informācijas līdzekļa vadītāja vai pārstāvja lūgums anulēt akreditāciju;</w:t>
            </w:r>
          </w:p>
          <w:p w14:paraId="37B09A1B" w14:textId="77777777" w:rsidR="00536ECD" w:rsidRPr="001663E0" w:rsidRDefault="00536ECD" w:rsidP="00183204">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2) pārstāvis ir izbeidzis tiesiskās attiecības, uz kurām pamatojoties viņš veica attiecīgos pienākumus masu informācijas līdzeklī, kas bija lūdzis pārstāvja akreditāciju, un nav iesniedzis dokumentus jaunas akreditācijas saņemšanai;</w:t>
            </w:r>
          </w:p>
          <w:p w14:paraId="0D14C811" w14:textId="77777777" w:rsidR="00257716" w:rsidRDefault="00536ECD"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3) akreditētājinstitūcija konstatē, ka pārstāvis savu akreditācijas karti ir nodevis lietošanā citai personai.</w:t>
            </w:r>
          </w:p>
          <w:p w14:paraId="714BE7E0" w14:textId="77777777" w:rsidR="002212DF" w:rsidRPr="001663E0" w:rsidRDefault="002212DF" w:rsidP="002212DF">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Norma novērš iespējamu ļaunprātīgu rīcību no pārstāvja puses. </w:t>
            </w:r>
          </w:p>
          <w:p w14:paraId="080B62F5" w14:textId="77777777" w:rsidR="002212DF" w:rsidRPr="001663E0" w:rsidRDefault="002212DF" w:rsidP="00183204">
            <w:pPr>
              <w:pStyle w:val="tv213"/>
              <w:shd w:val="clear" w:color="auto" w:fill="FFFFFF"/>
              <w:spacing w:before="0" w:beforeAutospacing="0" w:after="0" w:afterAutospacing="0"/>
              <w:jc w:val="both"/>
              <w:rPr>
                <w:rFonts w:eastAsia="Calibri"/>
                <w:lang w:val="lv-LV"/>
              </w:rPr>
            </w:pPr>
          </w:p>
          <w:p w14:paraId="26300A58" w14:textId="00C0CE1D" w:rsidR="007C30CC" w:rsidRPr="001663E0" w:rsidRDefault="00FB0BE6" w:rsidP="00183204">
            <w:pPr>
              <w:pStyle w:val="tv213"/>
              <w:shd w:val="clear" w:color="auto" w:fill="FFFFFF"/>
              <w:spacing w:before="0" w:beforeAutospacing="0" w:after="0" w:afterAutospacing="0"/>
              <w:jc w:val="both"/>
              <w:rPr>
                <w:rFonts w:eastAsia="Calibri"/>
                <w:lang w:val="lv-LV"/>
              </w:rPr>
            </w:pPr>
            <w:r w:rsidRPr="00D8037A">
              <w:rPr>
                <w:rFonts w:eastAsia="Calibri"/>
                <w:lang w:val="lv-LV"/>
              </w:rPr>
              <w:t>Akreditācijai ir personisks raksturs</w:t>
            </w:r>
            <w:r w:rsidR="00115B54" w:rsidRPr="00D8037A">
              <w:rPr>
                <w:rFonts w:eastAsia="Calibri"/>
                <w:lang w:val="lv-LV"/>
              </w:rPr>
              <w:t xml:space="preserve"> – akreditē konkrētu pārstāvi, nevis </w:t>
            </w:r>
            <w:r w:rsidR="00D8037A" w:rsidRPr="00D8037A">
              <w:rPr>
                <w:rFonts w:eastAsia="Calibri"/>
                <w:lang w:val="lv-LV"/>
              </w:rPr>
              <w:t xml:space="preserve">tā pārstāvēto </w:t>
            </w:r>
            <w:r w:rsidR="00380C5E" w:rsidRPr="00D8037A">
              <w:rPr>
                <w:rFonts w:eastAsia="Calibri"/>
                <w:lang w:val="lv-LV"/>
              </w:rPr>
              <w:t>masu informācijas līdzekli</w:t>
            </w:r>
            <w:r w:rsidR="000157FA" w:rsidRPr="00D8037A">
              <w:rPr>
                <w:rFonts w:eastAsia="Calibri"/>
                <w:lang w:val="lv-LV"/>
              </w:rPr>
              <w:t xml:space="preserve"> (lai gan zināmos apstākļos</w:t>
            </w:r>
            <w:r w:rsidR="00D8037A" w:rsidRPr="00D8037A">
              <w:rPr>
                <w:rFonts w:eastAsia="Calibri"/>
                <w:lang w:val="lv-LV"/>
              </w:rPr>
              <w:t xml:space="preserve"> attiecīgā</w:t>
            </w:r>
            <w:r w:rsidR="000157FA" w:rsidRPr="00D8037A">
              <w:rPr>
                <w:rFonts w:eastAsia="Calibri"/>
                <w:lang w:val="lv-LV"/>
              </w:rPr>
              <w:t xml:space="preserve"> masu informācijas līdzekļa darbībai var būt nozīme</w:t>
            </w:r>
            <w:r w:rsidR="00D8037A" w:rsidRPr="00D8037A">
              <w:rPr>
                <w:rFonts w:eastAsia="Calibri"/>
                <w:lang w:val="lv-LV"/>
              </w:rPr>
              <w:t>, pieņemot lēmumu par akreditāciju</w:t>
            </w:r>
            <w:r w:rsidR="000157FA" w:rsidRPr="00D8037A">
              <w:rPr>
                <w:rFonts w:eastAsia="Calibri"/>
                <w:lang w:val="lv-LV"/>
              </w:rPr>
              <w:t>)</w:t>
            </w:r>
            <w:r w:rsidR="00115B54" w:rsidRPr="00D8037A">
              <w:rPr>
                <w:rFonts w:eastAsia="Calibri"/>
                <w:lang w:val="lv-LV"/>
              </w:rPr>
              <w:t xml:space="preserve">. </w:t>
            </w:r>
            <w:r w:rsidR="00380C5E" w:rsidRPr="00D8037A">
              <w:rPr>
                <w:rFonts w:eastAsia="Calibri"/>
                <w:lang w:val="lv-LV"/>
              </w:rPr>
              <w:t xml:space="preserve">Attiecīgi </w:t>
            </w:r>
            <w:proofErr w:type="spellStart"/>
            <w:r w:rsidR="00380C5E" w:rsidRPr="00D8037A">
              <w:rPr>
                <w:rFonts w:eastAsia="Calibri"/>
                <w:lang w:val="lv-LV"/>
              </w:rPr>
              <w:t>a</w:t>
            </w:r>
            <w:r w:rsidR="00115B54" w:rsidRPr="00D8037A">
              <w:rPr>
                <w:rFonts w:eastAsia="Calibri"/>
                <w:lang w:val="lv-LV"/>
              </w:rPr>
              <w:t>kreditētājinstitūcija</w:t>
            </w:r>
            <w:r w:rsidR="00380C5E" w:rsidRPr="00D8037A">
              <w:rPr>
                <w:rFonts w:eastAsia="Calibri"/>
                <w:lang w:val="lv-LV"/>
              </w:rPr>
              <w:t>i</w:t>
            </w:r>
            <w:proofErr w:type="spellEnd"/>
            <w:r w:rsidR="00380C5E" w:rsidRPr="00D8037A">
              <w:rPr>
                <w:rFonts w:eastAsia="Calibri"/>
                <w:lang w:val="lv-LV"/>
              </w:rPr>
              <w:t xml:space="preserve"> jābūt iespējai</w:t>
            </w:r>
            <w:r w:rsidR="00115B54" w:rsidRPr="00D8037A">
              <w:rPr>
                <w:rFonts w:eastAsia="Calibri"/>
                <w:lang w:val="lv-LV"/>
              </w:rPr>
              <w:t xml:space="preserve"> </w:t>
            </w:r>
            <w:r w:rsidR="00FC1063" w:rsidRPr="00D8037A">
              <w:rPr>
                <w:rFonts w:eastAsia="Calibri"/>
                <w:lang w:val="lv-LV"/>
              </w:rPr>
              <w:t xml:space="preserve">katru pārstāvi </w:t>
            </w:r>
            <w:r w:rsidR="00115B54" w:rsidRPr="00D8037A">
              <w:rPr>
                <w:rFonts w:eastAsia="Calibri"/>
                <w:lang w:val="lv-LV"/>
              </w:rPr>
              <w:t>izvērtē</w:t>
            </w:r>
            <w:r w:rsidR="00380C5E" w:rsidRPr="00D8037A">
              <w:rPr>
                <w:rFonts w:eastAsia="Calibri"/>
                <w:lang w:val="lv-LV"/>
              </w:rPr>
              <w:t>t</w:t>
            </w:r>
            <w:r w:rsidR="002212DF" w:rsidRPr="00D8037A">
              <w:rPr>
                <w:rFonts w:eastAsia="Calibri"/>
                <w:lang w:val="lv-LV"/>
              </w:rPr>
              <w:t xml:space="preserve"> individuāli</w:t>
            </w:r>
            <w:r w:rsidR="00115B54" w:rsidRPr="00D8037A">
              <w:rPr>
                <w:rFonts w:eastAsia="Calibri"/>
                <w:lang w:val="lv-LV"/>
              </w:rPr>
              <w:t>.</w:t>
            </w:r>
            <w:r w:rsidR="00115B54" w:rsidRPr="001663E0">
              <w:rPr>
                <w:rFonts w:eastAsia="Calibri"/>
                <w:lang w:val="lv-LV"/>
              </w:rPr>
              <w:t xml:space="preserve"> </w:t>
            </w:r>
          </w:p>
          <w:bookmarkEnd w:id="1"/>
          <w:bookmarkEnd w:id="2"/>
          <w:bookmarkEnd w:id="3"/>
          <w:bookmarkEnd w:id="4"/>
          <w:bookmarkEnd w:id="5"/>
          <w:p w14:paraId="1C098F0A" w14:textId="77777777" w:rsidR="0079226B" w:rsidRPr="00FD6CA8" w:rsidRDefault="0079226B" w:rsidP="00183204">
            <w:pPr>
              <w:spacing w:after="0" w:line="240" w:lineRule="auto"/>
              <w:jc w:val="both"/>
              <w:rPr>
                <w:rFonts w:ascii="Times New Roman" w:eastAsia="Times New Roman" w:hAnsi="Times New Roman" w:cs="Times New Roman"/>
                <w:iCs/>
                <w:sz w:val="24"/>
                <w:szCs w:val="24"/>
                <w:lang w:eastAsia="lv-LV"/>
              </w:rPr>
            </w:pPr>
          </w:p>
          <w:p w14:paraId="35C12788" w14:textId="77777777" w:rsidR="002F04AB" w:rsidRPr="00FD6CA8" w:rsidRDefault="000C180F" w:rsidP="00183204">
            <w:pPr>
              <w:spacing w:after="0" w:line="240" w:lineRule="auto"/>
              <w:jc w:val="both"/>
              <w:rPr>
                <w:rFonts w:ascii="Times New Roman" w:hAnsi="Times New Roman" w:cs="Times New Roman"/>
                <w:sz w:val="24"/>
                <w:szCs w:val="24"/>
              </w:rPr>
            </w:pPr>
            <w:r w:rsidRPr="00FD6CA8">
              <w:rPr>
                <w:rFonts w:ascii="Times New Roman" w:eastAsia="Times New Roman" w:hAnsi="Times New Roman" w:cs="Times New Roman"/>
                <w:iCs/>
                <w:sz w:val="24"/>
                <w:szCs w:val="24"/>
                <w:lang w:eastAsia="lv-LV"/>
              </w:rPr>
              <w:t xml:space="preserve">Noteikumu grozījumi pieļauj arī </w:t>
            </w:r>
            <w:r w:rsidRPr="00FD6CA8">
              <w:rPr>
                <w:rFonts w:ascii="Times New Roman" w:eastAsia="Calibri" w:hAnsi="Times New Roman" w:cs="Times New Roman"/>
                <w:sz w:val="24"/>
                <w:szCs w:val="24"/>
              </w:rPr>
              <w:t>atteikt,</w:t>
            </w:r>
            <w:r w:rsidRPr="00FD6CA8">
              <w:rPr>
                <w:rFonts w:ascii="Times New Roman" w:hAnsi="Times New Roman" w:cs="Times New Roman"/>
                <w:bCs/>
                <w:sz w:val="24"/>
                <w:szCs w:val="24"/>
                <w:shd w:val="clear" w:color="auto" w:fill="FFFFFF"/>
              </w:rPr>
              <w:t xml:space="preserve"> apturēt vai anulēt</w:t>
            </w:r>
            <w:r w:rsidRPr="00FD6CA8">
              <w:rPr>
                <w:rFonts w:ascii="Times New Roman" w:hAnsi="Times New Roman" w:cs="Times New Roman"/>
                <w:sz w:val="24"/>
                <w:szCs w:val="24"/>
              </w:rPr>
              <w:t xml:space="preserve"> pārstāvja akreditāciju, ja</w:t>
            </w:r>
            <w:r w:rsidR="002F04AB" w:rsidRPr="00FD6CA8">
              <w:rPr>
                <w:rFonts w:ascii="Times New Roman" w:eastAsia="Times New Roman" w:hAnsi="Times New Roman" w:cs="Times New Roman"/>
                <w:iCs/>
                <w:sz w:val="24"/>
                <w:szCs w:val="24"/>
                <w:lang w:eastAsia="lv-LV"/>
              </w:rPr>
              <w:t xml:space="preserve"> </w:t>
            </w:r>
            <w:r w:rsidRPr="00FD6CA8">
              <w:rPr>
                <w:rFonts w:ascii="Times New Roman" w:hAnsi="Times New Roman" w:cs="Times New Roman"/>
                <w:sz w:val="24"/>
                <w:szCs w:val="24"/>
              </w:rPr>
              <w:t xml:space="preserve">kādā Eiropas Savienības dalībvalstī vai Eiropas Ekonomikas zonas valstī pārstāvim jau ir </w:t>
            </w:r>
            <w:r w:rsidRPr="00FD6CA8">
              <w:rPr>
                <w:rFonts w:ascii="Times New Roman" w:eastAsia="Calibri" w:hAnsi="Times New Roman" w:cs="Times New Roman"/>
                <w:sz w:val="24"/>
                <w:szCs w:val="24"/>
              </w:rPr>
              <w:t>atteikta,</w:t>
            </w:r>
            <w:r w:rsidRPr="00FD6CA8">
              <w:rPr>
                <w:rFonts w:ascii="Times New Roman" w:hAnsi="Times New Roman" w:cs="Times New Roman"/>
                <w:bCs/>
                <w:sz w:val="24"/>
                <w:szCs w:val="24"/>
                <w:shd w:val="clear" w:color="auto" w:fill="FFFFFF"/>
              </w:rPr>
              <w:t xml:space="preserve"> apturēta vai anulēta</w:t>
            </w:r>
            <w:r w:rsidRPr="00FD6CA8">
              <w:rPr>
                <w:rFonts w:ascii="Times New Roman" w:hAnsi="Times New Roman" w:cs="Times New Roman"/>
                <w:sz w:val="24"/>
                <w:szCs w:val="24"/>
              </w:rPr>
              <w:t xml:space="preserve"> akreditācija par šajā nodaļā minētajiem pārkāpumiem un šis aizliegums ir spēkā </w:t>
            </w:r>
            <w:r w:rsidR="00EC43C6" w:rsidRPr="00FD6CA8">
              <w:rPr>
                <w:rFonts w:ascii="Times New Roman" w:hAnsi="Times New Roman" w:cs="Times New Roman"/>
                <w:sz w:val="24"/>
                <w:szCs w:val="24"/>
              </w:rPr>
              <w:t xml:space="preserve">(noteikumu grozījumu </w:t>
            </w:r>
            <w:r w:rsidR="00EC43C6" w:rsidRPr="00FD6CA8">
              <w:rPr>
                <w:rFonts w:ascii="Times New Roman" w:eastAsia="Calibri" w:hAnsi="Times New Roman" w:cs="Times New Roman"/>
                <w:sz w:val="24"/>
                <w:szCs w:val="24"/>
              </w:rPr>
              <w:t>18.</w:t>
            </w:r>
            <w:r w:rsidR="007B5E1B" w:rsidRPr="007B5E1B">
              <w:rPr>
                <w:rFonts w:ascii="Times New Roman" w:eastAsia="Calibri" w:hAnsi="Times New Roman" w:cs="Times New Roman"/>
                <w:sz w:val="24"/>
                <w:szCs w:val="24"/>
                <w:vertAlign w:val="superscript"/>
              </w:rPr>
              <w:t>2</w:t>
            </w:r>
            <w:r w:rsidR="00EC43C6" w:rsidRPr="00FD6CA8">
              <w:rPr>
                <w:rFonts w:ascii="Times New Roman" w:eastAsia="Calibri" w:hAnsi="Times New Roman" w:cs="Times New Roman"/>
                <w:sz w:val="24"/>
                <w:szCs w:val="24"/>
                <w:vertAlign w:val="superscript"/>
              </w:rPr>
              <w:t xml:space="preserve"> </w:t>
            </w:r>
            <w:r w:rsidR="00EC43C6" w:rsidRPr="00FD6CA8">
              <w:rPr>
                <w:rFonts w:ascii="Times New Roman" w:eastAsia="Calibri" w:hAnsi="Times New Roman" w:cs="Times New Roman"/>
                <w:sz w:val="24"/>
                <w:szCs w:val="24"/>
              </w:rPr>
              <w:t>punkts</w:t>
            </w:r>
            <w:r w:rsidR="00EC43C6" w:rsidRPr="00FD6CA8">
              <w:rPr>
                <w:rFonts w:ascii="Times New Roman" w:hAnsi="Times New Roman" w:cs="Times New Roman"/>
                <w:sz w:val="24"/>
                <w:szCs w:val="24"/>
              </w:rPr>
              <w:t>)</w:t>
            </w:r>
            <w:r w:rsidR="00891B1D" w:rsidRPr="00FD6CA8">
              <w:rPr>
                <w:rFonts w:ascii="Times New Roman" w:hAnsi="Times New Roman" w:cs="Times New Roman"/>
                <w:sz w:val="24"/>
                <w:szCs w:val="24"/>
              </w:rPr>
              <w:t xml:space="preserve">. </w:t>
            </w:r>
          </w:p>
          <w:p w14:paraId="4E166F63" w14:textId="77777777" w:rsidR="00C25050" w:rsidRPr="00FD6CA8" w:rsidRDefault="00BC6FF5" w:rsidP="00183204">
            <w:pPr>
              <w:spacing w:after="0" w:line="240" w:lineRule="auto"/>
              <w:jc w:val="both"/>
              <w:rPr>
                <w:rFonts w:ascii="Times New Roman" w:eastAsia="Times New Roman" w:hAnsi="Times New Roman" w:cs="Times New Roman"/>
                <w:iCs/>
                <w:sz w:val="24"/>
                <w:szCs w:val="24"/>
                <w:lang w:eastAsia="lv-LV"/>
              </w:rPr>
            </w:pPr>
            <w:r w:rsidRPr="00FD6CA8">
              <w:rPr>
                <w:rFonts w:ascii="Times New Roman" w:eastAsia="Times New Roman" w:hAnsi="Times New Roman" w:cs="Times New Roman"/>
                <w:iCs/>
                <w:sz w:val="24"/>
                <w:szCs w:val="24"/>
                <w:lang w:eastAsia="lv-LV"/>
              </w:rPr>
              <w:t xml:space="preserve">Šāds regulējums veicinās </w:t>
            </w:r>
            <w:r w:rsidR="001A6F01" w:rsidRPr="00FD6CA8">
              <w:rPr>
                <w:rFonts w:ascii="Times New Roman" w:eastAsia="Times New Roman" w:hAnsi="Times New Roman" w:cs="Times New Roman"/>
                <w:iCs/>
                <w:sz w:val="24"/>
                <w:szCs w:val="24"/>
                <w:lang w:eastAsia="lv-LV"/>
              </w:rPr>
              <w:t xml:space="preserve">Eiropas Savienības tiesību telpā </w:t>
            </w:r>
            <w:r w:rsidRPr="00FD6CA8">
              <w:rPr>
                <w:rFonts w:ascii="Times New Roman" w:eastAsia="Times New Roman" w:hAnsi="Times New Roman" w:cs="Times New Roman"/>
                <w:iCs/>
                <w:sz w:val="24"/>
                <w:szCs w:val="24"/>
                <w:lang w:eastAsia="lv-LV"/>
              </w:rPr>
              <w:t xml:space="preserve">vienotu un efektīvu </w:t>
            </w:r>
            <w:r w:rsidR="001A6F01" w:rsidRPr="00FD6CA8">
              <w:rPr>
                <w:rFonts w:ascii="Times New Roman" w:eastAsia="Times New Roman" w:hAnsi="Times New Roman" w:cs="Times New Roman"/>
                <w:iCs/>
                <w:sz w:val="24"/>
                <w:szCs w:val="24"/>
                <w:lang w:eastAsia="lv-LV"/>
              </w:rPr>
              <w:t xml:space="preserve">demokrātijas aizsardzību un dezinformācijas draudu mazināšanu. </w:t>
            </w:r>
          </w:p>
          <w:p w14:paraId="4DBC00C8" w14:textId="77777777" w:rsidR="00BC6FF5" w:rsidRPr="00FD6CA8" w:rsidRDefault="00C25050" w:rsidP="00183204">
            <w:pPr>
              <w:spacing w:after="0" w:line="240" w:lineRule="auto"/>
              <w:jc w:val="both"/>
              <w:rPr>
                <w:rFonts w:ascii="Times New Roman" w:hAnsi="Times New Roman" w:cs="Times New Roman"/>
                <w:sz w:val="24"/>
                <w:szCs w:val="24"/>
              </w:rPr>
            </w:pPr>
            <w:r w:rsidRPr="00FD6CA8">
              <w:rPr>
                <w:rFonts w:ascii="Times New Roman" w:eastAsia="Times New Roman" w:hAnsi="Times New Roman" w:cs="Times New Roman"/>
                <w:iCs/>
                <w:sz w:val="24"/>
                <w:szCs w:val="24"/>
                <w:lang w:eastAsia="lv-LV"/>
              </w:rPr>
              <w:t xml:space="preserve">Regulējums saglabā </w:t>
            </w:r>
            <w:proofErr w:type="spellStart"/>
            <w:r w:rsidRPr="00FD6CA8">
              <w:rPr>
                <w:rFonts w:ascii="Times New Roman" w:eastAsia="Times New Roman" w:hAnsi="Times New Roman" w:cs="Times New Roman"/>
                <w:iCs/>
                <w:sz w:val="24"/>
                <w:szCs w:val="24"/>
                <w:lang w:eastAsia="lv-LV"/>
              </w:rPr>
              <w:t>akreditētājinstitūcijai</w:t>
            </w:r>
            <w:proofErr w:type="spellEnd"/>
            <w:r w:rsidRPr="00FD6CA8">
              <w:rPr>
                <w:rFonts w:ascii="Times New Roman" w:eastAsia="Times New Roman" w:hAnsi="Times New Roman" w:cs="Times New Roman"/>
                <w:iCs/>
                <w:sz w:val="24"/>
                <w:szCs w:val="24"/>
                <w:lang w:eastAsia="lv-LV"/>
              </w:rPr>
              <w:t xml:space="preserve"> nepieciešamo rīcības brīvību (</w:t>
            </w:r>
            <w:proofErr w:type="spellStart"/>
            <w:r w:rsidRPr="00FD6CA8">
              <w:rPr>
                <w:rFonts w:ascii="Times New Roman" w:hAnsi="Times New Roman" w:cs="Times New Roman"/>
                <w:sz w:val="24"/>
                <w:szCs w:val="24"/>
              </w:rPr>
              <w:t>akreditētājinstitūcija</w:t>
            </w:r>
            <w:proofErr w:type="spellEnd"/>
            <w:r w:rsidRPr="00FD6CA8">
              <w:rPr>
                <w:rFonts w:ascii="Times New Roman" w:hAnsi="Times New Roman" w:cs="Times New Roman"/>
                <w:sz w:val="24"/>
                <w:szCs w:val="24"/>
              </w:rPr>
              <w:t xml:space="preserve"> </w:t>
            </w:r>
            <w:r w:rsidRPr="00FD6CA8">
              <w:rPr>
                <w:rFonts w:ascii="Times New Roman" w:hAnsi="Times New Roman" w:cs="Times New Roman"/>
                <w:sz w:val="24"/>
                <w:szCs w:val="24"/>
                <w:u w:val="single"/>
              </w:rPr>
              <w:t>ir tiesīga</w:t>
            </w:r>
            <w:r w:rsidRPr="00FD6CA8">
              <w:rPr>
                <w:rFonts w:ascii="Times New Roman" w:hAnsi="Times New Roman" w:cs="Times New Roman"/>
                <w:sz w:val="24"/>
                <w:szCs w:val="24"/>
              </w:rPr>
              <w:t xml:space="preserve">, bet tai </w:t>
            </w:r>
            <w:r w:rsidRPr="00FD6CA8">
              <w:rPr>
                <w:rFonts w:ascii="Times New Roman" w:hAnsi="Times New Roman" w:cs="Times New Roman"/>
                <w:sz w:val="24"/>
                <w:szCs w:val="24"/>
                <w:u w:val="single"/>
              </w:rPr>
              <w:t>nav pienākuma</w:t>
            </w:r>
            <w:r w:rsidRPr="00FD6CA8">
              <w:rPr>
                <w:rFonts w:ascii="Times New Roman" w:hAnsi="Times New Roman" w:cs="Times New Roman"/>
                <w:sz w:val="24"/>
                <w:szCs w:val="24"/>
              </w:rPr>
              <w:t xml:space="preserve"> ierobežot akreditāciju). </w:t>
            </w:r>
            <w:r w:rsidR="00882526" w:rsidRPr="00FD6CA8">
              <w:rPr>
                <w:rFonts w:ascii="Times New Roman" w:hAnsi="Times New Roman" w:cs="Times New Roman"/>
                <w:sz w:val="24"/>
                <w:szCs w:val="24"/>
              </w:rPr>
              <w:lastRenderedPageBreak/>
              <w:t xml:space="preserve">Vienlaikus katrā šādā akreditācijas ierobežošanas gadījumā lēmuma pamatošanas un pierādīšanas nasta gulstas uz </w:t>
            </w:r>
            <w:proofErr w:type="spellStart"/>
            <w:r w:rsidR="00882526" w:rsidRPr="00FD6CA8">
              <w:rPr>
                <w:rFonts w:ascii="Times New Roman" w:hAnsi="Times New Roman" w:cs="Times New Roman"/>
                <w:sz w:val="24"/>
                <w:szCs w:val="24"/>
              </w:rPr>
              <w:t>akreditētājinstitūciju</w:t>
            </w:r>
            <w:proofErr w:type="spellEnd"/>
            <w:r w:rsidR="00882526" w:rsidRPr="00FD6CA8">
              <w:rPr>
                <w:rFonts w:ascii="Times New Roman" w:hAnsi="Times New Roman" w:cs="Times New Roman"/>
                <w:sz w:val="24"/>
                <w:szCs w:val="24"/>
              </w:rPr>
              <w:t xml:space="preserve">. </w:t>
            </w:r>
          </w:p>
          <w:p w14:paraId="4076CE00" w14:textId="77777777" w:rsidR="00882526" w:rsidRPr="00FD6CA8" w:rsidRDefault="00882526" w:rsidP="00183204">
            <w:pPr>
              <w:spacing w:after="0" w:line="240" w:lineRule="auto"/>
              <w:jc w:val="both"/>
              <w:rPr>
                <w:rFonts w:ascii="Times New Roman" w:eastAsia="Times New Roman" w:hAnsi="Times New Roman" w:cs="Times New Roman"/>
                <w:iCs/>
                <w:sz w:val="24"/>
                <w:szCs w:val="24"/>
                <w:lang w:eastAsia="lv-LV"/>
              </w:rPr>
            </w:pPr>
            <w:r w:rsidRPr="00FD6CA8">
              <w:rPr>
                <w:rFonts w:ascii="Times New Roman" w:eastAsia="Times New Roman" w:hAnsi="Times New Roman" w:cs="Times New Roman"/>
                <w:iCs/>
                <w:sz w:val="24"/>
                <w:szCs w:val="24"/>
                <w:lang w:eastAsia="lv-LV"/>
              </w:rPr>
              <w:t xml:space="preserve">Līdzīgs regulējums </w:t>
            </w:r>
            <w:r w:rsidR="00FD6CA8" w:rsidRPr="00FD6CA8">
              <w:rPr>
                <w:rFonts w:ascii="Times New Roman" w:hAnsi="Times New Roman" w:cs="Times New Roman"/>
                <w:bCs/>
                <w:sz w:val="24"/>
                <w:szCs w:val="24"/>
                <w:shd w:val="clear" w:color="auto" w:fill="FFFFFF"/>
              </w:rPr>
              <w:t>elektronisko plašsaziņas līdzekļu darbības jomā</w:t>
            </w:r>
            <w:r w:rsidR="00FD6CA8">
              <w:rPr>
                <w:rFonts w:ascii="Times New Roman" w:hAnsi="Times New Roman" w:cs="Times New Roman"/>
                <w:bCs/>
                <w:sz w:val="24"/>
                <w:szCs w:val="24"/>
                <w:shd w:val="clear" w:color="auto" w:fill="FFFFFF"/>
              </w:rPr>
              <w:t xml:space="preserve"> </w:t>
            </w:r>
            <w:r w:rsidRPr="00FD6CA8">
              <w:rPr>
                <w:rFonts w:ascii="Times New Roman" w:eastAsia="Times New Roman" w:hAnsi="Times New Roman" w:cs="Times New Roman"/>
                <w:iCs/>
                <w:sz w:val="24"/>
                <w:szCs w:val="24"/>
                <w:lang w:eastAsia="lv-LV"/>
              </w:rPr>
              <w:t>paredzēts Elektronisko plašsaziņas līdzekļu likum</w:t>
            </w:r>
            <w:r w:rsidR="00FD6CA8" w:rsidRPr="00FD6CA8">
              <w:rPr>
                <w:rFonts w:ascii="Times New Roman" w:eastAsia="Times New Roman" w:hAnsi="Times New Roman" w:cs="Times New Roman"/>
                <w:iCs/>
                <w:sz w:val="24"/>
                <w:szCs w:val="24"/>
                <w:lang w:eastAsia="lv-LV"/>
              </w:rPr>
              <w:t>a</w:t>
            </w:r>
            <w:r w:rsidRPr="00FD6CA8">
              <w:rPr>
                <w:rFonts w:ascii="Times New Roman" w:eastAsia="Times New Roman" w:hAnsi="Times New Roman" w:cs="Times New Roman"/>
                <w:iCs/>
                <w:sz w:val="24"/>
                <w:szCs w:val="24"/>
                <w:lang w:eastAsia="lv-LV"/>
              </w:rPr>
              <w:t xml:space="preserve"> 21.</w:t>
            </w:r>
            <w:r w:rsidRPr="00FD6CA8">
              <w:rPr>
                <w:rFonts w:ascii="Times New Roman" w:eastAsia="Times New Roman" w:hAnsi="Times New Roman" w:cs="Times New Roman"/>
                <w:iCs/>
                <w:sz w:val="24"/>
                <w:szCs w:val="24"/>
                <w:vertAlign w:val="superscript"/>
                <w:lang w:eastAsia="lv-LV"/>
              </w:rPr>
              <w:t>1</w:t>
            </w:r>
            <w:r w:rsidRPr="00FD6CA8">
              <w:rPr>
                <w:rFonts w:ascii="Times New Roman" w:eastAsia="Times New Roman" w:hAnsi="Times New Roman" w:cs="Times New Roman"/>
                <w:iCs/>
                <w:sz w:val="24"/>
                <w:szCs w:val="24"/>
                <w:lang w:eastAsia="lv-LV"/>
              </w:rPr>
              <w:t xml:space="preserve"> pant</w:t>
            </w:r>
            <w:r w:rsidR="00FD6CA8" w:rsidRPr="00FD6CA8">
              <w:rPr>
                <w:rFonts w:ascii="Times New Roman" w:eastAsia="Times New Roman" w:hAnsi="Times New Roman" w:cs="Times New Roman"/>
                <w:iCs/>
                <w:sz w:val="24"/>
                <w:szCs w:val="24"/>
                <w:lang w:eastAsia="lv-LV"/>
              </w:rPr>
              <w:t xml:space="preserve">a piektajā daļā. </w:t>
            </w:r>
          </w:p>
          <w:p w14:paraId="28C9AB92" w14:textId="77777777" w:rsidR="002F04AB" w:rsidRPr="001663E0" w:rsidRDefault="002F04AB" w:rsidP="00183204">
            <w:pPr>
              <w:spacing w:after="0" w:line="240" w:lineRule="auto"/>
              <w:jc w:val="both"/>
              <w:rPr>
                <w:rFonts w:ascii="Times New Roman" w:eastAsia="Times New Roman" w:hAnsi="Times New Roman" w:cs="Times New Roman"/>
                <w:iCs/>
                <w:sz w:val="24"/>
                <w:szCs w:val="24"/>
                <w:lang w:eastAsia="lv-LV"/>
              </w:rPr>
            </w:pPr>
          </w:p>
          <w:p w14:paraId="5BC7C426" w14:textId="77777777" w:rsidR="0079226B" w:rsidRPr="001663E0" w:rsidRDefault="0079226B" w:rsidP="00E001F1">
            <w:pPr>
              <w:spacing w:after="0" w:line="240" w:lineRule="auto"/>
              <w:jc w:val="both"/>
              <w:rPr>
                <w:rFonts w:ascii="Times New Roman" w:eastAsia="Times New Roman" w:hAnsi="Times New Roman" w:cs="Times New Roman"/>
                <w:iCs/>
                <w:sz w:val="24"/>
                <w:szCs w:val="24"/>
                <w:lang w:eastAsia="lv-LV"/>
              </w:rPr>
            </w:pPr>
          </w:p>
        </w:tc>
      </w:tr>
      <w:tr w:rsidR="00E5323B" w:rsidRPr="001663E0" w14:paraId="4D7DDB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B4C73D" w14:textId="77777777" w:rsidR="00655F2C" w:rsidRPr="001663E0" w:rsidRDefault="00E5323B" w:rsidP="00E5323B">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74C6A32" w14:textId="77777777" w:rsidR="00E5323B" w:rsidRPr="001663E0" w:rsidRDefault="00E5323B" w:rsidP="00E5323B">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992BD88" w14:textId="77777777" w:rsidR="00E5323B" w:rsidRPr="001663E0" w:rsidRDefault="00535113" w:rsidP="00C021C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663E0">
              <w:rPr>
                <w:rFonts w:ascii="Times New Roman" w:eastAsia="Times New Roman" w:hAnsi="Times New Roman" w:cs="Times New Roman"/>
                <w:sz w:val="24"/>
                <w:szCs w:val="24"/>
                <w:lang w:eastAsia="lv-LV"/>
              </w:rPr>
              <w:t xml:space="preserve">Valsts prezidenta kanceleja, Saeima, Valsts kanceleja, </w:t>
            </w:r>
            <w:r w:rsidR="00BD1BE1" w:rsidRPr="001663E0">
              <w:rPr>
                <w:rFonts w:ascii="Times New Roman" w:eastAsia="Times New Roman" w:hAnsi="Times New Roman" w:cs="Times New Roman"/>
                <w:sz w:val="24"/>
                <w:szCs w:val="24"/>
                <w:lang w:eastAsia="lv-LV"/>
              </w:rPr>
              <w:t>Valsts drošības dienests</w:t>
            </w:r>
            <w:r w:rsidR="00711E2C" w:rsidRPr="001663E0">
              <w:rPr>
                <w:rFonts w:ascii="Times New Roman" w:eastAsia="Times New Roman" w:hAnsi="Times New Roman" w:cs="Times New Roman"/>
                <w:sz w:val="24"/>
                <w:szCs w:val="24"/>
                <w:lang w:eastAsia="lv-LV"/>
              </w:rPr>
              <w:t>, Ārlietu ministrija</w:t>
            </w:r>
            <w:r w:rsidR="00BD1BE1" w:rsidRPr="001663E0">
              <w:rPr>
                <w:rFonts w:ascii="Times New Roman" w:eastAsia="Times New Roman" w:hAnsi="Times New Roman" w:cs="Times New Roman"/>
                <w:sz w:val="24"/>
                <w:szCs w:val="24"/>
                <w:lang w:eastAsia="lv-LV"/>
              </w:rPr>
              <w:t>, Kultūras ministrija.</w:t>
            </w:r>
          </w:p>
        </w:tc>
      </w:tr>
      <w:tr w:rsidR="00E5323B" w:rsidRPr="001663E0" w14:paraId="784B33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4E4634" w14:textId="77777777" w:rsidR="00655F2C" w:rsidRPr="001663E0" w:rsidRDefault="00E5323B" w:rsidP="00E5323B">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E83893" w14:textId="77777777" w:rsidR="00E5323B" w:rsidRPr="001663E0" w:rsidRDefault="00E5323B" w:rsidP="00E5323B">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74E5DDCFB9F140628C56F0135E935B44"/>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38CF004C" w14:textId="77777777" w:rsidR="00E5323B" w:rsidRPr="001663E0" w:rsidRDefault="00096A00" w:rsidP="00C233E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663E0">
                  <w:rPr>
                    <w:rFonts w:ascii="Times New Roman" w:eastAsia="Times New Roman" w:hAnsi="Times New Roman" w:cs="Times New Roman"/>
                    <w:sz w:val="24"/>
                    <w:szCs w:val="24"/>
                    <w:lang w:eastAsia="lv-LV"/>
                  </w:rPr>
                  <w:t>Nav.</w:t>
                </w:r>
              </w:p>
            </w:tc>
          </w:sdtContent>
        </w:sdt>
      </w:tr>
    </w:tbl>
    <w:p w14:paraId="7802E7A5" w14:textId="77777777" w:rsidR="00E5323B" w:rsidRPr="001663E0" w:rsidRDefault="00E5323B" w:rsidP="00E5323B">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663E0" w14:paraId="4ACD7BD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7DAFC9" w14:textId="77777777" w:rsidR="00655F2C" w:rsidRPr="001663E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663E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53E0F" w:rsidRPr="001663E0" w14:paraId="6474F857" w14:textId="77777777" w:rsidTr="00D53E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142445" w14:textId="77777777" w:rsidR="00D53E0F" w:rsidRPr="001663E0" w:rsidRDefault="00D53E0F" w:rsidP="00D53E0F">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7C04402" w14:textId="77777777" w:rsidR="00D53E0F" w:rsidRPr="001663E0" w:rsidRDefault="00D53E0F" w:rsidP="00D53E0F">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Sabiedrības mērķgrupas, kuras tiesiskais regulējums ietekmē vai varētu ietekmēt</w:t>
            </w:r>
          </w:p>
        </w:tc>
        <w:sdt>
          <w:sdtPr>
            <w:rPr>
              <w:rFonts w:ascii="Times New Roman" w:eastAsia="Times New Roman" w:hAnsi="Times New Roman" w:cs="Times New Roman"/>
              <w:sz w:val="24"/>
              <w:szCs w:val="24"/>
              <w:lang w:eastAsia="lv-LV"/>
            </w:rPr>
            <w:id w:val="-838454189"/>
            <w:placeholder>
              <w:docPart w:val="AC648B8D2C434BF8B0AF3BB75AE85176"/>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35FDCB82" w14:textId="77777777" w:rsidR="00D53E0F" w:rsidRPr="001663E0" w:rsidRDefault="00107696" w:rsidP="00D53E0F">
                <w:pPr>
                  <w:spacing w:after="0" w:line="240" w:lineRule="auto"/>
                  <w:jc w:val="both"/>
                  <w:rPr>
                    <w:rFonts w:ascii="Times New Roman" w:eastAsia="Times New Roman" w:hAnsi="Times New Roman" w:cs="Times New Roman"/>
                    <w:sz w:val="24"/>
                    <w:szCs w:val="24"/>
                    <w:lang w:eastAsia="lv-LV"/>
                  </w:rPr>
                </w:pPr>
                <w:r w:rsidRPr="001663E0">
                  <w:rPr>
                    <w:rFonts w:ascii="Times New Roman" w:eastAsia="Times New Roman" w:hAnsi="Times New Roman" w:cs="Times New Roman"/>
                    <w:sz w:val="24"/>
                    <w:szCs w:val="24"/>
                    <w:lang w:eastAsia="lv-LV"/>
                  </w:rPr>
                  <w:t>Latvijas un ārvalstu m</w:t>
                </w:r>
                <w:r w:rsidR="009C125A" w:rsidRPr="001663E0">
                  <w:rPr>
                    <w:rFonts w:ascii="Times New Roman" w:eastAsia="Times New Roman" w:hAnsi="Times New Roman" w:cs="Times New Roman"/>
                    <w:sz w:val="24"/>
                    <w:szCs w:val="24"/>
                    <w:lang w:eastAsia="lv-LV"/>
                  </w:rPr>
                  <w:t>ediju p</w:t>
                </w:r>
                <w:r w:rsidR="00A36E7D" w:rsidRPr="001663E0">
                  <w:rPr>
                    <w:rFonts w:ascii="Times New Roman" w:eastAsia="Times New Roman" w:hAnsi="Times New Roman" w:cs="Times New Roman"/>
                    <w:sz w:val="24"/>
                    <w:szCs w:val="24"/>
                    <w:lang w:eastAsia="lv-LV"/>
                  </w:rPr>
                  <w:t>ārstāvji</w:t>
                </w:r>
                <w:r w:rsidRPr="001663E0">
                  <w:rPr>
                    <w:rFonts w:ascii="Times New Roman" w:eastAsia="Times New Roman" w:hAnsi="Times New Roman" w:cs="Times New Roman"/>
                    <w:sz w:val="24"/>
                    <w:szCs w:val="24"/>
                    <w:lang w:eastAsia="lv-LV"/>
                  </w:rPr>
                  <w:t>.</w:t>
                </w:r>
              </w:p>
            </w:tc>
          </w:sdtContent>
        </w:sdt>
      </w:tr>
      <w:tr w:rsidR="00D53E0F" w:rsidRPr="001663E0" w14:paraId="4D2820EB" w14:textId="77777777" w:rsidTr="00107696">
        <w:trPr>
          <w:trHeight w:val="121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6811B2" w14:textId="77777777" w:rsidR="00D53E0F" w:rsidRPr="001663E0" w:rsidRDefault="00D53E0F" w:rsidP="00D53E0F">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17BCFAE" w14:textId="77777777" w:rsidR="00D53E0F" w:rsidRPr="001663E0" w:rsidRDefault="00D53E0F" w:rsidP="00107696">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55DAFCFC" w14:textId="46B5AC61" w:rsidR="00D53E0F" w:rsidRPr="001663E0" w:rsidRDefault="00170910" w:rsidP="00D53E0F">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Tiesību akta projektam nav ietekmes uz tautsaimniecību, kā arī uz administratīvo slogu. </w:t>
            </w:r>
            <w:r w:rsidR="004A76C8" w:rsidRPr="001663E0">
              <w:rPr>
                <w:rFonts w:ascii="Times New Roman" w:eastAsia="Times New Roman" w:hAnsi="Times New Roman" w:cs="Times New Roman"/>
                <w:sz w:val="24"/>
                <w:szCs w:val="24"/>
                <w:lang w:eastAsia="lv-LV"/>
              </w:rPr>
              <w:t xml:space="preserve">Sabiedrības grupām un institūcijām projekta tiesiskais </w:t>
            </w:r>
            <w:r w:rsidR="004A76C8" w:rsidRPr="001663E0">
              <w:rPr>
                <w:rFonts w:ascii="Times New Roman" w:eastAsia="Times New Roman" w:hAnsi="Times New Roman" w:cs="Times New Roman"/>
                <w:sz w:val="24"/>
                <w:szCs w:val="24"/>
                <w:lang w:eastAsia="lv-LV"/>
              </w:rPr>
              <w:t>regulējums nemaina tiesības un pienākumus, kā arī veicamās darbības</w:t>
            </w:r>
            <w:r w:rsidR="00850B8B" w:rsidRPr="001663E0">
              <w:rPr>
                <w:rFonts w:ascii="Times New Roman" w:eastAsia="Times New Roman" w:hAnsi="Times New Roman" w:cs="Times New Roman"/>
                <w:sz w:val="24"/>
                <w:szCs w:val="24"/>
                <w:lang w:eastAsia="lv-LV"/>
              </w:rPr>
              <w:t>.</w:t>
            </w:r>
            <w:bookmarkStart w:id="6" w:name="_GoBack"/>
            <w:bookmarkEnd w:id="6"/>
          </w:p>
        </w:tc>
      </w:tr>
      <w:tr w:rsidR="00561337" w:rsidRPr="001663E0" w14:paraId="7FA5DCD2" w14:textId="77777777" w:rsidTr="00D53E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83BB41" w14:textId="77777777" w:rsidR="00561337" w:rsidRPr="001663E0" w:rsidRDefault="00561337" w:rsidP="00561337">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3B364F6" w14:textId="77777777" w:rsidR="00561337" w:rsidRPr="001663E0" w:rsidRDefault="00561337" w:rsidP="00561337">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Administratīvo izmaksu monetārs novērtējums</w:t>
            </w:r>
          </w:p>
        </w:tc>
        <w:sdt>
          <w:sdtPr>
            <w:rPr>
              <w:rFonts w:ascii="Times New Roman" w:eastAsia="Times New Roman" w:hAnsi="Times New Roman" w:cs="Times New Roman"/>
              <w:sz w:val="24"/>
              <w:szCs w:val="24"/>
              <w:lang w:eastAsia="lv-LV"/>
            </w:rPr>
            <w:id w:val="650944323"/>
            <w:placeholder>
              <w:docPart w:val="FBD6956BB1D6412FA7A9A1C86AB9C1B7"/>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0434FBA0" w14:textId="77777777" w:rsidR="00561337" w:rsidRPr="001663E0" w:rsidRDefault="00561337" w:rsidP="00561337">
                <w:pPr>
                  <w:spacing w:after="0" w:line="240" w:lineRule="auto"/>
                  <w:rPr>
                    <w:rFonts w:ascii="Times New Roman" w:eastAsia="Times New Roman" w:hAnsi="Times New Roman" w:cs="Times New Roman"/>
                    <w:sz w:val="24"/>
                    <w:szCs w:val="24"/>
                    <w:lang w:eastAsia="lv-LV"/>
                  </w:rPr>
                </w:pPr>
                <w:r w:rsidRPr="001663E0" w:rsidDel="00BD0320">
                  <w:rPr>
                    <w:rFonts w:ascii="Times New Roman" w:eastAsia="Times New Roman" w:hAnsi="Times New Roman" w:cs="Times New Roman"/>
                    <w:sz w:val="24"/>
                    <w:szCs w:val="24"/>
                    <w:lang w:eastAsia="lv-LV"/>
                  </w:rPr>
                  <w:t>Nav attiecināms.</w:t>
                </w:r>
                <w:r w:rsidRPr="001663E0">
                  <w:rPr>
                    <w:rFonts w:ascii="Times New Roman" w:eastAsia="Times New Roman" w:hAnsi="Times New Roman" w:cs="Times New Roman"/>
                    <w:sz w:val="24"/>
                    <w:szCs w:val="24"/>
                    <w:lang w:eastAsia="lv-LV"/>
                  </w:rPr>
                  <w:t xml:space="preserve"> </w:t>
                </w:r>
              </w:p>
            </w:tc>
          </w:sdtContent>
        </w:sdt>
      </w:tr>
      <w:tr w:rsidR="00561337" w:rsidRPr="001663E0" w14:paraId="64E84E6C" w14:textId="77777777" w:rsidTr="00D53E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15713B" w14:textId="77777777" w:rsidR="00561337" w:rsidRPr="001663E0" w:rsidRDefault="00561337" w:rsidP="00561337">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6A5B188" w14:textId="77777777" w:rsidR="00561337" w:rsidRPr="00FF452E" w:rsidRDefault="00561337" w:rsidP="00561337">
            <w:pPr>
              <w:spacing w:after="0" w:line="240" w:lineRule="auto"/>
              <w:rPr>
                <w:rFonts w:ascii="Times New Roman" w:eastAsia="Times New Roman" w:hAnsi="Times New Roman" w:cs="Times New Roman"/>
                <w:iCs/>
                <w:sz w:val="24"/>
                <w:szCs w:val="24"/>
                <w:lang w:eastAsia="lv-LV"/>
              </w:rPr>
            </w:pPr>
            <w:r w:rsidRPr="00FF452E">
              <w:rPr>
                <w:rFonts w:ascii="Times New Roman" w:eastAsia="Times New Roman" w:hAnsi="Times New Roman" w:cs="Times New Roman"/>
                <w:iCs/>
                <w:sz w:val="24"/>
                <w:szCs w:val="24"/>
                <w:lang w:eastAsia="lv-LV"/>
              </w:rPr>
              <w:t>Atbilstības izmaksu monetārs novērtējums</w:t>
            </w:r>
          </w:p>
        </w:tc>
        <w:sdt>
          <w:sdtPr>
            <w:rPr>
              <w:rFonts w:ascii="Times New Roman" w:eastAsia="Times New Roman" w:hAnsi="Times New Roman" w:cs="Times New Roman"/>
              <w:sz w:val="24"/>
              <w:szCs w:val="24"/>
              <w:lang w:eastAsia="lv-LV"/>
            </w:rPr>
            <w:id w:val="-496498526"/>
            <w:placeholder>
              <w:docPart w:val="A80AC8A5F25F49EB9C8AC82A29942BF7"/>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7D98AB15" w14:textId="77777777" w:rsidR="00561337" w:rsidRPr="00FF452E" w:rsidRDefault="00561337" w:rsidP="00561337">
                <w:pPr>
                  <w:spacing w:after="0" w:line="240" w:lineRule="auto"/>
                  <w:rPr>
                    <w:rFonts w:ascii="Times New Roman" w:eastAsia="Times New Roman" w:hAnsi="Times New Roman" w:cs="Times New Roman"/>
                    <w:sz w:val="24"/>
                    <w:szCs w:val="24"/>
                    <w:lang w:eastAsia="lv-LV"/>
                  </w:rPr>
                </w:pPr>
                <w:r w:rsidRPr="00FF452E" w:rsidDel="00BD0320">
                  <w:rPr>
                    <w:rFonts w:ascii="Times New Roman" w:eastAsia="Times New Roman" w:hAnsi="Times New Roman" w:cs="Times New Roman"/>
                    <w:sz w:val="24"/>
                    <w:szCs w:val="24"/>
                    <w:lang w:eastAsia="lv-LV"/>
                  </w:rPr>
                  <w:t>Nav attiecināms.</w:t>
                </w:r>
                <w:r w:rsidRPr="00FF452E">
                  <w:rPr>
                    <w:rFonts w:ascii="Times New Roman" w:eastAsia="Times New Roman" w:hAnsi="Times New Roman" w:cs="Times New Roman"/>
                    <w:sz w:val="24"/>
                    <w:szCs w:val="24"/>
                    <w:lang w:eastAsia="lv-LV"/>
                  </w:rPr>
                  <w:t xml:space="preserve"> </w:t>
                </w:r>
              </w:p>
            </w:tc>
          </w:sdtContent>
        </w:sdt>
      </w:tr>
      <w:tr w:rsidR="00E5323B" w:rsidRPr="001663E0" w14:paraId="467E3307" w14:textId="77777777" w:rsidTr="00D53E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156093" w14:textId="77777777" w:rsidR="00655F2C"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226AAFD" w14:textId="77777777" w:rsidR="00E5323B"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07A7F9C" w14:textId="77777777" w:rsidR="00E5323B" w:rsidRPr="001663E0" w:rsidRDefault="0056133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663E0">
              <w:rPr>
                <w:rFonts w:ascii="Times New Roman" w:eastAsia="Times New Roman" w:hAnsi="Times New Roman" w:cs="Times New Roman"/>
                <w:iCs/>
                <w:sz w:val="24"/>
                <w:szCs w:val="24"/>
                <w:lang w:eastAsia="lv-LV"/>
              </w:rPr>
              <w:t>Nav.</w:t>
            </w:r>
          </w:p>
        </w:tc>
      </w:tr>
    </w:tbl>
    <w:p w14:paraId="72786596" w14:textId="77777777" w:rsidR="003D452E" w:rsidRPr="001663E0" w:rsidRDefault="00E5323B" w:rsidP="00E5323B">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5"/>
      </w:tblGrid>
      <w:tr w:rsidR="00E5323B" w:rsidRPr="001663E0" w14:paraId="58A6C457" w14:textId="77777777" w:rsidTr="005B7822">
        <w:trPr>
          <w:tblCellSpacing w:w="15" w:type="dxa"/>
        </w:trPr>
        <w:tc>
          <w:tcPr>
            <w:tcW w:w="9145" w:type="dxa"/>
            <w:tcBorders>
              <w:top w:val="outset" w:sz="6" w:space="0" w:color="auto"/>
              <w:left w:val="outset" w:sz="6" w:space="0" w:color="auto"/>
              <w:bottom w:val="outset" w:sz="6" w:space="0" w:color="auto"/>
              <w:right w:val="outset" w:sz="6" w:space="0" w:color="auto"/>
            </w:tcBorders>
            <w:vAlign w:val="center"/>
            <w:hideMark/>
          </w:tcPr>
          <w:p w14:paraId="0FDE27BA" w14:textId="77777777" w:rsidR="00655F2C" w:rsidRPr="001663E0" w:rsidRDefault="00E5323B" w:rsidP="00E5323B">
            <w:pPr>
              <w:spacing w:after="0" w:line="240" w:lineRule="auto"/>
              <w:rPr>
                <w:rFonts w:ascii="Times New Roman" w:eastAsia="Times New Roman" w:hAnsi="Times New Roman" w:cs="Times New Roman"/>
                <w:b/>
                <w:bCs/>
                <w:iCs/>
                <w:sz w:val="24"/>
                <w:szCs w:val="24"/>
                <w:lang w:eastAsia="lv-LV"/>
              </w:rPr>
            </w:pPr>
            <w:r w:rsidRPr="001663E0">
              <w:rPr>
                <w:rFonts w:ascii="Times New Roman" w:eastAsia="Times New Roman" w:hAnsi="Times New Roman" w:cs="Times New Roman"/>
                <w:b/>
                <w:bCs/>
                <w:iCs/>
                <w:sz w:val="24"/>
                <w:szCs w:val="24"/>
                <w:lang w:eastAsia="lv-LV"/>
              </w:rPr>
              <w:t>III. Tiesību akta projekta ietekme uz valsts budžetu un pašvaldību budžetiem</w:t>
            </w:r>
          </w:p>
        </w:tc>
      </w:tr>
      <w:tr w:rsidR="00107696" w:rsidRPr="001663E0" w14:paraId="411D5F1D" w14:textId="77777777" w:rsidTr="00107696">
        <w:trPr>
          <w:tblCellSpacing w:w="15" w:type="dxa"/>
        </w:trPr>
        <w:tc>
          <w:tcPr>
            <w:tcW w:w="9145" w:type="dxa"/>
            <w:tcBorders>
              <w:top w:val="outset" w:sz="6" w:space="0" w:color="auto"/>
              <w:left w:val="outset" w:sz="6" w:space="0" w:color="auto"/>
              <w:bottom w:val="outset" w:sz="6" w:space="0" w:color="auto"/>
              <w:right w:val="outset" w:sz="6" w:space="0" w:color="auto"/>
            </w:tcBorders>
          </w:tcPr>
          <w:p w14:paraId="10C7192C" w14:textId="77777777" w:rsidR="00107696" w:rsidRPr="001663E0" w:rsidRDefault="00107696" w:rsidP="00107696">
            <w:pPr>
              <w:tabs>
                <w:tab w:val="left" w:pos="3195"/>
              </w:tabs>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ab/>
              <w:t>Projekts šo jomu neskar.</w:t>
            </w:r>
          </w:p>
        </w:tc>
      </w:tr>
    </w:tbl>
    <w:p w14:paraId="1ED6A2DF" w14:textId="77777777" w:rsidR="006806D1" w:rsidRPr="001663E0" w:rsidRDefault="00E5323B" w:rsidP="006806D1">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806D1" w:rsidRPr="001663E0" w14:paraId="5D00AA41" w14:textId="77777777" w:rsidTr="005C57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32F57E" w14:textId="77777777" w:rsidR="006806D1" w:rsidRPr="001663E0" w:rsidRDefault="006806D1" w:rsidP="005C57B8">
            <w:pPr>
              <w:spacing w:after="0" w:line="240" w:lineRule="auto"/>
              <w:rPr>
                <w:rFonts w:ascii="Times New Roman" w:eastAsia="Times New Roman" w:hAnsi="Times New Roman" w:cs="Times New Roman"/>
                <w:b/>
                <w:bCs/>
                <w:iCs/>
                <w:sz w:val="24"/>
                <w:szCs w:val="24"/>
                <w:lang w:eastAsia="lv-LV"/>
              </w:rPr>
            </w:pPr>
            <w:r w:rsidRPr="001663E0">
              <w:rPr>
                <w:rFonts w:ascii="Times New Roman" w:eastAsia="Times New Roman" w:hAnsi="Times New Roman" w:cs="Times New Roman"/>
                <w:b/>
                <w:bCs/>
                <w:iCs/>
                <w:sz w:val="24"/>
                <w:szCs w:val="24"/>
                <w:lang w:eastAsia="lv-LV"/>
              </w:rPr>
              <w:t>IV. Tiesību akta projekta ietekme uz spēkā esošo tiesību normu sistēmu</w:t>
            </w:r>
          </w:p>
        </w:tc>
      </w:tr>
      <w:tr w:rsidR="00AF5D78" w:rsidRPr="001663E0" w14:paraId="276835EF" w14:textId="77777777" w:rsidTr="005C57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D906463" w14:textId="77777777" w:rsidR="00AF5D78" w:rsidRPr="001663E0" w:rsidRDefault="00AF5D78" w:rsidP="00AF5D78">
            <w:pPr>
              <w:spacing w:after="0" w:line="240" w:lineRule="auto"/>
              <w:jc w:val="center"/>
              <w:rPr>
                <w:rFonts w:ascii="Times New Roman" w:eastAsia="Times New Roman" w:hAnsi="Times New Roman" w:cs="Times New Roman"/>
                <w:b/>
                <w:bCs/>
                <w:iCs/>
                <w:sz w:val="24"/>
                <w:szCs w:val="24"/>
                <w:lang w:eastAsia="lv-LV"/>
              </w:rPr>
            </w:pPr>
            <w:r w:rsidRPr="001663E0">
              <w:rPr>
                <w:rFonts w:ascii="Times New Roman" w:eastAsia="Times New Roman" w:hAnsi="Times New Roman" w:cs="Times New Roman"/>
                <w:iCs/>
                <w:sz w:val="24"/>
                <w:szCs w:val="24"/>
                <w:lang w:eastAsia="lv-LV"/>
              </w:rPr>
              <w:t>Projekts šo jomu neskar.</w:t>
            </w:r>
          </w:p>
        </w:tc>
      </w:tr>
    </w:tbl>
    <w:p w14:paraId="63E9D0FD" w14:textId="77777777" w:rsidR="006806D1" w:rsidRPr="001663E0" w:rsidRDefault="006806D1" w:rsidP="006806D1">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06D1" w:rsidRPr="001663E0" w14:paraId="4765D646" w14:textId="77777777" w:rsidTr="005C57B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035879" w14:textId="77777777" w:rsidR="006806D1" w:rsidRPr="001663E0" w:rsidRDefault="006806D1" w:rsidP="005C57B8">
            <w:pPr>
              <w:spacing w:after="0" w:line="240" w:lineRule="auto"/>
              <w:rPr>
                <w:rFonts w:ascii="Times New Roman" w:eastAsia="Times New Roman" w:hAnsi="Times New Roman" w:cs="Times New Roman"/>
                <w:b/>
                <w:bCs/>
                <w:iCs/>
                <w:sz w:val="24"/>
                <w:szCs w:val="24"/>
                <w:lang w:eastAsia="lv-LV"/>
              </w:rPr>
            </w:pPr>
            <w:r w:rsidRPr="001663E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806D1" w:rsidRPr="001663E0" w14:paraId="3B9BF4DC" w14:textId="77777777" w:rsidTr="005C57B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DA1DBD" w14:textId="77777777" w:rsidR="006806D1" w:rsidRPr="001663E0" w:rsidRDefault="006806D1" w:rsidP="005C57B8">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B39B20" w14:textId="77777777" w:rsidR="006806D1" w:rsidRPr="001663E0" w:rsidRDefault="006806D1" w:rsidP="005C57B8">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F52EEB2" w14:textId="77777777" w:rsidR="006806D1" w:rsidRPr="001663E0" w:rsidRDefault="00406AF8" w:rsidP="005C57B8">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Projekts šo jomu neskar.</w:t>
            </w:r>
          </w:p>
        </w:tc>
      </w:tr>
      <w:tr w:rsidR="006806D1" w:rsidRPr="001663E0" w14:paraId="51CF8B60" w14:textId="77777777" w:rsidTr="005C57B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0D7FB9" w14:textId="77777777" w:rsidR="006806D1" w:rsidRPr="001663E0" w:rsidRDefault="006806D1" w:rsidP="005C57B8">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E9DA50" w14:textId="77777777" w:rsidR="006806D1" w:rsidRPr="001663E0" w:rsidRDefault="006806D1" w:rsidP="005C57B8">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768FD70" w14:textId="77777777" w:rsidR="006806D1" w:rsidRPr="001663E0" w:rsidRDefault="000D69B0" w:rsidP="005C57B8">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Projekts šo jomu neskar.</w:t>
            </w:r>
          </w:p>
        </w:tc>
      </w:tr>
      <w:tr w:rsidR="006806D1" w:rsidRPr="001663E0" w14:paraId="3D1F54F5" w14:textId="77777777" w:rsidTr="00734E59">
        <w:trPr>
          <w:trHeight w:val="1000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2CBFA" w14:textId="77777777" w:rsidR="006806D1" w:rsidRPr="001663E0" w:rsidRDefault="006806D1" w:rsidP="005C57B8">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BF7F117" w14:textId="77777777" w:rsidR="006806D1" w:rsidRPr="001663E0" w:rsidRDefault="006806D1" w:rsidP="005C57B8">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E8CCD4" w14:textId="77777777" w:rsidR="004F5680" w:rsidRPr="001663E0" w:rsidRDefault="004F5680" w:rsidP="001663E0">
            <w:pPr>
              <w:jc w:val="both"/>
              <w:rPr>
                <w:rFonts w:ascii="Times New Roman" w:hAnsi="Times New Roman" w:cs="Times New Roman"/>
                <w:sz w:val="24"/>
                <w:szCs w:val="24"/>
              </w:rPr>
            </w:pPr>
            <w:r w:rsidRPr="001663E0">
              <w:rPr>
                <w:rFonts w:ascii="Times New Roman" w:hAnsi="Times New Roman" w:cs="Times New Roman"/>
                <w:sz w:val="24"/>
                <w:szCs w:val="24"/>
              </w:rPr>
              <w:t xml:space="preserve">Tīšas, plaša mēroga un sistemātiskas dezinformācijas izplatīšana, tostarp kā hibrīdkara elements, ir akūts un stratēģisks izaicinājums demokrātijai. Tā prasa steidzamu reakciju, kas ir jāuztur ilgtermiņā, pilnībā ievērojot pamattiesības. </w:t>
            </w:r>
            <w:r w:rsidR="00D97250" w:rsidRPr="001663E0">
              <w:rPr>
                <w:rFonts w:ascii="Times New Roman" w:hAnsi="Times New Roman" w:cs="Times New Roman"/>
                <w:sz w:val="24"/>
                <w:szCs w:val="24"/>
              </w:rPr>
              <w:t>(</w:t>
            </w:r>
            <w:r w:rsidRPr="001663E0">
              <w:rPr>
                <w:rFonts w:ascii="Times New Roman" w:hAnsi="Times New Roman" w:cs="Times New Roman"/>
                <w:sz w:val="24"/>
                <w:szCs w:val="24"/>
              </w:rPr>
              <w:t xml:space="preserve">Eiropadomes </w:t>
            </w:r>
            <w:r w:rsidR="005C3296" w:rsidRPr="001663E0">
              <w:rPr>
                <w:rFonts w:ascii="Times New Roman" w:hAnsi="Times New Roman" w:cs="Times New Roman"/>
                <w:sz w:val="24"/>
                <w:szCs w:val="24"/>
              </w:rPr>
              <w:t xml:space="preserve">2018. gada 13. un 14. decembra </w:t>
            </w:r>
            <w:r w:rsidRPr="001663E0">
              <w:rPr>
                <w:rFonts w:ascii="Times New Roman" w:hAnsi="Times New Roman" w:cs="Times New Roman"/>
                <w:sz w:val="24"/>
                <w:szCs w:val="24"/>
              </w:rPr>
              <w:t>sanāksmes secinājumi</w:t>
            </w:r>
            <w:r w:rsidR="00D97250" w:rsidRPr="001663E0">
              <w:rPr>
                <w:rFonts w:ascii="Times New Roman" w:hAnsi="Times New Roman" w:cs="Times New Roman"/>
                <w:sz w:val="24"/>
                <w:szCs w:val="24"/>
              </w:rPr>
              <w:t>)</w:t>
            </w:r>
          </w:p>
          <w:p w14:paraId="3B06DA2D" w14:textId="77777777" w:rsidR="004F5680" w:rsidRDefault="004F5680" w:rsidP="004F5680">
            <w:pPr>
              <w:pStyle w:val="Heading3"/>
              <w:shd w:val="clear" w:color="auto" w:fill="FFFFFF"/>
              <w:spacing w:before="0" w:beforeAutospacing="0" w:after="0" w:afterAutospacing="0"/>
              <w:jc w:val="both"/>
              <w:rPr>
                <w:b w:val="0"/>
                <w:sz w:val="24"/>
                <w:szCs w:val="24"/>
              </w:rPr>
            </w:pPr>
            <w:r w:rsidRPr="001663E0">
              <w:rPr>
                <w:b w:val="0"/>
                <w:sz w:val="24"/>
                <w:szCs w:val="24"/>
              </w:rPr>
              <w:t xml:space="preserve">Eiropadome aicina – kā neatņemamu daļu no centieniem stiprināt Eiropas Savienības noturību pret hibrīddraudiem – īstenot nepārtrauktus un koordinētus centienus nosargāt Savienības demokrātiskās sistēmas un apkarot dezinformācijas radītos tūlītējos un ilgtermiņa draudus. </w:t>
            </w:r>
            <w:r w:rsidR="00D97250" w:rsidRPr="001663E0">
              <w:rPr>
                <w:b w:val="0"/>
                <w:sz w:val="24"/>
                <w:szCs w:val="24"/>
              </w:rPr>
              <w:t>(</w:t>
            </w:r>
            <w:r w:rsidRPr="001663E0">
              <w:rPr>
                <w:b w:val="0"/>
                <w:sz w:val="24"/>
                <w:szCs w:val="24"/>
              </w:rPr>
              <w:t xml:space="preserve">Eiropadomes </w:t>
            </w:r>
            <w:r w:rsidR="00D97250" w:rsidRPr="001663E0">
              <w:rPr>
                <w:b w:val="0"/>
                <w:sz w:val="24"/>
                <w:szCs w:val="24"/>
              </w:rPr>
              <w:t xml:space="preserve">2019. gada 21. un 22. marta </w:t>
            </w:r>
            <w:r w:rsidRPr="001663E0">
              <w:rPr>
                <w:b w:val="0"/>
                <w:sz w:val="24"/>
                <w:szCs w:val="24"/>
              </w:rPr>
              <w:t>sanāksmes secinājumi</w:t>
            </w:r>
            <w:r w:rsidR="00D97250" w:rsidRPr="001663E0">
              <w:rPr>
                <w:b w:val="0"/>
                <w:sz w:val="24"/>
                <w:szCs w:val="24"/>
              </w:rPr>
              <w:t>)</w:t>
            </w:r>
          </w:p>
          <w:p w14:paraId="10ECBF2D" w14:textId="77777777" w:rsidR="00A530CE" w:rsidRDefault="00A530CE" w:rsidP="004F5680">
            <w:pPr>
              <w:pStyle w:val="Heading3"/>
              <w:shd w:val="clear" w:color="auto" w:fill="FFFFFF"/>
              <w:spacing w:before="0" w:beforeAutospacing="0" w:after="0" w:afterAutospacing="0"/>
              <w:jc w:val="both"/>
              <w:rPr>
                <w:b w:val="0"/>
                <w:iCs/>
                <w:sz w:val="24"/>
                <w:szCs w:val="24"/>
              </w:rPr>
            </w:pPr>
          </w:p>
          <w:p w14:paraId="656ED81E" w14:textId="77777777" w:rsidR="00A530CE" w:rsidRDefault="00A530CE" w:rsidP="004F5680">
            <w:pPr>
              <w:pStyle w:val="Heading3"/>
              <w:shd w:val="clear" w:color="auto" w:fill="FFFFFF"/>
              <w:spacing w:before="0" w:beforeAutospacing="0" w:after="0" w:afterAutospacing="0"/>
              <w:jc w:val="both"/>
              <w:rPr>
                <w:rStyle w:val="Hyperlink"/>
                <w:b w:val="0"/>
              </w:rPr>
            </w:pPr>
            <w:r>
              <w:rPr>
                <w:b w:val="0"/>
                <w:iCs/>
                <w:sz w:val="24"/>
                <w:szCs w:val="24"/>
              </w:rPr>
              <w:t xml:space="preserve">Saskaņā ar Eiropas Komisijas sniegto definīciju, dezinformācija ir visa veida pārbaudāma nepatiesa vai maldinoša informācija, kas radīta, publiskota un izplatīta, lai iegūtu ekonomisku labumu vai izraisītu kaitējumu sabiedrībai (skat. </w:t>
            </w:r>
            <w:r w:rsidRPr="00A530CE">
              <w:rPr>
                <w:b w:val="0"/>
                <w:i/>
                <w:sz w:val="24"/>
                <w:szCs w:val="24"/>
              </w:rPr>
              <w:t>European Commission. Fake news and online disinformation.</w:t>
            </w:r>
            <w:r w:rsidRPr="00A530CE">
              <w:rPr>
                <w:b w:val="0"/>
                <w:sz w:val="24"/>
                <w:szCs w:val="24"/>
              </w:rPr>
              <w:t xml:space="preserve"> Pieejams: </w:t>
            </w:r>
            <w:hyperlink r:id="rId10" w:history="1">
              <w:r w:rsidRPr="00A530CE">
                <w:rPr>
                  <w:rStyle w:val="Hyperlink"/>
                  <w:b w:val="0"/>
                  <w:sz w:val="24"/>
                  <w:szCs w:val="24"/>
                </w:rPr>
                <w:t>https://ec.europa.eu/digital-single-market/en/fake-news-disinformation</w:t>
              </w:r>
            </w:hyperlink>
            <w:r>
              <w:rPr>
                <w:rStyle w:val="Hyperlink"/>
                <w:b w:val="0"/>
                <w:sz w:val="24"/>
                <w:szCs w:val="24"/>
              </w:rPr>
              <w:t>)</w:t>
            </w:r>
            <w:r>
              <w:rPr>
                <w:rStyle w:val="Hyperlink"/>
                <w:b w:val="0"/>
              </w:rPr>
              <w:t xml:space="preserve">. </w:t>
            </w:r>
          </w:p>
          <w:p w14:paraId="6865EEA2" w14:textId="77777777" w:rsidR="00516940" w:rsidRDefault="00516940" w:rsidP="004F5680">
            <w:pPr>
              <w:pStyle w:val="Heading3"/>
              <w:shd w:val="clear" w:color="auto" w:fill="FFFFFF"/>
              <w:spacing w:before="0" w:beforeAutospacing="0" w:after="0" w:afterAutospacing="0"/>
              <w:jc w:val="both"/>
              <w:rPr>
                <w:b w:val="0"/>
                <w:iCs/>
                <w:sz w:val="24"/>
                <w:szCs w:val="24"/>
              </w:rPr>
            </w:pPr>
          </w:p>
          <w:p w14:paraId="2980A0BC" w14:textId="1AD89FD6" w:rsidR="00516940" w:rsidRPr="00516940" w:rsidRDefault="00516940" w:rsidP="004F5680">
            <w:pPr>
              <w:pStyle w:val="Heading3"/>
              <w:shd w:val="clear" w:color="auto" w:fill="FFFFFF"/>
              <w:spacing w:before="0" w:beforeAutospacing="0" w:after="0" w:afterAutospacing="0"/>
              <w:jc w:val="both"/>
              <w:rPr>
                <w:b w:val="0"/>
                <w:iCs/>
                <w:sz w:val="24"/>
                <w:szCs w:val="24"/>
              </w:rPr>
            </w:pPr>
            <w:proofErr w:type="gramStart"/>
            <w:r w:rsidRPr="00516940">
              <w:rPr>
                <w:b w:val="0"/>
                <w:sz w:val="24"/>
                <w:szCs w:val="24"/>
              </w:rPr>
              <w:t>2017.gada</w:t>
            </w:r>
            <w:proofErr w:type="gramEnd"/>
            <w:r w:rsidRPr="00516940">
              <w:rPr>
                <w:b w:val="0"/>
                <w:sz w:val="24"/>
                <w:szCs w:val="24"/>
              </w:rPr>
              <w:t xml:space="preserve"> 3.martā tika pieņemta “Kopīgā deklarācija par vārda brīvību un “viltus ziņām”, dezinformāciju un propagandu”</w:t>
            </w:r>
            <w:r w:rsidR="00562B78">
              <w:rPr>
                <w:b w:val="0"/>
                <w:sz w:val="24"/>
                <w:szCs w:val="24"/>
              </w:rPr>
              <w:t xml:space="preserve"> (</w:t>
            </w:r>
            <w:proofErr w:type="spellStart"/>
            <w:r w:rsidR="00562B78" w:rsidRPr="00562B78">
              <w:rPr>
                <w:b w:val="0"/>
                <w:i/>
                <w:sz w:val="24"/>
                <w:szCs w:val="24"/>
              </w:rPr>
              <w:t>Joint</w:t>
            </w:r>
            <w:proofErr w:type="spellEnd"/>
            <w:r w:rsidR="00562B78" w:rsidRPr="00562B78">
              <w:rPr>
                <w:b w:val="0"/>
                <w:i/>
                <w:sz w:val="24"/>
                <w:szCs w:val="24"/>
              </w:rPr>
              <w:t xml:space="preserve"> </w:t>
            </w:r>
            <w:proofErr w:type="spellStart"/>
            <w:r w:rsidR="00562B78" w:rsidRPr="00562B78">
              <w:rPr>
                <w:b w:val="0"/>
                <w:i/>
                <w:sz w:val="24"/>
                <w:szCs w:val="24"/>
              </w:rPr>
              <w:t>Declaration</w:t>
            </w:r>
            <w:proofErr w:type="spellEnd"/>
            <w:r w:rsidR="00562B78" w:rsidRPr="00562B78">
              <w:rPr>
                <w:b w:val="0"/>
                <w:i/>
                <w:sz w:val="24"/>
                <w:szCs w:val="24"/>
              </w:rPr>
              <w:t xml:space="preserve"> </w:t>
            </w:r>
            <w:proofErr w:type="spellStart"/>
            <w:r w:rsidR="00562B78" w:rsidRPr="00562B78">
              <w:rPr>
                <w:b w:val="0"/>
                <w:i/>
                <w:sz w:val="24"/>
                <w:szCs w:val="24"/>
              </w:rPr>
              <w:t>on</w:t>
            </w:r>
            <w:proofErr w:type="spellEnd"/>
            <w:r w:rsidR="00562B78" w:rsidRPr="00562B78">
              <w:rPr>
                <w:b w:val="0"/>
                <w:i/>
                <w:sz w:val="24"/>
                <w:szCs w:val="24"/>
              </w:rPr>
              <w:t xml:space="preserve"> </w:t>
            </w:r>
            <w:proofErr w:type="spellStart"/>
            <w:r w:rsidR="00562B78" w:rsidRPr="00562B78">
              <w:rPr>
                <w:b w:val="0"/>
                <w:i/>
                <w:sz w:val="24"/>
                <w:szCs w:val="24"/>
              </w:rPr>
              <w:t>Freedom</w:t>
            </w:r>
            <w:proofErr w:type="spellEnd"/>
            <w:r w:rsidR="00562B78" w:rsidRPr="00562B78">
              <w:rPr>
                <w:b w:val="0"/>
                <w:i/>
                <w:sz w:val="24"/>
                <w:szCs w:val="24"/>
              </w:rPr>
              <w:t xml:space="preserve"> </w:t>
            </w:r>
            <w:proofErr w:type="spellStart"/>
            <w:r w:rsidR="00562B78" w:rsidRPr="00562B78">
              <w:rPr>
                <w:b w:val="0"/>
                <w:i/>
                <w:sz w:val="24"/>
                <w:szCs w:val="24"/>
              </w:rPr>
              <w:t>of</w:t>
            </w:r>
            <w:proofErr w:type="spellEnd"/>
            <w:r w:rsidR="00562B78" w:rsidRPr="00562B78">
              <w:rPr>
                <w:b w:val="0"/>
                <w:i/>
                <w:sz w:val="24"/>
                <w:szCs w:val="24"/>
              </w:rPr>
              <w:t xml:space="preserve"> </w:t>
            </w:r>
            <w:proofErr w:type="spellStart"/>
            <w:r w:rsidR="00562B78" w:rsidRPr="00562B78">
              <w:rPr>
                <w:b w:val="0"/>
                <w:i/>
                <w:sz w:val="24"/>
                <w:szCs w:val="24"/>
              </w:rPr>
              <w:t>Expression</w:t>
            </w:r>
            <w:proofErr w:type="spellEnd"/>
            <w:r w:rsidR="00562B78" w:rsidRPr="00562B78">
              <w:rPr>
                <w:b w:val="0"/>
                <w:i/>
                <w:sz w:val="24"/>
                <w:szCs w:val="24"/>
              </w:rPr>
              <w:t xml:space="preserve"> </w:t>
            </w:r>
            <w:proofErr w:type="spellStart"/>
            <w:r w:rsidR="00562B78" w:rsidRPr="00562B78">
              <w:rPr>
                <w:b w:val="0"/>
                <w:i/>
                <w:sz w:val="24"/>
                <w:szCs w:val="24"/>
              </w:rPr>
              <w:t>and</w:t>
            </w:r>
            <w:proofErr w:type="spellEnd"/>
            <w:r w:rsidR="00562B78" w:rsidRPr="00562B78">
              <w:rPr>
                <w:b w:val="0"/>
                <w:i/>
                <w:sz w:val="24"/>
                <w:szCs w:val="24"/>
              </w:rPr>
              <w:t xml:space="preserve"> “</w:t>
            </w:r>
            <w:proofErr w:type="spellStart"/>
            <w:r w:rsidR="00562B78" w:rsidRPr="00562B78">
              <w:rPr>
                <w:b w:val="0"/>
                <w:i/>
                <w:sz w:val="24"/>
                <w:szCs w:val="24"/>
              </w:rPr>
              <w:t>Fake</w:t>
            </w:r>
            <w:proofErr w:type="spellEnd"/>
            <w:r w:rsidR="00562B78" w:rsidRPr="00562B78">
              <w:rPr>
                <w:b w:val="0"/>
                <w:i/>
                <w:sz w:val="24"/>
                <w:szCs w:val="24"/>
              </w:rPr>
              <w:t xml:space="preserve"> </w:t>
            </w:r>
            <w:proofErr w:type="spellStart"/>
            <w:r w:rsidR="00562B78" w:rsidRPr="00562B78">
              <w:rPr>
                <w:b w:val="0"/>
                <w:i/>
                <w:sz w:val="24"/>
                <w:szCs w:val="24"/>
              </w:rPr>
              <w:t>News</w:t>
            </w:r>
            <w:proofErr w:type="spellEnd"/>
            <w:r w:rsidR="0039517E">
              <w:rPr>
                <w:b w:val="0"/>
                <w:i/>
                <w:sz w:val="24"/>
                <w:szCs w:val="24"/>
              </w:rPr>
              <w:t>”</w:t>
            </w:r>
            <w:r w:rsidR="00562B78" w:rsidRPr="00562B78">
              <w:rPr>
                <w:b w:val="0"/>
                <w:i/>
                <w:sz w:val="24"/>
                <w:szCs w:val="24"/>
              </w:rPr>
              <w:t xml:space="preserve">, </w:t>
            </w:r>
            <w:proofErr w:type="spellStart"/>
            <w:r w:rsidR="00562B78" w:rsidRPr="00562B78">
              <w:rPr>
                <w:b w:val="0"/>
                <w:i/>
                <w:sz w:val="24"/>
                <w:szCs w:val="24"/>
              </w:rPr>
              <w:t>Disinformation</w:t>
            </w:r>
            <w:proofErr w:type="spellEnd"/>
            <w:r w:rsidR="00562B78" w:rsidRPr="00562B78">
              <w:rPr>
                <w:b w:val="0"/>
                <w:i/>
                <w:sz w:val="24"/>
                <w:szCs w:val="24"/>
              </w:rPr>
              <w:t xml:space="preserve"> </w:t>
            </w:r>
            <w:proofErr w:type="spellStart"/>
            <w:r w:rsidR="00562B78" w:rsidRPr="00562B78">
              <w:rPr>
                <w:b w:val="0"/>
                <w:i/>
                <w:sz w:val="24"/>
                <w:szCs w:val="24"/>
              </w:rPr>
              <w:t>and</w:t>
            </w:r>
            <w:proofErr w:type="spellEnd"/>
            <w:r w:rsidR="00562B78" w:rsidRPr="00562B78">
              <w:rPr>
                <w:b w:val="0"/>
                <w:i/>
                <w:sz w:val="24"/>
                <w:szCs w:val="24"/>
              </w:rPr>
              <w:t xml:space="preserve"> Propaganda. FOM.GAL/3/17, 3 </w:t>
            </w:r>
            <w:proofErr w:type="spellStart"/>
            <w:r w:rsidR="00562B78" w:rsidRPr="00562B78">
              <w:rPr>
                <w:b w:val="0"/>
                <w:i/>
                <w:sz w:val="24"/>
                <w:szCs w:val="24"/>
              </w:rPr>
              <w:t>March</w:t>
            </w:r>
            <w:proofErr w:type="spellEnd"/>
            <w:r w:rsidR="00562B78" w:rsidRPr="00562B78">
              <w:rPr>
                <w:b w:val="0"/>
                <w:i/>
                <w:sz w:val="24"/>
                <w:szCs w:val="24"/>
              </w:rPr>
              <w:t xml:space="preserve"> 2017</w:t>
            </w:r>
            <w:r w:rsidR="00315C69">
              <w:rPr>
                <w:b w:val="0"/>
                <w:i/>
                <w:sz w:val="24"/>
                <w:szCs w:val="24"/>
              </w:rPr>
              <w:t xml:space="preserve">, </w:t>
            </w:r>
            <w:hyperlink r:id="rId11" w:history="1">
              <w:r w:rsidR="00315C69" w:rsidRPr="00B6001C">
                <w:rPr>
                  <w:rStyle w:val="Hyperlink"/>
                  <w:b w:val="0"/>
                  <w:i/>
                  <w:sz w:val="24"/>
                  <w:szCs w:val="24"/>
                </w:rPr>
                <w:t>https://www.osce.org/fom/302796?download=true</w:t>
              </w:r>
            </w:hyperlink>
            <w:r w:rsidR="00562B78" w:rsidRPr="00562B78">
              <w:rPr>
                <w:b w:val="0"/>
                <w:i/>
                <w:sz w:val="24"/>
                <w:szCs w:val="24"/>
              </w:rPr>
              <w:t>)</w:t>
            </w:r>
            <w:r w:rsidRPr="00516940">
              <w:rPr>
                <w:b w:val="0"/>
                <w:sz w:val="24"/>
                <w:szCs w:val="24"/>
              </w:rPr>
              <w:t xml:space="preserve"> (turpmāk</w:t>
            </w:r>
            <w:r w:rsidR="00315C69">
              <w:rPr>
                <w:b w:val="0"/>
                <w:sz w:val="24"/>
                <w:szCs w:val="24"/>
              </w:rPr>
              <w:t xml:space="preserve"> </w:t>
            </w:r>
            <w:r w:rsidRPr="00516940">
              <w:rPr>
                <w:b w:val="0"/>
                <w:sz w:val="24"/>
                <w:szCs w:val="24"/>
              </w:rPr>
              <w:t>–</w:t>
            </w:r>
            <w:r w:rsidR="00315C69">
              <w:rPr>
                <w:b w:val="0"/>
                <w:sz w:val="24"/>
                <w:szCs w:val="24"/>
              </w:rPr>
              <w:t xml:space="preserve"> D</w:t>
            </w:r>
            <w:r w:rsidRPr="00516940">
              <w:rPr>
                <w:b w:val="0"/>
                <w:sz w:val="24"/>
                <w:szCs w:val="24"/>
              </w:rPr>
              <w:t xml:space="preserve">eklarācija), kura, apzinoties propagandas un dezinformācijas radītos nopietnos riskus, kā pirmo principu izvirza tādu vārda brīvības ierobežojumu īstenošanu, kas atbilst pamattiesību ierobežošanas testam </w:t>
            </w:r>
            <w:proofErr w:type="gramStart"/>
            <w:r w:rsidRPr="00516940">
              <w:rPr>
                <w:b w:val="0"/>
                <w:sz w:val="24"/>
                <w:szCs w:val="24"/>
              </w:rPr>
              <w:t>(</w:t>
            </w:r>
            <w:proofErr w:type="gramEnd"/>
            <w:r w:rsidRPr="00516940">
              <w:rPr>
                <w:b w:val="0"/>
                <w:i/>
                <w:sz w:val="24"/>
                <w:szCs w:val="24"/>
              </w:rPr>
              <w:t xml:space="preserve">1. </w:t>
            </w:r>
            <w:proofErr w:type="spellStart"/>
            <w:r w:rsidRPr="00516940">
              <w:rPr>
                <w:b w:val="0"/>
                <w:i/>
                <w:sz w:val="24"/>
                <w:szCs w:val="24"/>
              </w:rPr>
              <w:t>General</w:t>
            </w:r>
            <w:proofErr w:type="spellEnd"/>
            <w:r w:rsidRPr="00516940">
              <w:rPr>
                <w:b w:val="0"/>
                <w:i/>
                <w:sz w:val="24"/>
                <w:szCs w:val="24"/>
              </w:rPr>
              <w:t xml:space="preserve"> </w:t>
            </w:r>
            <w:proofErr w:type="spellStart"/>
            <w:r w:rsidRPr="00516940">
              <w:rPr>
                <w:b w:val="0"/>
                <w:i/>
                <w:sz w:val="24"/>
                <w:szCs w:val="24"/>
              </w:rPr>
              <w:t>Principles</w:t>
            </w:r>
            <w:proofErr w:type="spellEnd"/>
            <w:r w:rsidRPr="00516940">
              <w:rPr>
                <w:b w:val="0"/>
                <w:i/>
                <w:sz w:val="24"/>
                <w:szCs w:val="24"/>
              </w:rPr>
              <w:t>, a</w:t>
            </w:r>
            <w:r w:rsidRPr="00516940">
              <w:rPr>
                <w:b w:val="0"/>
                <w:sz w:val="24"/>
                <w:szCs w:val="24"/>
              </w:rPr>
              <w:t xml:space="preserve">). </w:t>
            </w:r>
            <w:r w:rsidR="00315C69">
              <w:rPr>
                <w:b w:val="0"/>
                <w:sz w:val="24"/>
                <w:szCs w:val="24"/>
              </w:rPr>
              <w:t>Tāpat</w:t>
            </w:r>
            <w:r w:rsidRPr="00516940">
              <w:rPr>
                <w:b w:val="0"/>
                <w:sz w:val="24"/>
                <w:szCs w:val="24"/>
              </w:rPr>
              <w:t xml:space="preserve"> </w:t>
            </w:r>
            <w:r w:rsidR="00315C69">
              <w:rPr>
                <w:b w:val="0"/>
                <w:sz w:val="24"/>
                <w:szCs w:val="24"/>
              </w:rPr>
              <w:t>D</w:t>
            </w:r>
            <w:r w:rsidRPr="00516940">
              <w:rPr>
                <w:b w:val="0"/>
                <w:sz w:val="24"/>
                <w:szCs w:val="24"/>
              </w:rPr>
              <w:t>eklarācija paredz, ka vispārīgi aizliegumi izplatīt informāciju, kuras pamatā ir nepatiesas ziņas vai neobjektīva informācija, neatbilst starptautiskajiem standartiem attiecībā uz vārda brīvības ierobežošanu un šādi aizliegumi būtu jāatceļ (</w:t>
            </w:r>
            <w:r w:rsidR="00315C69">
              <w:rPr>
                <w:b w:val="0"/>
                <w:sz w:val="24"/>
                <w:szCs w:val="24"/>
              </w:rPr>
              <w:t xml:space="preserve">2. </w:t>
            </w:r>
            <w:proofErr w:type="spellStart"/>
            <w:r w:rsidRPr="00516940">
              <w:rPr>
                <w:b w:val="0"/>
                <w:i/>
                <w:sz w:val="24"/>
                <w:szCs w:val="24"/>
              </w:rPr>
              <w:t>Standards</w:t>
            </w:r>
            <w:proofErr w:type="spellEnd"/>
            <w:r w:rsidRPr="00516940">
              <w:rPr>
                <w:b w:val="0"/>
                <w:i/>
                <w:sz w:val="24"/>
                <w:szCs w:val="24"/>
              </w:rPr>
              <w:t xml:space="preserve"> </w:t>
            </w:r>
            <w:proofErr w:type="spellStart"/>
            <w:r w:rsidRPr="00516940">
              <w:rPr>
                <w:b w:val="0"/>
                <w:i/>
                <w:sz w:val="24"/>
                <w:szCs w:val="24"/>
              </w:rPr>
              <w:t>on</w:t>
            </w:r>
            <w:proofErr w:type="spellEnd"/>
            <w:r w:rsidRPr="00516940">
              <w:rPr>
                <w:b w:val="0"/>
                <w:i/>
                <w:sz w:val="24"/>
                <w:szCs w:val="24"/>
              </w:rPr>
              <w:t xml:space="preserve"> </w:t>
            </w:r>
            <w:proofErr w:type="spellStart"/>
            <w:r w:rsidRPr="00516940">
              <w:rPr>
                <w:b w:val="0"/>
                <w:i/>
                <w:sz w:val="24"/>
                <w:szCs w:val="24"/>
              </w:rPr>
              <w:t>Disinformation</w:t>
            </w:r>
            <w:proofErr w:type="spellEnd"/>
            <w:r w:rsidRPr="00516940">
              <w:rPr>
                <w:b w:val="0"/>
                <w:i/>
                <w:sz w:val="24"/>
                <w:szCs w:val="24"/>
              </w:rPr>
              <w:t xml:space="preserve"> </w:t>
            </w:r>
            <w:proofErr w:type="spellStart"/>
            <w:r w:rsidRPr="00516940">
              <w:rPr>
                <w:b w:val="0"/>
                <w:i/>
                <w:sz w:val="24"/>
                <w:szCs w:val="24"/>
              </w:rPr>
              <w:t>and</w:t>
            </w:r>
            <w:proofErr w:type="spellEnd"/>
            <w:r w:rsidRPr="00516940">
              <w:rPr>
                <w:b w:val="0"/>
                <w:i/>
                <w:sz w:val="24"/>
                <w:szCs w:val="24"/>
              </w:rPr>
              <w:t xml:space="preserve"> Propaganda, a</w:t>
            </w:r>
            <w:r w:rsidRPr="00516940">
              <w:rPr>
                <w:b w:val="0"/>
                <w:sz w:val="24"/>
                <w:szCs w:val="24"/>
              </w:rPr>
              <w:t>).</w:t>
            </w:r>
          </w:p>
          <w:p w14:paraId="46A304A5" w14:textId="77777777" w:rsidR="004F5680" w:rsidRPr="00A530CE" w:rsidRDefault="004F5680" w:rsidP="00CE66CE">
            <w:pPr>
              <w:pStyle w:val="Heading3"/>
              <w:shd w:val="clear" w:color="auto" w:fill="FFFFFF"/>
              <w:spacing w:before="0" w:beforeAutospacing="0" w:after="0" w:afterAutospacing="0"/>
              <w:jc w:val="both"/>
              <w:rPr>
                <w:b w:val="0"/>
                <w:iCs/>
                <w:sz w:val="24"/>
                <w:szCs w:val="24"/>
              </w:rPr>
            </w:pPr>
          </w:p>
          <w:p w14:paraId="76F5F831" w14:textId="0378981B" w:rsidR="00DA5000" w:rsidRPr="001663E0" w:rsidRDefault="005F3A61" w:rsidP="00CE66CE">
            <w:pPr>
              <w:pStyle w:val="Heading3"/>
              <w:shd w:val="clear" w:color="auto" w:fill="FFFFFF"/>
              <w:spacing w:before="0" w:beforeAutospacing="0" w:after="0" w:afterAutospacing="0"/>
              <w:jc w:val="both"/>
              <w:rPr>
                <w:b w:val="0"/>
                <w:sz w:val="24"/>
                <w:szCs w:val="24"/>
                <w:shd w:val="clear" w:color="auto" w:fill="FFFFFF"/>
              </w:rPr>
            </w:pPr>
            <w:r w:rsidRPr="001663E0">
              <w:rPr>
                <w:b w:val="0"/>
                <w:iCs/>
                <w:sz w:val="24"/>
                <w:szCs w:val="24"/>
              </w:rPr>
              <w:t xml:space="preserve">Projekta izstrādē </w:t>
            </w:r>
            <w:r w:rsidR="00DA5000" w:rsidRPr="001663E0">
              <w:rPr>
                <w:b w:val="0"/>
                <w:iCs/>
                <w:sz w:val="24"/>
                <w:szCs w:val="24"/>
              </w:rPr>
              <w:t xml:space="preserve">cita starpā </w:t>
            </w:r>
            <w:r w:rsidRPr="001663E0">
              <w:rPr>
                <w:b w:val="0"/>
                <w:iCs/>
                <w:sz w:val="24"/>
                <w:szCs w:val="24"/>
              </w:rPr>
              <w:t>ņemt</w:t>
            </w:r>
            <w:r w:rsidR="00856DD2" w:rsidRPr="001663E0">
              <w:rPr>
                <w:b w:val="0"/>
                <w:iCs/>
                <w:sz w:val="24"/>
                <w:szCs w:val="24"/>
              </w:rPr>
              <w:t>a</w:t>
            </w:r>
            <w:r w:rsidRPr="001663E0">
              <w:rPr>
                <w:b w:val="0"/>
                <w:iCs/>
                <w:sz w:val="24"/>
                <w:szCs w:val="24"/>
              </w:rPr>
              <w:t xml:space="preserve"> vērā </w:t>
            </w:r>
            <w:r w:rsidR="00DA5000" w:rsidRPr="001663E0">
              <w:rPr>
                <w:b w:val="0"/>
                <w:sz w:val="24"/>
                <w:szCs w:val="24"/>
              </w:rPr>
              <w:t xml:space="preserve">Konvencija un tās piemērošanas prakse. Saskaņā ar Konvencijas 10.panta </w:t>
            </w:r>
            <w:r w:rsidR="006E0877" w:rsidRPr="001663E0">
              <w:rPr>
                <w:b w:val="0"/>
                <w:sz w:val="24"/>
                <w:szCs w:val="24"/>
              </w:rPr>
              <w:t>1.punktu i</w:t>
            </w:r>
            <w:r w:rsidR="00DA5000" w:rsidRPr="001663E0">
              <w:rPr>
                <w:b w:val="0"/>
                <w:sz w:val="24"/>
                <w:szCs w:val="24"/>
                <w:shd w:val="clear" w:color="auto" w:fill="FFFFFF"/>
              </w:rPr>
              <w:t>kvienam ir tiesības brīvi paust savus uzskatus. Šīs tiesības ietver uzskatu brīvību un tiesības netraucēti saņemt un izplatīt informāciju un idejas</w:t>
            </w:r>
            <w:r w:rsidR="006E0877" w:rsidRPr="001663E0">
              <w:rPr>
                <w:b w:val="0"/>
                <w:sz w:val="24"/>
                <w:szCs w:val="24"/>
                <w:shd w:val="clear" w:color="auto" w:fill="FFFFFF"/>
              </w:rPr>
              <w:t xml:space="preserve">. Vienlaikus Konvencijas </w:t>
            </w:r>
            <w:proofErr w:type="gramStart"/>
            <w:r w:rsidR="00A530CE">
              <w:rPr>
                <w:b w:val="0"/>
                <w:sz w:val="24"/>
                <w:szCs w:val="24"/>
                <w:shd w:val="clear" w:color="auto" w:fill="FFFFFF"/>
              </w:rPr>
              <w:t>10.</w:t>
            </w:r>
            <w:r w:rsidR="006E0877" w:rsidRPr="001663E0">
              <w:rPr>
                <w:b w:val="0"/>
                <w:sz w:val="24"/>
                <w:szCs w:val="24"/>
                <w:shd w:val="clear" w:color="auto" w:fill="FFFFFF"/>
              </w:rPr>
              <w:t>panta</w:t>
            </w:r>
            <w:proofErr w:type="gramEnd"/>
            <w:r w:rsidR="006E0877" w:rsidRPr="001663E0">
              <w:rPr>
                <w:b w:val="0"/>
                <w:sz w:val="24"/>
                <w:szCs w:val="24"/>
                <w:shd w:val="clear" w:color="auto" w:fill="FFFFFF"/>
              </w:rPr>
              <w:t xml:space="preserve"> 2.punkts paredz, ka šo brīvību īstenošana ir saistīta ar pienākumiem un atbildību, tā var tikt pakļauta tādām formalitātēm, </w:t>
            </w:r>
            <w:r w:rsidR="006E0877" w:rsidRPr="001663E0">
              <w:rPr>
                <w:b w:val="0"/>
                <w:sz w:val="24"/>
                <w:szCs w:val="24"/>
                <w:shd w:val="clear" w:color="auto" w:fill="FFFFFF"/>
              </w:rPr>
              <w:lastRenderedPageBreak/>
              <w:t>nosacījumiem, ierobežojumiem vai sodiem, kas paredzēti likumā un nepieciešami demokrātiskā sabiedrībā, lai aizsargātu valsts drošības, teritoriālās vienotības vai sabiedriskās drošības intereses, nepieļautu nekārtības vai noziegumus, aizsargātu veselību vai morāli, aizsargātu citu cilvēku reputāciju vai tiesības, nepieļautu konfidenciālas informācijas izpaušanu vai lai saglabātu tiesas autoritāti un objektivitāti.</w:t>
            </w:r>
            <w:r w:rsidR="00DA5000" w:rsidRPr="001663E0">
              <w:rPr>
                <w:b w:val="0"/>
                <w:sz w:val="24"/>
                <w:szCs w:val="24"/>
                <w:shd w:val="clear" w:color="auto" w:fill="FFFFFF"/>
              </w:rPr>
              <w:t> </w:t>
            </w:r>
          </w:p>
          <w:p w14:paraId="553F703A" w14:textId="77777777" w:rsidR="00F47574" w:rsidRPr="001663E0" w:rsidRDefault="00F47574" w:rsidP="00CE66CE">
            <w:pPr>
              <w:pStyle w:val="Heading3"/>
              <w:shd w:val="clear" w:color="auto" w:fill="FFFFFF"/>
              <w:spacing w:before="0" w:beforeAutospacing="0" w:after="0" w:afterAutospacing="0"/>
              <w:jc w:val="both"/>
              <w:rPr>
                <w:b w:val="0"/>
                <w:sz w:val="24"/>
                <w:szCs w:val="24"/>
              </w:rPr>
            </w:pPr>
            <w:r w:rsidRPr="001663E0">
              <w:rPr>
                <w:b w:val="0"/>
                <w:sz w:val="24"/>
                <w:szCs w:val="24"/>
              </w:rPr>
              <w:t xml:space="preserve">Ievērojot minēto, arī pārstāvju akreditācija var tikt pakļauta zināmiem nosacījumiem (skat., piemēram, </w:t>
            </w:r>
            <w:r w:rsidR="00CE66CE" w:rsidRPr="001663E0">
              <w:rPr>
                <w:b w:val="0"/>
                <w:sz w:val="24"/>
                <w:szCs w:val="24"/>
              </w:rPr>
              <w:t xml:space="preserve">Eiropas Cilvēktiesību komisijas </w:t>
            </w:r>
            <w:r w:rsidR="00E537F2" w:rsidRPr="001663E0">
              <w:rPr>
                <w:b w:val="0"/>
                <w:sz w:val="24"/>
                <w:szCs w:val="24"/>
              </w:rPr>
              <w:t>1995.gada 24.</w:t>
            </w:r>
            <w:r w:rsidR="005C57B8" w:rsidRPr="001663E0">
              <w:rPr>
                <w:b w:val="0"/>
                <w:sz w:val="24"/>
                <w:szCs w:val="24"/>
              </w:rPr>
              <w:t xml:space="preserve">februāra lēmumu lietā </w:t>
            </w:r>
            <w:r w:rsidR="005C57B8" w:rsidRPr="001663E0">
              <w:rPr>
                <w:b w:val="0"/>
                <w:i/>
                <w:sz w:val="24"/>
                <w:szCs w:val="24"/>
              </w:rPr>
              <w:t>A. Loersch and Nouvelle association du Courrier v. Switzerland</w:t>
            </w:r>
            <w:r w:rsidR="005C57B8" w:rsidRPr="001663E0">
              <w:rPr>
                <w:b w:val="0"/>
                <w:sz w:val="24"/>
                <w:szCs w:val="24"/>
              </w:rPr>
              <w:t>, iesniegumi</w:t>
            </w:r>
            <w:r w:rsidRPr="001663E0">
              <w:rPr>
                <w:b w:val="0"/>
                <w:sz w:val="24"/>
                <w:szCs w:val="24"/>
              </w:rPr>
              <w:t xml:space="preserve"> </w:t>
            </w:r>
            <w:r w:rsidR="005C57B8" w:rsidRPr="001663E0">
              <w:rPr>
                <w:b w:val="0"/>
                <w:sz w:val="24"/>
                <w:szCs w:val="24"/>
              </w:rPr>
              <w:t>Nr</w:t>
            </w:r>
            <w:r w:rsidRPr="001663E0">
              <w:rPr>
                <w:b w:val="0"/>
                <w:sz w:val="24"/>
                <w:szCs w:val="24"/>
              </w:rPr>
              <w:t xml:space="preserve">. 23868/94 </w:t>
            </w:r>
            <w:r w:rsidR="005C57B8" w:rsidRPr="001663E0">
              <w:rPr>
                <w:b w:val="0"/>
                <w:sz w:val="24"/>
                <w:szCs w:val="24"/>
              </w:rPr>
              <w:t>un 23869/94)</w:t>
            </w:r>
            <w:r w:rsidR="00CE66CE" w:rsidRPr="001663E0">
              <w:rPr>
                <w:b w:val="0"/>
                <w:sz w:val="24"/>
                <w:szCs w:val="24"/>
              </w:rPr>
              <w:t>.</w:t>
            </w:r>
          </w:p>
          <w:p w14:paraId="7DC147CB" w14:textId="77777777" w:rsidR="005676F1" w:rsidRPr="001663E0" w:rsidRDefault="005676F1" w:rsidP="00557159">
            <w:pPr>
              <w:spacing w:after="0" w:line="240" w:lineRule="auto"/>
              <w:rPr>
                <w:rFonts w:ascii="Arial" w:hAnsi="Arial" w:cs="Arial"/>
                <w:sz w:val="20"/>
                <w:szCs w:val="20"/>
              </w:rPr>
            </w:pPr>
          </w:p>
          <w:p w14:paraId="7AEC3812" w14:textId="77777777" w:rsidR="00852EBE" w:rsidRPr="001663E0" w:rsidRDefault="005676F1" w:rsidP="00557159">
            <w:pPr>
              <w:spacing w:after="0" w:line="240" w:lineRule="auto"/>
              <w:jc w:val="both"/>
              <w:rPr>
                <w:rFonts w:ascii="Times New Roman" w:hAnsi="Times New Roman" w:cs="Times New Roman"/>
                <w:sz w:val="24"/>
                <w:szCs w:val="24"/>
              </w:rPr>
            </w:pPr>
            <w:r w:rsidRPr="001663E0">
              <w:rPr>
                <w:rFonts w:ascii="Times New Roman" w:hAnsi="Times New Roman" w:cs="Times New Roman"/>
                <w:sz w:val="24"/>
                <w:szCs w:val="24"/>
              </w:rPr>
              <w:t>I</w:t>
            </w:r>
            <w:r w:rsidR="00B351E2" w:rsidRPr="001663E0">
              <w:rPr>
                <w:rFonts w:ascii="Times New Roman" w:hAnsi="Times New Roman" w:cs="Times New Roman"/>
                <w:sz w:val="24"/>
                <w:szCs w:val="24"/>
              </w:rPr>
              <w:t xml:space="preserve">zstrādājot noteikumu grozījumus, tika </w:t>
            </w:r>
            <w:r w:rsidR="008C4892" w:rsidRPr="001663E0">
              <w:rPr>
                <w:rFonts w:ascii="Times New Roman" w:hAnsi="Times New Roman" w:cs="Times New Roman"/>
                <w:sz w:val="24"/>
                <w:szCs w:val="24"/>
              </w:rPr>
              <w:t>analizēt</w:t>
            </w:r>
            <w:r w:rsidR="00852EBE" w:rsidRPr="001663E0">
              <w:rPr>
                <w:rFonts w:ascii="Times New Roman" w:hAnsi="Times New Roman" w:cs="Times New Roman"/>
                <w:sz w:val="24"/>
                <w:szCs w:val="24"/>
              </w:rPr>
              <w:t xml:space="preserve">a </w:t>
            </w:r>
            <w:r w:rsidR="008C4892" w:rsidRPr="001663E0">
              <w:rPr>
                <w:rFonts w:ascii="Times New Roman" w:hAnsi="Times New Roman" w:cs="Times New Roman"/>
                <w:sz w:val="24"/>
                <w:szCs w:val="24"/>
              </w:rPr>
              <w:t>arī</w:t>
            </w:r>
            <w:r w:rsidR="00852EBE" w:rsidRPr="001663E0">
              <w:rPr>
                <w:rFonts w:ascii="Times New Roman" w:hAnsi="Times New Roman" w:cs="Times New Roman"/>
                <w:sz w:val="24"/>
                <w:szCs w:val="24"/>
              </w:rPr>
              <w:t xml:space="preserve"> citu valstu</w:t>
            </w:r>
            <w:r w:rsidR="008C4892" w:rsidRPr="001663E0">
              <w:rPr>
                <w:rFonts w:ascii="Times New Roman" w:hAnsi="Times New Roman" w:cs="Times New Roman"/>
                <w:sz w:val="24"/>
                <w:szCs w:val="24"/>
              </w:rPr>
              <w:t xml:space="preserve"> </w:t>
            </w:r>
            <w:r w:rsidR="00852EBE" w:rsidRPr="001663E0">
              <w:rPr>
                <w:rFonts w:ascii="Times New Roman" w:hAnsi="Times New Roman" w:cs="Times New Roman"/>
                <w:sz w:val="24"/>
                <w:szCs w:val="24"/>
              </w:rPr>
              <w:t>un organizāciju pieredze:</w:t>
            </w:r>
          </w:p>
          <w:p w14:paraId="532FF829" w14:textId="77777777" w:rsidR="00852EBE" w:rsidRPr="001663E0" w:rsidRDefault="00852EBE" w:rsidP="00557159">
            <w:pPr>
              <w:spacing w:after="0" w:line="240" w:lineRule="auto"/>
              <w:jc w:val="both"/>
              <w:rPr>
                <w:rFonts w:ascii="Times New Roman" w:hAnsi="Times New Roman" w:cs="Times New Roman"/>
                <w:sz w:val="24"/>
                <w:szCs w:val="24"/>
              </w:rPr>
            </w:pPr>
            <w:r w:rsidRPr="001663E0">
              <w:rPr>
                <w:rFonts w:ascii="Times New Roman" w:hAnsi="Times New Roman" w:cs="Times New Roman"/>
                <w:sz w:val="24"/>
                <w:szCs w:val="24"/>
              </w:rPr>
              <w:t>1) Ārvalstu žurnālistu akreditācijas kārtība Lietuvas Republikas Ārlietu ministrijā;</w:t>
            </w:r>
          </w:p>
          <w:p w14:paraId="72500CD7" w14:textId="77777777" w:rsidR="00852EBE" w:rsidRPr="001663E0" w:rsidRDefault="00852EBE" w:rsidP="00557159">
            <w:pPr>
              <w:spacing w:after="0" w:line="240" w:lineRule="auto"/>
              <w:jc w:val="both"/>
              <w:rPr>
                <w:rFonts w:ascii="Times New Roman" w:hAnsi="Times New Roman" w:cs="Times New Roman"/>
                <w:sz w:val="24"/>
                <w:szCs w:val="24"/>
              </w:rPr>
            </w:pPr>
            <w:r w:rsidRPr="001663E0">
              <w:rPr>
                <w:rFonts w:ascii="Times New Roman" w:hAnsi="Times New Roman" w:cs="Times New Roman"/>
                <w:sz w:val="24"/>
                <w:szCs w:val="24"/>
              </w:rPr>
              <w:t xml:space="preserve">2) </w:t>
            </w:r>
            <w:r w:rsidR="0040241A" w:rsidRPr="001663E0">
              <w:rPr>
                <w:rFonts w:ascii="Times New Roman" w:hAnsi="Times New Roman" w:cs="Times New Roman"/>
                <w:sz w:val="24"/>
                <w:szCs w:val="24"/>
              </w:rPr>
              <w:t>Ārvalstu masu informācijas līdzekļu žurnālistu akreditācijas kārtība Igaunijā;</w:t>
            </w:r>
          </w:p>
          <w:p w14:paraId="04098D0B" w14:textId="77777777" w:rsidR="00FE490A" w:rsidRPr="001663E0" w:rsidRDefault="00852EBE" w:rsidP="00FE490A">
            <w:pPr>
              <w:spacing w:after="0" w:line="240" w:lineRule="auto"/>
              <w:jc w:val="both"/>
              <w:rPr>
                <w:rFonts w:ascii="Times New Roman" w:hAnsi="Times New Roman" w:cs="Times New Roman"/>
                <w:sz w:val="24"/>
                <w:szCs w:val="24"/>
              </w:rPr>
            </w:pPr>
            <w:r w:rsidRPr="001663E0">
              <w:rPr>
                <w:rFonts w:ascii="Times New Roman" w:hAnsi="Times New Roman" w:cs="Times New Roman"/>
                <w:sz w:val="24"/>
                <w:szCs w:val="24"/>
              </w:rPr>
              <w:t xml:space="preserve">3) </w:t>
            </w:r>
            <w:r w:rsidR="008C4892" w:rsidRPr="001663E0">
              <w:rPr>
                <w:rFonts w:ascii="Times New Roman" w:hAnsi="Times New Roman" w:cs="Times New Roman"/>
                <w:sz w:val="24"/>
                <w:szCs w:val="24"/>
              </w:rPr>
              <w:t>Eiropas Savienības Komisijas izstrādātie noteikumi mediju akreditācijai Eiropas Savienības iestādēs (</w:t>
            </w:r>
            <w:hyperlink r:id="rId12" w:history="1">
              <w:r w:rsidR="008C4892" w:rsidRPr="001663E0">
                <w:rPr>
                  <w:rStyle w:val="Hyperlink"/>
                  <w:rFonts w:ascii="Times New Roman" w:hAnsi="Times New Roman" w:cs="Times New Roman"/>
                  <w:color w:val="auto"/>
                  <w:sz w:val="24"/>
                  <w:szCs w:val="24"/>
                </w:rPr>
                <w:t>https://ec.europa.eu/info/sites/info/files/conditions-for-annual-accreditation-dg-comm_en.pdf</w:t>
              </w:r>
            </w:hyperlink>
            <w:r w:rsidR="008C4892" w:rsidRPr="001663E0">
              <w:rPr>
                <w:rFonts w:ascii="Times New Roman" w:hAnsi="Times New Roman" w:cs="Times New Roman"/>
                <w:sz w:val="24"/>
                <w:szCs w:val="24"/>
              </w:rPr>
              <w:t xml:space="preserve">). </w:t>
            </w:r>
          </w:p>
          <w:p w14:paraId="7D749910" w14:textId="2E6AC602" w:rsidR="00FE490A" w:rsidRPr="001663E0" w:rsidRDefault="00A65DD9" w:rsidP="00FE490A">
            <w:pPr>
              <w:spacing w:after="0" w:line="240" w:lineRule="auto"/>
              <w:jc w:val="both"/>
              <w:rPr>
                <w:rFonts w:ascii="Times New Roman" w:hAnsi="Times New Roman" w:cs="Times New Roman"/>
                <w:sz w:val="24"/>
                <w:szCs w:val="24"/>
              </w:rPr>
            </w:pPr>
            <w:r w:rsidRPr="001663E0">
              <w:rPr>
                <w:rFonts w:ascii="Times New Roman" w:hAnsi="Times New Roman" w:cs="Times New Roman"/>
                <w:sz w:val="24"/>
                <w:szCs w:val="24"/>
              </w:rPr>
              <w:t>Ņ</w:t>
            </w:r>
            <w:r w:rsidR="00FE490A" w:rsidRPr="001663E0">
              <w:rPr>
                <w:rFonts w:ascii="Times New Roman" w:hAnsi="Times New Roman" w:cs="Times New Roman"/>
                <w:sz w:val="24"/>
                <w:szCs w:val="24"/>
              </w:rPr>
              <w:t>emta vērā minēt</w:t>
            </w:r>
            <w:r w:rsidR="00E67CC7" w:rsidRPr="001663E0">
              <w:rPr>
                <w:rFonts w:ascii="Times New Roman" w:hAnsi="Times New Roman" w:cs="Times New Roman"/>
                <w:sz w:val="24"/>
                <w:szCs w:val="24"/>
              </w:rPr>
              <w:t>o</w:t>
            </w:r>
            <w:r w:rsidR="00FE490A" w:rsidRPr="001663E0">
              <w:rPr>
                <w:rFonts w:ascii="Times New Roman" w:hAnsi="Times New Roman" w:cs="Times New Roman"/>
                <w:sz w:val="24"/>
                <w:szCs w:val="24"/>
              </w:rPr>
              <w:t xml:space="preserve"> Eiropas Savienības Komisijas noteikum</w:t>
            </w:r>
            <w:r w:rsidR="00E67CC7" w:rsidRPr="001663E0">
              <w:rPr>
                <w:rFonts w:ascii="Times New Roman" w:hAnsi="Times New Roman" w:cs="Times New Roman"/>
                <w:sz w:val="24"/>
                <w:szCs w:val="24"/>
              </w:rPr>
              <w:t>u</w:t>
            </w:r>
            <w:r w:rsidR="00FE490A" w:rsidRPr="001663E0">
              <w:rPr>
                <w:rFonts w:ascii="Times New Roman" w:hAnsi="Times New Roman" w:cs="Times New Roman"/>
                <w:sz w:val="24"/>
                <w:szCs w:val="24"/>
              </w:rPr>
              <w:t xml:space="preserve"> pieeja</w:t>
            </w:r>
            <w:r w:rsidR="00E67CC7" w:rsidRPr="001663E0">
              <w:rPr>
                <w:rFonts w:ascii="Times New Roman" w:hAnsi="Times New Roman" w:cs="Times New Roman"/>
                <w:sz w:val="24"/>
                <w:szCs w:val="24"/>
              </w:rPr>
              <w:t xml:space="preserve"> -</w:t>
            </w:r>
            <w:r w:rsidR="00FE490A" w:rsidRPr="001663E0">
              <w:rPr>
                <w:rFonts w:ascii="Times New Roman" w:hAnsi="Times New Roman" w:cs="Times New Roman"/>
                <w:sz w:val="24"/>
                <w:szCs w:val="24"/>
              </w:rPr>
              <w:t xml:space="preserve"> pārstāvim pēc būtības jāpārstāv mediju nozare</w:t>
            </w:r>
            <w:r w:rsidR="00E67CC7" w:rsidRPr="001663E0">
              <w:rPr>
                <w:rFonts w:ascii="Times New Roman" w:hAnsi="Times New Roman" w:cs="Times New Roman"/>
                <w:sz w:val="24"/>
                <w:szCs w:val="24"/>
              </w:rPr>
              <w:t xml:space="preserve"> (labticīgs jeb </w:t>
            </w:r>
            <w:r w:rsidR="00E67CC7" w:rsidRPr="001663E0">
              <w:rPr>
                <w:rFonts w:ascii="Times New Roman" w:hAnsi="Times New Roman" w:cs="Times New Roman"/>
                <w:i/>
                <w:sz w:val="24"/>
                <w:szCs w:val="24"/>
              </w:rPr>
              <w:t>bona fide</w:t>
            </w:r>
            <w:r w:rsidR="00E67CC7" w:rsidRPr="001663E0">
              <w:rPr>
                <w:rFonts w:ascii="Times New Roman" w:hAnsi="Times New Roman" w:cs="Times New Roman"/>
                <w:sz w:val="24"/>
                <w:szCs w:val="24"/>
              </w:rPr>
              <w:t xml:space="preserve"> masu informācijas </w:t>
            </w:r>
            <w:r w:rsidR="00E67CC7" w:rsidRPr="00B34CE5">
              <w:rPr>
                <w:rFonts w:ascii="Times New Roman" w:hAnsi="Times New Roman" w:cs="Times New Roman"/>
                <w:sz w:val="24"/>
                <w:szCs w:val="24"/>
              </w:rPr>
              <w:t>līdzeklis)</w:t>
            </w:r>
            <w:r w:rsidR="00FE490A" w:rsidRPr="00B34CE5">
              <w:rPr>
                <w:rFonts w:ascii="Times New Roman" w:hAnsi="Times New Roman" w:cs="Times New Roman"/>
                <w:sz w:val="24"/>
                <w:szCs w:val="24"/>
              </w:rPr>
              <w:t xml:space="preserve">, un tas nedrīkst strādāt kā </w:t>
            </w:r>
            <w:r w:rsidR="00B34CE5" w:rsidRPr="00B34CE5">
              <w:rPr>
                <w:rFonts w:ascii="Times New Roman" w:hAnsi="Times New Roman" w:cs="Times New Roman"/>
                <w:sz w:val="24"/>
                <w:szCs w:val="24"/>
              </w:rPr>
              <w:t xml:space="preserve">nelikumīga satura (piemēram, naida runas) </w:t>
            </w:r>
            <w:r w:rsidR="00002DC5" w:rsidRPr="00B34CE5">
              <w:rPr>
                <w:rFonts w:ascii="Times New Roman" w:hAnsi="Times New Roman" w:cs="Times New Roman"/>
                <w:sz w:val="24"/>
                <w:szCs w:val="24"/>
              </w:rPr>
              <w:t xml:space="preserve">vai </w:t>
            </w:r>
            <w:r w:rsidR="00AF0652" w:rsidRPr="00B34CE5">
              <w:rPr>
                <w:rFonts w:ascii="Times New Roman" w:hAnsi="Times New Roman" w:cs="Times New Roman"/>
                <w:sz w:val="24"/>
                <w:szCs w:val="24"/>
              </w:rPr>
              <w:t xml:space="preserve">dezinformācijas izplatīšanas </w:t>
            </w:r>
            <w:r w:rsidR="00FE490A" w:rsidRPr="00B34CE5">
              <w:rPr>
                <w:rFonts w:ascii="Times New Roman" w:hAnsi="Times New Roman" w:cs="Times New Roman"/>
                <w:sz w:val="24"/>
                <w:szCs w:val="24"/>
              </w:rPr>
              <w:t>rīks.</w:t>
            </w:r>
            <w:r w:rsidR="00FE490A" w:rsidRPr="001663E0">
              <w:rPr>
                <w:rFonts w:ascii="Times New Roman" w:hAnsi="Times New Roman" w:cs="Times New Roman"/>
                <w:sz w:val="24"/>
                <w:szCs w:val="24"/>
              </w:rPr>
              <w:t xml:space="preserve"> </w:t>
            </w:r>
          </w:p>
          <w:p w14:paraId="7D20F23F" w14:textId="77777777" w:rsidR="00557159" w:rsidRPr="001663E0" w:rsidRDefault="00557159" w:rsidP="00557159">
            <w:pPr>
              <w:spacing w:after="0" w:line="240" w:lineRule="auto"/>
              <w:jc w:val="both"/>
              <w:rPr>
                <w:rFonts w:ascii="Times New Roman" w:hAnsi="Times New Roman" w:cs="Times New Roman"/>
                <w:sz w:val="24"/>
                <w:szCs w:val="24"/>
              </w:rPr>
            </w:pPr>
          </w:p>
          <w:p w14:paraId="73FA4967" w14:textId="77777777" w:rsidR="00557159" w:rsidRPr="001663E0" w:rsidRDefault="00557159" w:rsidP="00557159">
            <w:pPr>
              <w:spacing w:after="0" w:line="240" w:lineRule="auto"/>
              <w:jc w:val="both"/>
              <w:rPr>
                <w:rFonts w:ascii="Times New Roman" w:eastAsia="Times New Roman" w:hAnsi="Times New Roman" w:cs="Times New Roman"/>
                <w:caps/>
                <w:snapToGrid w:val="0"/>
                <w:kern w:val="32"/>
                <w:sz w:val="24"/>
                <w:szCs w:val="24"/>
                <w:lang w:eastAsia="lt-LT"/>
              </w:rPr>
            </w:pPr>
            <w:r w:rsidRPr="001663E0">
              <w:rPr>
                <w:rFonts w:ascii="Times New Roman" w:hAnsi="Times New Roman" w:cs="Times New Roman"/>
                <w:sz w:val="24"/>
                <w:szCs w:val="24"/>
              </w:rPr>
              <w:t xml:space="preserve">Projekta izstrādē izmantots </w:t>
            </w:r>
            <w:bookmarkStart w:id="7" w:name="_Toc492037428"/>
            <w:bookmarkStart w:id="8" w:name="_Toc490063265"/>
            <w:bookmarkStart w:id="9" w:name="_Toc489878044"/>
            <w:bookmarkStart w:id="10" w:name="_Toc489367438"/>
            <w:bookmarkStart w:id="11" w:name="_Toc487553403"/>
            <w:r w:rsidRPr="001663E0">
              <w:rPr>
                <w:rFonts w:ascii="Times New Roman" w:hAnsi="Times New Roman" w:cs="Times New Roman"/>
                <w:sz w:val="24"/>
                <w:szCs w:val="24"/>
              </w:rPr>
              <w:t>z</w:t>
            </w:r>
            <w:r w:rsidRPr="001663E0">
              <w:rPr>
                <w:rFonts w:ascii="Times New Roman" w:eastAsia="Times New Roman" w:hAnsi="Times New Roman" w:cs="Times New Roman"/>
                <w:snapToGrid w:val="0"/>
                <w:sz w:val="24"/>
                <w:szCs w:val="24"/>
                <w:lang w:eastAsia="lt-LT"/>
              </w:rPr>
              <w:t>vērinātu advokātu biroja “Cobalt” 2017. gada 1. septembra atzinums</w:t>
            </w:r>
            <w:r w:rsidRPr="001663E0">
              <w:rPr>
                <w:rFonts w:ascii="Times New Roman" w:eastAsia="Times New Roman" w:hAnsi="Times New Roman" w:cs="Times New Roman"/>
                <w:snapToGrid w:val="0"/>
                <w:kern w:val="32"/>
                <w:sz w:val="24"/>
                <w:szCs w:val="24"/>
                <w:lang w:eastAsia="lt-LT"/>
              </w:rPr>
              <w:t xml:space="preserve"> “Žurnālistu tiesības, tiesiskā aizsardzība un atbildība</w:t>
            </w:r>
            <w:bookmarkEnd w:id="7"/>
            <w:bookmarkEnd w:id="8"/>
            <w:bookmarkEnd w:id="9"/>
            <w:bookmarkEnd w:id="10"/>
            <w:bookmarkEnd w:id="11"/>
            <w:r w:rsidRPr="001663E0">
              <w:rPr>
                <w:rFonts w:ascii="Times New Roman" w:eastAsia="Times New Roman" w:hAnsi="Times New Roman" w:cs="Times New Roman"/>
                <w:snapToGrid w:val="0"/>
                <w:kern w:val="32"/>
                <w:sz w:val="24"/>
                <w:szCs w:val="24"/>
                <w:lang w:eastAsia="lt-LT"/>
              </w:rPr>
              <w:t xml:space="preserve">”. </w:t>
            </w:r>
          </w:p>
          <w:p w14:paraId="63DEF19F" w14:textId="77777777" w:rsidR="0040241A" w:rsidRPr="001663E0" w:rsidRDefault="0040241A" w:rsidP="00557159">
            <w:pPr>
              <w:spacing w:after="0" w:line="240" w:lineRule="auto"/>
              <w:jc w:val="both"/>
              <w:rPr>
                <w:rFonts w:ascii="Times New Roman" w:hAnsi="Times New Roman" w:cs="Times New Roman"/>
                <w:sz w:val="24"/>
                <w:szCs w:val="24"/>
              </w:rPr>
            </w:pPr>
          </w:p>
          <w:p w14:paraId="7AE84EAE" w14:textId="77777777" w:rsidR="005676F1" w:rsidRPr="001663E0" w:rsidRDefault="005676F1" w:rsidP="003F4A39">
            <w:pPr>
              <w:rPr>
                <w:rFonts w:ascii="Arial" w:hAnsi="Arial" w:cs="Arial"/>
                <w:sz w:val="20"/>
                <w:szCs w:val="20"/>
              </w:rPr>
            </w:pPr>
          </w:p>
        </w:tc>
      </w:tr>
    </w:tbl>
    <w:p w14:paraId="760B1CA2" w14:textId="77777777" w:rsidR="004022E2" w:rsidRPr="001663E0" w:rsidRDefault="004022E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663E0" w14:paraId="44AE673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5666B1" w14:textId="77777777" w:rsidR="00655F2C" w:rsidRPr="001663E0" w:rsidRDefault="00E5323B" w:rsidP="00E5323B">
            <w:pPr>
              <w:spacing w:after="0" w:line="240" w:lineRule="auto"/>
              <w:rPr>
                <w:rFonts w:ascii="Times New Roman" w:eastAsia="Times New Roman" w:hAnsi="Times New Roman" w:cs="Times New Roman"/>
                <w:b/>
                <w:bCs/>
                <w:iCs/>
                <w:sz w:val="24"/>
                <w:szCs w:val="24"/>
                <w:lang w:eastAsia="lv-LV"/>
              </w:rPr>
            </w:pPr>
            <w:r w:rsidRPr="001663E0">
              <w:rPr>
                <w:rFonts w:ascii="Times New Roman" w:eastAsia="Times New Roman" w:hAnsi="Times New Roman" w:cs="Times New Roman"/>
                <w:b/>
                <w:bCs/>
                <w:iCs/>
                <w:sz w:val="24"/>
                <w:szCs w:val="24"/>
                <w:lang w:eastAsia="lv-LV"/>
              </w:rPr>
              <w:t>VI. Sabiedrības līdzdalība un komunikācijas aktivitātes</w:t>
            </w:r>
          </w:p>
        </w:tc>
      </w:tr>
      <w:tr w:rsidR="00873C0A" w:rsidRPr="001663E0" w14:paraId="35C23003" w14:textId="77777777" w:rsidTr="00873C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BBB8A5"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9A78D33"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3BE0AFB9" w14:textId="2F9D2DAF" w:rsidR="00873C0A" w:rsidRPr="001663E0" w:rsidRDefault="00110D76" w:rsidP="001663E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663E0">
              <w:rPr>
                <w:rFonts w:ascii="Times New Roman" w:hAnsi="Times New Roman" w:cs="Times New Roman"/>
                <w:sz w:val="24"/>
                <w:szCs w:val="24"/>
              </w:rPr>
              <w:t xml:space="preserve">Sabiedrības </w:t>
            </w:r>
            <w:r w:rsidRPr="001663E0">
              <w:rPr>
                <w:rFonts w:ascii="Times New Roman" w:hAnsi="Times New Roman" w:cs="Times New Roman"/>
                <w:sz w:val="24"/>
                <w:szCs w:val="24"/>
              </w:rPr>
              <w:t>līdzdalība ti</w:t>
            </w:r>
            <w:r w:rsidR="006461AE">
              <w:rPr>
                <w:rFonts w:ascii="Times New Roman" w:hAnsi="Times New Roman" w:cs="Times New Roman"/>
                <w:sz w:val="24"/>
                <w:szCs w:val="24"/>
              </w:rPr>
              <w:t>ek</w:t>
            </w:r>
            <w:r w:rsidRPr="001663E0">
              <w:rPr>
                <w:rFonts w:ascii="Times New Roman" w:hAnsi="Times New Roman" w:cs="Times New Roman"/>
                <w:sz w:val="24"/>
                <w:szCs w:val="24"/>
              </w:rPr>
              <w:t xml:space="preserve"> nodrošināta atbilstoši Ministru kabineta 2009. gada 25. augusta noteikumiem Nr. 970 </w:t>
            </w:r>
            <w:r w:rsidRPr="001663E0">
              <w:rPr>
                <w:rFonts w:ascii="Times New Roman" w:eastAsia="Calibri" w:hAnsi="Times New Roman" w:cs="Times New Roman"/>
                <w:sz w:val="24"/>
                <w:szCs w:val="24"/>
              </w:rPr>
              <w:t>“</w:t>
            </w:r>
            <w:r w:rsidRPr="001663E0">
              <w:rPr>
                <w:rFonts w:ascii="Times New Roman" w:hAnsi="Times New Roman" w:cs="Times New Roman"/>
                <w:sz w:val="24"/>
                <w:szCs w:val="24"/>
              </w:rPr>
              <w:t>Sabiedrības līdzdalības kārtība attīstības plānošanas procesā”</w:t>
            </w:r>
            <w:r w:rsidR="006461AE">
              <w:rPr>
                <w:rFonts w:ascii="Times New Roman" w:hAnsi="Times New Roman" w:cs="Times New Roman"/>
                <w:sz w:val="24"/>
                <w:szCs w:val="24"/>
              </w:rPr>
              <w:t xml:space="preserve">, ievietojot tiesību akta projektu </w:t>
            </w:r>
            <w:r w:rsidR="0051636C">
              <w:rPr>
                <w:rFonts w:ascii="Times New Roman" w:hAnsi="Times New Roman" w:cs="Times New Roman"/>
                <w:sz w:val="24"/>
                <w:szCs w:val="24"/>
              </w:rPr>
              <w:t>Ministru kabineta tīmekļ</w:t>
            </w:r>
            <w:r w:rsidR="006461AE">
              <w:rPr>
                <w:rFonts w:ascii="Times New Roman" w:hAnsi="Times New Roman" w:cs="Times New Roman"/>
                <w:sz w:val="24"/>
                <w:szCs w:val="24"/>
              </w:rPr>
              <w:t xml:space="preserve">vietnē </w:t>
            </w:r>
            <w:r w:rsidR="0019684F">
              <w:rPr>
                <w:rFonts w:ascii="Times New Roman" w:hAnsi="Times New Roman" w:cs="Times New Roman"/>
                <w:sz w:val="24"/>
                <w:szCs w:val="24"/>
              </w:rPr>
              <w:t>(</w:t>
            </w:r>
            <w:r w:rsidR="0051636C" w:rsidRPr="0051636C">
              <w:rPr>
                <w:rFonts w:ascii="Times New Roman" w:hAnsi="Times New Roman" w:cs="Times New Roman"/>
                <w:sz w:val="24"/>
                <w:szCs w:val="24"/>
              </w:rPr>
              <w:t>http://www.mk.gov.lv/content/ministru-kabineta-diskusiju-dokumenti</w:t>
            </w:r>
            <w:r w:rsidR="0019684F">
              <w:rPr>
                <w:rFonts w:ascii="Times New Roman" w:hAnsi="Times New Roman" w:cs="Times New Roman"/>
                <w:sz w:val="24"/>
                <w:szCs w:val="24"/>
              </w:rPr>
              <w:t>)</w:t>
            </w:r>
            <w:r w:rsidRPr="001663E0">
              <w:rPr>
                <w:rFonts w:ascii="Times New Roman" w:hAnsi="Times New Roman" w:cs="Times New Roman"/>
                <w:sz w:val="24"/>
                <w:szCs w:val="24"/>
              </w:rPr>
              <w:t xml:space="preserve">. </w:t>
            </w:r>
          </w:p>
        </w:tc>
      </w:tr>
      <w:tr w:rsidR="00E5323B" w:rsidRPr="001663E0" w14:paraId="774EF470" w14:textId="77777777" w:rsidTr="00873C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B8BAD4" w14:textId="77777777" w:rsidR="00655F2C"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AE44BC1" w14:textId="77777777" w:rsidR="00E5323B"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7A39D64F" w14:textId="2734A38A" w:rsidR="00873C0A" w:rsidRPr="001663E0" w:rsidRDefault="006461AE" w:rsidP="00873C0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Tiesību akt</w:t>
            </w:r>
            <w:r w:rsidR="0019684F">
              <w:rPr>
                <w:rFonts w:ascii="Times New Roman" w:eastAsia="Times New Roman" w:hAnsi="Times New Roman" w:cs="Times New Roman"/>
                <w:sz w:val="24"/>
                <w:szCs w:val="24"/>
                <w:lang w:eastAsia="lv-LV"/>
              </w:rPr>
              <w:t>a projekts</w:t>
            </w:r>
            <w:r>
              <w:rPr>
                <w:rFonts w:ascii="Times New Roman" w:eastAsia="Times New Roman" w:hAnsi="Times New Roman" w:cs="Times New Roman"/>
                <w:sz w:val="24"/>
                <w:szCs w:val="24"/>
                <w:lang w:eastAsia="lv-LV"/>
              </w:rPr>
              <w:t xml:space="preserve"> tika izstrādāts sadarbībā ar biedrību “</w:t>
            </w:r>
            <w:r w:rsidRPr="001663E0">
              <w:rPr>
                <w:rFonts w:ascii="Times New Roman" w:eastAsia="Times New Roman" w:hAnsi="Times New Roman" w:cs="Times New Roman"/>
                <w:sz w:val="24"/>
                <w:szCs w:val="24"/>
                <w:lang w:eastAsia="lv-LV"/>
              </w:rPr>
              <w:t>Latvijas Žurnālistu asociācij</w:t>
            </w:r>
            <w:r>
              <w:rPr>
                <w:rFonts w:ascii="Times New Roman" w:eastAsia="Times New Roman" w:hAnsi="Times New Roman" w:cs="Times New Roman"/>
                <w:sz w:val="24"/>
                <w:szCs w:val="24"/>
                <w:lang w:eastAsia="lv-LV"/>
              </w:rPr>
              <w:t xml:space="preserve">a”. </w:t>
            </w:r>
            <w:r w:rsidR="0019684F">
              <w:rPr>
                <w:rFonts w:ascii="Times New Roman" w:eastAsia="Times New Roman" w:hAnsi="Times New Roman" w:cs="Times New Roman"/>
                <w:sz w:val="24"/>
                <w:szCs w:val="24"/>
                <w:lang w:eastAsia="lv-LV"/>
              </w:rPr>
              <w:t xml:space="preserve">Tiesību akta </w:t>
            </w:r>
            <w:r w:rsidR="0019684F">
              <w:rPr>
                <w:rFonts w:ascii="Times New Roman" w:eastAsia="Times New Roman" w:hAnsi="Times New Roman" w:cs="Times New Roman"/>
                <w:sz w:val="24"/>
                <w:szCs w:val="24"/>
                <w:lang w:eastAsia="lv-LV"/>
              </w:rPr>
              <w:lastRenderedPageBreak/>
              <w:t xml:space="preserve">projektā </w:t>
            </w:r>
            <w:r w:rsidR="00873C0A" w:rsidRPr="001663E0">
              <w:rPr>
                <w:rFonts w:ascii="Times New Roman" w:eastAsia="Times New Roman" w:hAnsi="Times New Roman" w:cs="Times New Roman"/>
                <w:sz w:val="24"/>
                <w:szCs w:val="24"/>
                <w:lang w:eastAsia="lv-LV"/>
              </w:rPr>
              <w:t>ietvert</w:t>
            </w:r>
            <w:r w:rsidR="0019684F">
              <w:rPr>
                <w:rFonts w:ascii="Times New Roman" w:eastAsia="Times New Roman" w:hAnsi="Times New Roman" w:cs="Times New Roman"/>
                <w:sz w:val="24"/>
                <w:szCs w:val="24"/>
                <w:lang w:eastAsia="lv-LV"/>
              </w:rPr>
              <w:t>ās izmaiņas</w:t>
            </w:r>
            <w:r w:rsidR="00DF114D" w:rsidRPr="001663E0">
              <w:rPr>
                <w:rFonts w:ascii="Times New Roman" w:eastAsia="Times New Roman" w:hAnsi="Times New Roman" w:cs="Times New Roman"/>
                <w:sz w:val="24"/>
                <w:szCs w:val="24"/>
                <w:lang w:eastAsia="lv-LV"/>
              </w:rPr>
              <w:t xml:space="preserve"> </w:t>
            </w:r>
            <w:r w:rsidR="00110D76" w:rsidRPr="001663E0">
              <w:rPr>
                <w:rFonts w:ascii="Times New Roman" w:eastAsia="Times New Roman" w:hAnsi="Times New Roman" w:cs="Times New Roman"/>
                <w:sz w:val="24"/>
                <w:szCs w:val="24"/>
                <w:lang w:eastAsia="lv-LV"/>
              </w:rPr>
              <w:t xml:space="preserve">tiks </w:t>
            </w:r>
            <w:r w:rsidR="00873C0A" w:rsidRPr="001663E0">
              <w:rPr>
                <w:rFonts w:ascii="Times New Roman" w:eastAsia="Times New Roman" w:hAnsi="Times New Roman" w:cs="Times New Roman"/>
                <w:sz w:val="24"/>
                <w:szCs w:val="24"/>
                <w:lang w:eastAsia="lv-LV"/>
              </w:rPr>
              <w:t>apspriest</w:t>
            </w:r>
            <w:r w:rsidR="0019684F">
              <w:rPr>
                <w:rFonts w:ascii="Times New Roman" w:eastAsia="Times New Roman" w:hAnsi="Times New Roman" w:cs="Times New Roman"/>
                <w:sz w:val="24"/>
                <w:szCs w:val="24"/>
                <w:lang w:eastAsia="lv-LV"/>
              </w:rPr>
              <w:t>as</w:t>
            </w:r>
            <w:r w:rsidR="00873C0A" w:rsidRPr="001663E0">
              <w:rPr>
                <w:rFonts w:ascii="Times New Roman" w:eastAsia="Times New Roman" w:hAnsi="Times New Roman" w:cs="Times New Roman"/>
                <w:sz w:val="24"/>
                <w:szCs w:val="24"/>
                <w:lang w:eastAsia="lv-LV"/>
              </w:rPr>
              <w:t xml:space="preserve"> ar</w:t>
            </w:r>
            <w:r w:rsidR="0019684F">
              <w:rPr>
                <w:rFonts w:ascii="Times New Roman" w:eastAsia="Times New Roman" w:hAnsi="Times New Roman" w:cs="Times New Roman"/>
                <w:sz w:val="24"/>
                <w:szCs w:val="24"/>
                <w:lang w:eastAsia="lv-LV"/>
              </w:rPr>
              <w:t>ī ar citiem</w:t>
            </w:r>
            <w:r w:rsidR="00873C0A" w:rsidRPr="001663E0">
              <w:rPr>
                <w:rFonts w:ascii="Times New Roman" w:eastAsia="Times New Roman" w:hAnsi="Times New Roman" w:cs="Times New Roman"/>
                <w:sz w:val="24"/>
                <w:szCs w:val="24"/>
                <w:lang w:eastAsia="lv-LV"/>
              </w:rPr>
              <w:t xml:space="preserve"> mērķgrup</w:t>
            </w:r>
            <w:r w:rsidR="0019684F">
              <w:rPr>
                <w:rFonts w:ascii="Times New Roman" w:eastAsia="Times New Roman" w:hAnsi="Times New Roman" w:cs="Times New Roman"/>
                <w:sz w:val="24"/>
                <w:szCs w:val="24"/>
                <w:lang w:eastAsia="lv-LV"/>
              </w:rPr>
              <w:t xml:space="preserve">as pārstāvjiem. </w:t>
            </w:r>
          </w:p>
          <w:p w14:paraId="17DF9474" w14:textId="77777777" w:rsidR="00E5323B" w:rsidRPr="001663E0" w:rsidRDefault="00E5323B" w:rsidP="00873C0A">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1663E0" w14:paraId="58EFB8CA" w14:textId="77777777" w:rsidTr="00873C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0465C6" w14:textId="77777777" w:rsidR="00655F2C"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2C124C9" w14:textId="77777777" w:rsidR="00E5323B"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26AD1447" w14:textId="5F7431B2" w:rsidR="00E5323B" w:rsidRPr="001663E0" w:rsidRDefault="00734E59" w:rsidP="00873C0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Biedrība “</w:t>
            </w:r>
            <w:r w:rsidRPr="001663E0">
              <w:rPr>
                <w:rFonts w:ascii="Times New Roman" w:eastAsia="Times New Roman" w:hAnsi="Times New Roman" w:cs="Times New Roman"/>
                <w:sz w:val="24"/>
                <w:szCs w:val="24"/>
                <w:lang w:eastAsia="lv-LV"/>
              </w:rPr>
              <w:t>Latvijas Žurnālistu asociācij</w:t>
            </w:r>
            <w:r>
              <w:rPr>
                <w:rFonts w:ascii="Times New Roman" w:eastAsia="Times New Roman" w:hAnsi="Times New Roman" w:cs="Times New Roman"/>
                <w:sz w:val="24"/>
                <w:szCs w:val="24"/>
                <w:lang w:eastAsia="lv-LV"/>
              </w:rPr>
              <w:t>a</w:t>
            </w:r>
            <w:r w:rsidR="00865B0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atbalsta tiesību akta projektā paredzētos grozījumus.</w:t>
            </w:r>
          </w:p>
        </w:tc>
      </w:tr>
      <w:tr w:rsidR="00873C0A" w:rsidRPr="001663E0" w14:paraId="5A192C5C" w14:textId="77777777" w:rsidTr="00873C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9104C8"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9715FF8"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D7B9BEB" w14:textId="77777777" w:rsidR="00873C0A" w:rsidRPr="001663E0" w:rsidRDefault="003C3F78" w:rsidP="00873C0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663E0">
              <w:rPr>
                <w:rFonts w:ascii="Times New Roman" w:hAnsi="Times New Roman" w:cs="Times New Roman"/>
                <w:sz w:val="24"/>
                <w:szCs w:val="24"/>
              </w:rPr>
              <w:t>Nav.</w:t>
            </w:r>
          </w:p>
        </w:tc>
      </w:tr>
    </w:tbl>
    <w:p w14:paraId="12C7A2C9" w14:textId="77777777" w:rsidR="00E5323B" w:rsidRPr="001663E0" w:rsidRDefault="00E5323B" w:rsidP="00E5323B">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663E0" w14:paraId="560F805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BCB8F0" w14:textId="77777777" w:rsidR="00655F2C" w:rsidRPr="001663E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663E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73C0A" w:rsidRPr="001663E0" w14:paraId="6D564D0C" w14:textId="77777777" w:rsidTr="00873C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BB6971"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FC8D3BD"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66FE2A2" w14:textId="77777777" w:rsidR="00873C0A" w:rsidRPr="001663E0" w:rsidRDefault="009C125A" w:rsidP="00873C0A">
            <w:pPr>
              <w:spacing w:after="0" w:line="240" w:lineRule="auto"/>
              <w:rPr>
                <w:rFonts w:ascii="Times New Roman" w:eastAsia="Times New Roman" w:hAnsi="Times New Roman" w:cs="Times New Roman"/>
                <w:iCs/>
                <w:color w:val="A6A6A6" w:themeColor="background1" w:themeShade="A6"/>
                <w:sz w:val="24"/>
                <w:szCs w:val="24"/>
                <w:lang w:eastAsia="lv-LV"/>
              </w:rPr>
            </w:pPr>
            <w:r w:rsidRPr="001663E0">
              <w:rPr>
                <w:rFonts w:ascii="Times New Roman" w:hAnsi="Times New Roman" w:cs="Times New Roman"/>
                <w:sz w:val="24"/>
                <w:szCs w:val="24"/>
              </w:rPr>
              <w:t xml:space="preserve">Valsts Prezidenta </w:t>
            </w:r>
            <w:r w:rsidR="00AA5C66" w:rsidRPr="001663E0">
              <w:rPr>
                <w:rFonts w:ascii="Times New Roman" w:hAnsi="Times New Roman" w:cs="Times New Roman"/>
                <w:sz w:val="24"/>
                <w:szCs w:val="24"/>
              </w:rPr>
              <w:t xml:space="preserve">kanceleja, </w:t>
            </w:r>
            <w:r w:rsidR="00AA5C66" w:rsidRPr="001663E0">
              <w:rPr>
                <w:rFonts w:ascii="Times New Roman" w:eastAsia="Times New Roman" w:hAnsi="Times New Roman" w:cs="Times New Roman"/>
                <w:sz w:val="24"/>
                <w:szCs w:val="24"/>
                <w:lang w:eastAsia="lv-LV"/>
              </w:rPr>
              <w:t xml:space="preserve">Saeima, Valsts kanceleja, </w:t>
            </w:r>
            <w:r w:rsidR="008C4892" w:rsidRPr="001663E0">
              <w:rPr>
                <w:rFonts w:ascii="Times New Roman" w:eastAsia="Times New Roman" w:hAnsi="Times New Roman" w:cs="Times New Roman"/>
                <w:sz w:val="24"/>
                <w:szCs w:val="24"/>
                <w:lang w:eastAsia="lv-LV"/>
              </w:rPr>
              <w:t xml:space="preserve">Valsts </w:t>
            </w:r>
            <w:r w:rsidR="00BD1BE1" w:rsidRPr="001663E0">
              <w:rPr>
                <w:rFonts w:ascii="Times New Roman" w:eastAsia="Times New Roman" w:hAnsi="Times New Roman" w:cs="Times New Roman"/>
                <w:sz w:val="24"/>
                <w:szCs w:val="24"/>
                <w:lang w:eastAsia="lv-LV"/>
              </w:rPr>
              <w:t>d</w:t>
            </w:r>
            <w:r w:rsidR="008C4892" w:rsidRPr="001663E0">
              <w:rPr>
                <w:rFonts w:ascii="Times New Roman" w:eastAsia="Times New Roman" w:hAnsi="Times New Roman" w:cs="Times New Roman"/>
                <w:sz w:val="24"/>
                <w:szCs w:val="24"/>
                <w:lang w:eastAsia="lv-LV"/>
              </w:rPr>
              <w:t>rošības dienests</w:t>
            </w:r>
            <w:r w:rsidR="00DC229A" w:rsidRPr="001663E0">
              <w:rPr>
                <w:rFonts w:ascii="Times New Roman" w:eastAsia="Times New Roman" w:hAnsi="Times New Roman" w:cs="Times New Roman"/>
                <w:sz w:val="24"/>
                <w:szCs w:val="24"/>
                <w:lang w:eastAsia="lv-LV"/>
              </w:rPr>
              <w:t>, Ārlietu ministrija</w:t>
            </w:r>
            <w:r w:rsidR="00B251A7" w:rsidRPr="001663E0">
              <w:rPr>
                <w:rFonts w:ascii="Times New Roman" w:eastAsia="Times New Roman" w:hAnsi="Times New Roman" w:cs="Times New Roman"/>
                <w:sz w:val="24"/>
                <w:szCs w:val="24"/>
                <w:lang w:eastAsia="lv-LV"/>
              </w:rPr>
              <w:t>, Kultūras ministrija</w:t>
            </w:r>
            <w:r w:rsidR="00473FEF" w:rsidRPr="001663E0">
              <w:rPr>
                <w:rFonts w:ascii="Times New Roman" w:eastAsia="Times New Roman" w:hAnsi="Times New Roman" w:cs="Times New Roman"/>
                <w:sz w:val="24"/>
                <w:szCs w:val="24"/>
                <w:lang w:eastAsia="lv-LV"/>
              </w:rPr>
              <w:t>.</w:t>
            </w:r>
          </w:p>
        </w:tc>
      </w:tr>
      <w:tr w:rsidR="00873C0A" w:rsidRPr="001663E0" w14:paraId="222BF780" w14:textId="77777777" w:rsidTr="00AA5C6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D6AA4A"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04FA623"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Projekta izpildes ietekme uz pārvaldes funkcijām un institucionālo struktūru.</w:t>
            </w:r>
            <w:r w:rsidRPr="001663E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2AA54A9B" w14:textId="77777777" w:rsidR="00873C0A" w:rsidRPr="001663E0" w:rsidRDefault="00583F6E" w:rsidP="00873C0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663E0">
              <w:rPr>
                <w:rFonts w:ascii="Times New Roman" w:eastAsia="Times New Roman" w:hAnsi="Times New Roman" w:cs="Times New Roman"/>
                <w:iCs/>
                <w:sz w:val="24"/>
                <w:szCs w:val="24"/>
                <w:lang w:eastAsia="lv-LV"/>
              </w:rPr>
              <w:t>Nav.</w:t>
            </w:r>
          </w:p>
        </w:tc>
      </w:tr>
      <w:tr w:rsidR="00873C0A" w:rsidRPr="001663E0" w14:paraId="1550B25E" w14:textId="77777777" w:rsidTr="00873C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C29F27"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46050BE"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A486B9A7ADD847BE84822C53741B0277"/>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3E065DFE" w14:textId="77777777" w:rsidR="00873C0A" w:rsidRPr="001663E0" w:rsidRDefault="00873C0A" w:rsidP="00873C0A">
                <w:pPr>
                  <w:spacing w:after="0" w:line="240" w:lineRule="auto"/>
                  <w:rPr>
                    <w:rFonts w:ascii="Times New Roman" w:eastAsia="Times New Roman" w:hAnsi="Times New Roman" w:cs="Times New Roman"/>
                    <w:iCs/>
                    <w:color w:val="A6A6A6" w:themeColor="background1" w:themeShade="A6"/>
                    <w:sz w:val="24"/>
                    <w:szCs w:val="24"/>
                    <w:lang w:eastAsia="lv-LV"/>
                  </w:rPr>
                </w:pPr>
                <w:r w:rsidRPr="001663E0" w:rsidDel="00BD0320">
                  <w:rPr>
                    <w:rFonts w:ascii="Times New Roman" w:eastAsia="Times New Roman" w:hAnsi="Times New Roman" w:cs="Times New Roman"/>
                    <w:sz w:val="24"/>
                    <w:szCs w:val="24"/>
                    <w:lang w:eastAsia="lv-LV"/>
                  </w:rPr>
                  <w:t>Nav.</w:t>
                </w:r>
              </w:p>
            </w:tc>
          </w:sdtContent>
        </w:sdt>
      </w:tr>
    </w:tbl>
    <w:p w14:paraId="53D77280" w14:textId="77777777" w:rsidR="00C25B49" w:rsidRPr="001663E0" w:rsidRDefault="00C25B49" w:rsidP="00894C55">
      <w:pPr>
        <w:spacing w:after="0" w:line="240" w:lineRule="auto"/>
        <w:rPr>
          <w:rFonts w:ascii="Times New Roman" w:hAnsi="Times New Roman" w:cs="Times New Roman"/>
          <w:sz w:val="28"/>
          <w:szCs w:val="28"/>
        </w:rPr>
      </w:pPr>
    </w:p>
    <w:p w14:paraId="0B5074BE" w14:textId="77777777" w:rsidR="00E5323B" w:rsidRPr="001663E0" w:rsidRDefault="00E5323B" w:rsidP="00894C55">
      <w:pPr>
        <w:spacing w:after="0" w:line="240" w:lineRule="auto"/>
        <w:rPr>
          <w:rFonts w:ascii="Times New Roman" w:hAnsi="Times New Roman" w:cs="Times New Roman"/>
          <w:sz w:val="28"/>
          <w:szCs w:val="28"/>
        </w:rPr>
      </w:pPr>
    </w:p>
    <w:p w14:paraId="289B4124" w14:textId="77777777" w:rsidR="003D6C2E" w:rsidRPr="001663E0" w:rsidRDefault="003D6C2E" w:rsidP="00873C0A">
      <w:pPr>
        <w:tabs>
          <w:tab w:val="left" w:pos="6237"/>
        </w:tabs>
        <w:spacing w:after="0" w:line="240" w:lineRule="auto"/>
        <w:rPr>
          <w:rFonts w:ascii="Times New Roman" w:hAnsi="Times New Roman" w:cs="Times New Roman"/>
          <w:sz w:val="28"/>
          <w:szCs w:val="28"/>
        </w:rPr>
      </w:pPr>
    </w:p>
    <w:p w14:paraId="671ECAAE" w14:textId="77777777" w:rsidR="004F7E41" w:rsidRPr="001663E0" w:rsidRDefault="004F7E41" w:rsidP="004F7E41">
      <w:pPr>
        <w:spacing w:after="0" w:line="240" w:lineRule="auto"/>
        <w:rPr>
          <w:rFonts w:ascii="Times New Roman" w:hAnsi="Times New Roman" w:cs="Times New Roman"/>
          <w:sz w:val="28"/>
          <w:szCs w:val="28"/>
        </w:rPr>
      </w:pPr>
      <w:r w:rsidRPr="001663E0">
        <w:rPr>
          <w:rFonts w:ascii="Times New Roman" w:hAnsi="Times New Roman" w:cs="Times New Roman"/>
          <w:sz w:val="28"/>
          <w:szCs w:val="28"/>
        </w:rPr>
        <w:t>Ministru prezidents</w:t>
      </w:r>
      <w:r w:rsidR="008C4892" w:rsidRPr="001663E0">
        <w:rPr>
          <w:rFonts w:ascii="Times New Roman" w:hAnsi="Times New Roman" w:cs="Times New Roman"/>
          <w:sz w:val="28"/>
          <w:szCs w:val="28"/>
        </w:rPr>
        <w:t xml:space="preserve">                                                            </w:t>
      </w:r>
      <w:r w:rsidR="00473FEF" w:rsidRPr="001663E0">
        <w:rPr>
          <w:rFonts w:ascii="Times New Roman" w:hAnsi="Times New Roman" w:cs="Times New Roman"/>
          <w:sz w:val="28"/>
          <w:szCs w:val="28"/>
        </w:rPr>
        <w:t xml:space="preserve">A .K. </w:t>
      </w:r>
      <w:r w:rsidR="008C4892" w:rsidRPr="001663E0">
        <w:rPr>
          <w:rFonts w:ascii="Times New Roman" w:hAnsi="Times New Roman" w:cs="Times New Roman"/>
          <w:sz w:val="28"/>
          <w:szCs w:val="28"/>
        </w:rPr>
        <w:t>Kariņš</w:t>
      </w:r>
    </w:p>
    <w:p w14:paraId="235275CA" w14:textId="77777777" w:rsidR="004F7E41" w:rsidRPr="001663E0" w:rsidRDefault="004F7E41" w:rsidP="004F7E41">
      <w:pPr>
        <w:spacing w:after="0" w:line="240" w:lineRule="auto"/>
        <w:rPr>
          <w:rFonts w:ascii="Times New Roman" w:hAnsi="Times New Roman" w:cs="Times New Roman"/>
          <w:sz w:val="28"/>
          <w:szCs w:val="28"/>
        </w:rPr>
      </w:pPr>
    </w:p>
    <w:p w14:paraId="2D7D9489" w14:textId="77777777" w:rsidR="00894C55" w:rsidRPr="001663E0" w:rsidRDefault="00894C55" w:rsidP="008D3A7E">
      <w:pPr>
        <w:spacing w:after="0" w:line="240" w:lineRule="auto"/>
        <w:rPr>
          <w:rFonts w:ascii="Times New Roman" w:hAnsi="Times New Roman" w:cs="Times New Roman"/>
          <w:sz w:val="28"/>
          <w:szCs w:val="28"/>
        </w:rPr>
      </w:pPr>
    </w:p>
    <w:p w14:paraId="45B8108E" w14:textId="77777777" w:rsidR="008D3A7E" w:rsidRPr="001663E0" w:rsidRDefault="008D3A7E" w:rsidP="008D3A7E">
      <w:pPr>
        <w:spacing w:after="0" w:line="240" w:lineRule="auto"/>
        <w:rPr>
          <w:rFonts w:ascii="Times New Roman" w:hAnsi="Times New Roman" w:cs="Times New Roman"/>
          <w:sz w:val="28"/>
          <w:szCs w:val="28"/>
        </w:rPr>
      </w:pPr>
    </w:p>
    <w:p w14:paraId="415FE7AF" w14:textId="77777777" w:rsidR="008D3A7E" w:rsidRPr="001663E0" w:rsidRDefault="008D3A7E" w:rsidP="008D3A7E">
      <w:pPr>
        <w:spacing w:after="0" w:line="240" w:lineRule="auto"/>
        <w:rPr>
          <w:rFonts w:ascii="Times New Roman" w:hAnsi="Times New Roman" w:cs="Times New Roman"/>
          <w:sz w:val="28"/>
          <w:szCs w:val="28"/>
        </w:rPr>
      </w:pPr>
    </w:p>
    <w:p w14:paraId="17480516" w14:textId="77777777" w:rsidR="008D3A7E" w:rsidRPr="001663E0" w:rsidRDefault="008D3A7E" w:rsidP="008D3A7E">
      <w:pPr>
        <w:spacing w:after="0" w:line="240" w:lineRule="auto"/>
        <w:rPr>
          <w:rFonts w:ascii="Times New Roman" w:hAnsi="Times New Roman" w:cs="Times New Roman"/>
          <w:sz w:val="24"/>
          <w:szCs w:val="24"/>
        </w:rPr>
      </w:pPr>
      <w:r w:rsidRPr="001663E0">
        <w:rPr>
          <w:rFonts w:ascii="Times New Roman" w:hAnsi="Times New Roman" w:cs="Times New Roman"/>
          <w:sz w:val="24"/>
          <w:szCs w:val="24"/>
        </w:rPr>
        <w:t>Spurķe 67082919</w:t>
      </w:r>
    </w:p>
    <w:p w14:paraId="40F7CEAB" w14:textId="77777777" w:rsidR="008D3A7E" w:rsidRPr="001663E0" w:rsidRDefault="00FF452E" w:rsidP="008D3A7E">
      <w:pPr>
        <w:spacing w:after="0" w:line="240" w:lineRule="auto"/>
        <w:rPr>
          <w:rFonts w:ascii="Times New Roman" w:hAnsi="Times New Roman" w:cs="Times New Roman"/>
          <w:sz w:val="24"/>
          <w:szCs w:val="24"/>
        </w:rPr>
      </w:pPr>
      <w:hyperlink r:id="rId13" w:history="1">
        <w:r w:rsidR="008D3A7E" w:rsidRPr="001663E0">
          <w:rPr>
            <w:rStyle w:val="Hyperlink"/>
            <w:rFonts w:ascii="Times New Roman" w:hAnsi="Times New Roman" w:cs="Times New Roman"/>
            <w:sz w:val="24"/>
            <w:szCs w:val="24"/>
          </w:rPr>
          <w:t>sabine.spurke@mk.go.lv</w:t>
        </w:r>
      </w:hyperlink>
      <w:r w:rsidR="008D3A7E" w:rsidRPr="001663E0">
        <w:rPr>
          <w:rFonts w:ascii="Times New Roman" w:hAnsi="Times New Roman" w:cs="Times New Roman"/>
          <w:sz w:val="24"/>
          <w:szCs w:val="24"/>
        </w:rPr>
        <w:t xml:space="preserve"> </w:t>
      </w:r>
    </w:p>
    <w:p w14:paraId="7DC0605E" w14:textId="77777777" w:rsidR="00894C55" w:rsidRPr="001663E0" w:rsidRDefault="00894C55" w:rsidP="00894C55">
      <w:pPr>
        <w:tabs>
          <w:tab w:val="left" w:pos="6237"/>
        </w:tabs>
        <w:spacing w:after="0" w:line="240" w:lineRule="auto"/>
        <w:ind w:firstLine="720"/>
        <w:rPr>
          <w:rFonts w:ascii="Times New Roman" w:hAnsi="Times New Roman" w:cs="Times New Roman"/>
          <w:sz w:val="24"/>
          <w:szCs w:val="24"/>
        </w:rPr>
      </w:pPr>
    </w:p>
    <w:p w14:paraId="583DE5B7" w14:textId="77777777" w:rsidR="00894C55" w:rsidRPr="001663E0" w:rsidRDefault="00D44CFA" w:rsidP="00D44CFA">
      <w:pPr>
        <w:tabs>
          <w:tab w:val="left" w:pos="6237"/>
        </w:tabs>
        <w:spacing w:after="0" w:line="240" w:lineRule="auto"/>
        <w:rPr>
          <w:rFonts w:ascii="Times New Roman" w:hAnsi="Times New Roman" w:cs="Times New Roman"/>
          <w:sz w:val="24"/>
          <w:szCs w:val="24"/>
        </w:rPr>
      </w:pPr>
      <w:r w:rsidRPr="001663E0">
        <w:rPr>
          <w:rFonts w:ascii="Times New Roman" w:hAnsi="Times New Roman" w:cs="Times New Roman"/>
          <w:sz w:val="24"/>
          <w:szCs w:val="24"/>
        </w:rPr>
        <w:t>Gailis 67082885</w:t>
      </w:r>
    </w:p>
    <w:p w14:paraId="59A28927" w14:textId="77777777" w:rsidR="00C91050" w:rsidRPr="001663E0" w:rsidRDefault="00FF452E">
      <w:pPr>
        <w:rPr>
          <w:rFonts w:ascii="Times New Roman" w:hAnsi="Times New Roman" w:cs="Times New Roman"/>
          <w:sz w:val="24"/>
          <w:szCs w:val="28"/>
        </w:rPr>
      </w:pPr>
      <w:hyperlink r:id="rId14" w:history="1">
        <w:r w:rsidR="00D44CFA" w:rsidRPr="001663E0">
          <w:rPr>
            <w:rStyle w:val="Hyperlink"/>
            <w:rFonts w:ascii="Times New Roman" w:hAnsi="Times New Roman" w:cs="Times New Roman"/>
            <w:sz w:val="24"/>
            <w:szCs w:val="24"/>
          </w:rPr>
          <w:t>gustavs.gailis@mk.gov.lv</w:t>
        </w:r>
      </w:hyperlink>
      <w:r w:rsidR="00D44CFA" w:rsidRPr="001663E0">
        <w:rPr>
          <w:rFonts w:ascii="Times New Roman" w:hAnsi="Times New Roman" w:cs="Times New Roman"/>
          <w:sz w:val="24"/>
          <w:szCs w:val="24"/>
        </w:rPr>
        <w:t xml:space="preserve"> </w:t>
      </w:r>
    </w:p>
    <w:sectPr w:rsidR="00C91050" w:rsidRPr="001663E0"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BA188" w14:textId="77777777" w:rsidR="005B13A3" w:rsidRDefault="005B13A3" w:rsidP="00894C55">
      <w:pPr>
        <w:spacing w:after="0" w:line="240" w:lineRule="auto"/>
      </w:pPr>
      <w:r>
        <w:separator/>
      </w:r>
    </w:p>
  </w:endnote>
  <w:endnote w:type="continuationSeparator" w:id="0">
    <w:p w14:paraId="3FD4FB77" w14:textId="77777777" w:rsidR="005B13A3" w:rsidRDefault="005B13A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390A" w14:textId="36DE718F" w:rsidR="00EA3F5A" w:rsidRDefault="00EA3F5A" w:rsidP="004433FE">
    <w:pPr>
      <w:pStyle w:val="naisf"/>
      <w:ind w:firstLine="0"/>
    </w:pPr>
    <w:r w:rsidRPr="00AB3586">
      <w:rPr>
        <w:sz w:val="20"/>
        <w:szCs w:val="20"/>
      </w:rPr>
      <w:t>MK</w:t>
    </w:r>
    <w:r>
      <w:rPr>
        <w:sz w:val="20"/>
        <w:szCs w:val="20"/>
      </w:rPr>
      <w:t>Anot</w:t>
    </w:r>
    <w:r w:rsidRPr="00AB3586">
      <w:rPr>
        <w:sz w:val="20"/>
        <w:szCs w:val="20"/>
      </w:rPr>
      <w:t>_</w:t>
    </w:r>
    <w:r w:rsidR="00F133B0">
      <w:rPr>
        <w:sz w:val="20"/>
        <w:szCs w:val="20"/>
      </w:rPr>
      <w:t>23</w:t>
    </w:r>
    <w:r w:rsidR="00F133B0">
      <w:rPr>
        <w:sz w:val="20"/>
        <w:szCs w:val="20"/>
      </w:rPr>
      <w:t>0519</w:t>
    </w:r>
    <w:r>
      <w:rPr>
        <w:sz w:val="20"/>
        <w:szCs w:val="20"/>
      </w:rPr>
      <w:t>_akreditacija</w:t>
    </w:r>
    <w:r w:rsidRPr="00DE0916">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C020" w14:textId="662FF18C" w:rsidR="00EA3F5A" w:rsidRDefault="00EA3F5A" w:rsidP="004433FE">
    <w:pPr>
      <w:pStyle w:val="naisf"/>
      <w:ind w:firstLine="0"/>
    </w:pPr>
    <w:r w:rsidRPr="00AB3586">
      <w:rPr>
        <w:sz w:val="20"/>
        <w:szCs w:val="20"/>
      </w:rPr>
      <w:t>MK</w:t>
    </w:r>
    <w:r>
      <w:rPr>
        <w:sz w:val="20"/>
        <w:szCs w:val="20"/>
      </w:rPr>
      <w:t>Anot</w:t>
    </w:r>
    <w:r w:rsidRPr="00AB3586">
      <w:rPr>
        <w:sz w:val="20"/>
        <w:szCs w:val="20"/>
      </w:rPr>
      <w:t>_</w:t>
    </w:r>
    <w:r w:rsidR="00F133B0">
      <w:rPr>
        <w:sz w:val="20"/>
        <w:szCs w:val="20"/>
      </w:rPr>
      <w:t>23</w:t>
    </w:r>
    <w:r w:rsidR="00F133B0">
      <w:rPr>
        <w:sz w:val="20"/>
        <w:szCs w:val="20"/>
      </w:rPr>
      <w:t>0519</w:t>
    </w:r>
    <w:r>
      <w:rPr>
        <w:sz w:val="20"/>
        <w:szCs w:val="20"/>
      </w:rPr>
      <w:t>_akreditacija</w:t>
    </w:r>
    <w:r w:rsidRPr="00DE0916">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9C7B6" w14:textId="77777777" w:rsidR="005B13A3" w:rsidRDefault="005B13A3" w:rsidP="00894C55">
      <w:pPr>
        <w:spacing w:after="0" w:line="240" w:lineRule="auto"/>
      </w:pPr>
      <w:r>
        <w:separator/>
      </w:r>
    </w:p>
  </w:footnote>
  <w:footnote w:type="continuationSeparator" w:id="0">
    <w:p w14:paraId="6F877AD3" w14:textId="77777777" w:rsidR="005B13A3" w:rsidRDefault="005B13A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C6C62E" w14:textId="77777777" w:rsidR="00EA3F5A" w:rsidRPr="00C25B49" w:rsidRDefault="00EA3F5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42E45"/>
    <w:multiLevelType w:val="hybridMultilevel"/>
    <w:tmpl w:val="01661708"/>
    <w:lvl w:ilvl="0" w:tplc="A8DA34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C5F7F15"/>
    <w:multiLevelType w:val="hybridMultilevel"/>
    <w:tmpl w:val="C8CCC1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124873"/>
    <w:multiLevelType w:val="hybridMultilevel"/>
    <w:tmpl w:val="6096D00E"/>
    <w:lvl w:ilvl="0" w:tplc="6CB015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12B2D"/>
    <w:multiLevelType w:val="hybridMultilevel"/>
    <w:tmpl w:val="E222D0BA"/>
    <w:lvl w:ilvl="0" w:tplc="C066B7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4D30CED"/>
    <w:multiLevelType w:val="hybridMultilevel"/>
    <w:tmpl w:val="139CCF9A"/>
    <w:lvl w:ilvl="0" w:tplc="B49683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B72DE"/>
    <w:multiLevelType w:val="hybridMultilevel"/>
    <w:tmpl w:val="3B769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DC5"/>
    <w:rsid w:val="0000768C"/>
    <w:rsid w:val="000112A6"/>
    <w:rsid w:val="00015219"/>
    <w:rsid w:val="000157FA"/>
    <w:rsid w:val="00016A60"/>
    <w:rsid w:val="00017B9C"/>
    <w:rsid w:val="00020DA0"/>
    <w:rsid w:val="00021D34"/>
    <w:rsid w:val="00022846"/>
    <w:rsid w:val="00027CDC"/>
    <w:rsid w:val="00032570"/>
    <w:rsid w:val="00034B36"/>
    <w:rsid w:val="00036A8A"/>
    <w:rsid w:val="00040AF0"/>
    <w:rsid w:val="000422AE"/>
    <w:rsid w:val="00051011"/>
    <w:rsid w:val="0005356D"/>
    <w:rsid w:val="00056FEC"/>
    <w:rsid w:val="0006158C"/>
    <w:rsid w:val="00062F91"/>
    <w:rsid w:val="00066A4D"/>
    <w:rsid w:val="000724F6"/>
    <w:rsid w:val="00072DD1"/>
    <w:rsid w:val="00073C7A"/>
    <w:rsid w:val="00074CC0"/>
    <w:rsid w:val="00075D15"/>
    <w:rsid w:val="000839BE"/>
    <w:rsid w:val="00096A00"/>
    <w:rsid w:val="00096A9F"/>
    <w:rsid w:val="00097808"/>
    <w:rsid w:val="000A226F"/>
    <w:rsid w:val="000B3A4D"/>
    <w:rsid w:val="000C180F"/>
    <w:rsid w:val="000C243F"/>
    <w:rsid w:val="000C2B1A"/>
    <w:rsid w:val="000C324F"/>
    <w:rsid w:val="000D1FCE"/>
    <w:rsid w:val="000D45CD"/>
    <w:rsid w:val="000D5888"/>
    <w:rsid w:val="000D69B0"/>
    <w:rsid w:val="000E01D2"/>
    <w:rsid w:val="000E19FA"/>
    <w:rsid w:val="000E44C2"/>
    <w:rsid w:val="000E716C"/>
    <w:rsid w:val="000F1320"/>
    <w:rsid w:val="000F3086"/>
    <w:rsid w:val="000F65DD"/>
    <w:rsid w:val="001014AE"/>
    <w:rsid w:val="00107441"/>
    <w:rsid w:val="00107696"/>
    <w:rsid w:val="00110484"/>
    <w:rsid w:val="00110D76"/>
    <w:rsid w:val="00112354"/>
    <w:rsid w:val="001128DC"/>
    <w:rsid w:val="001147A5"/>
    <w:rsid w:val="00115B54"/>
    <w:rsid w:val="00124411"/>
    <w:rsid w:val="00126376"/>
    <w:rsid w:val="001266AE"/>
    <w:rsid w:val="001369F6"/>
    <w:rsid w:val="00140120"/>
    <w:rsid w:val="001408EE"/>
    <w:rsid w:val="001453FA"/>
    <w:rsid w:val="00145DE3"/>
    <w:rsid w:val="00146142"/>
    <w:rsid w:val="00156C60"/>
    <w:rsid w:val="001612E7"/>
    <w:rsid w:val="001616D0"/>
    <w:rsid w:val="00162354"/>
    <w:rsid w:val="001663E0"/>
    <w:rsid w:val="00167F72"/>
    <w:rsid w:val="00170910"/>
    <w:rsid w:val="00172016"/>
    <w:rsid w:val="00173E3D"/>
    <w:rsid w:val="0017689E"/>
    <w:rsid w:val="001777A2"/>
    <w:rsid w:val="00181F4A"/>
    <w:rsid w:val="00182EB4"/>
    <w:rsid w:val="00183204"/>
    <w:rsid w:val="00185EFC"/>
    <w:rsid w:val="00187799"/>
    <w:rsid w:val="00195026"/>
    <w:rsid w:val="0019647A"/>
    <w:rsid w:val="0019684F"/>
    <w:rsid w:val="00197691"/>
    <w:rsid w:val="001A2DB5"/>
    <w:rsid w:val="001A6F01"/>
    <w:rsid w:val="001B32CA"/>
    <w:rsid w:val="001B36EE"/>
    <w:rsid w:val="001C0B0E"/>
    <w:rsid w:val="001C5AA4"/>
    <w:rsid w:val="001D5ACE"/>
    <w:rsid w:val="001D7165"/>
    <w:rsid w:val="001E03AD"/>
    <w:rsid w:val="001E14D4"/>
    <w:rsid w:val="001E1F90"/>
    <w:rsid w:val="001E6E72"/>
    <w:rsid w:val="001E7937"/>
    <w:rsid w:val="002002DE"/>
    <w:rsid w:val="00201DD7"/>
    <w:rsid w:val="00211724"/>
    <w:rsid w:val="00214188"/>
    <w:rsid w:val="002176FE"/>
    <w:rsid w:val="00220324"/>
    <w:rsid w:val="002212DF"/>
    <w:rsid w:val="00225E87"/>
    <w:rsid w:val="0023274A"/>
    <w:rsid w:val="002348FB"/>
    <w:rsid w:val="00240E41"/>
    <w:rsid w:val="00243426"/>
    <w:rsid w:val="00245F73"/>
    <w:rsid w:val="00246BD5"/>
    <w:rsid w:val="002505B8"/>
    <w:rsid w:val="00255BF1"/>
    <w:rsid w:val="00257716"/>
    <w:rsid w:val="0026550C"/>
    <w:rsid w:val="00273D10"/>
    <w:rsid w:val="00275F39"/>
    <w:rsid w:val="002801C3"/>
    <w:rsid w:val="00281DEE"/>
    <w:rsid w:val="00283C40"/>
    <w:rsid w:val="00294391"/>
    <w:rsid w:val="00295916"/>
    <w:rsid w:val="002A0E36"/>
    <w:rsid w:val="002A2308"/>
    <w:rsid w:val="002A24FE"/>
    <w:rsid w:val="002B3F9F"/>
    <w:rsid w:val="002C1AB4"/>
    <w:rsid w:val="002D3329"/>
    <w:rsid w:val="002E12BE"/>
    <w:rsid w:val="002E14B3"/>
    <w:rsid w:val="002E1C05"/>
    <w:rsid w:val="002E7B9C"/>
    <w:rsid w:val="002F04AB"/>
    <w:rsid w:val="002F48A1"/>
    <w:rsid w:val="002F5ECC"/>
    <w:rsid w:val="002F5F51"/>
    <w:rsid w:val="003041A1"/>
    <w:rsid w:val="00304FF8"/>
    <w:rsid w:val="003057F1"/>
    <w:rsid w:val="003066B3"/>
    <w:rsid w:val="003078C6"/>
    <w:rsid w:val="00313D76"/>
    <w:rsid w:val="00315C69"/>
    <w:rsid w:val="00320966"/>
    <w:rsid w:val="00320C4E"/>
    <w:rsid w:val="003229B8"/>
    <w:rsid w:val="00330D26"/>
    <w:rsid w:val="003323F0"/>
    <w:rsid w:val="00333FF0"/>
    <w:rsid w:val="0033518C"/>
    <w:rsid w:val="00335C2A"/>
    <w:rsid w:val="0033700A"/>
    <w:rsid w:val="003403DE"/>
    <w:rsid w:val="00341C41"/>
    <w:rsid w:val="003558D6"/>
    <w:rsid w:val="003570FD"/>
    <w:rsid w:val="003574A8"/>
    <w:rsid w:val="0036039D"/>
    <w:rsid w:val="0036078B"/>
    <w:rsid w:val="0036211F"/>
    <w:rsid w:val="00367B91"/>
    <w:rsid w:val="003717D3"/>
    <w:rsid w:val="00380C5E"/>
    <w:rsid w:val="00382C52"/>
    <w:rsid w:val="00384969"/>
    <w:rsid w:val="00395079"/>
    <w:rsid w:val="0039517E"/>
    <w:rsid w:val="003974C0"/>
    <w:rsid w:val="003A2414"/>
    <w:rsid w:val="003A335B"/>
    <w:rsid w:val="003A3BCC"/>
    <w:rsid w:val="003A4B11"/>
    <w:rsid w:val="003A68C6"/>
    <w:rsid w:val="003A6F8E"/>
    <w:rsid w:val="003B0867"/>
    <w:rsid w:val="003B0BF9"/>
    <w:rsid w:val="003B4442"/>
    <w:rsid w:val="003C162E"/>
    <w:rsid w:val="003C1ABF"/>
    <w:rsid w:val="003C2D24"/>
    <w:rsid w:val="003C3920"/>
    <w:rsid w:val="003C3F78"/>
    <w:rsid w:val="003D4178"/>
    <w:rsid w:val="003D452E"/>
    <w:rsid w:val="003D6C2E"/>
    <w:rsid w:val="003E0791"/>
    <w:rsid w:val="003E2D69"/>
    <w:rsid w:val="003E2DEF"/>
    <w:rsid w:val="003E38AB"/>
    <w:rsid w:val="003E38E2"/>
    <w:rsid w:val="003E45B4"/>
    <w:rsid w:val="003E6BFC"/>
    <w:rsid w:val="003E7907"/>
    <w:rsid w:val="003F120C"/>
    <w:rsid w:val="003F28AC"/>
    <w:rsid w:val="003F4A39"/>
    <w:rsid w:val="003F5BD1"/>
    <w:rsid w:val="003F6F98"/>
    <w:rsid w:val="004022E2"/>
    <w:rsid w:val="0040241A"/>
    <w:rsid w:val="00406AF8"/>
    <w:rsid w:val="004073C3"/>
    <w:rsid w:val="004076DC"/>
    <w:rsid w:val="00415F86"/>
    <w:rsid w:val="00420CC0"/>
    <w:rsid w:val="004222D9"/>
    <w:rsid w:val="00426054"/>
    <w:rsid w:val="00426700"/>
    <w:rsid w:val="00431948"/>
    <w:rsid w:val="004346D5"/>
    <w:rsid w:val="004433FE"/>
    <w:rsid w:val="0044524A"/>
    <w:rsid w:val="004454FE"/>
    <w:rsid w:val="0045497C"/>
    <w:rsid w:val="0045607F"/>
    <w:rsid w:val="00456E40"/>
    <w:rsid w:val="00457C05"/>
    <w:rsid w:val="00461F2C"/>
    <w:rsid w:val="0046725E"/>
    <w:rsid w:val="004708CF"/>
    <w:rsid w:val="00471F27"/>
    <w:rsid w:val="004736A3"/>
    <w:rsid w:val="00473FEF"/>
    <w:rsid w:val="004760CA"/>
    <w:rsid w:val="00491A7E"/>
    <w:rsid w:val="00493028"/>
    <w:rsid w:val="004945AE"/>
    <w:rsid w:val="00494649"/>
    <w:rsid w:val="00495971"/>
    <w:rsid w:val="004A4170"/>
    <w:rsid w:val="004A76C8"/>
    <w:rsid w:val="004A77B5"/>
    <w:rsid w:val="004B1A5C"/>
    <w:rsid w:val="004B6CB0"/>
    <w:rsid w:val="004C4B7A"/>
    <w:rsid w:val="004C72BA"/>
    <w:rsid w:val="004D03AC"/>
    <w:rsid w:val="004D03F1"/>
    <w:rsid w:val="004D0DF3"/>
    <w:rsid w:val="004D0E8F"/>
    <w:rsid w:val="004D7B0E"/>
    <w:rsid w:val="004E087A"/>
    <w:rsid w:val="004E26CD"/>
    <w:rsid w:val="004E397E"/>
    <w:rsid w:val="004E6947"/>
    <w:rsid w:val="004F1F37"/>
    <w:rsid w:val="004F5680"/>
    <w:rsid w:val="004F5DA7"/>
    <w:rsid w:val="004F7E41"/>
    <w:rsid w:val="0050178F"/>
    <w:rsid w:val="0050244C"/>
    <w:rsid w:val="005033CA"/>
    <w:rsid w:val="005072C3"/>
    <w:rsid w:val="0051420A"/>
    <w:rsid w:val="0051636C"/>
    <w:rsid w:val="00516940"/>
    <w:rsid w:val="00521EFF"/>
    <w:rsid w:val="005221F7"/>
    <w:rsid w:val="005232B2"/>
    <w:rsid w:val="005234B7"/>
    <w:rsid w:val="00524BAB"/>
    <w:rsid w:val="005259B3"/>
    <w:rsid w:val="00525EDC"/>
    <w:rsid w:val="00535113"/>
    <w:rsid w:val="00535820"/>
    <w:rsid w:val="00536ECD"/>
    <w:rsid w:val="0053782B"/>
    <w:rsid w:val="00540ABA"/>
    <w:rsid w:val="00542F4E"/>
    <w:rsid w:val="00543C28"/>
    <w:rsid w:val="0054424C"/>
    <w:rsid w:val="005471E0"/>
    <w:rsid w:val="00550E0A"/>
    <w:rsid w:val="00553063"/>
    <w:rsid w:val="00556D14"/>
    <w:rsid w:val="00557159"/>
    <w:rsid w:val="00561337"/>
    <w:rsid w:val="00562B78"/>
    <w:rsid w:val="005651D2"/>
    <w:rsid w:val="00566309"/>
    <w:rsid w:val="005676F1"/>
    <w:rsid w:val="00574255"/>
    <w:rsid w:val="005779D7"/>
    <w:rsid w:val="0058289E"/>
    <w:rsid w:val="00583F6E"/>
    <w:rsid w:val="00593E67"/>
    <w:rsid w:val="00594120"/>
    <w:rsid w:val="005942B0"/>
    <w:rsid w:val="005977E2"/>
    <w:rsid w:val="005A33ED"/>
    <w:rsid w:val="005A35EF"/>
    <w:rsid w:val="005A6C7E"/>
    <w:rsid w:val="005A7803"/>
    <w:rsid w:val="005A7C4F"/>
    <w:rsid w:val="005B04E6"/>
    <w:rsid w:val="005B13A3"/>
    <w:rsid w:val="005B60E7"/>
    <w:rsid w:val="005B7583"/>
    <w:rsid w:val="005B7822"/>
    <w:rsid w:val="005C3296"/>
    <w:rsid w:val="005C57B8"/>
    <w:rsid w:val="005C78A1"/>
    <w:rsid w:val="005D0CEC"/>
    <w:rsid w:val="005D2D3D"/>
    <w:rsid w:val="005D3B0A"/>
    <w:rsid w:val="005D4EE3"/>
    <w:rsid w:val="005D598B"/>
    <w:rsid w:val="005D7388"/>
    <w:rsid w:val="005D73C0"/>
    <w:rsid w:val="005D7A7F"/>
    <w:rsid w:val="005E0955"/>
    <w:rsid w:val="005E1AF7"/>
    <w:rsid w:val="005E2DFC"/>
    <w:rsid w:val="005F3A61"/>
    <w:rsid w:val="0061240B"/>
    <w:rsid w:val="0061278D"/>
    <w:rsid w:val="00615E62"/>
    <w:rsid w:val="00617440"/>
    <w:rsid w:val="0062341C"/>
    <w:rsid w:val="00623DA2"/>
    <w:rsid w:val="006271FB"/>
    <w:rsid w:val="006316A4"/>
    <w:rsid w:val="00632541"/>
    <w:rsid w:val="00641DB3"/>
    <w:rsid w:val="0064246A"/>
    <w:rsid w:val="006461AE"/>
    <w:rsid w:val="006467E3"/>
    <w:rsid w:val="006505FF"/>
    <w:rsid w:val="0065519F"/>
    <w:rsid w:val="00655F2C"/>
    <w:rsid w:val="006565AF"/>
    <w:rsid w:val="00662048"/>
    <w:rsid w:val="00666752"/>
    <w:rsid w:val="00667A52"/>
    <w:rsid w:val="0067082F"/>
    <w:rsid w:val="006718D8"/>
    <w:rsid w:val="00673D0D"/>
    <w:rsid w:val="00677EA3"/>
    <w:rsid w:val="006806D1"/>
    <w:rsid w:val="00684A83"/>
    <w:rsid w:val="00685087"/>
    <w:rsid w:val="0069499E"/>
    <w:rsid w:val="00696E08"/>
    <w:rsid w:val="00697493"/>
    <w:rsid w:val="006A03C4"/>
    <w:rsid w:val="006A1189"/>
    <w:rsid w:val="006A1832"/>
    <w:rsid w:val="006A1EA3"/>
    <w:rsid w:val="006A4801"/>
    <w:rsid w:val="006B0AEE"/>
    <w:rsid w:val="006B0C41"/>
    <w:rsid w:val="006C53C6"/>
    <w:rsid w:val="006D129B"/>
    <w:rsid w:val="006D5CB9"/>
    <w:rsid w:val="006E0624"/>
    <w:rsid w:val="006E0877"/>
    <w:rsid w:val="006E0F6E"/>
    <w:rsid w:val="006E1081"/>
    <w:rsid w:val="006E25E0"/>
    <w:rsid w:val="006E35F1"/>
    <w:rsid w:val="006E4046"/>
    <w:rsid w:val="006F0C25"/>
    <w:rsid w:val="006F54C3"/>
    <w:rsid w:val="00700A0E"/>
    <w:rsid w:val="00702FE8"/>
    <w:rsid w:val="00706BDB"/>
    <w:rsid w:val="0071142B"/>
    <w:rsid w:val="00711E2C"/>
    <w:rsid w:val="007160C5"/>
    <w:rsid w:val="00716DAE"/>
    <w:rsid w:val="007174C3"/>
    <w:rsid w:val="00717B9D"/>
    <w:rsid w:val="00717DE2"/>
    <w:rsid w:val="00720585"/>
    <w:rsid w:val="00725909"/>
    <w:rsid w:val="00730F94"/>
    <w:rsid w:val="0073434A"/>
    <w:rsid w:val="00734726"/>
    <w:rsid w:val="00734728"/>
    <w:rsid w:val="00734E59"/>
    <w:rsid w:val="007375FA"/>
    <w:rsid w:val="00741C58"/>
    <w:rsid w:val="00750128"/>
    <w:rsid w:val="00751E19"/>
    <w:rsid w:val="007525CF"/>
    <w:rsid w:val="00756D0C"/>
    <w:rsid w:val="00760840"/>
    <w:rsid w:val="007621C0"/>
    <w:rsid w:val="00765442"/>
    <w:rsid w:val="0076592E"/>
    <w:rsid w:val="00765951"/>
    <w:rsid w:val="007704DB"/>
    <w:rsid w:val="00773007"/>
    <w:rsid w:val="00773AF6"/>
    <w:rsid w:val="00773BF2"/>
    <w:rsid w:val="007806E5"/>
    <w:rsid w:val="007839F2"/>
    <w:rsid w:val="007874A4"/>
    <w:rsid w:val="0079226B"/>
    <w:rsid w:val="00795F71"/>
    <w:rsid w:val="007A51ED"/>
    <w:rsid w:val="007B5E1B"/>
    <w:rsid w:val="007C0958"/>
    <w:rsid w:val="007C30CC"/>
    <w:rsid w:val="007C36D8"/>
    <w:rsid w:val="007D6DFB"/>
    <w:rsid w:val="007E1364"/>
    <w:rsid w:val="007E57CD"/>
    <w:rsid w:val="007E5F7A"/>
    <w:rsid w:val="007E73AB"/>
    <w:rsid w:val="007F34E2"/>
    <w:rsid w:val="007F6DF0"/>
    <w:rsid w:val="00802758"/>
    <w:rsid w:val="008054EB"/>
    <w:rsid w:val="00816C11"/>
    <w:rsid w:val="00817D7E"/>
    <w:rsid w:val="008224C6"/>
    <w:rsid w:val="008269FC"/>
    <w:rsid w:val="008305B7"/>
    <w:rsid w:val="008307A6"/>
    <w:rsid w:val="00831DD9"/>
    <w:rsid w:val="00832AFC"/>
    <w:rsid w:val="0083395B"/>
    <w:rsid w:val="00835287"/>
    <w:rsid w:val="00836C69"/>
    <w:rsid w:val="008452C3"/>
    <w:rsid w:val="00847178"/>
    <w:rsid w:val="00850B8B"/>
    <w:rsid w:val="00850C2A"/>
    <w:rsid w:val="00851BD1"/>
    <w:rsid w:val="00852EBE"/>
    <w:rsid w:val="00856DD2"/>
    <w:rsid w:val="0086536D"/>
    <w:rsid w:val="00865B07"/>
    <w:rsid w:val="00867176"/>
    <w:rsid w:val="008704CF"/>
    <w:rsid w:val="008711BB"/>
    <w:rsid w:val="00873AA8"/>
    <w:rsid w:val="00873C0A"/>
    <w:rsid w:val="008771AC"/>
    <w:rsid w:val="00882526"/>
    <w:rsid w:val="008862DA"/>
    <w:rsid w:val="0088690A"/>
    <w:rsid w:val="00891B1D"/>
    <w:rsid w:val="00894C55"/>
    <w:rsid w:val="00895745"/>
    <w:rsid w:val="00897C7F"/>
    <w:rsid w:val="008A445B"/>
    <w:rsid w:val="008B4CDA"/>
    <w:rsid w:val="008C232F"/>
    <w:rsid w:val="008C3BDA"/>
    <w:rsid w:val="008C4892"/>
    <w:rsid w:val="008C51AC"/>
    <w:rsid w:val="008D13F3"/>
    <w:rsid w:val="008D2494"/>
    <w:rsid w:val="008D3514"/>
    <w:rsid w:val="008D3A7E"/>
    <w:rsid w:val="008D4951"/>
    <w:rsid w:val="008D5F63"/>
    <w:rsid w:val="008E04A2"/>
    <w:rsid w:val="008E04A5"/>
    <w:rsid w:val="008E5E40"/>
    <w:rsid w:val="008E61C7"/>
    <w:rsid w:val="008F0BFE"/>
    <w:rsid w:val="008F162C"/>
    <w:rsid w:val="008F1B27"/>
    <w:rsid w:val="008F209C"/>
    <w:rsid w:val="008F4A1C"/>
    <w:rsid w:val="008F6BCE"/>
    <w:rsid w:val="0090720E"/>
    <w:rsid w:val="00907F9F"/>
    <w:rsid w:val="00912E3F"/>
    <w:rsid w:val="0091387D"/>
    <w:rsid w:val="009215F3"/>
    <w:rsid w:val="00922482"/>
    <w:rsid w:val="009224F8"/>
    <w:rsid w:val="00922FDF"/>
    <w:rsid w:val="009315BF"/>
    <w:rsid w:val="00931FC7"/>
    <w:rsid w:val="00933A76"/>
    <w:rsid w:val="009402FF"/>
    <w:rsid w:val="00940DC4"/>
    <w:rsid w:val="009448B1"/>
    <w:rsid w:val="00945314"/>
    <w:rsid w:val="00953C8C"/>
    <w:rsid w:val="00953EBA"/>
    <w:rsid w:val="009549DA"/>
    <w:rsid w:val="0095677D"/>
    <w:rsid w:val="00957C57"/>
    <w:rsid w:val="00961902"/>
    <w:rsid w:val="009638A9"/>
    <w:rsid w:val="00963F1F"/>
    <w:rsid w:val="009655CD"/>
    <w:rsid w:val="009724D0"/>
    <w:rsid w:val="00975845"/>
    <w:rsid w:val="009768B6"/>
    <w:rsid w:val="0098046D"/>
    <w:rsid w:val="0098317C"/>
    <w:rsid w:val="009859F0"/>
    <w:rsid w:val="00987FEF"/>
    <w:rsid w:val="00992B1D"/>
    <w:rsid w:val="009946CE"/>
    <w:rsid w:val="009957D2"/>
    <w:rsid w:val="00995DEE"/>
    <w:rsid w:val="009A2654"/>
    <w:rsid w:val="009A4E33"/>
    <w:rsid w:val="009A6015"/>
    <w:rsid w:val="009B25D8"/>
    <w:rsid w:val="009C125A"/>
    <w:rsid w:val="009C304C"/>
    <w:rsid w:val="009D21AE"/>
    <w:rsid w:val="009D7078"/>
    <w:rsid w:val="009E1821"/>
    <w:rsid w:val="009E38DA"/>
    <w:rsid w:val="009F28CF"/>
    <w:rsid w:val="009F370C"/>
    <w:rsid w:val="009F3D10"/>
    <w:rsid w:val="009F45B2"/>
    <w:rsid w:val="009F4803"/>
    <w:rsid w:val="009F5B46"/>
    <w:rsid w:val="00A0280F"/>
    <w:rsid w:val="00A02B41"/>
    <w:rsid w:val="00A107F9"/>
    <w:rsid w:val="00A10D34"/>
    <w:rsid w:val="00A10FC3"/>
    <w:rsid w:val="00A20694"/>
    <w:rsid w:val="00A23AEC"/>
    <w:rsid w:val="00A278B1"/>
    <w:rsid w:val="00A36E7D"/>
    <w:rsid w:val="00A42A27"/>
    <w:rsid w:val="00A45E39"/>
    <w:rsid w:val="00A47E33"/>
    <w:rsid w:val="00A500FC"/>
    <w:rsid w:val="00A528E5"/>
    <w:rsid w:val="00A52DA4"/>
    <w:rsid w:val="00A530CE"/>
    <w:rsid w:val="00A53E91"/>
    <w:rsid w:val="00A55541"/>
    <w:rsid w:val="00A56217"/>
    <w:rsid w:val="00A57F1C"/>
    <w:rsid w:val="00A6073E"/>
    <w:rsid w:val="00A61004"/>
    <w:rsid w:val="00A64C89"/>
    <w:rsid w:val="00A65DD9"/>
    <w:rsid w:val="00A71785"/>
    <w:rsid w:val="00A72B1B"/>
    <w:rsid w:val="00A76056"/>
    <w:rsid w:val="00A83AD3"/>
    <w:rsid w:val="00A87A7E"/>
    <w:rsid w:val="00AA566D"/>
    <w:rsid w:val="00AA5C66"/>
    <w:rsid w:val="00AA6696"/>
    <w:rsid w:val="00AB4A7C"/>
    <w:rsid w:val="00AC29E9"/>
    <w:rsid w:val="00AC6320"/>
    <w:rsid w:val="00AD1F77"/>
    <w:rsid w:val="00AD4FED"/>
    <w:rsid w:val="00AE3803"/>
    <w:rsid w:val="00AE442C"/>
    <w:rsid w:val="00AE5567"/>
    <w:rsid w:val="00AE64EF"/>
    <w:rsid w:val="00AF0652"/>
    <w:rsid w:val="00AF0E42"/>
    <w:rsid w:val="00AF1239"/>
    <w:rsid w:val="00AF1E3D"/>
    <w:rsid w:val="00AF5D78"/>
    <w:rsid w:val="00B04CD5"/>
    <w:rsid w:val="00B05EFA"/>
    <w:rsid w:val="00B0706C"/>
    <w:rsid w:val="00B10D09"/>
    <w:rsid w:val="00B10D7C"/>
    <w:rsid w:val="00B12413"/>
    <w:rsid w:val="00B1314F"/>
    <w:rsid w:val="00B13D18"/>
    <w:rsid w:val="00B16480"/>
    <w:rsid w:val="00B16A78"/>
    <w:rsid w:val="00B2165C"/>
    <w:rsid w:val="00B22C63"/>
    <w:rsid w:val="00B22FEA"/>
    <w:rsid w:val="00B2393D"/>
    <w:rsid w:val="00B23E99"/>
    <w:rsid w:val="00B251A7"/>
    <w:rsid w:val="00B317C7"/>
    <w:rsid w:val="00B34CE5"/>
    <w:rsid w:val="00B351E2"/>
    <w:rsid w:val="00B4117D"/>
    <w:rsid w:val="00B43AAC"/>
    <w:rsid w:val="00B45F2F"/>
    <w:rsid w:val="00B45FA9"/>
    <w:rsid w:val="00B46D71"/>
    <w:rsid w:val="00B50F77"/>
    <w:rsid w:val="00B5145E"/>
    <w:rsid w:val="00B51537"/>
    <w:rsid w:val="00B54F4D"/>
    <w:rsid w:val="00B55B9E"/>
    <w:rsid w:val="00B55DA6"/>
    <w:rsid w:val="00B568E3"/>
    <w:rsid w:val="00B62D6A"/>
    <w:rsid w:val="00B64D87"/>
    <w:rsid w:val="00B64F0D"/>
    <w:rsid w:val="00B65823"/>
    <w:rsid w:val="00B718AE"/>
    <w:rsid w:val="00B735E8"/>
    <w:rsid w:val="00B7472F"/>
    <w:rsid w:val="00B80CE1"/>
    <w:rsid w:val="00B82A03"/>
    <w:rsid w:val="00B85EBC"/>
    <w:rsid w:val="00B86C49"/>
    <w:rsid w:val="00B87D3C"/>
    <w:rsid w:val="00B923D7"/>
    <w:rsid w:val="00B9481B"/>
    <w:rsid w:val="00B9684E"/>
    <w:rsid w:val="00BA20AA"/>
    <w:rsid w:val="00BA352F"/>
    <w:rsid w:val="00BB03AA"/>
    <w:rsid w:val="00BC0BE3"/>
    <w:rsid w:val="00BC5B2E"/>
    <w:rsid w:val="00BC6FF5"/>
    <w:rsid w:val="00BD0CF1"/>
    <w:rsid w:val="00BD0EB3"/>
    <w:rsid w:val="00BD1BE1"/>
    <w:rsid w:val="00BD4425"/>
    <w:rsid w:val="00BE2B9F"/>
    <w:rsid w:val="00BE431A"/>
    <w:rsid w:val="00BE618E"/>
    <w:rsid w:val="00BE6C01"/>
    <w:rsid w:val="00BF16A0"/>
    <w:rsid w:val="00BF4346"/>
    <w:rsid w:val="00C021C0"/>
    <w:rsid w:val="00C044BD"/>
    <w:rsid w:val="00C05D48"/>
    <w:rsid w:val="00C109A7"/>
    <w:rsid w:val="00C10BDB"/>
    <w:rsid w:val="00C134B7"/>
    <w:rsid w:val="00C17127"/>
    <w:rsid w:val="00C17ED2"/>
    <w:rsid w:val="00C21FB0"/>
    <w:rsid w:val="00C228C5"/>
    <w:rsid w:val="00C22D0B"/>
    <w:rsid w:val="00C22ED8"/>
    <w:rsid w:val="00C233E2"/>
    <w:rsid w:val="00C23C18"/>
    <w:rsid w:val="00C25050"/>
    <w:rsid w:val="00C25B49"/>
    <w:rsid w:val="00C32EAC"/>
    <w:rsid w:val="00C34073"/>
    <w:rsid w:val="00C35FF1"/>
    <w:rsid w:val="00C37C72"/>
    <w:rsid w:val="00C408DF"/>
    <w:rsid w:val="00C4645E"/>
    <w:rsid w:val="00C51528"/>
    <w:rsid w:val="00C56D39"/>
    <w:rsid w:val="00C611FC"/>
    <w:rsid w:val="00C619F6"/>
    <w:rsid w:val="00C6275F"/>
    <w:rsid w:val="00C64C0F"/>
    <w:rsid w:val="00C65718"/>
    <w:rsid w:val="00C66221"/>
    <w:rsid w:val="00C66459"/>
    <w:rsid w:val="00C66688"/>
    <w:rsid w:val="00C719A0"/>
    <w:rsid w:val="00C74B35"/>
    <w:rsid w:val="00C7645F"/>
    <w:rsid w:val="00C77D7C"/>
    <w:rsid w:val="00C81C63"/>
    <w:rsid w:val="00C91050"/>
    <w:rsid w:val="00C93458"/>
    <w:rsid w:val="00C968E7"/>
    <w:rsid w:val="00CA156D"/>
    <w:rsid w:val="00CA1B05"/>
    <w:rsid w:val="00CA2569"/>
    <w:rsid w:val="00CA3263"/>
    <w:rsid w:val="00CA6D72"/>
    <w:rsid w:val="00CB19C7"/>
    <w:rsid w:val="00CB4A33"/>
    <w:rsid w:val="00CC0D2D"/>
    <w:rsid w:val="00CC1057"/>
    <w:rsid w:val="00CC2CE6"/>
    <w:rsid w:val="00CC6643"/>
    <w:rsid w:val="00CD5CF3"/>
    <w:rsid w:val="00CE5657"/>
    <w:rsid w:val="00CE6272"/>
    <w:rsid w:val="00CE66CE"/>
    <w:rsid w:val="00CE71C2"/>
    <w:rsid w:val="00CE7A77"/>
    <w:rsid w:val="00CE7B3C"/>
    <w:rsid w:val="00CE7E51"/>
    <w:rsid w:val="00CF3E1E"/>
    <w:rsid w:val="00D1048F"/>
    <w:rsid w:val="00D133F8"/>
    <w:rsid w:val="00D14A3E"/>
    <w:rsid w:val="00D15A34"/>
    <w:rsid w:val="00D217DA"/>
    <w:rsid w:val="00D32196"/>
    <w:rsid w:val="00D34625"/>
    <w:rsid w:val="00D34797"/>
    <w:rsid w:val="00D364A8"/>
    <w:rsid w:val="00D37D14"/>
    <w:rsid w:val="00D42315"/>
    <w:rsid w:val="00D443B5"/>
    <w:rsid w:val="00D44CFA"/>
    <w:rsid w:val="00D44D2B"/>
    <w:rsid w:val="00D50B9E"/>
    <w:rsid w:val="00D51C17"/>
    <w:rsid w:val="00D53E0F"/>
    <w:rsid w:val="00D54A95"/>
    <w:rsid w:val="00D622AA"/>
    <w:rsid w:val="00D6461A"/>
    <w:rsid w:val="00D64A4D"/>
    <w:rsid w:val="00D64F79"/>
    <w:rsid w:val="00D6672A"/>
    <w:rsid w:val="00D704E7"/>
    <w:rsid w:val="00D73615"/>
    <w:rsid w:val="00D77CA1"/>
    <w:rsid w:val="00D8037A"/>
    <w:rsid w:val="00D82265"/>
    <w:rsid w:val="00D86770"/>
    <w:rsid w:val="00D867AD"/>
    <w:rsid w:val="00D94FDA"/>
    <w:rsid w:val="00D9642D"/>
    <w:rsid w:val="00D97250"/>
    <w:rsid w:val="00D9727A"/>
    <w:rsid w:val="00D97D82"/>
    <w:rsid w:val="00DA0BCD"/>
    <w:rsid w:val="00DA39A2"/>
    <w:rsid w:val="00DA5000"/>
    <w:rsid w:val="00DA611F"/>
    <w:rsid w:val="00DA6AE2"/>
    <w:rsid w:val="00DA7217"/>
    <w:rsid w:val="00DB1E61"/>
    <w:rsid w:val="00DC18C5"/>
    <w:rsid w:val="00DC229A"/>
    <w:rsid w:val="00DC2E32"/>
    <w:rsid w:val="00DC6A14"/>
    <w:rsid w:val="00DD087B"/>
    <w:rsid w:val="00DE355F"/>
    <w:rsid w:val="00DE5A93"/>
    <w:rsid w:val="00DE6BF1"/>
    <w:rsid w:val="00DE7FA5"/>
    <w:rsid w:val="00DF114D"/>
    <w:rsid w:val="00DF1627"/>
    <w:rsid w:val="00DF189F"/>
    <w:rsid w:val="00DF5559"/>
    <w:rsid w:val="00E001F1"/>
    <w:rsid w:val="00E00965"/>
    <w:rsid w:val="00E01B0A"/>
    <w:rsid w:val="00E112F7"/>
    <w:rsid w:val="00E15848"/>
    <w:rsid w:val="00E167B6"/>
    <w:rsid w:val="00E20AD9"/>
    <w:rsid w:val="00E23CAF"/>
    <w:rsid w:val="00E255FE"/>
    <w:rsid w:val="00E259CB"/>
    <w:rsid w:val="00E3716B"/>
    <w:rsid w:val="00E4005F"/>
    <w:rsid w:val="00E45AFB"/>
    <w:rsid w:val="00E50A82"/>
    <w:rsid w:val="00E517ED"/>
    <w:rsid w:val="00E5323B"/>
    <w:rsid w:val="00E532B2"/>
    <w:rsid w:val="00E537F2"/>
    <w:rsid w:val="00E54174"/>
    <w:rsid w:val="00E54A1A"/>
    <w:rsid w:val="00E55D5D"/>
    <w:rsid w:val="00E6599C"/>
    <w:rsid w:val="00E67CC7"/>
    <w:rsid w:val="00E71A8D"/>
    <w:rsid w:val="00E7599A"/>
    <w:rsid w:val="00E808A2"/>
    <w:rsid w:val="00E8195A"/>
    <w:rsid w:val="00E83DAE"/>
    <w:rsid w:val="00E864E5"/>
    <w:rsid w:val="00E8749E"/>
    <w:rsid w:val="00E877CC"/>
    <w:rsid w:val="00E90C01"/>
    <w:rsid w:val="00E946BD"/>
    <w:rsid w:val="00E94B62"/>
    <w:rsid w:val="00E96768"/>
    <w:rsid w:val="00EA3F5A"/>
    <w:rsid w:val="00EA486E"/>
    <w:rsid w:val="00EA51B4"/>
    <w:rsid w:val="00EB2122"/>
    <w:rsid w:val="00EB4633"/>
    <w:rsid w:val="00EB4F65"/>
    <w:rsid w:val="00EB701D"/>
    <w:rsid w:val="00EC428C"/>
    <w:rsid w:val="00EC43C6"/>
    <w:rsid w:val="00EC7D42"/>
    <w:rsid w:val="00ED4F86"/>
    <w:rsid w:val="00EE3124"/>
    <w:rsid w:val="00EF1DD7"/>
    <w:rsid w:val="00EF3006"/>
    <w:rsid w:val="00EF3174"/>
    <w:rsid w:val="00EF3ED3"/>
    <w:rsid w:val="00EF5ED7"/>
    <w:rsid w:val="00F01732"/>
    <w:rsid w:val="00F01D42"/>
    <w:rsid w:val="00F068DF"/>
    <w:rsid w:val="00F11F99"/>
    <w:rsid w:val="00F1272C"/>
    <w:rsid w:val="00F133B0"/>
    <w:rsid w:val="00F14CD4"/>
    <w:rsid w:val="00F17C71"/>
    <w:rsid w:val="00F17DF3"/>
    <w:rsid w:val="00F221C0"/>
    <w:rsid w:val="00F228C8"/>
    <w:rsid w:val="00F305A9"/>
    <w:rsid w:val="00F31514"/>
    <w:rsid w:val="00F34108"/>
    <w:rsid w:val="00F34341"/>
    <w:rsid w:val="00F37E6A"/>
    <w:rsid w:val="00F45322"/>
    <w:rsid w:val="00F47574"/>
    <w:rsid w:val="00F53254"/>
    <w:rsid w:val="00F543B6"/>
    <w:rsid w:val="00F55915"/>
    <w:rsid w:val="00F57B0C"/>
    <w:rsid w:val="00F64BE4"/>
    <w:rsid w:val="00F738FC"/>
    <w:rsid w:val="00F74454"/>
    <w:rsid w:val="00F86A51"/>
    <w:rsid w:val="00F925B2"/>
    <w:rsid w:val="00F9629F"/>
    <w:rsid w:val="00FA1D66"/>
    <w:rsid w:val="00FA58D6"/>
    <w:rsid w:val="00FA658A"/>
    <w:rsid w:val="00FA69A4"/>
    <w:rsid w:val="00FB0BE6"/>
    <w:rsid w:val="00FB5E12"/>
    <w:rsid w:val="00FB6752"/>
    <w:rsid w:val="00FC1063"/>
    <w:rsid w:val="00FC2051"/>
    <w:rsid w:val="00FC2BD0"/>
    <w:rsid w:val="00FC595E"/>
    <w:rsid w:val="00FC64D2"/>
    <w:rsid w:val="00FC7325"/>
    <w:rsid w:val="00FD2B52"/>
    <w:rsid w:val="00FD6CA8"/>
    <w:rsid w:val="00FE1A47"/>
    <w:rsid w:val="00FE2171"/>
    <w:rsid w:val="00FE2FAB"/>
    <w:rsid w:val="00FE490A"/>
    <w:rsid w:val="00FF0302"/>
    <w:rsid w:val="00FF452E"/>
    <w:rsid w:val="00FF6D18"/>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F56B9"/>
  <w15:docId w15:val="{44B3E984-D07C-4F5F-AEE7-94AEC760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E36"/>
  </w:style>
  <w:style w:type="paragraph" w:styleId="Heading3">
    <w:name w:val="heading 3"/>
    <w:basedOn w:val="Normal"/>
    <w:link w:val="Heading3Char"/>
    <w:uiPriority w:val="9"/>
    <w:qFormat/>
    <w:rsid w:val="00DA500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C021C0"/>
    <w:pPr>
      <w:spacing w:after="0" w:line="240" w:lineRule="auto"/>
    </w:pPr>
    <w:rPr>
      <w:rFonts w:ascii="Calibri" w:eastAsia="Calibri" w:hAnsi="Calibri" w:cs="Times New Roman"/>
    </w:rPr>
  </w:style>
  <w:style w:type="paragraph" w:customStyle="1" w:styleId="tv213">
    <w:name w:val="tv213"/>
    <w:basedOn w:val="Normal"/>
    <w:rsid w:val="00C021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D53E0F"/>
    <w:rPr>
      <w:sz w:val="16"/>
      <w:szCs w:val="16"/>
    </w:rPr>
  </w:style>
  <w:style w:type="paragraph" w:styleId="CommentText">
    <w:name w:val="annotation text"/>
    <w:basedOn w:val="Normal"/>
    <w:link w:val="CommentTextChar"/>
    <w:uiPriority w:val="99"/>
    <w:unhideWhenUsed/>
    <w:rsid w:val="00D53E0F"/>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53E0F"/>
    <w:rPr>
      <w:rFonts w:ascii="Calibri" w:eastAsia="Calibri" w:hAnsi="Calibri" w:cs="Times New Roman"/>
      <w:sz w:val="20"/>
      <w:szCs w:val="20"/>
    </w:rPr>
  </w:style>
  <w:style w:type="paragraph" w:styleId="ListParagraph">
    <w:name w:val="List Paragraph"/>
    <w:basedOn w:val="Normal"/>
    <w:uiPriority w:val="34"/>
    <w:qFormat/>
    <w:rsid w:val="00D53E0F"/>
    <w:pPr>
      <w:ind w:left="720"/>
      <w:contextualSpacing/>
    </w:pPr>
  </w:style>
  <w:style w:type="paragraph" w:styleId="CommentSubject">
    <w:name w:val="annotation subject"/>
    <w:basedOn w:val="CommentText"/>
    <w:next w:val="CommentText"/>
    <w:link w:val="CommentSubjectChar"/>
    <w:uiPriority w:val="99"/>
    <w:semiHidden/>
    <w:unhideWhenUsed/>
    <w:rsid w:val="0050244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44C"/>
    <w:rPr>
      <w:rFonts w:ascii="Calibri" w:eastAsia="Calibri" w:hAnsi="Calibri" w:cs="Times New Roman"/>
      <w:b/>
      <w:bCs/>
      <w:sz w:val="20"/>
      <w:szCs w:val="20"/>
    </w:rPr>
  </w:style>
  <w:style w:type="paragraph" w:customStyle="1" w:styleId="thr">
    <w:name w:val="thr"/>
    <w:basedOn w:val="Normal"/>
    <w:uiPriority w:val="99"/>
    <w:rsid w:val="00051011"/>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naisc">
    <w:name w:val="naisc"/>
    <w:basedOn w:val="Normal"/>
    <w:rsid w:val="00051011"/>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8D3A7E"/>
    <w:rPr>
      <w:color w:val="605E5C"/>
      <w:shd w:val="clear" w:color="auto" w:fill="E1DFDD"/>
    </w:rPr>
  </w:style>
  <w:style w:type="paragraph" w:customStyle="1" w:styleId="naisf">
    <w:name w:val="naisf"/>
    <w:basedOn w:val="Normal"/>
    <w:rsid w:val="005977E2"/>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DA5000"/>
    <w:rPr>
      <w:rFonts w:ascii="Times New Roman" w:eastAsia="Times New Roman" w:hAnsi="Times New Roman" w:cs="Times New Roman"/>
      <w:b/>
      <w:bCs/>
      <w:sz w:val="27"/>
      <w:szCs w:val="27"/>
      <w:lang w:eastAsia="lv-LV"/>
    </w:rPr>
  </w:style>
  <w:style w:type="character" w:styleId="Strong">
    <w:name w:val="Strong"/>
    <w:basedOn w:val="DefaultParagraphFont"/>
    <w:uiPriority w:val="22"/>
    <w:qFormat/>
    <w:rsid w:val="00DA5000"/>
    <w:rPr>
      <w:b/>
      <w:bCs/>
    </w:rPr>
  </w:style>
  <w:style w:type="paragraph" w:customStyle="1" w:styleId="Default">
    <w:name w:val="Default"/>
    <w:rsid w:val="009B25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D44CFA"/>
    <w:rPr>
      <w:color w:val="605E5C"/>
      <w:shd w:val="clear" w:color="auto" w:fill="E1DFDD"/>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ootnote Text Char1"/>
    <w:basedOn w:val="Normal"/>
    <w:link w:val="FootnoteTextChar"/>
    <w:uiPriority w:val="99"/>
    <w:unhideWhenUsed/>
    <w:rsid w:val="00516940"/>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516940"/>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516940"/>
    <w:rPr>
      <w:vertAlign w:val="superscript"/>
    </w:rPr>
  </w:style>
  <w:style w:type="paragraph" w:customStyle="1" w:styleId="CharCharCharChar">
    <w:name w:val="Char Char Char Char"/>
    <w:aliases w:val="Char2"/>
    <w:basedOn w:val="Normal"/>
    <w:next w:val="Normal"/>
    <w:link w:val="FootnoteReference"/>
    <w:uiPriority w:val="99"/>
    <w:rsid w:val="00516940"/>
    <w:pPr>
      <w:spacing w:line="240" w:lineRule="exact"/>
      <w:jc w:val="both"/>
    </w:pPr>
    <w:rPr>
      <w:vertAlign w:val="superscript"/>
    </w:rPr>
  </w:style>
  <w:style w:type="character" w:styleId="Emphasis">
    <w:name w:val="Emphasis"/>
    <w:basedOn w:val="DefaultParagraphFont"/>
    <w:uiPriority w:val="20"/>
    <w:qFormat/>
    <w:rsid w:val="00922482"/>
    <w:rPr>
      <w:i/>
      <w:iCs/>
    </w:rPr>
  </w:style>
  <w:style w:type="character" w:styleId="UnresolvedMention">
    <w:name w:val="Unresolved Mention"/>
    <w:basedOn w:val="DefaultParagraphFont"/>
    <w:uiPriority w:val="99"/>
    <w:semiHidden/>
    <w:unhideWhenUsed/>
    <w:rsid w:val="00A87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86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16465458">
      <w:bodyDiv w:val="1"/>
      <w:marLeft w:val="0"/>
      <w:marRight w:val="0"/>
      <w:marTop w:val="0"/>
      <w:marBottom w:val="0"/>
      <w:divBdr>
        <w:top w:val="none" w:sz="0" w:space="0" w:color="auto"/>
        <w:left w:val="none" w:sz="0" w:space="0" w:color="auto"/>
        <w:bottom w:val="none" w:sz="0" w:space="0" w:color="auto"/>
        <w:right w:val="none" w:sz="0" w:space="0" w:color="auto"/>
      </w:divBdr>
    </w:div>
    <w:div w:id="774636716">
      <w:bodyDiv w:val="1"/>
      <w:marLeft w:val="0"/>
      <w:marRight w:val="0"/>
      <w:marTop w:val="0"/>
      <w:marBottom w:val="0"/>
      <w:divBdr>
        <w:top w:val="none" w:sz="0" w:space="0" w:color="auto"/>
        <w:left w:val="none" w:sz="0" w:space="0" w:color="auto"/>
        <w:bottom w:val="none" w:sz="0" w:space="0" w:color="auto"/>
        <w:right w:val="none" w:sz="0" w:space="0" w:color="auto"/>
      </w:divBdr>
    </w:div>
    <w:div w:id="82420376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 TargetMode="External"/><Relationship Id="rId13" Type="http://schemas.openxmlformats.org/officeDocument/2006/relationships/hyperlink" Target="mailto:sabine.spurke@mk.go.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ce.org/mc/40881?download=true" TargetMode="External"/><Relationship Id="rId12" Type="http://schemas.openxmlformats.org/officeDocument/2006/relationships/hyperlink" Target="https://ec.europa.eu/info/sites/info/files/conditions-for-annual-accreditation-dg-comm_e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ce.org/fom/302796?download=tru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c.europa.eu/digital-single-market/en/fake-news-disinformation"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ur.gov.lv/lv/specializeta-informacija/galvena-valsts-notara-lemumi/2015-gada-galvena-valsts-notara-lemums-nr-1-5-167/" TargetMode="External"/><Relationship Id="rId14" Type="http://schemas.openxmlformats.org/officeDocument/2006/relationships/hyperlink" Target="mailto:gustavs.gailis@mk.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51DACC9828F043D6BED324F9FB3D795B"/>
        <w:category>
          <w:name w:val="General"/>
          <w:gallery w:val="placeholder"/>
        </w:category>
        <w:types>
          <w:type w:val="bbPlcHdr"/>
        </w:types>
        <w:behaviors>
          <w:behavior w:val="content"/>
        </w:behaviors>
        <w:guid w:val="{A1411788-7E6A-47A6-83CF-63B884CF8EB4}"/>
      </w:docPartPr>
      <w:docPartBody>
        <w:p w:rsidR="000C19B9" w:rsidRDefault="005E0737" w:rsidP="005E0737">
          <w:pPr>
            <w:pStyle w:val="51DACC9828F043D6BED324F9FB3D795B"/>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74E5DDCFB9F140628C56F0135E935B44"/>
        <w:category>
          <w:name w:val="General"/>
          <w:gallery w:val="placeholder"/>
        </w:category>
        <w:types>
          <w:type w:val="bbPlcHdr"/>
        </w:types>
        <w:behaviors>
          <w:behavior w:val="content"/>
        </w:behaviors>
        <w:guid w:val="{498A0A2C-B6C1-437B-9736-8CA08626F781}"/>
      </w:docPartPr>
      <w:docPartBody>
        <w:p w:rsidR="005E0737" w:rsidRPr="00894C55" w:rsidRDefault="005E0737" w:rsidP="000C19B9">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0C19B9" w:rsidRDefault="005E0737" w:rsidP="005E0737">
          <w:pPr>
            <w:pStyle w:val="74E5DDCFB9F140628C56F0135E935B44"/>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AC648B8D2C434BF8B0AF3BB75AE85176"/>
        <w:category>
          <w:name w:val="General"/>
          <w:gallery w:val="placeholder"/>
        </w:category>
        <w:types>
          <w:type w:val="bbPlcHdr"/>
        </w:types>
        <w:behaviors>
          <w:behavior w:val="content"/>
        </w:behaviors>
        <w:guid w:val="{EE18EB07-6052-40A0-8242-EA03379020C4}"/>
      </w:docPartPr>
      <w:docPartBody>
        <w:p w:rsidR="000C19B9" w:rsidRDefault="005E0737" w:rsidP="005E0737">
          <w:pPr>
            <w:pStyle w:val="AC648B8D2C434BF8B0AF3BB75AE85176"/>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BD6956BB1D6412FA7A9A1C86AB9C1B7"/>
        <w:category>
          <w:name w:val="General"/>
          <w:gallery w:val="placeholder"/>
        </w:category>
        <w:types>
          <w:type w:val="bbPlcHdr"/>
        </w:types>
        <w:behaviors>
          <w:behavior w:val="content"/>
        </w:behaviors>
        <w:guid w:val="{09922619-7C71-4C52-A0F8-0857AA65057A}"/>
      </w:docPartPr>
      <w:docPartBody>
        <w:p w:rsidR="000C19B9" w:rsidRDefault="005E0737" w:rsidP="005E0737">
          <w:pPr>
            <w:pStyle w:val="FBD6956BB1D6412FA7A9A1C86AB9C1B7"/>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80AC8A5F25F49EB9C8AC82A29942BF7"/>
        <w:category>
          <w:name w:val="General"/>
          <w:gallery w:val="placeholder"/>
        </w:category>
        <w:types>
          <w:type w:val="bbPlcHdr"/>
        </w:types>
        <w:behaviors>
          <w:behavior w:val="content"/>
        </w:behaviors>
        <w:guid w:val="{94F39568-7801-4B78-A948-1F686F6F02CC}"/>
      </w:docPartPr>
      <w:docPartBody>
        <w:p w:rsidR="000C19B9" w:rsidRDefault="005E0737" w:rsidP="005E0737">
          <w:pPr>
            <w:pStyle w:val="A80AC8A5F25F49EB9C8AC82A29942BF7"/>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486B9A7ADD847BE84822C53741B0277"/>
        <w:category>
          <w:name w:val="General"/>
          <w:gallery w:val="placeholder"/>
        </w:category>
        <w:types>
          <w:type w:val="bbPlcHdr"/>
        </w:types>
        <w:behaviors>
          <w:behavior w:val="content"/>
        </w:behaviors>
        <w:guid w:val="{CFEDF5FF-A8C5-4197-8130-91979930103F}"/>
      </w:docPartPr>
      <w:docPartBody>
        <w:p w:rsidR="005E0737" w:rsidRPr="00894C55" w:rsidRDefault="005E0737" w:rsidP="000C19B9">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0C19B9" w:rsidRDefault="005E0737" w:rsidP="005E0737">
          <w:pPr>
            <w:pStyle w:val="A486B9A7ADD847BE84822C53741B0277"/>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C19B9"/>
    <w:rsid w:val="00111D5C"/>
    <w:rsid w:val="00184686"/>
    <w:rsid w:val="00184FCE"/>
    <w:rsid w:val="001D02D9"/>
    <w:rsid w:val="001E6940"/>
    <w:rsid w:val="002270A1"/>
    <w:rsid w:val="002778C9"/>
    <w:rsid w:val="00344186"/>
    <w:rsid w:val="003450FE"/>
    <w:rsid w:val="00387A45"/>
    <w:rsid w:val="00420715"/>
    <w:rsid w:val="00472F39"/>
    <w:rsid w:val="004963ED"/>
    <w:rsid w:val="00523A63"/>
    <w:rsid w:val="005B48A2"/>
    <w:rsid w:val="005E0737"/>
    <w:rsid w:val="006212E7"/>
    <w:rsid w:val="00641C48"/>
    <w:rsid w:val="00651D82"/>
    <w:rsid w:val="00672A83"/>
    <w:rsid w:val="00747EA7"/>
    <w:rsid w:val="007F3D17"/>
    <w:rsid w:val="00854CAB"/>
    <w:rsid w:val="0087470A"/>
    <w:rsid w:val="008B623B"/>
    <w:rsid w:val="008D39C9"/>
    <w:rsid w:val="00971951"/>
    <w:rsid w:val="00991EB9"/>
    <w:rsid w:val="009C1B4C"/>
    <w:rsid w:val="00A914EE"/>
    <w:rsid w:val="00A95127"/>
    <w:rsid w:val="00AD4A2F"/>
    <w:rsid w:val="00B101DC"/>
    <w:rsid w:val="00B3767C"/>
    <w:rsid w:val="00BB3B35"/>
    <w:rsid w:val="00C00671"/>
    <w:rsid w:val="00C342E4"/>
    <w:rsid w:val="00C55BA3"/>
    <w:rsid w:val="00E42E0A"/>
    <w:rsid w:val="00F95F73"/>
    <w:rsid w:val="00FB183A"/>
    <w:rsid w:val="00FC0035"/>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715"/>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19C3E47C63474C62B4705AD43E95FEEB">
    <w:name w:val="19C3E47C63474C62B4705AD43E95FEEB"/>
    <w:rsid w:val="005E0737"/>
    <w:rPr>
      <w:lang w:val="en-US" w:eastAsia="en-US"/>
    </w:rPr>
  </w:style>
  <w:style w:type="paragraph" w:customStyle="1" w:styleId="ECBDC4DAF9F0476AB86EBF5601495051">
    <w:name w:val="ECBDC4DAF9F0476AB86EBF5601495051"/>
    <w:rsid w:val="005E0737"/>
    <w:rPr>
      <w:lang w:val="en-US" w:eastAsia="en-US"/>
    </w:rPr>
  </w:style>
  <w:style w:type="paragraph" w:customStyle="1" w:styleId="51DACC9828F043D6BED324F9FB3D795B">
    <w:name w:val="51DACC9828F043D6BED324F9FB3D795B"/>
    <w:rsid w:val="005E0737"/>
    <w:rPr>
      <w:lang w:val="en-US" w:eastAsia="en-US"/>
    </w:rPr>
  </w:style>
  <w:style w:type="paragraph" w:customStyle="1" w:styleId="5DBA2E3F48274EC4BBB151E75C9D4699">
    <w:name w:val="5DBA2E3F48274EC4BBB151E75C9D4699"/>
    <w:rsid w:val="005E0737"/>
    <w:rPr>
      <w:lang w:val="en-US" w:eastAsia="en-US"/>
    </w:rPr>
  </w:style>
  <w:style w:type="paragraph" w:customStyle="1" w:styleId="74E5DDCFB9F140628C56F0135E935B44">
    <w:name w:val="74E5DDCFB9F140628C56F0135E935B44"/>
    <w:rsid w:val="005E0737"/>
    <w:rPr>
      <w:lang w:val="en-US" w:eastAsia="en-US"/>
    </w:rPr>
  </w:style>
  <w:style w:type="paragraph" w:customStyle="1" w:styleId="AC648B8D2C434BF8B0AF3BB75AE85176">
    <w:name w:val="AC648B8D2C434BF8B0AF3BB75AE85176"/>
    <w:rsid w:val="005E0737"/>
    <w:rPr>
      <w:lang w:val="en-US" w:eastAsia="en-US"/>
    </w:rPr>
  </w:style>
  <w:style w:type="paragraph" w:customStyle="1" w:styleId="FBD6956BB1D6412FA7A9A1C86AB9C1B7">
    <w:name w:val="FBD6956BB1D6412FA7A9A1C86AB9C1B7"/>
    <w:rsid w:val="005E0737"/>
    <w:rPr>
      <w:lang w:val="en-US" w:eastAsia="en-US"/>
    </w:rPr>
  </w:style>
  <w:style w:type="paragraph" w:customStyle="1" w:styleId="A80AC8A5F25F49EB9C8AC82A29942BF7">
    <w:name w:val="A80AC8A5F25F49EB9C8AC82A29942BF7"/>
    <w:rsid w:val="005E0737"/>
    <w:rPr>
      <w:lang w:val="en-US" w:eastAsia="en-US"/>
    </w:rPr>
  </w:style>
  <w:style w:type="paragraph" w:customStyle="1" w:styleId="37F7160D22954E23982CCF69B33D9C9A">
    <w:name w:val="37F7160D22954E23982CCF69B33D9C9A"/>
    <w:rsid w:val="005E0737"/>
    <w:rPr>
      <w:lang w:val="en-US" w:eastAsia="en-US"/>
    </w:rPr>
  </w:style>
  <w:style w:type="paragraph" w:customStyle="1" w:styleId="D5F7FB7F77294452B8198DEA4993AAEF">
    <w:name w:val="D5F7FB7F77294452B8198DEA4993AAEF"/>
    <w:rsid w:val="005E0737"/>
    <w:rPr>
      <w:lang w:val="en-US" w:eastAsia="en-US"/>
    </w:rPr>
  </w:style>
  <w:style w:type="paragraph" w:customStyle="1" w:styleId="D7003A135C064F489F54C6B0F8AC0AE6">
    <w:name w:val="D7003A135C064F489F54C6B0F8AC0AE6"/>
    <w:rsid w:val="005E0737"/>
    <w:rPr>
      <w:lang w:val="en-US" w:eastAsia="en-US"/>
    </w:rPr>
  </w:style>
  <w:style w:type="paragraph" w:customStyle="1" w:styleId="A486B9A7ADD847BE84822C53741B0277">
    <w:name w:val="A486B9A7ADD847BE84822C53741B0277"/>
    <w:rsid w:val="005E0737"/>
    <w:rPr>
      <w:lang w:val="en-US" w:eastAsia="en-US"/>
    </w:rPr>
  </w:style>
  <w:style w:type="paragraph" w:customStyle="1" w:styleId="5898A8E0C47F4DBDA067D8C017618B46">
    <w:name w:val="5898A8E0C47F4DBDA067D8C017618B46"/>
    <w:rsid w:val="00420715"/>
  </w:style>
  <w:style w:type="paragraph" w:customStyle="1" w:styleId="A36297F9F060423CBB4668318B221A34">
    <w:name w:val="A36297F9F060423CBB4668318B221A34"/>
    <w:rsid w:val="00651D82"/>
  </w:style>
  <w:style w:type="paragraph" w:customStyle="1" w:styleId="AD531B4988E140DFBABD93580A13AA11">
    <w:name w:val="AD531B4988E140DFBABD93580A13AA11"/>
    <w:rsid w:val="00651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16</Pages>
  <Words>22280</Words>
  <Characters>12700</Characters>
  <Application>Microsoft Office Word</Application>
  <DocSecurity>0</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zemes dzīlēm'' sākotnējas ietekmes novērtējuma ziņojums (anotācija) (VSS-458)</vt:lpstr>
      <vt:lpstr>Likumprojekta ''Grozījumi likumā ''Par zemes dzīlēm'' sākotnējas ietekmes novērtējuma ziņojums (anotācija) (VSS-458)</vt:lpstr>
    </vt:vector>
  </TitlesOfParts>
  <Company>Iestādes nosaukums</Company>
  <LinksUpToDate>false</LinksUpToDate>
  <CharactersWithSpaces>34911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zemes dzīlēm'' sākotnējas ietekmes novērtējuma ziņojums (anotācija) (VSS-458)</dc:title>
  <dc:subject>Anotācija</dc:subject>
  <dc:creator>Daiga Pipira</dc:creator>
  <dc:description>67770031,
daiga.pipira@lvgmc.lv</dc:description>
  <cp:lastModifiedBy>Gustavs Gailis</cp:lastModifiedBy>
  <cp:revision>5</cp:revision>
  <cp:lastPrinted>2019-04-17T05:33:00Z</cp:lastPrinted>
  <dcterms:created xsi:type="dcterms:W3CDTF">2019-05-23T09:42:00Z</dcterms:created>
  <dcterms:modified xsi:type="dcterms:W3CDTF">2019-05-23T10:23:00Z</dcterms:modified>
</cp:coreProperties>
</file>