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256581">
        <w:rPr>
          <w:rFonts w:ascii="Times New Roman" w:eastAsia="Times New Roman" w:hAnsi="Times New Roman" w:cs="Times New Roman"/>
          <w:b/>
          <w:kern w:val="3"/>
          <w:sz w:val="28"/>
          <w:szCs w:val="28"/>
          <w:lang w:eastAsia="zh-CN"/>
        </w:rPr>
        <w:t>Izziņa par atzinumos sniegtajiem iebildumiem</w:t>
      </w:r>
    </w:p>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b/>
          <w:kern w:val="3"/>
          <w:sz w:val="28"/>
          <w:szCs w:val="28"/>
          <w:lang w:eastAsia="zh-CN"/>
        </w:rPr>
        <w:t xml:space="preserve">par </w:t>
      </w:r>
      <w:r w:rsidR="00ED07DF">
        <w:rPr>
          <w:rFonts w:ascii="Times New Roman" w:eastAsia="Times New Roman" w:hAnsi="Times New Roman" w:cs="Times New Roman"/>
          <w:b/>
          <w:kern w:val="3"/>
          <w:sz w:val="28"/>
          <w:szCs w:val="28"/>
          <w:lang w:eastAsia="zh-CN"/>
        </w:rPr>
        <w:t>likumprojektu “Grozījumi Elektronisko dokumentu likumā”</w:t>
      </w:r>
      <w:r w:rsidRPr="00256581">
        <w:rPr>
          <w:rFonts w:ascii="Times New Roman" w:eastAsia="Times New Roman" w:hAnsi="Times New Roman" w:cs="Times New Roman"/>
          <w:i/>
          <w:kern w:val="3"/>
          <w:sz w:val="28"/>
          <w:szCs w:val="26"/>
          <w:lang w:eastAsia="zh-CN"/>
        </w:rPr>
        <w:t xml:space="preserve"> </w:t>
      </w:r>
      <w:r w:rsidR="00ED07DF">
        <w:rPr>
          <w:rFonts w:ascii="Times New Roman" w:eastAsia="Times New Roman" w:hAnsi="Times New Roman" w:cs="Times New Roman"/>
          <w:b/>
          <w:kern w:val="3"/>
          <w:sz w:val="28"/>
          <w:szCs w:val="28"/>
          <w:lang w:eastAsia="zh-CN"/>
        </w:rPr>
        <w:t>(VSS-348</w:t>
      </w:r>
      <w:r w:rsidRPr="00256581">
        <w:rPr>
          <w:rFonts w:ascii="Times New Roman" w:eastAsia="Times New Roman" w:hAnsi="Times New Roman" w:cs="Times New Roman"/>
          <w:b/>
          <w:kern w:val="3"/>
          <w:sz w:val="28"/>
          <w:szCs w:val="28"/>
          <w:lang w:eastAsia="zh-CN"/>
        </w:rPr>
        <w:t>)</w:t>
      </w:r>
    </w:p>
    <w:p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8"/>
          <w:szCs w:val="28"/>
          <w:lang w:eastAsia="zh-CN"/>
        </w:rPr>
      </w:pPr>
    </w:p>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 Jautājumi, par kuriem saskaņošanā vienošanās nav panākta</w:t>
      </w:r>
    </w:p>
    <w:p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p>
    <w:tbl>
      <w:tblPr>
        <w:tblW w:w="14288" w:type="dxa"/>
        <w:tblInd w:w="-122" w:type="dxa"/>
        <w:tblLayout w:type="fixed"/>
        <w:tblCellMar>
          <w:left w:w="10" w:type="dxa"/>
          <w:right w:w="10" w:type="dxa"/>
        </w:tblCellMar>
        <w:tblLook w:val="0000" w:firstRow="0" w:lastRow="0" w:firstColumn="0" w:lastColumn="0" w:noHBand="0" w:noVBand="0"/>
      </w:tblPr>
      <w:tblGrid>
        <w:gridCol w:w="708"/>
        <w:gridCol w:w="3086"/>
        <w:gridCol w:w="3118"/>
        <w:gridCol w:w="2977"/>
        <w:gridCol w:w="2459"/>
        <w:gridCol w:w="1940"/>
      </w:tblGrid>
      <w:tr w:rsidR="00256581" w:rsidRPr="00256581"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Nr. p.k.</w:t>
            </w: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56581" w:rsidRPr="00256581" w:rsidRDefault="00256581" w:rsidP="00256581">
            <w:pPr>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Saskaņošanai nosūtītā projekta redakcija (konkrēta punkta (panta) redakcija)</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56581" w:rsidRPr="00256581" w:rsidRDefault="00256581" w:rsidP="00256581">
            <w:pPr>
              <w:suppressAutoHyphens/>
              <w:autoSpaceDN w:val="0"/>
              <w:spacing w:after="0" w:line="240" w:lineRule="auto"/>
              <w:ind w:right="3"/>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56581" w:rsidRPr="00256581" w:rsidRDefault="00256581" w:rsidP="00256581">
            <w:pPr>
              <w:suppressAutoHyphens/>
              <w:autoSpaceDN w:val="0"/>
              <w:spacing w:after="0" w:line="240" w:lineRule="auto"/>
              <w:ind w:firstLine="21"/>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Atbildīgās ministrijas pamatojums iebilduma noraidījumam</w:t>
            </w: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Atzinuma sniedzēja uzturētais iebildums, ja tas atšķiras no atzinumā norādītā iebilduma pamatojuma</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Projekta attiecīgā punkta (panta) galīgā redakcija</w:t>
            </w:r>
          </w:p>
        </w:tc>
      </w:tr>
      <w:tr w:rsidR="00256581" w:rsidRPr="00256581"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1</w:t>
            </w: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2</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3</w:t>
            </w: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4</w:t>
            </w: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6</w:t>
            </w:r>
          </w:p>
        </w:tc>
      </w:tr>
      <w:tr w:rsidR="00256581" w:rsidRPr="00256581"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napToGrid w:val="0"/>
              <w:spacing w:after="0" w:line="240" w:lineRule="auto"/>
              <w:ind w:firstLine="720"/>
              <w:jc w:val="center"/>
              <w:textAlignment w:val="baseline"/>
              <w:rPr>
                <w:rFonts w:ascii="Times New Roman" w:eastAsia="Times New Roman" w:hAnsi="Times New Roman" w:cs="Times New Roman"/>
                <w:kern w:val="3"/>
                <w:sz w:val="24"/>
                <w:szCs w:val="24"/>
                <w:lang w:eastAsia="zh-CN"/>
              </w:rPr>
            </w:pP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tabs>
                <w:tab w:val="left" w:pos="709"/>
                <w:tab w:val="left" w:pos="1843"/>
              </w:tabs>
              <w:suppressAutoHyphens/>
              <w:autoSpaceDN w:val="0"/>
              <w:snapToGrid w:val="0"/>
              <w:spacing w:after="0" w:line="240" w:lineRule="auto"/>
              <w:ind w:left="709"/>
              <w:jc w:val="both"/>
              <w:textAlignment w:val="baseline"/>
              <w:rPr>
                <w:rFonts w:ascii="Times New Roman" w:eastAsia="Calibri" w:hAnsi="Times New Roman" w:cs="Times New Roman"/>
                <w:kern w:val="3"/>
                <w:sz w:val="24"/>
                <w:szCs w:val="24"/>
                <w:lang w:eastAsia="zh-CN"/>
              </w:rPr>
            </w:pP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E w:val="0"/>
              <w:autoSpaceDN w:val="0"/>
              <w:snapToGrid w:val="0"/>
              <w:spacing w:after="0" w:line="240" w:lineRule="auto"/>
              <w:jc w:val="center"/>
              <w:textAlignment w:val="baseline"/>
              <w:rPr>
                <w:rFonts w:ascii="Tms Rmn" w:eastAsia="Times New Roman" w:hAnsi="Tms Rmn" w:cs="Tms Rmn"/>
                <w:color w:val="000000"/>
                <w:kern w:val="3"/>
                <w:sz w:val="24"/>
                <w:szCs w:val="24"/>
                <w:lang w:eastAsia="zh-CN"/>
              </w:rPr>
            </w:pP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napToGrid w:val="0"/>
              <w:spacing w:after="0" w:line="240" w:lineRule="auto"/>
              <w:jc w:val="center"/>
              <w:textAlignment w:val="baseline"/>
              <w:rPr>
                <w:rFonts w:ascii="Tms Rmn" w:eastAsia="Calibri" w:hAnsi="Tms Rmn" w:cs="Tms Rmn"/>
                <w:color w:val="000000"/>
                <w:kern w:val="3"/>
                <w:lang w:eastAsia="zh-CN"/>
              </w:rPr>
            </w:pP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0"/>
                <w:szCs w:val="20"/>
                <w:lang w:eastAsia="zh-CN"/>
              </w:rPr>
            </w:pPr>
          </w:p>
        </w:tc>
      </w:tr>
    </w:tbl>
    <w:p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Informācija par starpministriju (starpinstitūciju) elektronisko saskaņošanu</w:t>
      </w:r>
    </w:p>
    <w:p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tbl>
      <w:tblPr>
        <w:tblW w:w="14435" w:type="dxa"/>
        <w:tblInd w:w="-108" w:type="dxa"/>
        <w:tblLayout w:type="fixed"/>
        <w:tblCellMar>
          <w:left w:w="10" w:type="dxa"/>
          <w:right w:w="10" w:type="dxa"/>
        </w:tblCellMar>
        <w:tblLook w:val="0000" w:firstRow="0" w:lastRow="0" w:firstColumn="0" w:lastColumn="0" w:noHBand="0" w:noVBand="0"/>
      </w:tblPr>
      <w:tblGrid>
        <w:gridCol w:w="6345"/>
        <w:gridCol w:w="8090"/>
      </w:tblGrid>
      <w:tr w:rsidR="00256581" w:rsidRPr="00256581" w:rsidTr="00E20B2A">
        <w:tc>
          <w:tcPr>
            <w:tcW w:w="6345" w:type="dxa"/>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Datums</w:t>
            </w:r>
          </w:p>
        </w:tc>
        <w:tc>
          <w:tcPr>
            <w:tcW w:w="8090" w:type="dxa"/>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tcPr>
          <w:p w:rsidR="00256581" w:rsidRPr="00256581" w:rsidRDefault="00FA6A9B"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23.05.2019.</w:t>
            </w:r>
          </w:p>
        </w:tc>
      </w:tr>
      <w:tr w:rsidR="00256581" w:rsidRPr="00256581" w:rsidTr="00E20B2A">
        <w:tc>
          <w:tcPr>
            <w:tcW w:w="6345" w:type="dxa"/>
            <w:shd w:val="clear" w:color="auto" w:fill="auto"/>
            <w:tcMar>
              <w:top w:w="0" w:type="dxa"/>
              <w:left w:w="108" w:type="dxa"/>
              <w:bottom w:w="0" w:type="dxa"/>
              <w:right w:w="108" w:type="dxa"/>
            </w:tcMar>
          </w:tcPr>
          <w:p w:rsidR="00256581" w:rsidRPr="00256581" w:rsidRDefault="00256581" w:rsidP="00256581">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8090" w:type="dxa"/>
            <w:tcBorders>
              <w:left w:val="dotted" w:sz="4" w:space="0" w:color="000000"/>
              <w:right w:val="dotted"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r>
      <w:tr w:rsidR="00256581" w:rsidRPr="00256581" w:rsidTr="00E20B2A">
        <w:tc>
          <w:tcPr>
            <w:tcW w:w="6345" w:type="dxa"/>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w:t>
            </w:r>
          </w:p>
        </w:tc>
        <w:tc>
          <w:tcPr>
            <w:tcW w:w="8090" w:type="dxa"/>
            <w:tcBorders>
              <w:left w:val="dotted" w:sz="4" w:space="0" w:color="000000"/>
              <w:right w:val="dotted"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Tieslietu ministrija, Finanšu ministrija,  Satiksmes ministrija,</w:t>
            </w:r>
          </w:p>
        </w:tc>
      </w:tr>
      <w:tr w:rsidR="00256581" w:rsidRPr="00256581" w:rsidTr="00E20B2A">
        <w:tc>
          <w:tcPr>
            <w:tcW w:w="6345" w:type="dxa"/>
            <w:shd w:val="clear" w:color="auto" w:fill="auto"/>
            <w:tcMar>
              <w:top w:w="0" w:type="dxa"/>
              <w:left w:w="108" w:type="dxa"/>
              <w:bottom w:w="0" w:type="dxa"/>
              <w:right w:w="108" w:type="dxa"/>
            </w:tcMar>
          </w:tcPr>
          <w:p w:rsidR="00256581" w:rsidRPr="00256581" w:rsidRDefault="00256581"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8090" w:type="dxa"/>
            <w:tcBorders>
              <w:left w:val="dotted" w:sz="4" w:space="0" w:color="000000"/>
              <w:right w:val="dotted"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Vides aizsardzības un reģi</w:t>
            </w:r>
            <w:r w:rsidR="00ED07DF">
              <w:rPr>
                <w:rFonts w:ascii="Times New Roman" w:eastAsia="Times New Roman" w:hAnsi="Times New Roman" w:cs="Times New Roman"/>
                <w:kern w:val="3"/>
                <w:sz w:val="24"/>
                <w:szCs w:val="24"/>
                <w:lang w:eastAsia="zh-CN"/>
              </w:rPr>
              <w:t>onālās attīstības ministrija, Ekonomikas ministrija un</w:t>
            </w:r>
            <w:r w:rsidRPr="00256581">
              <w:rPr>
                <w:rFonts w:ascii="Times New Roman" w:eastAsia="Times New Roman" w:hAnsi="Times New Roman" w:cs="Times New Roman"/>
                <w:kern w:val="3"/>
                <w:sz w:val="24"/>
                <w:szCs w:val="24"/>
                <w:lang w:eastAsia="zh-CN"/>
              </w:rPr>
              <w:t xml:space="preserve"> </w:t>
            </w:r>
          </w:p>
        </w:tc>
      </w:tr>
      <w:tr w:rsidR="00256581" w:rsidRPr="00256581" w:rsidTr="00E20B2A">
        <w:trPr>
          <w:trHeight w:val="285"/>
        </w:trPr>
        <w:tc>
          <w:tcPr>
            <w:tcW w:w="6345" w:type="dxa"/>
            <w:shd w:val="clear" w:color="auto" w:fill="auto"/>
            <w:tcMar>
              <w:top w:w="0" w:type="dxa"/>
              <w:left w:w="108" w:type="dxa"/>
              <w:bottom w:w="0" w:type="dxa"/>
              <w:right w:w="108" w:type="dxa"/>
            </w:tcMar>
          </w:tcPr>
          <w:p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8090" w:type="dxa"/>
            <w:tcBorders>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56581" w:rsidRPr="00256581" w:rsidRDefault="00ED07DF"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Kultūras ministrija</w:t>
            </w:r>
          </w:p>
        </w:tc>
      </w:tr>
    </w:tbl>
    <w:p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bl>
      <w:tblPr>
        <w:tblW w:w="14425" w:type="dxa"/>
        <w:tblInd w:w="-113" w:type="dxa"/>
        <w:tblLayout w:type="fixed"/>
        <w:tblCellMar>
          <w:left w:w="10" w:type="dxa"/>
          <w:right w:w="10" w:type="dxa"/>
        </w:tblCellMar>
        <w:tblLook w:val="0000" w:firstRow="0" w:lastRow="0" w:firstColumn="0" w:lastColumn="0" w:noHBand="0" w:noVBand="0"/>
      </w:tblPr>
      <w:tblGrid>
        <w:gridCol w:w="6708"/>
        <w:gridCol w:w="6016"/>
        <w:gridCol w:w="1701"/>
      </w:tblGrid>
      <w:tr w:rsidR="00256581" w:rsidRPr="00256581" w:rsidTr="00E20B2A">
        <w:trPr>
          <w:trHeight w:val="285"/>
        </w:trPr>
        <w:tc>
          <w:tcPr>
            <w:tcW w:w="6708" w:type="dxa"/>
            <w:shd w:val="clear" w:color="auto" w:fill="auto"/>
            <w:tcMar>
              <w:top w:w="0" w:type="dxa"/>
              <w:left w:w="108" w:type="dxa"/>
              <w:bottom w:w="0" w:type="dxa"/>
              <w:right w:w="108" w:type="dxa"/>
            </w:tcMar>
          </w:tcPr>
          <w:p w:rsid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 izskatīja šādu ministriju (citu institūciju) iebildumus</w:t>
            </w:r>
          </w:p>
          <w:p w:rsidR="00256581" w:rsidRPr="00256581" w:rsidRDefault="00256581" w:rsidP="00256581">
            <w:pPr>
              <w:tabs>
                <w:tab w:val="left" w:pos="975"/>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tc>
        <w:tc>
          <w:tcPr>
            <w:tcW w:w="6016"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rsidR="00256581" w:rsidRPr="00256581" w:rsidRDefault="00ED07DF" w:rsidP="00256581">
            <w:pPr>
              <w:suppressAutoHyphens/>
              <w:autoSpaceDN w:val="0"/>
              <w:spacing w:after="0" w:line="240" w:lineRule="auto"/>
              <w:ind w:right="-108"/>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Kultūras ministrija</w:t>
            </w:r>
          </w:p>
        </w:tc>
        <w:tc>
          <w:tcPr>
            <w:tcW w:w="1701" w:type="dxa"/>
            <w:tcBorders>
              <w:left w:val="dotted"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256581" w:rsidRPr="00256581" w:rsidTr="00E20B2A">
        <w:tc>
          <w:tcPr>
            <w:tcW w:w="6708"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Ministrijas (citas institūcijas), kuras nav ieradušās uz sanāksmi vai kuras nav atbildējušas uz uzaicinājumu piedalīties elektroniskajā saskaņošanā</w:t>
            </w:r>
          </w:p>
          <w:p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7717" w:type="dxa"/>
            <w:gridSpan w:val="2"/>
            <w:tcBorders>
              <w:left w:val="dotted"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_____________________________________________________</w:t>
            </w:r>
          </w:p>
        </w:tc>
      </w:tr>
    </w:tbl>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II. Jautājumi, par kuriem saskaņošanā vienošanās ir panākta</w:t>
      </w:r>
    </w:p>
    <w:p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p>
    <w:tbl>
      <w:tblPr>
        <w:tblW w:w="15012" w:type="dxa"/>
        <w:tblInd w:w="-122" w:type="dxa"/>
        <w:tblLayout w:type="fixed"/>
        <w:tblCellMar>
          <w:left w:w="10" w:type="dxa"/>
          <w:right w:w="10" w:type="dxa"/>
        </w:tblCellMar>
        <w:tblLook w:val="0000" w:firstRow="0" w:lastRow="0" w:firstColumn="0" w:lastColumn="0" w:noHBand="0" w:noVBand="0"/>
      </w:tblPr>
      <w:tblGrid>
        <w:gridCol w:w="708"/>
        <w:gridCol w:w="2400"/>
        <w:gridCol w:w="835"/>
        <w:gridCol w:w="4245"/>
        <w:gridCol w:w="1099"/>
        <w:gridCol w:w="2877"/>
        <w:gridCol w:w="2848"/>
      </w:tblGrid>
      <w:tr w:rsidR="00256581" w:rsidRPr="00256581"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Nr. p.k.</w:t>
            </w:r>
          </w:p>
        </w:tc>
        <w:tc>
          <w:tcPr>
            <w:tcW w:w="3235"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56581" w:rsidRPr="00256581" w:rsidRDefault="00256581" w:rsidP="00256581">
            <w:pPr>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Saskaņošanai nosūtītā projekta redakcija (konkrēta punkta (panta) redakcija)</w:t>
            </w:r>
          </w:p>
        </w:tc>
        <w:tc>
          <w:tcPr>
            <w:tcW w:w="42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56581" w:rsidRPr="00256581" w:rsidRDefault="00256581" w:rsidP="00256581">
            <w:pPr>
              <w:suppressAutoHyphens/>
              <w:autoSpaceDN w:val="0"/>
              <w:spacing w:after="0" w:line="240" w:lineRule="auto"/>
              <w:ind w:right="3"/>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397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56581" w:rsidRPr="00256581" w:rsidRDefault="00256581" w:rsidP="00256581">
            <w:pPr>
              <w:suppressAutoHyphens/>
              <w:autoSpaceDN w:val="0"/>
              <w:spacing w:after="0" w:line="240" w:lineRule="auto"/>
              <w:ind w:firstLine="21"/>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Atbildīgās ministrijas norāde par to, ka iebildums ir ņemts vērā, vai informācija par saskaņošanā panākto alternatīvo risinājumu</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Projekta attiecīgā punkta (panta) galīgā redakcija</w:t>
            </w:r>
          </w:p>
        </w:tc>
      </w:tr>
      <w:tr w:rsidR="00256581" w:rsidRPr="00256581"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1</w:t>
            </w:r>
          </w:p>
        </w:tc>
        <w:tc>
          <w:tcPr>
            <w:tcW w:w="3235"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2</w:t>
            </w:r>
          </w:p>
        </w:tc>
        <w:tc>
          <w:tcPr>
            <w:tcW w:w="42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3</w:t>
            </w:r>
          </w:p>
        </w:tc>
        <w:tc>
          <w:tcPr>
            <w:tcW w:w="397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4</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5</w:t>
            </w:r>
          </w:p>
        </w:tc>
      </w:tr>
      <w:tr w:rsidR="00256581" w:rsidRPr="00256581" w:rsidTr="00E20B2A">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rsidR="00256581" w:rsidRPr="00256581" w:rsidRDefault="00737567"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rsidR="00256581" w:rsidRPr="00330266" w:rsidRDefault="00330266" w:rsidP="0033026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Iebildums izteikts par pantu, kurš nav saistīts ar likumprojektu.</w:t>
            </w: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rsidR="00330266" w:rsidRPr="00330266" w:rsidRDefault="00330266" w:rsidP="00330266">
            <w:pPr>
              <w:spacing w:after="0" w:line="240" w:lineRule="auto"/>
              <w:ind w:firstLine="720"/>
              <w:jc w:val="both"/>
              <w:rPr>
                <w:rFonts w:ascii="Times New Roman" w:eastAsia="Times New Roman" w:hAnsi="Times New Roman" w:cs="Times New Roman"/>
                <w:sz w:val="24"/>
                <w:szCs w:val="24"/>
              </w:rPr>
            </w:pPr>
            <w:r w:rsidRPr="00330266">
              <w:rPr>
                <w:rFonts w:ascii="Times New Roman" w:eastAsia="Times New Roman" w:hAnsi="Times New Roman" w:cs="Times New Roman"/>
                <w:sz w:val="24"/>
                <w:szCs w:val="24"/>
              </w:rPr>
              <w:t xml:space="preserve">Ar Arhīvu likuma spēkā stāšanos 2011.gada 1.janvārī vairs nepastāv Elektronisko dokumentu likuma 6.panta trešajā daļā minētā Valsts arhīvu ģenerāldirekcija. Tās funkcijas visu dokumentu, tai skaitā elektronisko, izvērtēšanā un atlasē valsts glabāšanā saskaņā ar Arhīvu likuma 20.panta otro daļu nodrošina Latvijas Nacionālais arhīvs. Uz Arhīvu likuma 4.panta septītās daļas un 8.panta otrās daļas pamata izdotie Ministru kabineta 2012.gada 6.novembra noteikumi Nr.748 „Dokumentu un arhīvu pārvaldības noteikumi” nosaka elektronisko dokumentu izvērtēšanas veidu un termiņu, kādā tie nododami Latvijas Nacionālajam arhīvam glabāšanā. </w:t>
            </w:r>
          </w:p>
          <w:p w:rsidR="00330266" w:rsidRPr="00330266" w:rsidRDefault="00330266" w:rsidP="00330266">
            <w:pPr>
              <w:spacing w:after="0" w:line="240" w:lineRule="auto"/>
              <w:ind w:firstLine="720"/>
              <w:jc w:val="both"/>
              <w:rPr>
                <w:rFonts w:ascii="Times New Roman" w:eastAsia="Times New Roman" w:hAnsi="Times New Roman" w:cs="Times New Roman"/>
                <w:sz w:val="24"/>
                <w:szCs w:val="24"/>
              </w:rPr>
            </w:pPr>
            <w:r w:rsidRPr="00330266">
              <w:rPr>
                <w:rFonts w:ascii="Times New Roman" w:eastAsia="Times New Roman" w:hAnsi="Times New Roman" w:cs="Times New Roman"/>
                <w:sz w:val="24"/>
                <w:szCs w:val="24"/>
              </w:rPr>
              <w:t xml:space="preserve">Ievērojot minēto, lūdzam Elektronisko dokumentu likuma 6.panta </w:t>
            </w:r>
            <w:r w:rsidRPr="00330266">
              <w:rPr>
                <w:rFonts w:ascii="Times New Roman" w:eastAsia="Times New Roman" w:hAnsi="Times New Roman" w:cs="Times New Roman"/>
                <w:sz w:val="24"/>
                <w:szCs w:val="24"/>
              </w:rPr>
              <w:lastRenderedPageBreak/>
              <w:t>trešajā daļā mainīt atbildīgās institūcijas nosaukumu uz Latvijas Nacionālais arhīvs.</w:t>
            </w:r>
          </w:p>
          <w:p w:rsidR="00256581" w:rsidRPr="00330266"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rsidR="00256581" w:rsidRPr="00330266" w:rsidRDefault="00330266"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330266">
              <w:rPr>
                <w:rFonts w:ascii="Times New Roman" w:eastAsia="Times New Roman" w:hAnsi="Times New Roman" w:cs="Times New Roman"/>
                <w:b/>
                <w:kern w:val="3"/>
                <w:sz w:val="24"/>
                <w:szCs w:val="24"/>
                <w:lang w:eastAsia="zh-CN"/>
              </w:rPr>
              <w:lastRenderedPageBreak/>
              <w:t>Iebildums ņemts vērā</w:t>
            </w:r>
            <w:r w:rsidR="00BB7963">
              <w:rPr>
                <w:rFonts w:ascii="Times New Roman" w:eastAsia="Times New Roman" w:hAnsi="Times New Roman" w:cs="Times New Roman"/>
                <w:b/>
                <w:kern w:val="3"/>
                <w:sz w:val="24"/>
                <w:szCs w:val="24"/>
                <w:lang w:eastAsia="zh-CN"/>
              </w:rPr>
              <w:t xml:space="preserve"> </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30266" w:rsidRPr="00330266" w:rsidRDefault="00330266" w:rsidP="0033026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30266">
              <w:rPr>
                <w:rFonts w:ascii="Times New Roman" w:eastAsia="Times New Roman" w:hAnsi="Times New Roman" w:cs="Times New Roman"/>
                <w:kern w:val="3"/>
                <w:sz w:val="24"/>
                <w:szCs w:val="24"/>
                <w:lang w:eastAsia="zh-CN"/>
              </w:rPr>
              <w:t>1. 6.pantā:</w:t>
            </w:r>
          </w:p>
          <w:p w:rsidR="00330266" w:rsidRPr="00330266" w:rsidRDefault="00330266" w:rsidP="0033026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330266" w:rsidRPr="00330266" w:rsidRDefault="00330266" w:rsidP="0033026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30266">
              <w:rPr>
                <w:rFonts w:ascii="Times New Roman" w:eastAsia="Times New Roman" w:hAnsi="Times New Roman" w:cs="Times New Roman"/>
                <w:kern w:val="3"/>
                <w:sz w:val="24"/>
                <w:szCs w:val="24"/>
                <w:lang w:eastAsia="zh-CN"/>
              </w:rPr>
              <w:t>aizstāt visā likumā vārdus “valsts arhīvs” ar vārdiem “Latvijas Nacionālais arhīvs” attiecīgajā locījumā;</w:t>
            </w:r>
          </w:p>
          <w:p w:rsidR="00330266" w:rsidRPr="00330266" w:rsidRDefault="00330266" w:rsidP="0033026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330266" w:rsidRPr="00330266" w:rsidRDefault="00330266" w:rsidP="0033026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30266">
              <w:rPr>
                <w:rFonts w:ascii="Times New Roman" w:eastAsia="Times New Roman" w:hAnsi="Times New Roman" w:cs="Times New Roman"/>
                <w:kern w:val="3"/>
                <w:sz w:val="24"/>
                <w:szCs w:val="24"/>
                <w:lang w:eastAsia="zh-CN"/>
              </w:rPr>
              <w:t>izteikt trešo daļu šādā redakcijā:</w:t>
            </w:r>
          </w:p>
          <w:p w:rsidR="00330266" w:rsidRPr="00330266" w:rsidRDefault="00330266" w:rsidP="0033026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30266">
              <w:rPr>
                <w:rFonts w:ascii="Times New Roman" w:eastAsia="Times New Roman" w:hAnsi="Times New Roman" w:cs="Times New Roman"/>
                <w:kern w:val="3"/>
                <w:sz w:val="24"/>
                <w:szCs w:val="24"/>
                <w:lang w:eastAsia="zh-CN"/>
              </w:rPr>
              <w:t xml:space="preserve">“(3) Latvijas Nacionālais arhīvs ir atbildīgs par elektronisko dokumentu izvērtēšanu un atlasi ilgstošai un pastāvīgai glabāšanai, tas arī uzrauga, lai valsts un pašvaldību iestāžu arhīvos tiktu nodrošināta elektronisko </w:t>
            </w:r>
            <w:r w:rsidRPr="00330266">
              <w:rPr>
                <w:rFonts w:ascii="Times New Roman" w:eastAsia="Times New Roman" w:hAnsi="Times New Roman" w:cs="Times New Roman"/>
                <w:kern w:val="3"/>
                <w:sz w:val="24"/>
                <w:szCs w:val="24"/>
                <w:lang w:eastAsia="zh-CN"/>
              </w:rPr>
              <w:lastRenderedPageBreak/>
              <w:t>dokumentu saglabāšana un pieejamība.”.</w:t>
            </w:r>
          </w:p>
          <w:p w:rsidR="00256581"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007C3A" w:rsidRPr="00330266" w:rsidRDefault="00007C3A"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Papildināts arī anotācijas I sadaļas 2.punkts.</w:t>
            </w:r>
          </w:p>
        </w:tc>
      </w:tr>
      <w:tr w:rsidR="00256581" w:rsidRPr="00256581" w:rsidTr="00342F49">
        <w:tc>
          <w:tcPr>
            <w:tcW w:w="3108" w:type="dxa"/>
            <w:gridSpan w:val="2"/>
            <w:tcBorders>
              <w:top w:val="single" w:sz="4" w:space="0" w:color="auto"/>
            </w:tcBorders>
            <w:shd w:val="clear" w:color="auto" w:fill="auto"/>
            <w:tcMar>
              <w:top w:w="0" w:type="dxa"/>
              <w:left w:w="0" w:type="dxa"/>
              <w:bottom w:w="0" w:type="dxa"/>
              <w:right w:w="0" w:type="dxa"/>
            </w:tcMar>
          </w:tcPr>
          <w:p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 amatpersona</w:t>
            </w:r>
          </w:p>
        </w:tc>
        <w:tc>
          <w:tcPr>
            <w:tcW w:w="6179" w:type="dxa"/>
            <w:gridSpan w:val="3"/>
            <w:tcBorders>
              <w:top w:val="single" w:sz="4" w:space="0" w:color="auto"/>
              <w:bottom w:val="single" w:sz="6" w:space="0" w:color="000000"/>
            </w:tcBorders>
            <w:shd w:val="clear" w:color="auto" w:fill="auto"/>
            <w:tcMar>
              <w:top w:w="0" w:type="dxa"/>
              <w:left w:w="0" w:type="dxa"/>
              <w:bottom w:w="0" w:type="dxa"/>
              <w:right w:w="0" w:type="dxa"/>
            </w:tcMar>
          </w:tcPr>
          <w:p w:rsidR="00256581" w:rsidRPr="00256581" w:rsidRDefault="00256581" w:rsidP="00256581">
            <w:pPr>
              <w:suppressAutoHyphens/>
              <w:autoSpaceDN w:val="0"/>
              <w:spacing w:after="0" w:line="240" w:lineRule="auto"/>
              <w:ind w:firstLine="720"/>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  </w:t>
            </w:r>
          </w:p>
        </w:tc>
        <w:tc>
          <w:tcPr>
            <w:tcW w:w="5725" w:type="dxa"/>
            <w:gridSpan w:val="2"/>
            <w:tcBorders>
              <w:top w:val="single" w:sz="4" w:space="0" w:color="auto"/>
            </w:tcBorders>
            <w:shd w:val="clear" w:color="auto" w:fill="auto"/>
            <w:tcMar>
              <w:top w:w="0" w:type="dxa"/>
              <w:left w:w="0" w:type="dxa"/>
              <w:bottom w:w="0" w:type="dxa"/>
              <w:right w:w="0" w:type="dxa"/>
            </w:tcMar>
          </w:tcPr>
          <w:p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256581" w:rsidRPr="00256581" w:rsidTr="00E20B2A">
        <w:tc>
          <w:tcPr>
            <w:tcW w:w="3108" w:type="dxa"/>
            <w:gridSpan w:val="2"/>
            <w:shd w:val="clear" w:color="auto" w:fill="auto"/>
            <w:tcMar>
              <w:top w:w="0" w:type="dxa"/>
              <w:left w:w="0" w:type="dxa"/>
              <w:bottom w:w="0" w:type="dxa"/>
              <w:right w:w="0" w:type="dxa"/>
            </w:tcMar>
          </w:tcPr>
          <w:p w:rsidR="00256581" w:rsidRPr="00256581" w:rsidRDefault="00256581"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6179" w:type="dxa"/>
            <w:gridSpan w:val="3"/>
            <w:tcBorders>
              <w:top w:val="single" w:sz="6" w:space="0" w:color="000000"/>
            </w:tcBorders>
            <w:shd w:val="clear" w:color="auto" w:fill="auto"/>
            <w:tcMar>
              <w:top w:w="0" w:type="dxa"/>
              <w:left w:w="0" w:type="dxa"/>
              <w:bottom w:w="0" w:type="dxa"/>
              <w:right w:w="0" w:type="dxa"/>
            </w:tcMar>
          </w:tcPr>
          <w:p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(paraksts)*</w:t>
            </w:r>
          </w:p>
        </w:tc>
        <w:tc>
          <w:tcPr>
            <w:tcW w:w="5725" w:type="dxa"/>
            <w:gridSpan w:val="2"/>
            <w:shd w:val="clear" w:color="auto" w:fill="auto"/>
            <w:tcMar>
              <w:top w:w="0" w:type="dxa"/>
              <w:left w:w="0" w:type="dxa"/>
              <w:bottom w:w="0" w:type="dxa"/>
              <w:right w:w="0" w:type="dxa"/>
            </w:tcMar>
          </w:tcPr>
          <w:p w:rsidR="00256581" w:rsidRPr="00256581" w:rsidRDefault="00330266" w:rsidP="00330266">
            <w:pPr>
              <w:tabs>
                <w:tab w:val="left" w:pos="2171"/>
              </w:tabs>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r>
          </w:p>
        </w:tc>
      </w:tr>
    </w:tbl>
    <w:p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p>
    <w:p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p>
    <w:p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Piezīme. * Dokumenta rekvizītu "paraksts" neaizpilda, ja elektroniskais dokuments ir sagatavots atbilstoši normatīvajiem aktiem par elektronisko dokumentu noformēšanu.</w:t>
      </w:r>
    </w:p>
    <w:p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p>
    <w:p w:rsidR="00256581" w:rsidRPr="00256581" w:rsidRDefault="00737567"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Zane Lepa</w:t>
      </w:r>
    </w:p>
    <w:tbl>
      <w:tblPr>
        <w:tblW w:w="10540" w:type="dxa"/>
        <w:tblInd w:w="-108" w:type="dxa"/>
        <w:tblLayout w:type="fixed"/>
        <w:tblCellMar>
          <w:left w:w="10" w:type="dxa"/>
          <w:right w:w="10" w:type="dxa"/>
        </w:tblCellMar>
        <w:tblLook w:val="0000" w:firstRow="0" w:lastRow="0" w:firstColumn="0" w:lastColumn="0" w:noHBand="0" w:noVBand="0"/>
      </w:tblPr>
      <w:tblGrid>
        <w:gridCol w:w="10540"/>
      </w:tblGrid>
      <w:tr w:rsidR="00256581" w:rsidRPr="00256581" w:rsidTr="00E20B2A">
        <w:tc>
          <w:tcPr>
            <w:tcW w:w="10540" w:type="dxa"/>
            <w:tcBorders>
              <w:top w:val="single"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(par projektu atbildīgās amatpersonas vārds un uzvārds)</w:t>
            </w:r>
          </w:p>
        </w:tc>
      </w:tr>
      <w:tr w:rsidR="00256581" w:rsidRPr="00256581" w:rsidTr="00E20B2A">
        <w:tc>
          <w:tcPr>
            <w:tcW w:w="10540" w:type="dxa"/>
            <w:tcBorders>
              <w:bottom w:val="single" w:sz="4" w:space="0" w:color="000000"/>
            </w:tcBorders>
            <w:shd w:val="clear" w:color="auto" w:fill="auto"/>
            <w:tcMar>
              <w:top w:w="0" w:type="dxa"/>
              <w:left w:w="108" w:type="dxa"/>
              <w:bottom w:w="0" w:type="dxa"/>
              <w:right w:w="108" w:type="dxa"/>
            </w:tcMar>
          </w:tcPr>
          <w:p w:rsidR="00256581" w:rsidRPr="00256581" w:rsidRDefault="00256581" w:rsidP="00737567">
            <w:pPr>
              <w:tabs>
                <w:tab w:val="left" w:pos="8390"/>
              </w:tabs>
              <w:suppressAutoHyphens/>
              <w:autoSpaceDN w:val="0"/>
              <w:spacing w:after="0" w:line="240" w:lineRule="auto"/>
              <w:ind w:right="-2154"/>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 xml:space="preserve">Krīzes vadības departamenta Nacionālās kiberdrošības politikas koordinācijas nodaļas </w:t>
            </w:r>
            <w:r w:rsidR="00737567">
              <w:rPr>
                <w:rFonts w:ascii="Times New Roman" w:eastAsia="Times New Roman" w:hAnsi="Times New Roman" w:cs="Times New Roman"/>
                <w:kern w:val="3"/>
                <w:sz w:val="24"/>
                <w:szCs w:val="24"/>
                <w:lang w:eastAsia="zh-CN"/>
              </w:rPr>
              <w:t>vecākā eksperte</w:t>
            </w:r>
          </w:p>
        </w:tc>
      </w:tr>
      <w:tr w:rsidR="00256581" w:rsidRPr="00256581" w:rsidTr="00E20B2A">
        <w:tc>
          <w:tcPr>
            <w:tcW w:w="10540" w:type="dxa"/>
            <w:tcBorders>
              <w:top w:val="single"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(amats)</w:t>
            </w:r>
          </w:p>
        </w:tc>
      </w:tr>
      <w:tr w:rsidR="00256581" w:rsidRPr="00256581" w:rsidTr="00E20B2A">
        <w:tc>
          <w:tcPr>
            <w:tcW w:w="10540" w:type="dxa"/>
            <w:tcBorders>
              <w:bottom w:val="single" w:sz="4" w:space="0" w:color="000000"/>
            </w:tcBorders>
            <w:shd w:val="clear" w:color="auto" w:fill="auto"/>
            <w:tcMar>
              <w:top w:w="0" w:type="dxa"/>
              <w:left w:w="108" w:type="dxa"/>
              <w:bottom w:w="0" w:type="dxa"/>
              <w:right w:w="108" w:type="dxa"/>
            </w:tcMar>
          </w:tcPr>
          <w:p w:rsidR="00256581" w:rsidRPr="00256581" w:rsidRDefault="00737567"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Tālr.67335354</w:t>
            </w:r>
            <w:r w:rsidR="00256581" w:rsidRPr="00256581">
              <w:rPr>
                <w:rFonts w:ascii="Times New Roman" w:eastAsia="Times New Roman" w:hAnsi="Times New Roman" w:cs="Times New Roman"/>
                <w:kern w:val="3"/>
                <w:sz w:val="24"/>
                <w:szCs w:val="24"/>
                <w:lang w:eastAsia="zh-CN"/>
              </w:rPr>
              <w:t>; fakss 67335130</w:t>
            </w:r>
          </w:p>
        </w:tc>
      </w:tr>
      <w:tr w:rsidR="00256581" w:rsidRPr="00256581" w:rsidTr="00E20B2A">
        <w:tc>
          <w:tcPr>
            <w:tcW w:w="10540" w:type="dxa"/>
            <w:tcBorders>
              <w:top w:val="single"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(tālruņa un faksa numurs)</w:t>
            </w:r>
          </w:p>
        </w:tc>
      </w:tr>
      <w:tr w:rsidR="00256581" w:rsidRPr="00256581" w:rsidTr="00E20B2A">
        <w:tc>
          <w:tcPr>
            <w:tcW w:w="10540" w:type="dxa"/>
            <w:tcBorders>
              <w:bottom w:val="single" w:sz="4" w:space="0" w:color="000000"/>
            </w:tcBorders>
            <w:shd w:val="clear" w:color="auto" w:fill="auto"/>
            <w:tcMar>
              <w:top w:w="0" w:type="dxa"/>
              <w:left w:w="108" w:type="dxa"/>
              <w:bottom w:w="0" w:type="dxa"/>
              <w:right w:w="108" w:type="dxa"/>
            </w:tcMar>
          </w:tcPr>
          <w:p w:rsidR="00256581" w:rsidRPr="00256581" w:rsidRDefault="00737567"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Zane.Lepa</w:t>
            </w:r>
            <w:r w:rsidR="00256581" w:rsidRPr="00256581">
              <w:rPr>
                <w:rFonts w:ascii="Times New Roman" w:eastAsia="Times New Roman" w:hAnsi="Times New Roman" w:cs="Times New Roman"/>
                <w:kern w:val="3"/>
                <w:sz w:val="24"/>
                <w:szCs w:val="24"/>
                <w:lang w:eastAsia="zh-CN"/>
              </w:rPr>
              <w:t>@mod.gov.lv</w:t>
            </w:r>
          </w:p>
        </w:tc>
      </w:tr>
      <w:tr w:rsidR="00256581" w:rsidRPr="00256581" w:rsidTr="00E20B2A">
        <w:tc>
          <w:tcPr>
            <w:tcW w:w="10540" w:type="dxa"/>
            <w:tcBorders>
              <w:top w:val="single" w:sz="4" w:space="0" w:color="000000"/>
            </w:tcBorders>
            <w:shd w:val="clear" w:color="auto" w:fill="auto"/>
            <w:tcMar>
              <w:top w:w="0" w:type="dxa"/>
              <w:left w:w="108" w:type="dxa"/>
              <w:bottom w:w="0" w:type="dxa"/>
              <w:right w:w="108" w:type="dxa"/>
            </w:tcMar>
          </w:tcPr>
          <w:p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(e-pasta adrese)</w:t>
            </w:r>
          </w:p>
        </w:tc>
      </w:tr>
    </w:tbl>
    <w:p w:rsidR="00C34DAC" w:rsidRDefault="003864A7"/>
    <w:sectPr w:rsidR="00C34DAC" w:rsidSect="00256581">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81" w:rsidRDefault="00256581" w:rsidP="00256581">
      <w:pPr>
        <w:spacing w:after="0" w:line="240" w:lineRule="auto"/>
      </w:pPr>
      <w:r>
        <w:separator/>
      </w:r>
    </w:p>
  </w:endnote>
  <w:endnote w:type="continuationSeparator" w:id="0">
    <w:p w:rsidR="00256581" w:rsidRDefault="00256581" w:rsidP="0025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ms Rmn">
    <w:panose1 w:val="02020603040505020304"/>
    <w:charset w:val="00"/>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A7" w:rsidRDefault="00386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DF" w:rsidRPr="00ED07DF" w:rsidRDefault="00ED07DF">
    <w:pPr>
      <w:pStyle w:val="Footer"/>
      <w:rPr>
        <w:rFonts w:ascii="Times New Roman" w:hAnsi="Times New Roman" w:cs="Times New Roman"/>
        <w:sz w:val="24"/>
        <w:szCs w:val="24"/>
      </w:rPr>
    </w:pPr>
    <w:r w:rsidRPr="00ED07DF">
      <w:rPr>
        <w:rFonts w:ascii="Times New Roman" w:hAnsi="Times New Roman" w:cs="Times New Roman"/>
        <w:sz w:val="24"/>
        <w:szCs w:val="24"/>
      </w:rPr>
      <w:fldChar w:fldCharType="begin"/>
    </w:r>
    <w:r w:rsidRPr="00ED07DF">
      <w:rPr>
        <w:rFonts w:ascii="Times New Roman" w:hAnsi="Times New Roman" w:cs="Times New Roman"/>
        <w:sz w:val="24"/>
        <w:szCs w:val="24"/>
      </w:rPr>
      <w:instrText xml:space="preserve"> FILENAME   \* MERGEFORMAT </w:instrText>
    </w:r>
    <w:r w:rsidRPr="00ED07DF">
      <w:rPr>
        <w:rFonts w:ascii="Times New Roman" w:hAnsi="Times New Roman" w:cs="Times New Roman"/>
        <w:sz w:val="24"/>
        <w:szCs w:val="24"/>
      </w:rPr>
      <w:fldChar w:fldCharType="separate"/>
    </w:r>
    <w:r w:rsidR="003864A7">
      <w:rPr>
        <w:rFonts w:ascii="Times New Roman" w:hAnsi="Times New Roman" w:cs="Times New Roman"/>
        <w:noProof/>
        <w:sz w:val="24"/>
        <w:szCs w:val="24"/>
      </w:rPr>
      <w:t>AIMIzz_060619_VSS-348.docx</w:t>
    </w:r>
    <w:r w:rsidRPr="00ED07DF">
      <w:rPr>
        <w:rFonts w:ascii="Times New Roman" w:hAnsi="Times New Roman" w:cs="Times New Roman"/>
        <w:sz w:val="24"/>
        <w:szCs w:val="24"/>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DF" w:rsidRPr="00ED07DF" w:rsidRDefault="00ED07DF">
    <w:pPr>
      <w:pStyle w:val="Footer"/>
      <w:rPr>
        <w:rFonts w:ascii="Times New Roman" w:hAnsi="Times New Roman" w:cs="Times New Roman"/>
        <w:sz w:val="24"/>
        <w:szCs w:val="24"/>
      </w:rPr>
    </w:pPr>
    <w:r w:rsidRPr="00ED07DF">
      <w:rPr>
        <w:rFonts w:ascii="Times New Roman" w:hAnsi="Times New Roman" w:cs="Times New Roman"/>
        <w:sz w:val="24"/>
        <w:szCs w:val="24"/>
      </w:rPr>
      <w:fldChar w:fldCharType="begin"/>
    </w:r>
    <w:r w:rsidRPr="00ED07DF">
      <w:rPr>
        <w:rFonts w:ascii="Times New Roman" w:hAnsi="Times New Roman" w:cs="Times New Roman"/>
        <w:sz w:val="24"/>
        <w:szCs w:val="24"/>
      </w:rPr>
      <w:instrText xml:space="preserve"> FILENAME   \* MERGEFORMAT </w:instrText>
    </w:r>
    <w:r w:rsidRPr="00ED07DF">
      <w:rPr>
        <w:rFonts w:ascii="Times New Roman" w:hAnsi="Times New Roman" w:cs="Times New Roman"/>
        <w:sz w:val="24"/>
        <w:szCs w:val="24"/>
      </w:rPr>
      <w:fldChar w:fldCharType="separate"/>
    </w:r>
    <w:r w:rsidR="003864A7">
      <w:rPr>
        <w:rFonts w:ascii="Times New Roman" w:hAnsi="Times New Roman" w:cs="Times New Roman"/>
        <w:noProof/>
        <w:sz w:val="24"/>
        <w:szCs w:val="24"/>
      </w:rPr>
      <w:t>AIMIzz_060619_VSS-348.docx</w:t>
    </w:r>
    <w:r w:rsidRPr="00ED07D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81" w:rsidRDefault="00256581" w:rsidP="00256581">
      <w:pPr>
        <w:spacing w:after="0" w:line="240" w:lineRule="auto"/>
      </w:pPr>
      <w:r>
        <w:separator/>
      </w:r>
    </w:p>
  </w:footnote>
  <w:footnote w:type="continuationSeparator" w:id="0">
    <w:p w:rsidR="00256581" w:rsidRDefault="00256581" w:rsidP="0025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A7" w:rsidRDefault="00386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009369"/>
      <w:docPartObj>
        <w:docPartGallery w:val="Page Numbers (Top of Page)"/>
        <w:docPartUnique/>
      </w:docPartObj>
    </w:sdtPr>
    <w:sdtEndPr>
      <w:rPr>
        <w:rFonts w:ascii="Times New Roman" w:hAnsi="Times New Roman" w:cs="Times New Roman"/>
        <w:noProof/>
        <w:sz w:val="24"/>
        <w:szCs w:val="24"/>
      </w:rPr>
    </w:sdtEndPr>
    <w:sdtContent>
      <w:p w:rsidR="00256581" w:rsidRPr="00DD06BD" w:rsidRDefault="00256581">
        <w:pPr>
          <w:pStyle w:val="Header"/>
          <w:jc w:val="center"/>
          <w:rPr>
            <w:rFonts w:ascii="Times New Roman" w:hAnsi="Times New Roman" w:cs="Times New Roman"/>
            <w:sz w:val="24"/>
            <w:szCs w:val="24"/>
          </w:rPr>
        </w:pPr>
        <w:r w:rsidRPr="00DD06BD">
          <w:rPr>
            <w:rFonts w:ascii="Times New Roman" w:hAnsi="Times New Roman" w:cs="Times New Roman"/>
            <w:sz w:val="24"/>
            <w:szCs w:val="24"/>
          </w:rPr>
          <w:fldChar w:fldCharType="begin"/>
        </w:r>
        <w:r w:rsidRPr="00DD06BD">
          <w:rPr>
            <w:rFonts w:ascii="Times New Roman" w:hAnsi="Times New Roman" w:cs="Times New Roman"/>
            <w:sz w:val="24"/>
            <w:szCs w:val="24"/>
          </w:rPr>
          <w:instrText xml:space="preserve"> PAGE   \* MERGEFORMAT </w:instrText>
        </w:r>
        <w:r w:rsidRPr="00DD06BD">
          <w:rPr>
            <w:rFonts w:ascii="Times New Roman" w:hAnsi="Times New Roman" w:cs="Times New Roman"/>
            <w:sz w:val="24"/>
            <w:szCs w:val="24"/>
          </w:rPr>
          <w:fldChar w:fldCharType="separate"/>
        </w:r>
        <w:r w:rsidR="003864A7">
          <w:rPr>
            <w:rFonts w:ascii="Times New Roman" w:hAnsi="Times New Roman" w:cs="Times New Roman"/>
            <w:noProof/>
            <w:sz w:val="24"/>
            <w:szCs w:val="24"/>
          </w:rPr>
          <w:t>2</w:t>
        </w:r>
        <w:r w:rsidRPr="00DD06BD">
          <w:rPr>
            <w:rFonts w:ascii="Times New Roman" w:hAnsi="Times New Roman" w:cs="Times New Roman"/>
            <w:noProof/>
            <w:sz w:val="24"/>
            <w:szCs w:val="24"/>
          </w:rPr>
          <w:fldChar w:fldCharType="end"/>
        </w:r>
      </w:p>
    </w:sdtContent>
  </w:sdt>
  <w:p w:rsidR="00256581" w:rsidRDefault="00256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A7" w:rsidRDefault="00386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81"/>
    <w:rsid w:val="00007C3A"/>
    <w:rsid w:val="000457B3"/>
    <w:rsid w:val="00256581"/>
    <w:rsid w:val="00330266"/>
    <w:rsid w:val="00342F49"/>
    <w:rsid w:val="003864A7"/>
    <w:rsid w:val="005D7C45"/>
    <w:rsid w:val="00737567"/>
    <w:rsid w:val="00837EAD"/>
    <w:rsid w:val="009B2C1F"/>
    <w:rsid w:val="00BB7963"/>
    <w:rsid w:val="00C121FC"/>
    <w:rsid w:val="00DD06BD"/>
    <w:rsid w:val="00ED07DF"/>
    <w:rsid w:val="00F03CE6"/>
    <w:rsid w:val="00FA6A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2F089D-E144-40C9-9718-096F43A8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581"/>
  </w:style>
  <w:style w:type="paragraph" w:styleId="Footer">
    <w:name w:val="footer"/>
    <w:basedOn w:val="Normal"/>
    <w:link w:val="FooterChar"/>
    <w:uiPriority w:val="99"/>
    <w:unhideWhenUsed/>
    <w:rsid w:val="002565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581"/>
  </w:style>
  <w:style w:type="paragraph" w:styleId="Title">
    <w:name w:val="Title"/>
    <w:basedOn w:val="Normal"/>
    <w:link w:val="TitleChar"/>
    <w:qFormat/>
    <w:rsid w:val="000457B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457B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2272</Words>
  <Characters>1296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Zane.Lepa@mod.gov.lv</dc:creator>
  <cp:keywords/>
  <dc:description/>
  <cp:lastModifiedBy>Zane Lepa</cp:lastModifiedBy>
  <cp:revision>11</cp:revision>
  <dcterms:created xsi:type="dcterms:W3CDTF">2018-12-20T12:05:00Z</dcterms:created>
  <dcterms:modified xsi:type="dcterms:W3CDTF">2019-06-06T13:04:00Z</dcterms:modified>
</cp:coreProperties>
</file>