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04971" w14:textId="77777777" w:rsidR="004D337E" w:rsidRPr="00D65D8E" w:rsidRDefault="004D337E" w:rsidP="004D337E">
      <w:pPr>
        <w:spacing w:after="0" w:line="240" w:lineRule="auto"/>
        <w:jc w:val="center"/>
        <w:rPr>
          <w:rFonts w:ascii="Times New Roman" w:eastAsia="Times New Roman" w:hAnsi="Times New Roman" w:cs="Times New Roman"/>
          <w:b/>
          <w:sz w:val="24"/>
          <w:szCs w:val="24"/>
          <w:lang w:eastAsia="lv-LV"/>
        </w:rPr>
      </w:pPr>
      <w:r w:rsidRPr="00D65D8E">
        <w:rPr>
          <w:rFonts w:ascii="Times New Roman" w:eastAsia="Times New Roman" w:hAnsi="Times New Roman" w:cs="Times New Roman"/>
          <w:b/>
          <w:sz w:val="24"/>
          <w:szCs w:val="24"/>
          <w:lang w:eastAsia="lv-LV"/>
        </w:rPr>
        <w:t>Izziņa par atzinumos sniegtajiem iebildumiem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958"/>
      </w:tblGrid>
      <w:tr w:rsidR="004D337E" w:rsidRPr="00D65D8E" w14:paraId="49D49A49" w14:textId="77777777" w:rsidTr="004D337E">
        <w:trPr>
          <w:trHeight w:val="150"/>
          <w:tblCellSpacing w:w="15" w:type="dxa"/>
        </w:trPr>
        <w:tc>
          <w:tcPr>
            <w:tcW w:w="0" w:type="auto"/>
            <w:tcBorders>
              <w:bottom w:val="single" w:sz="6" w:space="0" w:color="auto"/>
            </w:tcBorders>
            <w:hideMark/>
          </w:tcPr>
          <w:p w14:paraId="2D3E4B1E" w14:textId="66E92B59" w:rsidR="004D337E" w:rsidRPr="00D65D8E" w:rsidRDefault="00BC4232" w:rsidP="00D65D8E">
            <w:pPr>
              <w:spacing w:after="0" w:line="240" w:lineRule="auto"/>
              <w:jc w:val="center"/>
              <w:rPr>
                <w:rFonts w:ascii="Times New Roman" w:eastAsia="Times New Roman" w:hAnsi="Times New Roman" w:cs="Times New Roman"/>
                <w:b/>
                <w:sz w:val="24"/>
                <w:szCs w:val="24"/>
                <w:lang w:eastAsia="lv-LV"/>
              </w:rPr>
            </w:pPr>
            <w:r>
              <w:rPr>
                <w:rFonts w:ascii="Times New Roman" w:hAnsi="Times New Roman" w:cs="Times New Roman"/>
                <w:b/>
                <w:sz w:val="24"/>
              </w:rPr>
              <w:t xml:space="preserve">par likumprojektu </w:t>
            </w:r>
            <w:r w:rsidR="00B71741" w:rsidRPr="00D65D8E">
              <w:rPr>
                <w:rFonts w:ascii="Times New Roman" w:hAnsi="Times New Roman" w:cs="Times New Roman"/>
                <w:b/>
                <w:sz w:val="24"/>
              </w:rPr>
              <w:t>“</w:t>
            </w:r>
            <w:r w:rsidR="00B71741" w:rsidRPr="00D65D8E">
              <w:rPr>
                <w:rFonts w:ascii="Times New Roman" w:hAnsi="Times New Roman" w:cs="Times New Roman"/>
                <w:b/>
                <w:bCs/>
                <w:sz w:val="24"/>
              </w:rPr>
              <w:t xml:space="preserve">Grozījums </w:t>
            </w:r>
            <w:hyperlink r:id="rId7" w:tgtFrame="_blank" w:history="1">
              <w:r w:rsidR="00B71741" w:rsidRPr="00D65D8E">
                <w:rPr>
                  <w:rFonts w:ascii="Times New Roman" w:hAnsi="Times New Roman" w:cs="Times New Roman"/>
                  <w:b/>
                  <w:bCs/>
                  <w:sz w:val="24"/>
                </w:rPr>
                <w:t>Latvijas</w:t>
              </w:r>
            </w:hyperlink>
            <w:r w:rsidR="00B71741" w:rsidRPr="00D65D8E">
              <w:rPr>
                <w:rFonts w:ascii="Times New Roman" w:hAnsi="Times New Roman" w:cs="Times New Roman"/>
                <w:b/>
                <w:bCs/>
                <w:sz w:val="24"/>
              </w:rPr>
              <w:t xml:space="preserve"> Republikas valsts robežas likumā</w:t>
            </w:r>
            <w:r w:rsidR="00B71741" w:rsidRPr="00D65D8E">
              <w:rPr>
                <w:rFonts w:ascii="Times New Roman" w:hAnsi="Times New Roman" w:cs="Times New Roman"/>
                <w:b/>
                <w:sz w:val="24"/>
              </w:rPr>
              <w:t>”</w:t>
            </w:r>
          </w:p>
        </w:tc>
      </w:tr>
    </w:tbl>
    <w:p w14:paraId="7C2FBAEE" w14:textId="77777777" w:rsidR="004D337E" w:rsidRPr="004D337E" w:rsidRDefault="004D337E" w:rsidP="004D337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D337E">
        <w:rPr>
          <w:rFonts w:ascii="Times New Roman" w:eastAsia="Times New Roman" w:hAnsi="Times New Roman" w:cs="Times New Roman"/>
          <w:b/>
          <w:bCs/>
          <w:sz w:val="24"/>
          <w:szCs w:val="24"/>
          <w:lang w:eastAsia="lv-LV"/>
        </w:rPr>
        <w:t>I. Jautājumi, par kuriem saskaņošanā vienošanās nav panākta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0"/>
        <w:gridCol w:w="3036"/>
        <w:gridCol w:w="3035"/>
        <w:gridCol w:w="2897"/>
        <w:gridCol w:w="2348"/>
        <w:gridCol w:w="1816"/>
      </w:tblGrid>
      <w:tr w:rsidR="004D337E" w:rsidRPr="004D337E" w14:paraId="65378952" w14:textId="77777777" w:rsidTr="001F7E0F">
        <w:trPr>
          <w:tblCellSpacing w:w="15" w:type="dxa"/>
        </w:trPr>
        <w:tc>
          <w:tcPr>
            <w:tcW w:w="274" w:type="pct"/>
            <w:tcBorders>
              <w:top w:val="outset" w:sz="6" w:space="0" w:color="auto"/>
              <w:left w:val="outset" w:sz="6" w:space="0" w:color="auto"/>
              <w:bottom w:val="outset" w:sz="6" w:space="0" w:color="auto"/>
              <w:right w:val="outset" w:sz="6" w:space="0" w:color="auto"/>
            </w:tcBorders>
            <w:noWrap/>
            <w:vAlign w:val="center"/>
            <w:hideMark/>
          </w:tcPr>
          <w:p w14:paraId="4E23498D"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proofErr w:type="spellStart"/>
            <w:r w:rsidRPr="004D337E">
              <w:rPr>
                <w:rFonts w:ascii="Times New Roman" w:eastAsia="Times New Roman" w:hAnsi="Times New Roman" w:cs="Times New Roman"/>
                <w:sz w:val="24"/>
                <w:szCs w:val="24"/>
                <w:lang w:eastAsia="lv-LV"/>
              </w:rPr>
              <w:t>Nr.p.k</w:t>
            </w:r>
            <w:proofErr w:type="spellEnd"/>
            <w:r w:rsidRPr="004D337E">
              <w:rPr>
                <w:rFonts w:ascii="Times New Roman" w:eastAsia="Times New Roman" w:hAnsi="Times New Roman" w:cs="Times New Roman"/>
                <w:sz w:val="24"/>
                <w:szCs w:val="24"/>
                <w:lang w:eastAsia="lv-LV"/>
              </w:rPr>
              <w:t>.</w:t>
            </w:r>
          </w:p>
        </w:tc>
        <w:tc>
          <w:tcPr>
            <w:tcW w:w="1078" w:type="pct"/>
            <w:tcBorders>
              <w:top w:val="outset" w:sz="6" w:space="0" w:color="auto"/>
              <w:left w:val="outset" w:sz="6" w:space="0" w:color="auto"/>
              <w:bottom w:val="outset" w:sz="6" w:space="0" w:color="auto"/>
              <w:right w:val="outset" w:sz="6" w:space="0" w:color="auto"/>
            </w:tcBorders>
            <w:vAlign w:val="center"/>
            <w:hideMark/>
          </w:tcPr>
          <w:p w14:paraId="3AC98143"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Saskaņošanai nosūtītā projekta redakcija (konkrēta punkta (panta) redakcija)</w:t>
            </w:r>
          </w:p>
        </w:tc>
        <w:tc>
          <w:tcPr>
            <w:tcW w:w="1078" w:type="pct"/>
            <w:tcBorders>
              <w:top w:val="outset" w:sz="6" w:space="0" w:color="auto"/>
              <w:left w:val="outset" w:sz="6" w:space="0" w:color="auto"/>
              <w:bottom w:val="outset" w:sz="6" w:space="0" w:color="auto"/>
              <w:right w:val="outset" w:sz="6" w:space="0" w:color="auto"/>
            </w:tcBorders>
            <w:vAlign w:val="center"/>
            <w:hideMark/>
          </w:tcPr>
          <w:p w14:paraId="5F70B56A"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029" w:type="pct"/>
            <w:tcBorders>
              <w:top w:val="outset" w:sz="6" w:space="0" w:color="auto"/>
              <w:left w:val="outset" w:sz="6" w:space="0" w:color="auto"/>
              <w:bottom w:val="outset" w:sz="6" w:space="0" w:color="auto"/>
              <w:right w:val="outset" w:sz="6" w:space="0" w:color="auto"/>
            </w:tcBorders>
            <w:vAlign w:val="center"/>
            <w:hideMark/>
          </w:tcPr>
          <w:p w14:paraId="01EC87B1"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Atbildīgās ministrijas pamatojums iebilduma noraidījumam</w:t>
            </w:r>
          </w:p>
        </w:tc>
        <w:tc>
          <w:tcPr>
            <w:tcW w:w="832" w:type="pct"/>
            <w:tcBorders>
              <w:top w:val="outset" w:sz="6" w:space="0" w:color="auto"/>
              <w:left w:val="outset" w:sz="6" w:space="0" w:color="auto"/>
              <w:bottom w:val="outset" w:sz="6" w:space="0" w:color="auto"/>
              <w:right w:val="outset" w:sz="6" w:space="0" w:color="auto"/>
            </w:tcBorders>
            <w:vAlign w:val="center"/>
            <w:hideMark/>
          </w:tcPr>
          <w:p w14:paraId="6A1E3F28"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635" w:type="pct"/>
            <w:tcBorders>
              <w:top w:val="outset" w:sz="6" w:space="0" w:color="auto"/>
              <w:left w:val="outset" w:sz="6" w:space="0" w:color="auto"/>
              <w:bottom w:val="outset" w:sz="6" w:space="0" w:color="auto"/>
              <w:right w:val="outset" w:sz="6" w:space="0" w:color="auto"/>
            </w:tcBorders>
            <w:vAlign w:val="center"/>
            <w:hideMark/>
          </w:tcPr>
          <w:p w14:paraId="2569C1AB"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Projekta attiecīgā punkta (panta) galīgā redakcija</w:t>
            </w:r>
          </w:p>
        </w:tc>
      </w:tr>
      <w:tr w:rsidR="004D337E" w:rsidRPr="004D337E" w14:paraId="52F089A8" w14:textId="77777777" w:rsidTr="001F7E0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1E9C0494"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1</w:t>
            </w:r>
          </w:p>
        </w:tc>
        <w:tc>
          <w:tcPr>
            <w:tcW w:w="1078" w:type="pct"/>
            <w:tcBorders>
              <w:top w:val="outset" w:sz="6" w:space="0" w:color="auto"/>
              <w:left w:val="outset" w:sz="6" w:space="0" w:color="auto"/>
              <w:bottom w:val="outset" w:sz="6" w:space="0" w:color="auto"/>
              <w:right w:val="outset" w:sz="6" w:space="0" w:color="auto"/>
            </w:tcBorders>
            <w:hideMark/>
          </w:tcPr>
          <w:p w14:paraId="626869EB"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2</w:t>
            </w:r>
          </w:p>
        </w:tc>
        <w:tc>
          <w:tcPr>
            <w:tcW w:w="1078" w:type="pct"/>
            <w:tcBorders>
              <w:top w:val="outset" w:sz="6" w:space="0" w:color="auto"/>
              <w:left w:val="outset" w:sz="6" w:space="0" w:color="auto"/>
              <w:bottom w:val="outset" w:sz="6" w:space="0" w:color="auto"/>
              <w:right w:val="outset" w:sz="6" w:space="0" w:color="auto"/>
            </w:tcBorders>
            <w:hideMark/>
          </w:tcPr>
          <w:p w14:paraId="5AB45980"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3</w:t>
            </w:r>
          </w:p>
        </w:tc>
        <w:tc>
          <w:tcPr>
            <w:tcW w:w="1029" w:type="pct"/>
            <w:tcBorders>
              <w:top w:val="outset" w:sz="6" w:space="0" w:color="auto"/>
              <w:left w:val="outset" w:sz="6" w:space="0" w:color="auto"/>
              <w:bottom w:val="outset" w:sz="6" w:space="0" w:color="auto"/>
              <w:right w:val="outset" w:sz="6" w:space="0" w:color="auto"/>
            </w:tcBorders>
            <w:hideMark/>
          </w:tcPr>
          <w:p w14:paraId="53DA6A60"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4</w:t>
            </w:r>
          </w:p>
        </w:tc>
        <w:tc>
          <w:tcPr>
            <w:tcW w:w="832" w:type="pct"/>
            <w:tcBorders>
              <w:top w:val="outset" w:sz="6" w:space="0" w:color="auto"/>
              <w:left w:val="outset" w:sz="6" w:space="0" w:color="auto"/>
              <w:bottom w:val="outset" w:sz="6" w:space="0" w:color="auto"/>
              <w:right w:val="outset" w:sz="6" w:space="0" w:color="auto"/>
            </w:tcBorders>
            <w:hideMark/>
          </w:tcPr>
          <w:p w14:paraId="7D2FCDC5"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5</w:t>
            </w:r>
          </w:p>
        </w:tc>
        <w:tc>
          <w:tcPr>
            <w:tcW w:w="635" w:type="pct"/>
            <w:tcBorders>
              <w:top w:val="outset" w:sz="6" w:space="0" w:color="auto"/>
              <w:left w:val="outset" w:sz="6" w:space="0" w:color="auto"/>
              <w:bottom w:val="outset" w:sz="6" w:space="0" w:color="auto"/>
              <w:right w:val="outset" w:sz="6" w:space="0" w:color="auto"/>
            </w:tcBorders>
            <w:hideMark/>
          </w:tcPr>
          <w:p w14:paraId="2DF60A29"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6</w:t>
            </w:r>
          </w:p>
        </w:tc>
      </w:tr>
      <w:tr w:rsidR="004D337E" w:rsidRPr="004D337E" w14:paraId="1B0C2BE2" w14:textId="77777777" w:rsidTr="001F7E0F">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70DDC5CC"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c>
          <w:tcPr>
            <w:tcW w:w="1078" w:type="pct"/>
            <w:tcBorders>
              <w:top w:val="outset" w:sz="6" w:space="0" w:color="auto"/>
              <w:left w:val="outset" w:sz="6" w:space="0" w:color="auto"/>
              <w:bottom w:val="outset" w:sz="6" w:space="0" w:color="auto"/>
              <w:right w:val="outset" w:sz="6" w:space="0" w:color="auto"/>
            </w:tcBorders>
            <w:hideMark/>
          </w:tcPr>
          <w:p w14:paraId="06FA262A"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c>
          <w:tcPr>
            <w:tcW w:w="1078" w:type="pct"/>
            <w:tcBorders>
              <w:top w:val="outset" w:sz="6" w:space="0" w:color="auto"/>
              <w:left w:val="outset" w:sz="6" w:space="0" w:color="auto"/>
              <w:bottom w:val="outset" w:sz="6" w:space="0" w:color="auto"/>
              <w:right w:val="outset" w:sz="6" w:space="0" w:color="auto"/>
            </w:tcBorders>
            <w:hideMark/>
          </w:tcPr>
          <w:p w14:paraId="4596C0E5"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c>
          <w:tcPr>
            <w:tcW w:w="1029" w:type="pct"/>
            <w:tcBorders>
              <w:top w:val="outset" w:sz="6" w:space="0" w:color="auto"/>
              <w:left w:val="outset" w:sz="6" w:space="0" w:color="auto"/>
              <w:bottom w:val="outset" w:sz="6" w:space="0" w:color="auto"/>
              <w:right w:val="outset" w:sz="6" w:space="0" w:color="auto"/>
            </w:tcBorders>
            <w:hideMark/>
          </w:tcPr>
          <w:p w14:paraId="4372EE67"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c>
          <w:tcPr>
            <w:tcW w:w="832" w:type="pct"/>
            <w:tcBorders>
              <w:top w:val="outset" w:sz="6" w:space="0" w:color="auto"/>
              <w:left w:val="outset" w:sz="6" w:space="0" w:color="auto"/>
              <w:bottom w:val="outset" w:sz="6" w:space="0" w:color="auto"/>
              <w:right w:val="outset" w:sz="6" w:space="0" w:color="auto"/>
            </w:tcBorders>
            <w:hideMark/>
          </w:tcPr>
          <w:p w14:paraId="2B30BDC3"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c>
          <w:tcPr>
            <w:tcW w:w="635" w:type="pct"/>
            <w:tcBorders>
              <w:top w:val="outset" w:sz="6" w:space="0" w:color="auto"/>
              <w:left w:val="outset" w:sz="6" w:space="0" w:color="auto"/>
              <w:bottom w:val="outset" w:sz="6" w:space="0" w:color="auto"/>
              <w:right w:val="outset" w:sz="6" w:space="0" w:color="auto"/>
            </w:tcBorders>
            <w:hideMark/>
          </w:tcPr>
          <w:p w14:paraId="07EC9B3D"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bl>
    <w:p w14:paraId="3CFC43D6" w14:textId="77777777" w:rsidR="004D337E" w:rsidRPr="004D337E" w:rsidRDefault="004D337E" w:rsidP="004D337E">
      <w:pPr>
        <w:spacing w:before="100" w:beforeAutospacing="1" w:after="100" w:afterAutospacing="1" w:line="240" w:lineRule="auto"/>
        <w:rPr>
          <w:rFonts w:ascii="Times New Roman" w:eastAsia="Times New Roman" w:hAnsi="Times New Roman" w:cs="Times New Roman"/>
          <w:b/>
          <w:bCs/>
          <w:sz w:val="24"/>
          <w:szCs w:val="24"/>
          <w:lang w:eastAsia="lv-LV"/>
        </w:rPr>
      </w:pPr>
      <w:r w:rsidRPr="004D337E">
        <w:rPr>
          <w:rFonts w:ascii="Times New Roman" w:eastAsia="Times New Roman" w:hAnsi="Times New Roman" w:cs="Times New Roman"/>
          <w:b/>
          <w:bCs/>
          <w:sz w:val="24"/>
          <w:szCs w:val="24"/>
          <w:lang w:eastAsia="lv-LV"/>
        </w:rPr>
        <w:t>Informācija par starpministriju (starpinstitūciju) sanāksmi vai elektronisko saskaņošanu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76"/>
        <w:gridCol w:w="8882"/>
      </w:tblGrid>
      <w:tr w:rsidR="004D337E" w:rsidRPr="004D337E" w14:paraId="56A6529A" w14:textId="77777777" w:rsidTr="004D337E">
        <w:trPr>
          <w:tblCellSpacing w:w="15" w:type="dxa"/>
        </w:trPr>
        <w:tc>
          <w:tcPr>
            <w:tcW w:w="1802" w:type="pct"/>
            <w:noWrap/>
            <w:vAlign w:val="bottom"/>
            <w:hideMark/>
          </w:tcPr>
          <w:p w14:paraId="34C32E34"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Datums</w:t>
            </w:r>
          </w:p>
        </w:tc>
        <w:tc>
          <w:tcPr>
            <w:tcW w:w="3166" w:type="pct"/>
            <w:tcBorders>
              <w:bottom w:val="single" w:sz="6" w:space="0" w:color="auto"/>
            </w:tcBorders>
            <w:hideMark/>
          </w:tcPr>
          <w:p w14:paraId="3ED042FA"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4D337E" w:rsidRPr="004D337E" w14:paraId="44A4EE65" w14:textId="77777777" w:rsidTr="004D337E">
        <w:trPr>
          <w:tblCellSpacing w:w="15" w:type="dxa"/>
        </w:trPr>
        <w:tc>
          <w:tcPr>
            <w:tcW w:w="1802" w:type="pct"/>
            <w:noWrap/>
            <w:vAlign w:val="bottom"/>
            <w:hideMark/>
          </w:tcPr>
          <w:p w14:paraId="45BBB95C"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Saskaņošanas dalībnieki</w:t>
            </w:r>
          </w:p>
        </w:tc>
        <w:tc>
          <w:tcPr>
            <w:tcW w:w="3166" w:type="pct"/>
            <w:tcBorders>
              <w:bottom w:val="single" w:sz="6" w:space="0" w:color="auto"/>
            </w:tcBorders>
            <w:hideMark/>
          </w:tcPr>
          <w:p w14:paraId="4DC2C8FA"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bl>
    <w:p w14:paraId="065A6ECA" w14:textId="77777777" w:rsidR="004D337E" w:rsidRPr="004D337E" w:rsidRDefault="004D337E" w:rsidP="004D337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40"/>
        <w:gridCol w:w="8818"/>
      </w:tblGrid>
      <w:tr w:rsidR="004D337E" w:rsidRPr="004D337E" w14:paraId="3DD67748" w14:textId="77777777" w:rsidTr="004D337E">
        <w:trPr>
          <w:trHeight w:val="300"/>
          <w:tblCellSpacing w:w="15" w:type="dxa"/>
        </w:trPr>
        <w:tc>
          <w:tcPr>
            <w:tcW w:w="1825" w:type="pct"/>
            <w:vAlign w:val="bottom"/>
            <w:hideMark/>
          </w:tcPr>
          <w:p w14:paraId="5658E38B"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Saskaņošanas dalībnieki izskatīja šādu ministriju (citu institūciju) iebildumus</w:t>
            </w:r>
          </w:p>
        </w:tc>
        <w:tc>
          <w:tcPr>
            <w:tcW w:w="3143" w:type="pct"/>
            <w:tcBorders>
              <w:bottom w:val="single" w:sz="6" w:space="0" w:color="auto"/>
            </w:tcBorders>
            <w:hideMark/>
          </w:tcPr>
          <w:p w14:paraId="2B1E3320" w14:textId="77777777" w:rsidR="00F3026D" w:rsidRPr="00DD5647" w:rsidRDefault="004D337E" w:rsidP="00F3026D">
            <w:pPr>
              <w:spacing w:after="0" w:line="240" w:lineRule="auto"/>
              <w:jc w:val="both"/>
              <w:rPr>
                <w:rFonts w:ascii="Times New Roman" w:hAnsi="Times New Roman"/>
                <w:sz w:val="24"/>
                <w:szCs w:val="24"/>
              </w:rPr>
            </w:pPr>
            <w:r w:rsidRPr="00DD5647">
              <w:rPr>
                <w:rFonts w:ascii="Times New Roman" w:eastAsia="Times New Roman" w:hAnsi="Times New Roman" w:cs="Times New Roman"/>
                <w:sz w:val="24"/>
                <w:szCs w:val="24"/>
                <w:lang w:eastAsia="lv-LV"/>
              </w:rPr>
              <w:t> </w:t>
            </w:r>
            <w:r w:rsidR="00B71741" w:rsidRPr="00DD5647">
              <w:rPr>
                <w:rFonts w:ascii="Times New Roman" w:eastAsia="Times New Roman" w:hAnsi="Times New Roman" w:cs="Times New Roman"/>
                <w:sz w:val="24"/>
                <w:szCs w:val="24"/>
                <w:lang w:eastAsia="lv-LV"/>
              </w:rPr>
              <w:t>Iekšlietu</w:t>
            </w:r>
            <w:r w:rsidRPr="00DD5647">
              <w:rPr>
                <w:rFonts w:ascii="Times New Roman" w:eastAsia="Times New Roman" w:hAnsi="Times New Roman" w:cs="Times New Roman"/>
                <w:sz w:val="24"/>
                <w:szCs w:val="24"/>
                <w:lang w:eastAsia="lv-LV"/>
              </w:rPr>
              <w:t xml:space="preserve"> ministrijas</w:t>
            </w:r>
            <w:r w:rsidR="00F3026D" w:rsidRPr="00DD5647">
              <w:rPr>
                <w:rFonts w:ascii="Times New Roman" w:eastAsia="Times New Roman" w:hAnsi="Times New Roman" w:cs="Times New Roman"/>
                <w:sz w:val="24"/>
                <w:szCs w:val="24"/>
                <w:lang w:eastAsia="lv-LV"/>
              </w:rPr>
              <w:t xml:space="preserve"> </w:t>
            </w:r>
            <w:r w:rsidR="00F3026D" w:rsidRPr="00DD5647">
              <w:rPr>
                <w:rFonts w:ascii="Times New Roman" w:hAnsi="Times New Roman"/>
                <w:sz w:val="24"/>
                <w:szCs w:val="24"/>
                <w:u w:val="single"/>
              </w:rPr>
              <w:t>12.03.2019.</w:t>
            </w:r>
            <w:r w:rsidR="00F3026D" w:rsidRPr="00DD5647">
              <w:rPr>
                <w:rFonts w:ascii="Times New Roman" w:hAnsi="Times New Roman"/>
                <w:sz w:val="24"/>
                <w:szCs w:val="24"/>
              </w:rPr>
              <w:t xml:space="preserve"> Nr.</w:t>
            </w:r>
            <w:r w:rsidR="00F3026D" w:rsidRPr="00DD5647">
              <w:rPr>
                <w:rFonts w:ascii="Times New Roman" w:hAnsi="Times New Roman"/>
                <w:sz w:val="24"/>
                <w:szCs w:val="24"/>
                <w:u w:val="single"/>
              </w:rPr>
              <w:t>1-57/644</w:t>
            </w:r>
            <w:r w:rsidR="00F3026D" w:rsidRPr="00DD5647">
              <w:rPr>
                <w:rFonts w:ascii="Times New Roman" w:hAnsi="Times New Roman"/>
                <w:sz w:val="24"/>
                <w:szCs w:val="24"/>
              </w:rPr>
              <w:t xml:space="preserve"> </w:t>
            </w:r>
            <w:r w:rsidR="00453BE9" w:rsidRPr="00DD5647">
              <w:rPr>
                <w:rFonts w:ascii="Times New Roman" w:hAnsi="Times New Roman"/>
                <w:sz w:val="24"/>
                <w:szCs w:val="24"/>
              </w:rPr>
              <w:t>,</w:t>
            </w:r>
            <w:r w:rsidR="00F3026D" w:rsidRPr="00DD5647">
              <w:rPr>
                <w:rFonts w:ascii="Times New Roman" w:hAnsi="Times New Roman"/>
                <w:sz w:val="24"/>
                <w:szCs w:val="24"/>
              </w:rPr>
              <w:t xml:space="preserve"> </w:t>
            </w:r>
            <w:r w:rsidR="00F3026D" w:rsidRPr="00DD5647">
              <w:rPr>
                <w:rFonts w:ascii="Times New Roman" w:hAnsi="Times New Roman"/>
                <w:sz w:val="24"/>
                <w:szCs w:val="24"/>
                <w:u w:val="single"/>
              </w:rPr>
              <w:t>07.05.2019</w:t>
            </w:r>
            <w:r w:rsidR="00F3026D" w:rsidRPr="00DD5647">
              <w:rPr>
                <w:rFonts w:ascii="Times New Roman" w:hAnsi="Times New Roman"/>
                <w:sz w:val="24"/>
                <w:szCs w:val="24"/>
              </w:rPr>
              <w:t xml:space="preserve"> Nr.1-</w:t>
            </w:r>
            <w:r w:rsidR="00F3026D" w:rsidRPr="00DD5647">
              <w:rPr>
                <w:rFonts w:ascii="Times New Roman" w:hAnsi="Times New Roman"/>
                <w:sz w:val="24"/>
                <w:szCs w:val="24"/>
                <w:u w:val="single"/>
              </w:rPr>
              <w:t>57/1072</w:t>
            </w:r>
            <w:r w:rsidR="00F3026D" w:rsidRPr="00DD5647">
              <w:rPr>
                <w:rFonts w:ascii="Times New Roman" w:hAnsi="Times New Roman"/>
                <w:sz w:val="24"/>
                <w:szCs w:val="24"/>
              </w:rPr>
              <w:t xml:space="preserve"> </w:t>
            </w:r>
            <w:r w:rsidR="00453BE9" w:rsidRPr="00DD5647">
              <w:rPr>
                <w:rFonts w:ascii="Times New Roman" w:hAnsi="Times New Roman"/>
                <w:sz w:val="24"/>
                <w:szCs w:val="24"/>
              </w:rPr>
              <w:t xml:space="preserve"> un </w:t>
            </w:r>
            <w:r w:rsidR="00453BE9" w:rsidRPr="00DD5647">
              <w:rPr>
                <w:rFonts w:ascii="Times New Roman" w:hAnsi="Times New Roman"/>
                <w:sz w:val="24"/>
                <w:szCs w:val="24"/>
                <w:u w:val="single"/>
              </w:rPr>
              <w:t>05.06.2019</w:t>
            </w:r>
            <w:r w:rsidR="00453BE9" w:rsidRPr="00DD5647">
              <w:rPr>
                <w:rFonts w:ascii="Times New Roman" w:hAnsi="Times New Roman"/>
                <w:sz w:val="24"/>
                <w:szCs w:val="24"/>
              </w:rPr>
              <w:t xml:space="preserve"> Nr.1-</w:t>
            </w:r>
            <w:r w:rsidR="00453BE9" w:rsidRPr="00DD5647">
              <w:rPr>
                <w:rFonts w:ascii="Times New Roman" w:hAnsi="Times New Roman"/>
                <w:sz w:val="24"/>
                <w:szCs w:val="24"/>
                <w:u w:val="single"/>
              </w:rPr>
              <w:t xml:space="preserve">57/1312 </w:t>
            </w:r>
            <w:r w:rsidR="00453BE9" w:rsidRPr="00DD5647">
              <w:rPr>
                <w:rFonts w:ascii="Times New Roman" w:eastAsia="Times New Roman" w:hAnsi="Times New Roman" w:cs="Times New Roman"/>
                <w:sz w:val="24"/>
                <w:szCs w:val="24"/>
                <w:lang w:eastAsia="lv-LV"/>
              </w:rPr>
              <w:t>iebildumi</w:t>
            </w:r>
          </w:p>
          <w:p w14:paraId="409C0E1E" w14:textId="77777777" w:rsidR="004D337E" w:rsidRPr="00DD5647" w:rsidRDefault="00693A8D" w:rsidP="00F3026D">
            <w:pPr>
              <w:spacing w:after="0" w:line="240" w:lineRule="auto"/>
              <w:jc w:val="both"/>
              <w:rPr>
                <w:rFonts w:ascii="Times New Roman" w:hAnsi="Times New Roman"/>
                <w:sz w:val="28"/>
                <w:szCs w:val="28"/>
              </w:rPr>
            </w:pPr>
            <w:r w:rsidRPr="00DD5647">
              <w:rPr>
                <w:rFonts w:ascii="Times New Roman" w:eastAsia="Times New Roman" w:hAnsi="Times New Roman" w:cs="Times New Roman"/>
                <w:sz w:val="24"/>
                <w:szCs w:val="24"/>
                <w:lang w:eastAsia="lv-LV"/>
              </w:rPr>
              <w:t xml:space="preserve">Iekšlietu ministrijas 25.06.2019. </w:t>
            </w:r>
            <w:r w:rsidRPr="00DD5647">
              <w:rPr>
                <w:rFonts w:ascii="Times New Roman" w:hAnsi="Times New Roman"/>
                <w:sz w:val="24"/>
                <w:szCs w:val="28"/>
              </w:rPr>
              <w:t>Nr.1</w:t>
            </w:r>
            <w:r w:rsidRPr="00DD5647">
              <w:rPr>
                <w:rFonts w:ascii="Times New Roman" w:hAnsi="Times New Roman"/>
                <w:sz w:val="24"/>
                <w:szCs w:val="28"/>
                <w:u w:val="single"/>
              </w:rPr>
              <w:t>-57/1479</w:t>
            </w:r>
            <w:r w:rsidRPr="00DD5647">
              <w:rPr>
                <w:rFonts w:ascii="Times New Roman" w:hAnsi="Times New Roman"/>
                <w:sz w:val="24"/>
                <w:szCs w:val="28"/>
              </w:rPr>
              <w:t xml:space="preserve"> priekšlikumi</w:t>
            </w:r>
          </w:p>
        </w:tc>
      </w:tr>
      <w:tr w:rsidR="004D337E" w:rsidRPr="004D337E" w14:paraId="2BA3C469" w14:textId="77777777" w:rsidTr="004D337E">
        <w:trPr>
          <w:trHeight w:val="300"/>
          <w:tblCellSpacing w:w="15" w:type="dxa"/>
        </w:trPr>
        <w:tc>
          <w:tcPr>
            <w:tcW w:w="1825" w:type="pct"/>
            <w:vAlign w:val="bottom"/>
            <w:hideMark/>
          </w:tcPr>
          <w:p w14:paraId="67AACB96"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3143" w:type="pct"/>
            <w:tcBorders>
              <w:bottom w:val="single" w:sz="6" w:space="0" w:color="auto"/>
            </w:tcBorders>
            <w:hideMark/>
          </w:tcPr>
          <w:p w14:paraId="1E512FCE" w14:textId="77777777" w:rsidR="004D337E" w:rsidRPr="00DD5647" w:rsidRDefault="004D337E" w:rsidP="00693A8D">
            <w:pPr>
              <w:spacing w:after="0" w:line="240" w:lineRule="auto"/>
              <w:rPr>
                <w:rFonts w:ascii="Times New Roman" w:eastAsia="Times New Roman" w:hAnsi="Times New Roman" w:cs="Times New Roman"/>
                <w:sz w:val="24"/>
                <w:szCs w:val="24"/>
                <w:lang w:eastAsia="lv-LV"/>
              </w:rPr>
            </w:pPr>
            <w:r w:rsidRPr="00DD5647">
              <w:rPr>
                <w:rFonts w:ascii="Times New Roman" w:eastAsia="Times New Roman" w:hAnsi="Times New Roman" w:cs="Times New Roman"/>
                <w:sz w:val="24"/>
                <w:szCs w:val="24"/>
                <w:lang w:eastAsia="lv-LV"/>
              </w:rPr>
              <w:t> </w:t>
            </w:r>
          </w:p>
        </w:tc>
      </w:tr>
    </w:tbl>
    <w:p w14:paraId="44B2AA10" w14:textId="77777777" w:rsidR="004D337E" w:rsidRPr="004D337E" w:rsidRDefault="004D337E" w:rsidP="004D337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D337E">
        <w:rPr>
          <w:rFonts w:ascii="Times New Roman" w:eastAsia="Times New Roman" w:hAnsi="Times New Roman" w:cs="Times New Roman"/>
          <w:b/>
          <w:bCs/>
          <w:sz w:val="24"/>
          <w:szCs w:val="24"/>
          <w:lang w:eastAsia="lv-LV"/>
        </w:rPr>
        <w:lastRenderedPageBreak/>
        <w:t>II. Jautājumi, par kuriem saskaņošanā vienošanās ir panākta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5"/>
        <w:gridCol w:w="2250"/>
        <w:gridCol w:w="4152"/>
        <w:gridCol w:w="2755"/>
        <w:gridCol w:w="3750"/>
      </w:tblGrid>
      <w:tr w:rsidR="00C5408B" w:rsidRPr="004D337E" w14:paraId="14C9C00F" w14:textId="77777777" w:rsidTr="00DD5647">
        <w:trPr>
          <w:tblCellSpacing w:w="15" w:type="dxa"/>
        </w:trPr>
        <w:tc>
          <w:tcPr>
            <w:tcW w:w="274" w:type="pct"/>
            <w:tcBorders>
              <w:top w:val="outset" w:sz="6" w:space="0" w:color="auto"/>
              <w:left w:val="outset" w:sz="6" w:space="0" w:color="auto"/>
              <w:bottom w:val="outset" w:sz="6" w:space="0" w:color="auto"/>
              <w:right w:val="outset" w:sz="6" w:space="0" w:color="auto"/>
            </w:tcBorders>
            <w:noWrap/>
            <w:vAlign w:val="center"/>
            <w:hideMark/>
          </w:tcPr>
          <w:p w14:paraId="15331151"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proofErr w:type="spellStart"/>
            <w:r w:rsidRPr="004D337E">
              <w:rPr>
                <w:rFonts w:ascii="Times New Roman" w:eastAsia="Times New Roman" w:hAnsi="Times New Roman" w:cs="Times New Roman"/>
                <w:sz w:val="24"/>
                <w:szCs w:val="24"/>
                <w:lang w:eastAsia="lv-LV"/>
              </w:rPr>
              <w:t>Nr.p.k</w:t>
            </w:r>
            <w:proofErr w:type="spellEnd"/>
            <w:r w:rsidRPr="004D337E">
              <w:rPr>
                <w:rFonts w:ascii="Times New Roman" w:eastAsia="Times New Roman" w:hAnsi="Times New Roman" w:cs="Times New Roman"/>
                <w:sz w:val="24"/>
                <w:szCs w:val="24"/>
                <w:lang w:eastAsia="lv-LV"/>
              </w:rPr>
              <w:t>.</w:t>
            </w:r>
          </w:p>
        </w:tc>
        <w:tc>
          <w:tcPr>
            <w:tcW w:w="824" w:type="pct"/>
            <w:tcBorders>
              <w:top w:val="outset" w:sz="6" w:space="0" w:color="auto"/>
              <w:left w:val="outset" w:sz="6" w:space="0" w:color="auto"/>
              <w:bottom w:val="outset" w:sz="6" w:space="0" w:color="auto"/>
              <w:right w:val="outset" w:sz="6" w:space="0" w:color="auto"/>
            </w:tcBorders>
            <w:vAlign w:val="center"/>
            <w:hideMark/>
          </w:tcPr>
          <w:p w14:paraId="632BFA4F"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Saskaņošanai nosūtītā projekta redakcija (konkrēta punkta (panta) redakcija)</w:t>
            </w:r>
          </w:p>
        </w:tc>
        <w:tc>
          <w:tcPr>
            <w:tcW w:w="1512" w:type="pct"/>
            <w:tcBorders>
              <w:top w:val="outset" w:sz="6" w:space="0" w:color="auto"/>
              <w:left w:val="outset" w:sz="6" w:space="0" w:color="auto"/>
              <w:bottom w:val="outset" w:sz="6" w:space="0" w:color="auto"/>
              <w:right w:val="outset" w:sz="6" w:space="0" w:color="auto"/>
            </w:tcBorders>
            <w:vAlign w:val="center"/>
            <w:hideMark/>
          </w:tcPr>
          <w:p w14:paraId="292E9725" w14:textId="77777777" w:rsidR="004D337E" w:rsidRPr="002C60A0" w:rsidRDefault="004D337E" w:rsidP="004D337E">
            <w:pPr>
              <w:spacing w:after="0" w:line="240" w:lineRule="auto"/>
              <w:jc w:val="center"/>
              <w:rPr>
                <w:rFonts w:ascii="Times New Roman" w:eastAsia="Times New Roman" w:hAnsi="Times New Roman" w:cs="Times New Roman"/>
                <w:sz w:val="24"/>
                <w:szCs w:val="24"/>
                <w:lang w:eastAsia="lv-LV"/>
              </w:rPr>
            </w:pPr>
            <w:r w:rsidRPr="002C60A0">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007" w:type="pct"/>
            <w:tcBorders>
              <w:top w:val="outset" w:sz="6" w:space="0" w:color="auto"/>
              <w:left w:val="outset" w:sz="6" w:space="0" w:color="auto"/>
              <w:bottom w:val="outset" w:sz="6" w:space="0" w:color="auto"/>
              <w:right w:val="outset" w:sz="6" w:space="0" w:color="auto"/>
            </w:tcBorders>
            <w:vAlign w:val="center"/>
            <w:hideMark/>
          </w:tcPr>
          <w:p w14:paraId="7B69363D"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1317" w:type="pct"/>
            <w:tcBorders>
              <w:top w:val="outset" w:sz="6" w:space="0" w:color="auto"/>
              <w:left w:val="outset" w:sz="6" w:space="0" w:color="auto"/>
              <w:bottom w:val="outset" w:sz="6" w:space="0" w:color="auto"/>
              <w:right w:val="outset" w:sz="6" w:space="0" w:color="auto"/>
            </w:tcBorders>
            <w:vAlign w:val="center"/>
            <w:hideMark/>
          </w:tcPr>
          <w:p w14:paraId="0E52AD29"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Projekta attiecīgā punkta (panta) galīgā redakcija</w:t>
            </w:r>
          </w:p>
        </w:tc>
      </w:tr>
      <w:tr w:rsidR="00C5408B" w:rsidRPr="004D337E" w14:paraId="29E388AB" w14:textId="77777777" w:rsidTr="00DD5647">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1AD9C1D7"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1</w:t>
            </w:r>
          </w:p>
        </w:tc>
        <w:tc>
          <w:tcPr>
            <w:tcW w:w="824" w:type="pct"/>
            <w:tcBorders>
              <w:top w:val="outset" w:sz="6" w:space="0" w:color="auto"/>
              <w:left w:val="outset" w:sz="6" w:space="0" w:color="auto"/>
              <w:bottom w:val="outset" w:sz="6" w:space="0" w:color="auto"/>
              <w:right w:val="outset" w:sz="6" w:space="0" w:color="auto"/>
            </w:tcBorders>
            <w:hideMark/>
          </w:tcPr>
          <w:p w14:paraId="2EEE0609"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2</w:t>
            </w:r>
          </w:p>
        </w:tc>
        <w:tc>
          <w:tcPr>
            <w:tcW w:w="1512" w:type="pct"/>
            <w:tcBorders>
              <w:top w:val="outset" w:sz="6" w:space="0" w:color="auto"/>
              <w:left w:val="outset" w:sz="6" w:space="0" w:color="auto"/>
              <w:bottom w:val="outset" w:sz="6" w:space="0" w:color="auto"/>
              <w:right w:val="outset" w:sz="6" w:space="0" w:color="auto"/>
            </w:tcBorders>
            <w:hideMark/>
          </w:tcPr>
          <w:p w14:paraId="7C6A5232" w14:textId="77777777" w:rsidR="004D337E" w:rsidRPr="002C60A0" w:rsidRDefault="004D337E" w:rsidP="004D337E">
            <w:pPr>
              <w:spacing w:after="0" w:line="240" w:lineRule="auto"/>
              <w:jc w:val="center"/>
              <w:rPr>
                <w:rFonts w:ascii="Times New Roman" w:eastAsia="Times New Roman" w:hAnsi="Times New Roman" w:cs="Times New Roman"/>
                <w:sz w:val="24"/>
                <w:szCs w:val="24"/>
                <w:lang w:eastAsia="lv-LV"/>
              </w:rPr>
            </w:pPr>
            <w:r w:rsidRPr="002C60A0">
              <w:rPr>
                <w:rFonts w:ascii="Times New Roman" w:eastAsia="Times New Roman" w:hAnsi="Times New Roman" w:cs="Times New Roman"/>
                <w:sz w:val="24"/>
                <w:szCs w:val="24"/>
                <w:lang w:eastAsia="lv-LV"/>
              </w:rPr>
              <w:t>3</w:t>
            </w:r>
          </w:p>
        </w:tc>
        <w:tc>
          <w:tcPr>
            <w:tcW w:w="1007" w:type="pct"/>
            <w:tcBorders>
              <w:top w:val="outset" w:sz="6" w:space="0" w:color="auto"/>
              <w:left w:val="outset" w:sz="6" w:space="0" w:color="auto"/>
              <w:bottom w:val="outset" w:sz="6" w:space="0" w:color="auto"/>
              <w:right w:val="outset" w:sz="6" w:space="0" w:color="auto"/>
            </w:tcBorders>
            <w:hideMark/>
          </w:tcPr>
          <w:p w14:paraId="15E03A95"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4</w:t>
            </w:r>
          </w:p>
        </w:tc>
        <w:tc>
          <w:tcPr>
            <w:tcW w:w="1317" w:type="pct"/>
            <w:tcBorders>
              <w:top w:val="outset" w:sz="6" w:space="0" w:color="auto"/>
              <w:left w:val="outset" w:sz="6" w:space="0" w:color="auto"/>
              <w:bottom w:val="outset" w:sz="6" w:space="0" w:color="auto"/>
              <w:right w:val="outset" w:sz="6" w:space="0" w:color="auto"/>
            </w:tcBorders>
            <w:hideMark/>
          </w:tcPr>
          <w:p w14:paraId="563427B1"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5</w:t>
            </w:r>
          </w:p>
        </w:tc>
      </w:tr>
      <w:tr w:rsidR="00F3026D" w:rsidRPr="004D337E" w14:paraId="03FEB9C0" w14:textId="77777777" w:rsidTr="00F3026D">
        <w:trPr>
          <w:trHeight w:val="300"/>
          <w:tblCellSpacing w:w="15" w:type="dxa"/>
        </w:trPr>
        <w:tc>
          <w:tcPr>
            <w:tcW w:w="4978" w:type="pct"/>
            <w:gridSpan w:val="5"/>
            <w:tcBorders>
              <w:top w:val="outset" w:sz="6" w:space="0" w:color="auto"/>
              <w:left w:val="outset" w:sz="6" w:space="0" w:color="auto"/>
              <w:bottom w:val="outset" w:sz="6" w:space="0" w:color="auto"/>
              <w:right w:val="outset" w:sz="6" w:space="0" w:color="auto"/>
            </w:tcBorders>
          </w:tcPr>
          <w:p w14:paraId="18FEDA05" w14:textId="77777777" w:rsidR="00F3026D" w:rsidRPr="00F3272E" w:rsidRDefault="00F3026D" w:rsidP="00F3026D">
            <w:pPr>
              <w:spacing w:after="0" w:line="276" w:lineRule="auto"/>
              <w:jc w:val="both"/>
              <w:rPr>
                <w:rFonts w:ascii="Times New Roman" w:hAnsi="Times New Roman" w:cs="Times New Roman"/>
                <w:bCs/>
                <w:sz w:val="24"/>
                <w:szCs w:val="24"/>
              </w:rPr>
            </w:pPr>
            <w:r w:rsidRPr="00F3026D">
              <w:rPr>
                <w:rFonts w:ascii="Times New Roman" w:eastAsia="Times New Roman" w:hAnsi="Times New Roman" w:cs="Times New Roman"/>
                <w:sz w:val="24"/>
                <w:szCs w:val="24"/>
                <w:lang w:eastAsia="lv-LV"/>
              </w:rPr>
              <w:t>Iekšlietu</w:t>
            </w:r>
            <w:r>
              <w:rPr>
                <w:rFonts w:ascii="Times New Roman" w:eastAsia="Times New Roman" w:hAnsi="Times New Roman" w:cs="Times New Roman"/>
                <w:sz w:val="24"/>
                <w:szCs w:val="24"/>
                <w:lang w:eastAsia="lv-LV"/>
              </w:rPr>
              <w:t xml:space="preserve"> ministrija</w:t>
            </w:r>
            <w:r w:rsidRPr="00F3026D">
              <w:rPr>
                <w:rFonts w:ascii="Times New Roman" w:eastAsia="Times New Roman" w:hAnsi="Times New Roman" w:cs="Times New Roman"/>
                <w:sz w:val="24"/>
                <w:szCs w:val="24"/>
                <w:lang w:eastAsia="lv-LV"/>
              </w:rPr>
              <w:t xml:space="preserve"> </w:t>
            </w:r>
            <w:r w:rsidRPr="00F3026D">
              <w:rPr>
                <w:rFonts w:ascii="Times New Roman" w:hAnsi="Times New Roman"/>
                <w:sz w:val="24"/>
                <w:szCs w:val="24"/>
                <w:u w:val="single"/>
              </w:rPr>
              <w:t>12.03.2019.</w:t>
            </w:r>
            <w:r w:rsidRPr="00F3026D">
              <w:rPr>
                <w:rFonts w:ascii="Times New Roman" w:hAnsi="Times New Roman"/>
                <w:sz w:val="24"/>
                <w:szCs w:val="24"/>
              </w:rPr>
              <w:t xml:space="preserve"> Nr.</w:t>
            </w:r>
            <w:r w:rsidRPr="00F3026D">
              <w:rPr>
                <w:rFonts w:ascii="Times New Roman" w:hAnsi="Times New Roman"/>
                <w:sz w:val="24"/>
                <w:szCs w:val="24"/>
                <w:u w:val="single"/>
              </w:rPr>
              <w:t>1-57/644</w:t>
            </w:r>
          </w:p>
        </w:tc>
      </w:tr>
      <w:tr w:rsidR="002C60A0" w:rsidRPr="004D337E" w14:paraId="7BE7ACA5"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5E28BC9C" w14:textId="77777777" w:rsidR="002C60A0" w:rsidRPr="004D337E" w:rsidRDefault="002C60A0" w:rsidP="00D55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24" w:type="pct"/>
            <w:vMerge w:val="restart"/>
            <w:tcBorders>
              <w:top w:val="outset" w:sz="6" w:space="0" w:color="auto"/>
              <w:left w:val="outset" w:sz="6" w:space="0" w:color="auto"/>
              <w:right w:val="outset" w:sz="6" w:space="0" w:color="auto"/>
            </w:tcBorders>
          </w:tcPr>
          <w:p w14:paraId="5BD89FE9" w14:textId="77777777" w:rsidR="002C60A0" w:rsidRPr="00C44125" w:rsidRDefault="002C60A0" w:rsidP="002C60A0">
            <w:pPr>
              <w:spacing w:line="276" w:lineRule="auto"/>
              <w:ind w:firstLine="300"/>
              <w:jc w:val="both"/>
              <w:rPr>
                <w:sz w:val="24"/>
                <w:szCs w:val="24"/>
              </w:rPr>
            </w:pPr>
            <w:r>
              <w:rPr>
                <w:rFonts w:ascii="Times New Roman" w:hAnsi="Times New Roman" w:cs="Times New Roman"/>
                <w:bCs/>
                <w:sz w:val="24"/>
                <w:szCs w:val="24"/>
              </w:rPr>
              <w:t>“(6</w:t>
            </w:r>
            <w:r w:rsidRPr="009A122F">
              <w:rPr>
                <w:rFonts w:ascii="Times New Roman" w:hAnsi="Times New Roman" w:cs="Times New Roman"/>
                <w:bCs/>
                <w:sz w:val="24"/>
                <w:szCs w:val="24"/>
                <w:vertAlign w:val="superscript"/>
              </w:rPr>
              <w:t>1</w:t>
            </w:r>
            <w:r>
              <w:rPr>
                <w:rFonts w:ascii="Times New Roman" w:hAnsi="Times New Roman"/>
                <w:sz w:val="24"/>
                <w:szCs w:val="24"/>
              </w:rPr>
              <w:t xml:space="preserve">) </w:t>
            </w:r>
            <w:r w:rsidRPr="00C44125">
              <w:rPr>
                <w:rFonts w:ascii="Times New Roman" w:hAnsi="Times New Roman"/>
                <w:sz w:val="24"/>
                <w:szCs w:val="24"/>
              </w:rPr>
              <w:t>Ziemeļatlantijas līguma organizācijas dalībvalsts spēkos ietilpstošās personas, kas ierodas Latvijas Republikā, lai sniegtu atbalstu ārkārtējās situācijās vai izņēmuma stāvokļa laikā vai piedalītos Nacionālo bruņoto spēku un ārvalstu bruņoto spēku kopējās mācībās, atsevišķ</w:t>
            </w:r>
            <w:r>
              <w:rPr>
                <w:rFonts w:ascii="Times New Roman" w:hAnsi="Times New Roman"/>
                <w:sz w:val="24"/>
                <w:szCs w:val="24"/>
              </w:rPr>
              <w:t>os</w:t>
            </w:r>
            <w:r w:rsidRPr="00C44125">
              <w:rPr>
                <w:rFonts w:ascii="Times New Roman" w:hAnsi="Times New Roman"/>
                <w:sz w:val="24"/>
                <w:szCs w:val="24"/>
              </w:rPr>
              <w:t xml:space="preserve"> </w:t>
            </w:r>
            <w:r w:rsidRPr="00C44125">
              <w:rPr>
                <w:rFonts w:ascii="Times New Roman" w:hAnsi="Times New Roman"/>
                <w:sz w:val="24"/>
                <w:szCs w:val="24"/>
              </w:rPr>
              <w:lastRenderedPageBreak/>
              <w:t>gadījum</w:t>
            </w:r>
            <w:r>
              <w:rPr>
                <w:rFonts w:ascii="Times New Roman" w:hAnsi="Times New Roman"/>
                <w:sz w:val="24"/>
                <w:szCs w:val="24"/>
              </w:rPr>
              <w:t>os</w:t>
            </w:r>
            <w:r w:rsidRPr="00C44125">
              <w:rPr>
                <w:rFonts w:ascii="Times New Roman" w:hAnsi="Times New Roman"/>
                <w:sz w:val="24"/>
                <w:szCs w:val="24"/>
              </w:rPr>
              <w:t xml:space="preserve"> pēc Valsts robežsardzes atļaujas saņemšanas var šķērsot ārējo robežu ārpus robežšķērsošanas vietas. Par nepieciešamību šķērsot ārējo robežu ārpus robežšķērsošanas vietas Nacionālie bruņotie spēki informē Valsts robežsardzi, saskaņojot robežas šķērsošanas vietu un laiku.</w:t>
            </w:r>
            <w:r>
              <w:rPr>
                <w:rFonts w:ascii="Times New Roman" w:hAnsi="Times New Roman"/>
                <w:sz w:val="24"/>
                <w:szCs w:val="24"/>
              </w:rPr>
              <w:t>”.</w:t>
            </w:r>
          </w:p>
          <w:p w14:paraId="207B956C" w14:textId="77777777" w:rsidR="002C60A0" w:rsidRPr="000740EE" w:rsidRDefault="002C60A0" w:rsidP="00D559F1">
            <w:pPr>
              <w:pStyle w:val="NormalWeb"/>
              <w:spacing w:before="0" w:after="0"/>
              <w:ind w:right="11"/>
              <w:jc w:val="both"/>
              <w:rPr>
                <w:lang w:val="lv-LV"/>
              </w:rPr>
            </w:pPr>
          </w:p>
        </w:tc>
        <w:tc>
          <w:tcPr>
            <w:tcW w:w="1512" w:type="pct"/>
            <w:tcBorders>
              <w:top w:val="outset" w:sz="6" w:space="0" w:color="auto"/>
              <w:left w:val="outset" w:sz="6" w:space="0" w:color="auto"/>
              <w:bottom w:val="outset" w:sz="6" w:space="0" w:color="auto"/>
              <w:right w:val="outset" w:sz="6" w:space="0" w:color="auto"/>
            </w:tcBorders>
          </w:tcPr>
          <w:p w14:paraId="402019AA" w14:textId="77777777" w:rsidR="002C60A0" w:rsidRPr="002C60A0" w:rsidRDefault="002C60A0" w:rsidP="002C60A0">
            <w:pPr>
              <w:pStyle w:val="tvhtml"/>
              <w:shd w:val="clear" w:color="auto" w:fill="FFFFFF"/>
              <w:spacing w:before="0" w:beforeAutospacing="0" w:after="0" w:afterAutospacing="0"/>
              <w:jc w:val="both"/>
            </w:pPr>
            <w:r w:rsidRPr="002C60A0">
              <w:lastRenderedPageBreak/>
              <w:t>Projektā ietvertais regulējums kā subjektu loku min “Ziemeļatlantijas līguma organizācijas dalībvalsts spēkos ietilpstošās personas”. Spēkā esošais Latvijas Republikas valsts robežas likums un projekts nesatur minēto vārdu skaidrojumu. Ziemeļatlantijas līguma organizācijas dalībvalstu 1951. gada 19.jūnija līguma par to bruņoto spēku statusu (turpmāk – Līgums) </w:t>
            </w:r>
            <w:proofErr w:type="spellStart"/>
            <w:r w:rsidRPr="002C60A0">
              <w:t>I.panta</w:t>
            </w:r>
            <w:proofErr w:type="spellEnd"/>
            <w:r w:rsidRPr="002C60A0">
              <w:t xml:space="preserve"> </w:t>
            </w:r>
            <w:proofErr w:type="spellStart"/>
            <w:r w:rsidRPr="002C60A0">
              <w:t>a)punkts</w:t>
            </w:r>
            <w:proofErr w:type="spellEnd"/>
            <w:r w:rsidRPr="002C60A0">
              <w:t xml:space="preserve"> paredz, ka, ja vien nav noteikts citādi, “spēki” ir kādas Līgumslēdzējas Puses sauszemes, jūras vai gaisa spēku personāls, kas atrodas citas Līgumslēdzējas Puses teritorijā Ziemeļatlantijas līguma areālā un veic tur savus dienesta pienākumus. Savukārt, I. panta b) un c) punkts satur atsevišķus </w:t>
            </w:r>
            <w:r w:rsidRPr="002C60A0">
              <w:lastRenderedPageBreak/>
              <w:t xml:space="preserve">jēdzienus “civilā sastāvdaļa” (civilais personāls, kas pavada Līgumslēdzējas Puses spēkus un ir Līgumslēdzējas Puses bruņoto spēku nodarbinātībā) un “apgādājamais” (spēku vai civilās sastāvdaļas dalībnieka laulātais vai šāda dalībnieka bērns, kas atrodas viņa vai viņas apgādībā). Atbilstoši Līguma </w:t>
            </w:r>
            <w:proofErr w:type="spellStart"/>
            <w:r w:rsidRPr="002C60A0">
              <w:t>III.pantam</w:t>
            </w:r>
            <w:proofErr w:type="spellEnd"/>
            <w:r w:rsidRPr="002C60A0">
              <w:t xml:space="preserve"> spēkiem un civilajai sastāvdaļai ir noteikti atšķirīgi robežšķērsošanas nosacījumi.</w:t>
            </w:r>
          </w:p>
          <w:p w14:paraId="2A8568E6" w14:textId="77777777" w:rsidR="002C60A0" w:rsidRPr="002C60A0" w:rsidRDefault="002C60A0" w:rsidP="002C60A0">
            <w:pPr>
              <w:pStyle w:val="tvhtml"/>
              <w:shd w:val="clear" w:color="auto" w:fill="FFFFFF"/>
              <w:spacing w:before="0" w:beforeAutospacing="0" w:after="0" w:afterAutospacing="0"/>
              <w:ind w:firstLine="709"/>
              <w:jc w:val="both"/>
              <w:rPr>
                <w:color w:val="FF0000"/>
              </w:rPr>
            </w:pPr>
            <w:r w:rsidRPr="00033FA2">
              <w:t>Ievērojot minēto, nepieciešams precizēt projektu, sniedzot termina “Ziemeļatlantijas līguma organizācijas dalībvalsts spēkos ietilpstošās personas” skaidrojumu, proti, norādot, vai projektā ietvertā norma ir attiecināma tikai uz spēku dalībniekiem Līguma izpratnē, vai arī uz civilo sastāvdaļu un apgādājamajiem. Attiecīgi precizējams projekta sākotnējās ietekmes novērtējuma ziņojums (anotācija).</w:t>
            </w:r>
          </w:p>
        </w:tc>
        <w:tc>
          <w:tcPr>
            <w:tcW w:w="1007" w:type="pct"/>
            <w:tcBorders>
              <w:top w:val="outset" w:sz="6" w:space="0" w:color="auto"/>
              <w:left w:val="outset" w:sz="6" w:space="0" w:color="auto"/>
              <w:bottom w:val="outset" w:sz="6" w:space="0" w:color="auto"/>
              <w:right w:val="outset" w:sz="6" w:space="0" w:color="auto"/>
            </w:tcBorders>
          </w:tcPr>
          <w:p w14:paraId="5B1606BC" w14:textId="77777777" w:rsidR="002C60A0" w:rsidRDefault="000221F3" w:rsidP="007C2B6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Iebildums ir ņemts vērā. </w:t>
            </w:r>
          </w:p>
          <w:p w14:paraId="770D4990" w14:textId="77777777" w:rsidR="000221F3" w:rsidRPr="004D337E" w:rsidRDefault="000221F3" w:rsidP="007C2B6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Precizēts projekts un anotācija.</w:t>
            </w:r>
          </w:p>
        </w:tc>
        <w:tc>
          <w:tcPr>
            <w:tcW w:w="1317" w:type="pct"/>
            <w:tcBorders>
              <w:top w:val="outset" w:sz="6" w:space="0" w:color="auto"/>
              <w:left w:val="outset" w:sz="6" w:space="0" w:color="auto"/>
              <w:bottom w:val="outset" w:sz="6" w:space="0" w:color="auto"/>
              <w:right w:val="outset" w:sz="6" w:space="0" w:color="auto"/>
            </w:tcBorders>
          </w:tcPr>
          <w:p w14:paraId="53CC0F66" w14:textId="77777777" w:rsidR="008C3BF8" w:rsidRPr="00F3272E" w:rsidRDefault="008C3BF8" w:rsidP="008C3BF8">
            <w:pPr>
              <w:spacing w:after="0" w:line="276" w:lineRule="auto"/>
              <w:ind w:firstLine="301"/>
              <w:jc w:val="both"/>
              <w:rPr>
                <w:rFonts w:ascii="Times New Roman" w:hAnsi="Times New Roman" w:cs="Times New Roman"/>
                <w:bCs/>
                <w:sz w:val="24"/>
                <w:szCs w:val="24"/>
              </w:rPr>
            </w:pPr>
            <w:r w:rsidRPr="00F3272E">
              <w:rPr>
                <w:rFonts w:ascii="Times New Roman" w:hAnsi="Times New Roman" w:cs="Times New Roman"/>
                <w:bCs/>
                <w:sz w:val="24"/>
                <w:szCs w:val="24"/>
              </w:rPr>
              <w:t>Projektā:</w:t>
            </w:r>
          </w:p>
          <w:p w14:paraId="5677A015" w14:textId="34DE4549" w:rsidR="000221F3" w:rsidRPr="00F3272E" w:rsidRDefault="000221F3" w:rsidP="000221F3">
            <w:pPr>
              <w:spacing w:line="276" w:lineRule="auto"/>
              <w:ind w:firstLine="300"/>
              <w:jc w:val="both"/>
              <w:rPr>
                <w:sz w:val="24"/>
                <w:szCs w:val="24"/>
              </w:rPr>
            </w:pPr>
            <w:r w:rsidRPr="00F3272E">
              <w:rPr>
                <w:rFonts w:ascii="Times New Roman" w:hAnsi="Times New Roman" w:cs="Times New Roman"/>
                <w:bCs/>
                <w:sz w:val="24"/>
                <w:szCs w:val="24"/>
              </w:rPr>
              <w:t>“(6</w:t>
            </w:r>
            <w:r w:rsidRPr="00F3272E">
              <w:rPr>
                <w:rFonts w:ascii="Times New Roman" w:hAnsi="Times New Roman" w:cs="Times New Roman"/>
                <w:bCs/>
                <w:sz w:val="24"/>
                <w:szCs w:val="24"/>
                <w:vertAlign w:val="superscript"/>
              </w:rPr>
              <w:t>1</w:t>
            </w:r>
            <w:r w:rsidRPr="00F3272E">
              <w:rPr>
                <w:rFonts w:ascii="Times New Roman" w:hAnsi="Times New Roman"/>
                <w:sz w:val="24"/>
                <w:szCs w:val="24"/>
              </w:rPr>
              <w:t xml:space="preserve">) Ziemeļatlantijas līguma organizācijas dalībvalsts spēkos ietilpstošās personas </w:t>
            </w:r>
            <w:r w:rsidRPr="00BC4232">
              <w:rPr>
                <w:rFonts w:ascii="Times New Roman" w:hAnsi="Times New Roman" w:cs="Times New Roman"/>
                <w:sz w:val="24"/>
                <w:szCs w:val="24"/>
              </w:rPr>
              <w:t xml:space="preserve">(spēki </w:t>
            </w:r>
            <w:r w:rsidRPr="006E099C">
              <w:rPr>
                <w:rFonts w:ascii="Times New Roman" w:hAnsi="Times New Roman" w:cs="Times New Roman"/>
                <w:sz w:val="24"/>
                <w:szCs w:val="24"/>
              </w:rPr>
              <w:t>Ziemeļatlantijas līguma organizācijas dalībvalstu 1951.</w:t>
            </w:r>
            <w:r w:rsidR="00BC4232">
              <w:rPr>
                <w:rFonts w:ascii="Times New Roman" w:hAnsi="Times New Roman" w:cs="Times New Roman"/>
                <w:sz w:val="24"/>
                <w:szCs w:val="24"/>
              </w:rPr>
              <w:t> </w:t>
            </w:r>
            <w:r w:rsidRPr="006E099C">
              <w:rPr>
                <w:rFonts w:ascii="Times New Roman" w:hAnsi="Times New Roman" w:cs="Times New Roman"/>
                <w:sz w:val="24"/>
                <w:szCs w:val="24"/>
              </w:rPr>
              <w:t>gada 19.</w:t>
            </w:r>
            <w:r w:rsidR="00BC4232">
              <w:rPr>
                <w:rFonts w:ascii="Times New Roman" w:hAnsi="Times New Roman" w:cs="Times New Roman"/>
                <w:sz w:val="24"/>
                <w:szCs w:val="24"/>
              </w:rPr>
              <w:t> </w:t>
            </w:r>
            <w:r w:rsidRPr="006E099C">
              <w:rPr>
                <w:rFonts w:ascii="Times New Roman" w:hAnsi="Times New Roman" w:cs="Times New Roman"/>
                <w:sz w:val="24"/>
                <w:szCs w:val="24"/>
              </w:rPr>
              <w:t>jūnija līguma par to bruņoto spēku statusu</w:t>
            </w:r>
            <w:r w:rsidR="00BC4232">
              <w:rPr>
                <w:rFonts w:ascii="Times New Roman" w:hAnsi="Times New Roman" w:cs="Times New Roman"/>
                <w:sz w:val="24"/>
                <w:szCs w:val="24"/>
              </w:rPr>
              <w:t xml:space="preserve"> </w:t>
            </w:r>
            <w:r w:rsidRPr="006E099C">
              <w:rPr>
                <w:rFonts w:ascii="Times New Roman" w:hAnsi="Times New Roman" w:cs="Times New Roman"/>
                <w:sz w:val="24"/>
                <w:szCs w:val="24"/>
              </w:rPr>
              <w:t>I</w:t>
            </w:r>
            <w:r w:rsidR="00BC4232">
              <w:rPr>
                <w:rFonts w:ascii="Times New Roman" w:hAnsi="Times New Roman" w:cs="Times New Roman"/>
                <w:sz w:val="24"/>
                <w:szCs w:val="24"/>
              </w:rPr>
              <w:t> </w:t>
            </w:r>
            <w:r w:rsidRPr="006E099C">
              <w:rPr>
                <w:rFonts w:ascii="Times New Roman" w:hAnsi="Times New Roman" w:cs="Times New Roman"/>
                <w:sz w:val="24"/>
                <w:szCs w:val="24"/>
              </w:rPr>
              <w:t>panta a)</w:t>
            </w:r>
            <w:r w:rsidR="00BC4232">
              <w:rPr>
                <w:rFonts w:ascii="Times New Roman" w:hAnsi="Times New Roman" w:cs="Times New Roman"/>
                <w:sz w:val="24"/>
                <w:szCs w:val="24"/>
              </w:rPr>
              <w:t> </w:t>
            </w:r>
            <w:r w:rsidRPr="006E099C">
              <w:rPr>
                <w:rFonts w:ascii="Times New Roman" w:hAnsi="Times New Roman" w:cs="Times New Roman"/>
                <w:sz w:val="24"/>
                <w:szCs w:val="24"/>
              </w:rPr>
              <w:t>punkta izpratnē</w:t>
            </w:r>
            <w:r w:rsidRPr="00BC4232">
              <w:rPr>
                <w:rFonts w:ascii="Times New Roman" w:hAnsi="Times New Roman" w:cs="Times New Roman"/>
                <w:sz w:val="24"/>
                <w:szCs w:val="24"/>
              </w:rPr>
              <w:t>)</w:t>
            </w:r>
            <w:r w:rsidRPr="00BC4232">
              <w:rPr>
                <w:rFonts w:ascii="Times New Roman" w:hAnsi="Times New Roman"/>
                <w:sz w:val="24"/>
                <w:szCs w:val="24"/>
              </w:rPr>
              <w:t xml:space="preserve">, </w:t>
            </w:r>
            <w:r w:rsidRPr="00F3272E">
              <w:rPr>
                <w:rFonts w:ascii="Times New Roman" w:hAnsi="Times New Roman"/>
                <w:sz w:val="24"/>
                <w:szCs w:val="24"/>
              </w:rPr>
              <w:t xml:space="preserve">kas ierodas Latvijas Republikā, lai sniegtu atbalstu ārkārtējās situācijās vai izņēmuma stāvokļa laikā vai piedalītos Nacionālo bruņoto spēku un ārvalstu bruņoto spēku kopējās mācībās, atsevišķos gadījumos pēc Valsts robežsardzes atļaujas </w:t>
            </w:r>
            <w:r w:rsidRPr="00F3272E">
              <w:rPr>
                <w:rFonts w:ascii="Times New Roman" w:hAnsi="Times New Roman"/>
                <w:sz w:val="24"/>
                <w:szCs w:val="24"/>
              </w:rPr>
              <w:lastRenderedPageBreak/>
              <w:t>saņemšanas var šķērsot ārējo robežu ārpus robežšķērsošanas vietas. Par nepieciešamību šķērsot ārējo robežu ārpus robežšķērsošanas vietas Nacionālie bruņotie spēki informē Valsts robežsardzi, saskaņojot robežas šķērsošanas vietu un laiku.</w:t>
            </w:r>
            <w:r w:rsidR="008C3BF8" w:rsidRPr="00F3272E">
              <w:rPr>
                <w:rFonts w:ascii="Times New Roman" w:hAnsi="Times New Roman"/>
                <w:sz w:val="24"/>
                <w:szCs w:val="24"/>
              </w:rPr>
              <w:t>”;</w:t>
            </w:r>
          </w:p>
          <w:p w14:paraId="46453246" w14:textId="77777777" w:rsidR="008C3BF8" w:rsidRPr="00F3272E" w:rsidRDefault="008C3BF8" w:rsidP="008C3BF8">
            <w:pPr>
              <w:spacing w:after="0" w:line="240" w:lineRule="auto"/>
              <w:jc w:val="both"/>
              <w:rPr>
                <w:rFonts w:ascii="Times New Roman" w:hAnsi="Times New Roman" w:cs="Times New Roman"/>
                <w:sz w:val="24"/>
                <w:szCs w:val="24"/>
              </w:rPr>
            </w:pPr>
            <w:r w:rsidRPr="00F3272E">
              <w:rPr>
                <w:rFonts w:ascii="Times New Roman" w:hAnsi="Times New Roman" w:cs="Times New Roman"/>
                <w:sz w:val="24"/>
                <w:szCs w:val="24"/>
              </w:rPr>
              <w:t>Anotācijā:</w:t>
            </w:r>
          </w:p>
          <w:p w14:paraId="67A68FCD" w14:textId="246E7A47" w:rsidR="002C60A0" w:rsidRPr="00F3272E" w:rsidRDefault="008C3BF8" w:rsidP="008C3BF8">
            <w:pPr>
              <w:spacing w:after="0" w:line="240" w:lineRule="auto"/>
              <w:ind w:firstLine="720"/>
              <w:jc w:val="both"/>
              <w:rPr>
                <w:rFonts w:ascii="Times New Roman" w:hAnsi="Times New Roman" w:cs="Times New Roman"/>
                <w:sz w:val="24"/>
                <w:szCs w:val="24"/>
              </w:rPr>
            </w:pPr>
            <w:r w:rsidRPr="00F3272E">
              <w:rPr>
                <w:rFonts w:ascii="Times New Roman" w:hAnsi="Times New Roman" w:cs="Times New Roman"/>
                <w:sz w:val="24"/>
                <w:szCs w:val="24"/>
              </w:rPr>
              <w:t xml:space="preserve">Tiesību akts nodrošinās, ka situācijās, kad Latvijā ierodas Latvijas sabiedrotie no valstīm, kas nav Šengenas zonas valstis, un tiem jādodas uz savu galamērķi nekavējoties īstenot operacionālus uzdevumus, visas nepieciešamās robežšķērsošanas pārbaudes darbības Valsts robežsardze veiks vietā, par kuru Nacionālie bruņotie spēki vienosies ar Valsts robežsardzi atsevišķi. </w:t>
            </w:r>
            <w:r w:rsidRPr="00F3272E">
              <w:rPr>
                <w:rFonts w:ascii="Times New Roman" w:hAnsi="Times New Roman" w:cs="Times New Roman"/>
                <w:sz w:val="24"/>
              </w:rPr>
              <w:t>Subjektu loks jeb “Ziemeļatlantijas līguma organizācijas dalībvalsts spēkos ietilpstošās personas” attiecināms uz Ziemeļatlantijas līguma organizācijas dalībvalstu 1951.</w:t>
            </w:r>
            <w:r w:rsidR="00BC4232">
              <w:rPr>
                <w:rFonts w:ascii="Times New Roman" w:hAnsi="Times New Roman" w:cs="Times New Roman"/>
                <w:sz w:val="24"/>
              </w:rPr>
              <w:t> </w:t>
            </w:r>
            <w:r w:rsidRPr="00F3272E">
              <w:rPr>
                <w:rFonts w:ascii="Times New Roman" w:hAnsi="Times New Roman" w:cs="Times New Roman"/>
                <w:sz w:val="24"/>
              </w:rPr>
              <w:t>gada 19.</w:t>
            </w:r>
            <w:r w:rsidR="00BC4232">
              <w:rPr>
                <w:rFonts w:ascii="Times New Roman" w:hAnsi="Times New Roman" w:cs="Times New Roman"/>
                <w:sz w:val="24"/>
              </w:rPr>
              <w:t> </w:t>
            </w:r>
            <w:r w:rsidRPr="00F3272E">
              <w:rPr>
                <w:rFonts w:ascii="Times New Roman" w:hAnsi="Times New Roman" w:cs="Times New Roman"/>
                <w:sz w:val="24"/>
              </w:rPr>
              <w:t>jūnija līguma par to bruņoto spēku statusu I</w:t>
            </w:r>
            <w:r w:rsidR="00BC4232">
              <w:rPr>
                <w:rFonts w:ascii="Times New Roman" w:hAnsi="Times New Roman" w:cs="Times New Roman"/>
                <w:sz w:val="24"/>
              </w:rPr>
              <w:t> </w:t>
            </w:r>
            <w:r w:rsidRPr="00F3272E">
              <w:rPr>
                <w:rFonts w:ascii="Times New Roman" w:hAnsi="Times New Roman" w:cs="Times New Roman"/>
                <w:sz w:val="24"/>
              </w:rPr>
              <w:t>panta a)</w:t>
            </w:r>
            <w:r w:rsidR="00BC4232">
              <w:rPr>
                <w:rFonts w:ascii="Times New Roman" w:hAnsi="Times New Roman" w:cs="Times New Roman"/>
                <w:sz w:val="24"/>
              </w:rPr>
              <w:t> </w:t>
            </w:r>
            <w:r w:rsidRPr="00F3272E">
              <w:rPr>
                <w:rFonts w:ascii="Times New Roman" w:hAnsi="Times New Roman" w:cs="Times New Roman"/>
                <w:sz w:val="24"/>
              </w:rPr>
              <w:t xml:space="preserve">punktā norādīto personālu </w:t>
            </w:r>
            <w:r w:rsidR="00BC4232">
              <w:rPr>
                <w:rFonts w:ascii="Times New Roman" w:hAnsi="Times New Roman" w:cs="Times New Roman"/>
                <w:sz w:val="24"/>
              </w:rPr>
              <w:t xml:space="preserve">– </w:t>
            </w:r>
            <w:r w:rsidRPr="00F3272E">
              <w:rPr>
                <w:rFonts w:ascii="Times New Roman" w:hAnsi="Times New Roman" w:cs="Times New Roman"/>
                <w:sz w:val="24"/>
              </w:rPr>
              <w:lastRenderedPageBreak/>
              <w:t xml:space="preserve">“spēki”, kas ir kādas Līgumslēdzējas Puses sauszemes, jūras vai gaisa spēku personāls, kas atrodas citas Līgumslēdzējas Puses teritorijā Ziemeļatlantijas līguma </w:t>
            </w:r>
            <w:r w:rsidR="00BC4232">
              <w:rPr>
                <w:rFonts w:ascii="Times New Roman" w:hAnsi="Times New Roman" w:cs="Times New Roman"/>
                <w:sz w:val="24"/>
              </w:rPr>
              <w:t xml:space="preserve">darbības </w:t>
            </w:r>
            <w:r w:rsidRPr="00F3272E">
              <w:rPr>
                <w:rFonts w:ascii="Times New Roman" w:hAnsi="Times New Roman" w:cs="Times New Roman"/>
                <w:sz w:val="24"/>
              </w:rPr>
              <w:t>areālā un veic tur savus dienesta pienākumus.</w:t>
            </w:r>
          </w:p>
        </w:tc>
      </w:tr>
      <w:tr w:rsidR="00F3026D" w:rsidRPr="004D337E" w14:paraId="12EFF1F4"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01D73BD8" w14:textId="77777777" w:rsidR="00F3026D" w:rsidRDefault="00F3026D" w:rsidP="00D559F1">
            <w:pPr>
              <w:spacing w:after="0" w:line="240" w:lineRule="auto"/>
              <w:rPr>
                <w:rFonts w:ascii="Times New Roman" w:eastAsia="Times New Roman" w:hAnsi="Times New Roman" w:cs="Times New Roman"/>
                <w:sz w:val="24"/>
                <w:szCs w:val="24"/>
                <w:lang w:eastAsia="lv-LV"/>
              </w:rPr>
            </w:pPr>
          </w:p>
        </w:tc>
        <w:tc>
          <w:tcPr>
            <w:tcW w:w="824" w:type="pct"/>
            <w:vMerge/>
            <w:tcBorders>
              <w:top w:val="outset" w:sz="6" w:space="0" w:color="auto"/>
              <w:left w:val="outset" w:sz="6" w:space="0" w:color="auto"/>
              <w:right w:val="outset" w:sz="6" w:space="0" w:color="auto"/>
            </w:tcBorders>
          </w:tcPr>
          <w:p w14:paraId="391F715C" w14:textId="77777777" w:rsidR="00F3026D" w:rsidRDefault="00F3026D" w:rsidP="002C60A0">
            <w:pPr>
              <w:spacing w:line="276" w:lineRule="auto"/>
              <w:ind w:firstLine="300"/>
              <w:jc w:val="both"/>
              <w:rPr>
                <w:rFonts w:ascii="Times New Roman" w:hAnsi="Times New Roman" w:cs="Times New Roman"/>
                <w:bCs/>
                <w:sz w:val="24"/>
                <w:szCs w:val="24"/>
              </w:rPr>
            </w:pPr>
          </w:p>
        </w:tc>
        <w:tc>
          <w:tcPr>
            <w:tcW w:w="1512" w:type="pct"/>
            <w:tcBorders>
              <w:top w:val="outset" w:sz="6" w:space="0" w:color="auto"/>
              <w:left w:val="outset" w:sz="6" w:space="0" w:color="auto"/>
              <w:bottom w:val="outset" w:sz="6" w:space="0" w:color="auto"/>
              <w:right w:val="outset" w:sz="6" w:space="0" w:color="auto"/>
            </w:tcBorders>
          </w:tcPr>
          <w:p w14:paraId="064CB07E" w14:textId="77777777" w:rsidR="00F3026D" w:rsidRPr="002C60A0" w:rsidRDefault="00F3026D" w:rsidP="002C60A0">
            <w:pPr>
              <w:pStyle w:val="tvhtml"/>
              <w:shd w:val="clear" w:color="auto" w:fill="FFFFFF"/>
              <w:spacing w:before="0" w:beforeAutospacing="0" w:after="0" w:afterAutospacing="0"/>
              <w:jc w:val="both"/>
            </w:pPr>
          </w:p>
        </w:tc>
        <w:tc>
          <w:tcPr>
            <w:tcW w:w="1007" w:type="pct"/>
            <w:tcBorders>
              <w:top w:val="outset" w:sz="6" w:space="0" w:color="auto"/>
              <w:left w:val="outset" w:sz="6" w:space="0" w:color="auto"/>
              <w:bottom w:val="outset" w:sz="6" w:space="0" w:color="auto"/>
              <w:right w:val="outset" w:sz="6" w:space="0" w:color="auto"/>
            </w:tcBorders>
          </w:tcPr>
          <w:p w14:paraId="471B82A0" w14:textId="77777777" w:rsidR="00F3026D" w:rsidRDefault="00F3026D" w:rsidP="007C2B6E">
            <w:pPr>
              <w:spacing w:after="0" w:line="240" w:lineRule="auto"/>
              <w:jc w:val="both"/>
              <w:rPr>
                <w:rFonts w:ascii="Times New Roman" w:eastAsia="Times New Roman" w:hAnsi="Times New Roman" w:cs="Times New Roman"/>
                <w:sz w:val="24"/>
                <w:szCs w:val="24"/>
                <w:lang w:eastAsia="lv-LV"/>
              </w:rPr>
            </w:pPr>
          </w:p>
        </w:tc>
        <w:tc>
          <w:tcPr>
            <w:tcW w:w="1317" w:type="pct"/>
            <w:tcBorders>
              <w:top w:val="outset" w:sz="6" w:space="0" w:color="auto"/>
              <w:left w:val="outset" w:sz="6" w:space="0" w:color="auto"/>
              <w:bottom w:val="outset" w:sz="6" w:space="0" w:color="auto"/>
              <w:right w:val="outset" w:sz="6" w:space="0" w:color="auto"/>
            </w:tcBorders>
          </w:tcPr>
          <w:p w14:paraId="056F1E74" w14:textId="77777777" w:rsidR="00F3026D" w:rsidRPr="00F3272E" w:rsidRDefault="00F3026D" w:rsidP="008C3BF8">
            <w:pPr>
              <w:spacing w:after="0" w:line="276" w:lineRule="auto"/>
              <w:ind w:firstLine="301"/>
              <w:jc w:val="both"/>
              <w:rPr>
                <w:rFonts w:ascii="Times New Roman" w:hAnsi="Times New Roman" w:cs="Times New Roman"/>
                <w:bCs/>
                <w:sz w:val="24"/>
                <w:szCs w:val="24"/>
              </w:rPr>
            </w:pPr>
          </w:p>
        </w:tc>
      </w:tr>
      <w:tr w:rsidR="002C60A0" w:rsidRPr="004D337E" w14:paraId="03D89EDA"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1A21DEC2" w14:textId="77777777" w:rsidR="002C60A0" w:rsidRPr="004D337E" w:rsidRDefault="002C60A0" w:rsidP="00D55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24" w:type="pct"/>
            <w:vMerge/>
            <w:tcBorders>
              <w:left w:val="outset" w:sz="6" w:space="0" w:color="auto"/>
              <w:right w:val="outset" w:sz="6" w:space="0" w:color="auto"/>
            </w:tcBorders>
          </w:tcPr>
          <w:p w14:paraId="206B6609" w14:textId="77777777" w:rsidR="002C60A0" w:rsidRPr="004D337E" w:rsidRDefault="002C60A0" w:rsidP="00D559F1">
            <w:pPr>
              <w:jc w:val="both"/>
              <w:rPr>
                <w:rFonts w:ascii="Times New Roman" w:eastAsia="Times New Roman" w:hAnsi="Times New Roman" w:cs="Times New Roman"/>
                <w:sz w:val="24"/>
                <w:szCs w:val="24"/>
                <w:lang w:eastAsia="lv-LV"/>
              </w:rPr>
            </w:pPr>
          </w:p>
        </w:tc>
        <w:tc>
          <w:tcPr>
            <w:tcW w:w="1512" w:type="pct"/>
            <w:tcBorders>
              <w:top w:val="outset" w:sz="6" w:space="0" w:color="auto"/>
              <w:left w:val="outset" w:sz="6" w:space="0" w:color="auto"/>
              <w:bottom w:val="outset" w:sz="6" w:space="0" w:color="auto"/>
              <w:right w:val="outset" w:sz="6" w:space="0" w:color="auto"/>
            </w:tcBorders>
          </w:tcPr>
          <w:p w14:paraId="53362B87" w14:textId="77777777" w:rsidR="002C60A0" w:rsidRPr="00033FA2" w:rsidRDefault="002C60A0" w:rsidP="002C60A0">
            <w:pPr>
              <w:pStyle w:val="tvhtml"/>
              <w:shd w:val="clear" w:color="auto" w:fill="FFFFFF"/>
              <w:spacing w:before="0" w:beforeAutospacing="0" w:after="0" w:afterAutospacing="0"/>
              <w:jc w:val="both"/>
            </w:pPr>
            <w:r w:rsidRPr="00033FA2">
              <w:t xml:space="preserve">Projekts paredz, ka Nacionālie bruņotie spēki informē Valsts robežsardzi, saskaņojot robežas šķērsošanas vietu un laiku. Atbilstoši projekta sākotnējās ietekmes novērtējuma ziņojuma I. sadaļas 2. punktā norādītajam projekts nodrošinās, ka situācijā, kad Latvijas Republikā </w:t>
            </w:r>
            <w:r w:rsidRPr="00033FA2">
              <w:rPr>
                <w:u w:val="single"/>
              </w:rPr>
              <w:t>ierodas</w:t>
            </w:r>
            <w:r w:rsidRPr="00033FA2">
              <w:t xml:space="preserve"> tās sabiedrotie no valstīm, kas nav Šengenas zonas valstis, un tiem jādodas uz savu galamērķi </w:t>
            </w:r>
            <w:r w:rsidRPr="00033FA2">
              <w:rPr>
                <w:u w:val="single"/>
              </w:rPr>
              <w:t>nekavējoties</w:t>
            </w:r>
            <w:r w:rsidRPr="00033FA2">
              <w:t xml:space="preserve"> īstenot operacionālus uzdevumus, visas nepieciešamās </w:t>
            </w:r>
            <w:proofErr w:type="spellStart"/>
            <w:r w:rsidRPr="00033FA2">
              <w:t>robežpārbaudes</w:t>
            </w:r>
            <w:proofErr w:type="spellEnd"/>
            <w:r w:rsidRPr="00033FA2">
              <w:t xml:space="preserve"> darbības Valsts robežsardze veiks vietā, par kuru Nacionālie bruņotie spēki vienosies ar Valsts robežsardzi atsevišķi.</w:t>
            </w:r>
          </w:p>
          <w:p w14:paraId="6030C617" w14:textId="77777777" w:rsidR="002C60A0" w:rsidRPr="00033FA2" w:rsidRDefault="002C60A0" w:rsidP="002C60A0">
            <w:pPr>
              <w:pStyle w:val="tvhtml"/>
              <w:shd w:val="clear" w:color="auto" w:fill="FFFFFF"/>
              <w:spacing w:before="0" w:beforeAutospacing="0" w:after="0" w:afterAutospacing="0"/>
              <w:ind w:firstLine="709"/>
              <w:jc w:val="both"/>
            </w:pPr>
            <w:r w:rsidRPr="00033FA2">
              <w:t xml:space="preserve">Ņemot vērā, ka atbilstoši sākotnējās ietekmes novērtējuma ziņojuma </w:t>
            </w:r>
            <w:proofErr w:type="spellStart"/>
            <w:r w:rsidRPr="00033FA2">
              <w:t>I.sadaļas</w:t>
            </w:r>
            <w:proofErr w:type="spellEnd"/>
            <w:r w:rsidRPr="00033FA2">
              <w:t xml:space="preserve"> 2. punktā noteiktajam Valsts robežsardzei būs jānodrošina, ka </w:t>
            </w:r>
            <w:r w:rsidRPr="00033FA2">
              <w:lastRenderedPageBreak/>
              <w:t xml:space="preserve">Latvijas sabiedrotajiem, kas ierodas Latvijas Republikā, ir iespēja nekavējoties doties to uzdevuma izpildē, taču projekts neparedz termiņu, kādā Nacionālie bruņotie spēki sniegs Valsts robežsardzei informāciju par nepieciešamību nodrošināt </w:t>
            </w:r>
            <w:proofErr w:type="spellStart"/>
            <w:r w:rsidRPr="00033FA2">
              <w:t>robežpārbaudes</w:t>
            </w:r>
            <w:proofErr w:type="spellEnd"/>
            <w:r w:rsidRPr="00033FA2">
              <w:t xml:space="preserve"> ārpus </w:t>
            </w:r>
            <w:proofErr w:type="spellStart"/>
            <w:r w:rsidRPr="00033FA2">
              <w:t>robežšķersošanas</w:t>
            </w:r>
            <w:proofErr w:type="spellEnd"/>
            <w:r w:rsidRPr="00033FA2">
              <w:t xml:space="preserve"> vietām, attiecīgi ir precizējams projekts.</w:t>
            </w:r>
          </w:p>
        </w:tc>
        <w:tc>
          <w:tcPr>
            <w:tcW w:w="1007" w:type="pct"/>
            <w:tcBorders>
              <w:top w:val="outset" w:sz="6" w:space="0" w:color="auto"/>
              <w:left w:val="outset" w:sz="6" w:space="0" w:color="auto"/>
              <w:bottom w:val="outset" w:sz="6" w:space="0" w:color="auto"/>
              <w:right w:val="outset" w:sz="6" w:space="0" w:color="auto"/>
            </w:tcBorders>
          </w:tcPr>
          <w:p w14:paraId="4A2C3759" w14:textId="77777777" w:rsidR="002C60A0" w:rsidRPr="008C3BF8" w:rsidRDefault="000221F3" w:rsidP="001F7E0F">
            <w:pPr>
              <w:spacing w:after="0" w:line="240" w:lineRule="auto"/>
              <w:jc w:val="both"/>
              <w:rPr>
                <w:rFonts w:ascii="Times New Roman" w:eastAsia="Times New Roman" w:hAnsi="Times New Roman" w:cs="Times New Roman"/>
                <w:b/>
                <w:sz w:val="24"/>
                <w:szCs w:val="24"/>
                <w:lang w:eastAsia="lv-LV"/>
              </w:rPr>
            </w:pPr>
            <w:r w:rsidRPr="008C3BF8">
              <w:rPr>
                <w:rFonts w:ascii="Times New Roman" w:eastAsia="Times New Roman" w:hAnsi="Times New Roman" w:cs="Times New Roman"/>
                <w:b/>
                <w:sz w:val="24"/>
                <w:szCs w:val="24"/>
                <w:lang w:eastAsia="lv-LV"/>
              </w:rPr>
              <w:lastRenderedPageBreak/>
              <w:t xml:space="preserve">Iebildums nav ņemts vērā. </w:t>
            </w:r>
          </w:p>
          <w:p w14:paraId="1D5426C1" w14:textId="77777777" w:rsidR="000221F3" w:rsidRPr="00467BCF" w:rsidRDefault="00D65D8E" w:rsidP="008C3BF8">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Šādas detaļas nebūtu jānosaka</w:t>
            </w:r>
            <w:r w:rsidR="000221F3">
              <w:rPr>
                <w:rFonts w:ascii="Times New Roman" w:eastAsia="Times New Roman" w:hAnsi="Times New Roman" w:cs="Times New Roman"/>
                <w:sz w:val="24"/>
                <w:szCs w:val="24"/>
                <w:lang w:eastAsia="lv-LV"/>
              </w:rPr>
              <w:t xml:space="preserve"> likumā. To var paredzēt vienošanās starp NBS un Valsts robežsardzi</w:t>
            </w:r>
            <w:r w:rsidR="00467BCF">
              <w:rPr>
                <w:rFonts w:ascii="Times New Roman" w:eastAsia="Times New Roman" w:hAnsi="Times New Roman" w:cs="Times New Roman"/>
                <w:sz w:val="24"/>
                <w:szCs w:val="24"/>
                <w:lang w:eastAsia="lv-LV"/>
              </w:rPr>
              <w:t xml:space="preserve"> </w:t>
            </w:r>
            <w:r w:rsidR="00467BCF" w:rsidRPr="00467BCF">
              <w:rPr>
                <w:rFonts w:ascii="Times New Roman" w:eastAsia="Times New Roman" w:hAnsi="Times New Roman" w:cs="Times New Roman"/>
                <w:b/>
                <w:sz w:val="24"/>
                <w:szCs w:val="24"/>
                <w:lang w:eastAsia="lv-LV"/>
              </w:rPr>
              <w:t xml:space="preserve">par </w:t>
            </w:r>
            <w:proofErr w:type="spellStart"/>
            <w:r w:rsidR="00467BCF" w:rsidRPr="00467BCF">
              <w:rPr>
                <w:rFonts w:ascii="Times New Roman" w:eastAsia="Times New Roman" w:hAnsi="Times New Roman" w:cs="Times New Roman"/>
                <w:b/>
                <w:sz w:val="24"/>
                <w:szCs w:val="24"/>
                <w:lang w:eastAsia="lv-LV"/>
              </w:rPr>
              <w:t>robežpārbaudes</w:t>
            </w:r>
            <w:proofErr w:type="spellEnd"/>
            <w:r w:rsidR="00467BCF" w:rsidRPr="00467BCF">
              <w:rPr>
                <w:rFonts w:ascii="Times New Roman" w:eastAsia="Times New Roman" w:hAnsi="Times New Roman" w:cs="Times New Roman"/>
                <w:b/>
                <w:sz w:val="24"/>
                <w:szCs w:val="24"/>
                <w:lang w:eastAsia="lv-LV"/>
              </w:rPr>
              <w:t xml:space="preserve"> veikšanu</w:t>
            </w:r>
            <w:r w:rsidR="000221F3">
              <w:rPr>
                <w:rFonts w:ascii="Times New Roman" w:eastAsia="Times New Roman" w:hAnsi="Times New Roman" w:cs="Times New Roman"/>
                <w:sz w:val="24"/>
                <w:szCs w:val="24"/>
                <w:lang w:eastAsia="lv-LV"/>
              </w:rPr>
              <w:t xml:space="preserve"> neparedzētos gadījumos</w:t>
            </w:r>
            <w:r w:rsidR="00467BCF">
              <w:rPr>
                <w:rFonts w:ascii="Times New Roman" w:eastAsia="Times New Roman" w:hAnsi="Times New Roman" w:cs="Times New Roman"/>
                <w:sz w:val="24"/>
                <w:szCs w:val="24"/>
                <w:lang w:eastAsia="lv-LV"/>
              </w:rPr>
              <w:t xml:space="preserve"> </w:t>
            </w:r>
            <w:r w:rsidR="00150A35" w:rsidRPr="00467BCF">
              <w:rPr>
                <w:rFonts w:ascii="Times New Roman" w:eastAsia="Times New Roman" w:hAnsi="Times New Roman" w:cs="Times New Roman"/>
                <w:b/>
                <w:sz w:val="24"/>
                <w:szCs w:val="24"/>
                <w:lang w:eastAsia="lv-LV"/>
              </w:rPr>
              <w:t>vai pēc atsevišķa</w:t>
            </w:r>
            <w:r w:rsidR="00150A35">
              <w:rPr>
                <w:rFonts w:ascii="Times New Roman" w:eastAsia="Times New Roman" w:hAnsi="Times New Roman" w:cs="Times New Roman"/>
                <w:b/>
                <w:sz w:val="24"/>
                <w:szCs w:val="24"/>
                <w:lang w:eastAsia="lv-LV"/>
              </w:rPr>
              <w:t xml:space="preserve"> Aizsardzības ministrijas</w:t>
            </w:r>
            <w:r w:rsidR="00150A35" w:rsidRPr="00467BCF">
              <w:rPr>
                <w:rFonts w:ascii="Times New Roman" w:eastAsia="Times New Roman" w:hAnsi="Times New Roman" w:cs="Times New Roman"/>
                <w:b/>
                <w:sz w:val="24"/>
                <w:szCs w:val="24"/>
                <w:lang w:eastAsia="lv-LV"/>
              </w:rPr>
              <w:t xml:space="preserve"> lūguma</w:t>
            </w:r>
            <w:r w:rsidR="00150A35">
              <w:rPr>
                <w:rFonts w:ascii="Times New Roman" w:eastAsia="Times New Roman" w:hAnsi="Times New Roman" w:cs="Times New Roman"/>
                <w:b/>
                <w:sz w:val="24"/>
                <w:szCs w:val="24"/>
                <w:lang w:eastAsia="lv-LV"/>
              </w:rPr>
              <w:t xml:space="preserve"> starpresoru vienošanās ietvaros</w:t>
            </w:r>
            <w:r w:rsidR="00150A35" w:rsidRPr="00467BCF">
              <w:rPr>
                <w:rFonts w:ascii="Times New Roman" w:eastAsia="Times New Roman" w:hAnsi="Times New Roman" w:cs="Times New Roman"/>
                <w:b/>
                <w:sz w:val="24"/>
                <w:szCs w:val="24"/>
                <w:lang w:eastAsia="lv-LV"/>
              </w:rPr>
              <w:t>.</w:t>
            </w:r>
          </w:p>
          <w:p w14:paraId="405F7049" w14:textId="77777777" w:rsidR="002348BD" w:rsidRDefault="002348BD" w:rsidP="008C3BF8">
            <w:pPr>
              <w:spacing w:after="0" w:line="240" w:lineRule="auto"/>
              <w:jc w:val="both"/>
              <w:rPr>
                <w:rFonts w:ascii="Times New Roman" w:eastAsia="Times New Roman" w:hAnsi="Times New Roman" w:cs="Times New Roman"/>
                <w:sz w:val="24"/>
                <w:szCs w:val="24"/>
                <w:lang w:eastAsia="lv-LV"/>
              </w:rPr>
            </w:pPr>
          </w:p>
          <w:p w14:paraId="286386E0" w14:textId="77777777" w:rsidR="002348BD" w:rsidRPr="00F3272E" w:rsidRDefault="002348BD" w:rsidP="008C3BF8">
            <w:pPr>
              <w:spacing w:after="0" w:line="240" w:lineRule="auto"/>
              <w:jc w:val="both"/>
              <w:rPr>
                <w:rFonts w:ascii="Times New Roman" w:eastAsia="Times New Roman" w:hAnsi="Times New Roman" w:cs="Times New Roman"/>
                <w:sz w:val="24"/>
                <w:szCs w:val="24"/>
                <w:lang w:eastAsia="lv-LV"/>
              </w:rPr>
            </w:pPr>
            <w:r w:rsidRPr="00F3272E">
              <w:rPr>
                <w:rFonts w:ascii="Times New Roman" w:eastAsia="Times New Roman" w:hAnsi="Times New Roman" w:cs="Times New Roman"/>
                <w:sz w:val="24"/>
                <w:szCs w:val="24"/>
                <w:lang w:eastAsia="lv-LV"/>
              </w:rPr>
              <w:t>Nepieciešams turpināt saskaņot redakciju.</w:t>
            </w:r>
          </w:p>
        </w:tc>
        <w:tc>
          <w:tcPr>
            <w:tcW w:w="1317" w:type="pct"/>
            <w:tcBorders>
              <w:top w:val="outset" w:sz="6" w:space="0" w:color="auto"/>
              <w:left w:val="outset" w:sz="6" w:space="0" w:color="auto"/>
              <w:bottom w:val="outset" w:sz="6" w:space="0" w:color="auto"/>
              <w:right w:val="outset" w:sz="6" w:space="0" w:color="auto"/>
            </w:tcBorders>
          </w:tcPr>
          <w:p w14:paraId="0D39F780" w14:textId="77777777" w:rsidR="002C60A0" w:rsidRPr="004D337E" w:rsidRDefault="002C60A0" w:rsidP="00D559F1">
            <w:pPr>
              <w:spacing w:after="0" w:line="240" w:lineRule="auto"/>
              <w:rPr>
                <w:rFonts w:ascii="Times New Roman" w:eastAsia="Times New Roman" w:hAnsi="Times New Roman" w:cs="Times New Roman"/>
                <w:sz w:val="24"/>
                <w:szCs w:val="24"/>
                <w:lang w:eastAsia="lv-LV"/>
              </w:rPr>
            </w:pPr>
          </w:p>
        </w:tc>
      </w:tr>
      <w:tr w:rsidR="002C60A0" w:rsidRPr="004D337E" w14:paraId="5CDAEF76"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2852D143" w14:textId="77777777" w:rsidR="002C60A0" w:rsidRDefault="002C60A0" w:rsidP="00D55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24" w:type="pct"/>
            <w:vMerge/>
            <w:tcBorders>
              <w:left w:val="outset" w:sz="6" w:space="0" w:color="auto"/>
              <w:right w:val="outset" w:sz="6" w:space="0" w:color="auto"/>
            </w:tcBorders>
          </w:tcPr>
          <w:p w14:paraId="0C32B66F" w14:textId="77777777" w:rsidR="002C60A0" w:rsidRDefault="002C60A0" w:rsidP="00D559F1">
            <w:pPr>
              <w:ind w:firstLine="720"/>
              <w:jc w:val="both"/>
            </w:pPr>
          </w:p>
        </w:tc>
        <w:tc>
          <w:tcPr>
            <w:tcW w:w="1512" w:type="pct"/>
            <w:tcBorders>
              <w:top w:val="outset" w:sz="6" w:space="0" w:color="auto"/>
              <w:left w:val="outset" w:sz="6" w:space="0" w:color="auto"/>
              <w:bottom w:val="outset" w:sz="6" w:space="0" w:color="auto"/>
              <w:right w:val="outset" w:sz="6" w:space="0" w:color="auto"/>
            </w:tcBorders>
          </w:tcPr>
          <w:p w14:paraId="108D718E" w14:textId="77777777" w:rsidR="002C60A0" w:rsidRPr="002C60A0" w:rsidRDefault="002C60A0" w:rsidP="002C60A0">
            <w:pPr>
              <w:pStyle w:val="tvhtml"/>
              <w:shd w:val="clear" w:color="auto" w:fill="FFFFFF"/>
              <w:spacing w:before="0" w:beforeAutospacing="0" w:after="0" w:afterAutospacing="0"/>
              <w:jc w:val="both"/>
            </w:pPr>
            <w:r w:rsidRPr="002C60A0">
              <w:t xml:space="preserve">Latvijas Republikas valsts robežas likuma 22. pants nosaka pārbaudes robežšķērsošanas vietās. Atbilstoši minētā panta pirmajai daļai personas, kas šķērso ārējo robežu, lai ieceļotu Latvijas Republikā vai izceļotu no tās, kā arī mantas un preces, ko pārvieto pāri ārējai robežai pa sauszemi, ar gaisa kuģi vai kuģošanas līdzekli, lai ievestu Latvijas Republikā vai izvestu no tās, ir pakļautas pārbaudēm robežšķērsošanas vietās. Vienīgie izņēmumi no </w:t>
            </w:r>
            <w:proofErr w:type="spellStart"/>
            <w:r w:rsidRPr="002C60A0">
              <w:t>robežpārbaudēm</w:t>
            </w:r>
            <w:proofErr w:type="spellEnd"/>
            <w:r w:rsidRPr="002C60A0">
              <w:t xml:space="preserve"> ir paredzēti minētā panta otrajā daļā, proti, personām, kuras ceļojuma laikā uzturas tikai saskaņā ar 1944. gada 7. decembra Konvencijas par starptautisko civilo aviāciju nosacījumiem Latvijas Republikas teritorijā izveidotajā starptautiskās lidostas tranzīta zonā.</w:t>
            </w:r>
          </w:p>
          <w:p w14:paraId="1D4A1507" w14:textId="77777777" w:rsidR="002C60A0" w:rsidRPr="002C60A0" w:rsidRDefault="002C60A0" w:rsidP="002C60A0">
            <w:pPr>
              <w:pStyle w:val="tvhtml"/>
              <w:shd w:val="clear" w:color="auto" w:fill="FFFFFF"/>
              <w:spacing w:before="0" w:beforeAutospacing="0" w:after="0" w:afterAutospacing="0"/>
              <w:ind w:firstLine="709"/>
              <w:jc w:val="both"/>
            </w:pPr>
            <w:r w:rsidRPr="002C60A0">
              <w:lastRenderedPageBreak/>
              <w:t xml:space="preserve">Atbilstoši 22. panta septītajai daļai robežšķērsošanas vietas, kurās veic </w:t>
            </w:r>
            <w:proofErr w:type="spellStart"/>
            <w:r w:rsidRPr="002C60A0">
              <w:t>robežpārbaudi</w:t>
            </w:r>
            <w:proofErr w:type="spellEnd"/>
            <w:r w:rsidRPr="002C60A0">
              <w:t xml:space="preserve">, kā arī to veikšanas laiku nosaka Ministru kabineta 2010. gada 27.jūlija noteikumi Nr. 704 “Noteikumi par robežšķērsošanas vietām un tajās veicamajām pārbaudēm”. Projekts paredz, ka Nacionālie bruņotie spēki sniedz informāciju Valsts robežsardzei par nepieciešamību nodrošināt Latvijas Republikas ārējās robežas šķērsošanu Latvijas sabiedrotajiem ārpus robežšķērsošanas vietas, taču neparedz, ka attiecīgo spēku dalībniekiem būtu piemērojami atbrīvojumi no </w:t>
            </w:r>
            <w:proofErr w:type="spellStart"/>
            <w:r w:rsidRPr="002C60A0">
              <w:t>robežpārbaudēm</w:t>
            </w:r>
            <w:proofErr w:type="spellEnd"/>
            <w:r w:rsidRPr="002C60A0">
              <w:t>.</w:t>
            </w:r>
          </w:p>
          <w:p w14:paraId="3E15691D" w14:textId="77777777" w:rsidR="002C60A0" w:rsidRPr="00033FA2" w:rsidRDefault="002C60A0" w:rsidP="002C60A0">
            <w:pPr>
              <w:pStyle w:val="tvhtml"/>
              <w:shd w:val="clear" w:color="auto" w:fill="FFFFFF"/>
              <w:spacing w:before="0" w:beforeAutospacing="0" w:after="0" w:afterAutospacing="0"/>
              <w:ind w:firstLine="709"/>
              <w:jc w:val="both"/>
            </w:pPr>
            <w:r w:rsidRPr="002C60A0">
              <w:t xml:space="preserve">Ievērojot minēto, nepieciešams precizēt projektu, papildinot to ar grozījumiem arī Latvijas Republikas valsts robežas likuma 22. pantā, vai precizēt projektu, izsakot tā pēdējo teikumu šādā </w:t>
            </w:r>
            <w:r w:rsidRPr="00033FA2">
              <w:t>redakcijā:</w:t>
            </w:r>
          </w:p>
          <w:p w14:paraId="566E4085" w14:textId="77777777" w:rsidR="002C60A0" w:rsidRPr="002C60A0" w:rsidRDefault="002C60A0" w:rsidP="002C60A0">
            <w:pPr>
              <w:pStyle w:val="tvhtml"/>
              <w:shd w:val="clear" w:color="auto" w:fill="FFFFFF"/>
              <w:spacing w:before="0" w:beforeAutospacing="0" w:after="0" w:afterAutospacing="0"/>
              <w:ind w:firstLine="709"/>
              <w:jc w:val="both"/>
            </w:pPr>
            <w:r w:rsidRPr="00033FA2">
              <w:t xml:space="preserve">“Par nepieciešamību šķērsot ārējo robežu ārpus robežšķērsošanas vietas, Nacionālie bruņotie spēki informē Valsts robežsardzi, saskaņojot robežas šķērsošanas vietu un laiku, kā arī </w:t>
            </w:r>
            <w:proofErr w:type="spellStart"/>
            <w:r w:rsidRPr="00033FA2">
              <w:t>robežpārbaudes</w:t>
            </w:r>
            <w:proofErr w:type="spellEnd"/>
            <w:r w:rsidRPr="00033FA2">
              <w:t xml:space="preserve"> veikšanas vietu un laiku, ja tā paredzēta citā vietā.”. Attiecīgi </w:t>
            </w:r>
            <w:r w:rsidRPr="00033FA2">
              <w:lastRenderedPageBreak/>
              <w:t>precizēt projekta sākotnējās ietekmes novērtējuma ziņojumu (anotāciju), tostarp tā VII. sadaļas 2. punktu.</w:t>
            </w:r>
          </w:p>
        </w:tc>
        <w:tc>
          <w:tcPr>
            <w:tcW w:w="1007" w:type="pct"/>
            <w:tcBorders>
              <w:top w:val="outset" w:sz="6" w:space="0" w:color="auto"/>
              <w:left w:val="outset" w:sz="6" w:space="0" w:color="auto"/>
              <w:bottom w:val="outset" w:sz="6" w:space="0" w:color="auto"/>
              <w:right w:val="outset" w:sz="6" w:space="0" w:color="auto"/>
            </w:tcBorders>
          </w:tcPr>
          <w:p w14:paraId="5EAE16FD" w14:textId="77777777" w:rsidR="002C60A0" w:rsidRPr="00736542" w:rsidRDefault="008C3BF8" w:rsidP="00736542">
            <w:pPr>
              <w:spacing w:after="0"/>
              <w:jc w:val="both"/>
              <w:rPr>
                <w:rFonts w:ascii="Times New Roman" w:hAnsi="Times New Roman"/>
                <w:iCs/>
                <w:sz w:val="24"/>
                <w:szCs w:val="24"/>
                <w:lang w:eastAsia="lv-LV"/>
              </w:rPr>
            </w:pPr>
            <w:r w:rsidRPr="00736542">
              <w:rPr>
                <w:rFonts w:ascii="Times New Roman" w:hAnsi="Times New Roman"/>
                <w:iCs/>
                <w:sz w:val="24"/>
                <w:szCs w:val="24"/>
                <w:lang w:eastAsia="lv-LV"/>
              </w:rPr>
              <w:lastRenderedPageBreak/>
              <w:t>Iebildums ir ņemts vērā.</w:t>
            </w:r>
          </w:p>
          <w:p w14:paraId="57B4DE98" w14:textId="77777777" w:rsidR="008C3BF8" w:rsidRPr="00736542" w:rsidRDefault="008C3BF8" w:rsidP="00736542">
            <w:pPr>
              <w:spacing w:after="0"/>
              <w:jc w:val="both"/>
              <w:rPr>
                <w:rFonts w:ascii="Times New Roman" w:hAnsi="Times New Roman" w:cs="Times New Roman"/>
                <w:iCs/>
                <w:sz w:val="24"/>
                <w:szCs w:val="24"/>
                <w:lang w:eastAsia="lv-LV"/>
              </w:rPr>
            </w:pPr>
            <w:r w:rsidRPr="00736542">
              <w:rPr>
                <w:rFonts w:ascii="Times New Roman" w:hAnsi="Times New Roman"/>
                <w:iCs/>
                <w:sz w:val="24"/>
                <w:szCs w:val="24"/>
                <w:lang w:eastAsia="lv-LV"/>
              </w:rPr>
              <w:t xml:space="preserve">Precizēts projekts un </w:t>
            </w:r>
            <w:r w:rsidRPr="00736542">
              <w:rPr>
                <w:rFonts w:ascii="Times New Roman" w:hAnsi="Times New Roman" w:cs="Times New Roman"/>
                <w:iCs/>
                <w:sz w:val="24"/>
                <w:szCs w:val="24"/>
                <w:lang w:eastAsia="lv-LV"/>
              </w:rPr>
              <w:t xml:space="preserve">anotācija. </w:t>
            </w:r>
          </w:p>
          <w:p w14:paraId="50CC62A1" w14:textId="77777777" w:rsidR="008C3BF8" w:rsidRPr="008C3BF8" w:rsidRDefault="008C3BF8" w:rsidP="00736542">
            <w:pPr>
              <w:spacing w:after="0"/>
              <w:jc w:val="both"/>
              <w:rPr>
                <w:rFonts w:ascii="Times New Roman" w:hAnsi="Times New Roman"/>
                <w:iCs/>
                <w:color w:val="000000"/>
                <w:sz w:val="24"/>
                <w:szCs w:val="24"/>
                <w:lang w:eastAsia="lv-LV"/>
              </w:rPr>
            </w:pPr>
            <w:r w:rsidRPr="00736542">
              <w:rPr>
                <w:rFonts w:ascii="Times New Roman" w:hAnsi="Times New Roman" w:cs="Times New Roman"/>
                <w:iCs/>
                <w:sz w:val="24"/>
                <w:szCs w:val="24"/>
                <w:lang w:eastAsia="lv-LV"/>
              </w:rPr>
              <w:t xml:space="preserve">Anotācijas </w:t>
            </w:r>
            <w:r w:rsidR="00D65D8E">
              <w:rPr>
                <w:rFonts w:ascii="Times New Roman" w:hAnsi="Times New Roman" w:cs="Times New Roman"/>
                <w:sz w:val="24"/>
                <w:szCs w:val="24"/>
              </w:rPr>
              <w:t>VII sadaļas 2. </w:t>
            </w:r>
            <w:r w:rsidRPr="00736542">
              <w:rPr>
                <w:rFonts w:ascii="Times New Roman" w:hAnsi="Times New Roman" w:cs="Times New Roman"/>
                <w:sz w:val="24"/>
                <w:szCs w:val="24"/>
              </w:rPr>
              <w:t>punkts pēc būtības jau atbilst prasītajam</w:t>
            </w:r>
            <w:r>
              <w:rPr>
                <w:rFonts w:ascii="Times New Roman" w:hAnsi="Times New Roman" w:cs="Times New Roman"/>
                <w:sz w:val="24"/>
                <w:szCs w:val="24"/>
              </w:rPr>
              <w:t>.</w:t>
            </w:r>
          </w:p>
        </w:tc>
        <w:tc>
          <w:tcPr>
            <w:tcW w:w="1317" w:type="pct"/>
            <w:tcBorders>
              <w:top w:val="outset" w:sz="6" w:space="0" w:color="auto"/>
              <w:left w:val="outset" w:sz="6" w:space="0" w:color="auto"/>
              <w:bottom w:val="outset" w:sz="6" w:space="0" w:color="auto"/>
              <w:right w:val="outset" w:sz="6" w:space="0" w:color="auto"/>
            </w:tcBorders>
          </w:tcPr>
          <w:p w14:paraId="4BF0AC87" w14:textId="3D55CE95" w:rsidR="008C3BF8" w:rsidRPr="00F3272E" w:rsidRDefault="008C3BF8" w:rsidP="008C3BF8">
            <w:pPr>
              <w:spacing w:line="276" w:lineRule="auto"/>
              <w:ind w:firstLine="300"/>
              <w:jc w:val="both"/>
              <w:rPr>
                <w:rFonts w:ascii="Times New Roman" w:hAnsi="Times New Roman" w:cs="Times New Roman"/>
                <w:sz w:val="24"/>
                <w:szCs w:val="24"/>
              </w:rPr>
            </w:pPr>
            <w:r>
              <w:rPr>
                <w:rFonts w:ascii="Times New Roman" w:hAnsi="Times New Roman" w:cs="Times New Roman"/>
                <w:bCs/>
                <w:sz w:val="24"/>
                <w:szCs w:val="24"/>
              </w:rPr>
              <w:t>“(6</w:t>
            </w:r>
            <w:r w:rsidRPr="009A122F">
              <w:rPr>
                <w:rFonts w:ascii="Times New Roman" w:hAnsi="Times New Roman" w:cs="Times New Roman"/>
                <w:bCs/>
                <w:sz w:val="24"/>
                <w:szCs w:val="24"/>
                <w:vertAlign w:val="superscript"/>
              </w:rPr>
              <w:t>1</w:t>
            </w:r>
            <w:r>
              <w:rPr>
                <w:rFonts w:ascii="Times New Roman" w:hAnsi="Times New Roman"/>
                <w:sz w:val="24"/>
                <w:szCs w:val="24"/>
              </w:rPr>
              <w:t xml:space="preserve">) </w:t>
            </w:r>
            <w:r w:rsidRPr="00C44125">
              <w:rPr>
                <w:rFonts w:ascii="Times New Roman" w:hAnsi="Times New Roman"/>
                <w:sz w:val="24"/>
                <w:szCs w:val="24"/>
              </w:rPr>
              <w:t>Ziemeļatlantijas līguma organizācijas dalībvalsts spēkos ietilpstošās personas, kas ierodas Latvijas Republikā, lai sniegtu atbalstu ārkārtējās situācijās vai izņēmuma stāvokļa laikā vai piedalītos Nacionālo bruņoto spēk</w:t>
            </w:r>
            <w:r w:rsidRPr="008C3BF8">
              <w:rPr>
                <w:rFonts w:ascii="Times New Roman" w:hAnsi="Times New Roman" w:cs="Times New Roman"/>
                <w:sz w:val="24"/>
                <w:szCs w:val="24"/>
              </w:rPr>
              <w:t xml:space="preserve">u un ārvalstu bruņoto spēku kopējās mācībās, atsevišķos gadījumos pēc Valsts robežsardzes atļaujas saņemšanas var šķērsot ārējo robežu ārpus robežšķērsošanas vietas. Par nepieciešamību šķērsot ārējo </w:t>
            </w:r>
            <w:r w:rsidRPr="00F3272E">
              <w:rPr>
                <w:rFonts w:ascii="Times New Roman" w:hAnsi="Times New Roman" w:cs="Times New Roman"/>
                <w:sz w:val="24"/>
                <w:szCs w:val="24"/>
              </w:rPr>
              <w:t xml:space="preserve">robežu ārpus robežšķērsošanas vietas Nacionālie bruņotie spēki informē Valsts robežsardzi, saskaņojot robežas šķērsošanas vietu un laiku, kā </w:t>
            </w:r>
            <w:r w:rsidRPr="00F3272E">
              <w:rPr>
                <w:rFonts w:ascii="Times New Roman" w:hAnsi="Times New Roman" w:cs="Times New Roman"/>
                <w:sz w:val="24"/>
                <w:szCs w:val="24"/>
              </w:rPr>
              <w:lastRenderedPageBreak/>
              <w:t xml:space="preserve">arī </w:t>
            </w:r>
            <w:proofErr w:type="spellStart"/>
            <w:r w:rsidRPr="00F3272E">
              <w:rPr>
                <w:rFonts w:ascii="Times New Roman" w:hAnsi="Times New Roman" w:cs="Times New Roman"/>
                <w:sz w:val="24"/>
                <w:szCs w:val="24"/>
              </w:rPr>
              <w:t>robežpārbaudes</w:t>
            </w:r>
            <w:proofErr w:type="spellEnd"/>
            <w:r w:rsidRPr="00F3272E">
              <w:rPr>
                <w:rFonts w:ascii="Times New Roman" w:hAnsi="Times New Roman" w:cs="Times New Roman"/>
                <w:sz w:val="24"/>
                <w:szCs w:val="24"/>
              </w:rPr>
              <w:t xml:space="preserve"> veikšanas vietu un laiku, ja tā paredzēta citā vietā.”.</w:t>
            </w:r>
          </w:p>
          <w:p w14:paraId="6B17A26A" w14:textId="77777777" w:rsidR="00736542" w:rsidRPr="00F3272E" w:rsidRDefault="00736542" w:rsidP="008C3BF8">
            <w:pPr>
              <w:spacing w:line="276" w:lineRule="auto"/>
              <w:ind w:firstLine="300"/>
              <w:jc w:val="both"/>
              <w:rPr>
                <w:rFonts w:ascii="Times New Roman" w:hAnsi="Times New Roman" w:cs="Times New Roman"/>
                <w:sz w:val="24"/>
                <w:szCs w:val="24"/>
              </w:rPr>
            </w:pPr>
            <w:r w:rsidRPr="00F3272E">
              <w:rPr>
                <w:rFonts w:ascii="Times New Roman" w:hAnsi="Times New Roman" w:cs="Times New Roman"/>
                <w:sz w:val="24"/>
                <w:szCs w:val="24"/>
              </w:rPr>
              <w:t>Anotācijā:</w:t>
            </w:r>
          </w:p>
          <w:p w14:paraId="04BEA184" w14:textId="64836299" w:rsidR="00736542" w:rsidRPr="00F3272E" w:rsidRDefault="00736542" w:rsidP="008C3BF8">
            <w:pPr>
              <w:spacing w:line="276" w:lineRule="auto"/>
              <w:ind w:firstLine="300"/>
              <w:jc w:val="both"/>
              <w:rPr>
                <w:sz w:val="24"/>
                <w:szCs w:val="24"/>
              </w:rPr>
            </w:pPr>
            <w:r w:rsidRPr="00F3272E">
              <w:rPr>
                <w:rFonts w:ascii="Times New Roman" w:hAnsi="Times New Roman" w:cs="Times New Roman"/>
                <w:sz w:val="24"/>
                <w:szCs w:val="24"/>
              </w:rPr>
              <w:t xml:space="preserve">Tiesību akts nodrošinās, ka situācijās, kad Latvijā ierodas Latvijas sabiedrotie no valstīm, kas nav Šengenas zonas valstis, un tiem jādodas uz savu galamērķi nekavējoties īstenot operacionālus uzdevumus, visas nepieciešamās </w:t>
            </w:r>
            <w:proofErr w:type="spellStart"/>
            <w:r w:rsidRPr="00F3272E">
              <w:rPr>
                <w:rFonts w:ascii="Times New Roman" w:hAnsi="Times New Roman" w:cs="Times New Roman"/>
                <w:sz w:val="24"/>
                <w:szCs w:val="24"/>
              </w:rPr>
              <w:t>robežpārbaudes</w:t>
            </w:r>
            <w:proofErr w:type="spellEnd"/>
            <w:r w:rsidRPr="00F3272E">
              <w:rPr>
                <w:rFonts w:ascii="Times New Roman" w:hAnsi="Times New Roman" w:cs="Times New Roman"/>
                <w:sz w:val="24"/>
                <w:szCs w:val="24"/>
              </w:rPr>
              <w:t xml:space="preserve"> darbības Valsts robežsardze veiks vietā, par kuru Nacionālie bruņotie spēki vienosies ar Valsts robežsardzi atsevišķi</w:t>
            </w:r>
            <w:r w:rsidR="00BC4232">
              <w:rPr>
                <w:rFonts w:ascii="Times New Roman" w:hAnsi="Times New Roman" w:cs="Times New Roman"/>
                <w:sz w:val="24"/>
                <w:szCs w:val="24"/>
              </w:rPr>
              <w:t>.</w:t>
            </w:r>
          </w:p>
          <w:p w14:paraId="2046F2BD" w14:textId="77777777" w:rsidR="002C60A0" w:rsidRPr="004D337E" w:rsidRDefault="002C60A0" w:rsidP="00D559F1">
            <w:pPr>
              <w:spacing w:after="0" w:line="240" w:lineRule="auto"/>
              <w:rPr>
                <w:rFonts w:ascii="Times New Roman" w:eastAsia="Times New Roman" w:hAnsi="Times New Roman" w:cs="Times New Roman"/>
                <w:sz w:val="24"/>
                <w:szCs w:val="24"/>
                <w:lang w:eastAsia="lv-LV"/>
              </w:rPr>
            </w:pPr>
          </w:p>
        </w:tc>
      </w:tr>
      <w:tr w:rsidR="002C60A0" w:rsidRPr="004D337E" w14:paraId="72C52A45" w14:textId="77777777" w:rsidTr="00DD5647">
        <w:trPr>
          <w:trHeight w:val="3807"/>
          <w:tblCellSpacing w:w="15" w:type="dxa"/>
        </w:trPr>
        <w:tc>
          <w:tcPr>
            <w:tcW w:w="274" w:type="pct"/>
            <w:tcBorders>
              <w:top w:val="outset" w:sz="6" w:space="0" w:color="auto"/>
              <w:left w:val="outset" w:sz="6" w:space="0" w:color="auto"/>
              <w:bottom w:val="outset" w:sz="6" w:space="0" w:color="auto"/>
              <w:right w:val="outset" w:sz="6" w:space="0" w:color="auto"/>
            </w:tcBorders>
          </w:tcPr>
          <w:p w14:paraId="5621618D" w14:textId="77777777" w:rsidR="002C60A0" w:rsidRDefault="002C60A0" w:rsidP="00D55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824" w:type="pct"/>
            <w:vMerge/>
            <w:tcBorders>
              <w:left w:val="outset" w:sz="6" w:space="0" w:color="auto"/>
              <w:right w:val="outset" w:sz="6" w:space="0" w:color="auto"/>
            </w:tcBorders>
          </w:tcPr>
          <w:p w14:paraId="59A83656" w14:textId="77777777" w:rsidR="002C60A0" w:rsidRDefault="002C60A0" w:rsidP="00D559F1">
            <w:pPr>
              <w:ind w:firstLine="720"/>
              <w:jc w:val="both"/>
            </w:pPr>
          </w:p>
        </w:tc>
        <w:tc>
          <w:tcPr>
            <w:tcW w:w="1512" w:type="pct"/>
            <w:tcBorders>
              <w:top w:val="outset" w:sz="6" w:space="0" w:color="auto"/>
              <w:left w:val="outset" w:sz="6" w:space="0" w:color="auto"/>
              <w:bottom w:val="outset" w:sz="6" w:space="0" w:color="auto"/>
              <w:right w:val="outset" w:sz="6" w:space="0" w:color="auto"/>
            </w:tcBorders>
          </w:tcPr>
          <w:p w14:paraId="25397276" w14:textId="77777777" w:rsidR="002C60A0" w:rsidRPr="002C60A0" w:rsidRDefault="002C60A0" w:rsidP="002C60A0">
            <w:pPr>
              <w:pStyle w:val="tvhtml"/>
              <w:shd w:val="clear" w:color="auto" w:fill="FFFFFF"/>
              <w:spacing w:before="0" w:beforeAutospacing="0" w:after="0" w:afterAutospacing="0"/>
              <w:jc w:val="both"/>
            </w:pPr>
            <w:r w:rsidRPr="002C60A0">
              <w:t>Svītrot vai precizēt projekta sākotnējās ietekmes novērtējuma ziņojuma (anotācijas) I. sadaļas 2. punkta pirmo rindkopu, ievērojot, ka Ministru kabineta 2009. gada 15. decembra instrukcijas Nr. 19 “Tiesību akta projekta sākotnējās ietekmes izvērtēšanas kārtība” 14.1. un 14.2. apakšpunkts paredz, ka projekta sākotnējās ietekmes novērtējuma ziņojuma (anotācijas) I. sadaļas 2. punktā raksturo problēmu, kuras risināšanai nepieciešama projekta izstrāde, norāda pastāvošo tiesisko regulējumu un skaidro tā būtību, kā arī raksturo pastāvošā tiesiskā regulējuma nepilnības.</w:t>
            </w:r>
          </w:p>
        </w:tc>
        <w:tc>
          <w:tcPr>
            <w:tcW w:w="1007" w:type="pct"/>
            <w:tcBorders>
              <w:top w:val="outset" w:sz="6" w:space="0" w:color="auto"/>
              <w:left w:val="outset" w:sz="6" w:space="0" w:color="auto"/>
              <w:bottom w:val="outset" w:sz="6" w:space="0" w:color="auto"/>
              <w:right w:val="outset" w:sz="6" w:space="0" w:color="auto"/>
            </w:tcBorders>
          </w:tcPr>
          <w:p w14:paraId="27E8DDF4" w14:textId="77777777" w:rsidR="002C60A0" w:rsidRPr="00736542" w:rsidRDefault="00736542" w:rsidP="001A6FB5">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Iebildums ņemts vērā. Rindkopa svītrota.</w:t>
            </w:r>
          </w:p>
        </w:tc>
        <w:tc>
          <w:tcPr>
            <w:tcW w:w="1317" w:type="pct"/>
            <w:tcBorders>
              <w:top w:val="outset" w:sz="6" w:space="0" w:color="auto"/>
              <w:left w:val="outset" w:sz="6" w:space="0" w:color="auto"/>
              <w:bottom w:val="outset" w:sz="6" w:space="0" w:color="auto"/>
              <w:right w:val="outset" w:sz="6" w:space="0" w:color="auto"/>
            </w:tcBorders>
          </w:tcPr>
          <w:p w14:paraId="2B979F40" w14:textId="77777777" w:rsidR="002C60A0" w:rsidRPr="004D337E" w:rsidRDefault="002C60A0" w:rsidP="00D559F1">
            <w:pPr>
              <w:spacing w:after="0" w:line="240" w:lineRule="auto"/>
              <w:rPr>
                <w:rFonts w:ascii="Times New Roman" w:eastAsia="Times New Roman" w:hAnsi="Times New Roman" w:cs="Times New Roman"/>
                <w:sz w:val="24"/>
                <w:szCs w:val="24"/>
                <w:lang w:eastAsia="lv-LV"/>
              </w:rPr>
            </w:pPr>
          </w:p>
        </w:tc>
      </w:tr>
      <w:tr w:rsidR="002C60A0" w:rsidRPr="004D337E" w14:paraId="48E323EF"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10F398F9" w14:textId="77777777" w:rsidR="002C60A0" w:rsidRDefault="002C60A0" w:rsidP="00D55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824" w:type="pct"/>
            <w:vMerge/>
            <w:tcBorders>
              <w:left w:val="outset" w:sz="6" w:space="0" w:color="auto"/>
              <w:right w:val="outset" w:sz="6" w:space="0" w:color="auto"/>
            </w:tcBorders>
          </w:tcPr>
          <w:p w14:paraId="6C403E54" w14:textId="77777777" w:rsidR="002C60A0" w:rsidRDefault="002C60A0" w:rsidP="002C60A0">
            <w:pPr>
              <w:jc w:val="both"/>
            </w:pPr>
          </w:p>
        </w:tc>
        <w:tc>
          <w:tcPr>
            <w:tcW w:w="1512" w:type="pct"/>
            <w:tcBorders>
              <w:top w:val="outset" w:sz="6" w:space="0" w:color="auto"/>
              <w:left w:val="outset" w:sz="6" w:space="0" w:color="auto"/>
              <w:bottom w:val="outset" w:sz="6" w:space="0" w:color="auto"/>
              <w:right w:val="outset" w:sz="6" w:space="0" w:color="auto"/>
            </w:tcBorders>
          </w:tcPr>
          <w:p w14:paraId="77A40D5B" w14:textId="77777777" w:rsidR="002C60A0" w:rsidRPr="002C60A0" w:rsidRDefault="002C60A0" w:rsidP="002C60A0">
            <w:pPr>
              <w:pStyle w:val="tvhtml"/>
              <w:shd w:val="clear" w:color="auto" w:fill="FFFFFF"/>
              <w:spacing w:before="0" w:beforeAutospacing="0" w:after="0" w:afterAutospacing="0"/>
              <w:jc w:val="both"/>
            </w:pPr>
            <w:r w:rsidRPr="002C60A0">
              <w:t xml:space="preserve">Projekta sākotnējās ietekmes novērtējuma ziņojuma (anotācijas) </w:t>
            </w:r>
            <w:proofErr w:type="spellStart"/>
            <w:r w:rsidRPr="002C60A0">
              <w:t>I.sadaļas</w:t>
            </w:r>
            <w:proofErr w:type="spellEnd"/>
            <w:r w:rsidRPr="002C60A0">
              <w:t xml:space="preserve"> 2. punkta otrā rindkopa paredz, ka, šķērsojot Šengenas dalībvalstu ārējo robežu, </w:t>
            </w:r>
            <w:proofErr w:type="spellStart"/>
            <w:r w:rsidRPr="002C60A0">
              <w:t>robežpārbaude</w:t>
            </w:r>
            <w:proofErr w:type="spellEnd"/>
            <w:r w:rsidRPr="002C60A0">
              <w:t xml:space="preserve"> ir obligāta tikai to valstu pilsoņiem, kas nav Šengenas līguma dalībvalstu pilsoņi. Vēršama uzmanība, ka Eiropas Parlamenta un Padomes 2016. gada 9. marta Regulas (ES) 2016/399 par Savienības Kodeksu par noteikumiem, kas </w:t>
            </w:r>
            <w:r w:rsidRPr="002C60A0">
              <w:lastRenderedPageBreak/>
              <w:t xml:space="preserve">reglamentē personu pārvietošanos pār robežām (Šengenas Robežu kodekss) (turpmāk – Regula (ES) 2016/399) 8. panta 2. punkts kopsakarā ar panta virsrakstu nosaka, ka ieceļošanas un izceļošanas brīdī personām, kuras izmanto tiesības brīvi pārvietoties saskaņā ar Savienības tiesību aktiem tiek veikta ne tikai personas “identitātes pārbaude”, bet gan </w:t>
            </w:r>
            <w:proofErr w:type="spellStart"/>
            <w:r w:rsidRPr="002C60A0">
              <w:t>robežpārbaude</w:t>
            </w:r>
            <w:proofErr w:type="spellEnd"/>
            <w:r w:rsidRPr="002C60A0">
              <w:t>, kas ietver, tostarp identitātes un valstspiederības pārbaudi, robežšķērso</w:t>
            </w:r>
            <w:r w:rsidRPr="002C60A0">
              <w:softHyphen/>
              <w:t xml:space="preserve">šanai paredzētā ceļošanas dokumenta autentiskuma un derīguma pārbaudi u.c. </w:t>
            </w:r>
          </w:p>
          <w:p w14:paraId="6BA14B2D" w14:textId="77777777" w:rsidR="002C60A0" w:rsidRPr="002C60A0" w:rsidRDefault="002C60A0" w:rsidP="002C60A0">
            <w:pPr>
              <w:pStyle w:val="tvhtml"/>
              <w:shd w:val="clear" w:color="auto" w:fill="FFFFFF"/>
              <w:spacing w:before="0" w:beforeAutospacing="0" w:after="0" w:afterAutospacing="0"/>
              <w:ind w:firstLine="709"/>
              <w:jc w:val="both"/>
            </w:pPr>
            <w:r w:rsidRPr="00033FA2">
              <w:t>Ievērojot minēto, nepieciešams precizēt projekta sākotnējās ietekmes novērtējuma ziņojumu (anotāciju), aizstājot vārdu “identitātes pārbaude” ar vārdu “</w:t>
            </w:r>
            <w:proofErr w:type="spellStart"/>
            <w:r w:rsidRPr="00033FA2">
              <w:t>robežpārbaude</w:t>
            </w:r>
            <w:proofErr w:type="spellEnd"/>
            <w:r w:rsidRPr="00033FA2">
              <w:t>”, kā arī precizēt projekta sākotnējās ietekmes novērtējuma ziņojuma (anotācijas) I. sadaļas 2. punkta otro rindkopu atbilstoši Regulas (ES) 2016/399 8. pantam.</w:t>
            </w:r>
          </w:p>
        </w:tc>
        <w:tc>
          <w:tcPr>
            <w:tcW w:w="1007" w:type="pct"/>
            <w:tcBorders>
              <w:top w:val="outset" w:sz="6" w:space="0" w:color="auto"/>
              <w:left w:val="outset" w:sz="6" w:space="0" w:color="auto"/>
              <w:bottom w:val="outset" w:sz="6" w:space="0" w:color="auto"/>
              <w:right w:val="outset" w:sz="6" w:space="0" w:color="auto"/>
            </w:tcBorders>
          </w:tcPr>
          <w:p w14:paraId="25CDE593" w14:textId="77777777" w:rsidR="002C60A0" w:rsidRDefault="00CF210C" w:rsidP="001A6FB5">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lastRenderedPageBreak/>
              <w:t xml:space="preserve">Iebildums ņemts vērā. </w:t>
            </w:r>
          </w:p>
          <w:p w14:paraId="66ED055A" w14:textId="77777777" w:rsidR="00CF210C" w:rsidRPr="00CF210C" w:rsidRDefault="00CF210C" w:rsidP="001A6FB5">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Precizēta anotācija.</w:t>
            </w:r>
          </w:p>
        </w:tc>
        <w:tc>
          <w:tcPr>
            <w:tcW w:w="1317" w:type="pct"/>
            <w:tcBorders>
              <w:top w:val="outset" w:sz="6" w:space="0" w:color="auto"/>
              <w:left w:val="outset" w:sz="6" w:space="0" w:color="auto"/>
              <w:bottom w:val="outset" w:sz="6" w:space="0" w:color="auto"/>
              <w:right w:val="outset" w:sz="6" w:space="0" w:color="auto"/>
            </w:tcBorders>
          </w:tcPr>
          <w:p w14:paraId="2DF33C71" w14:textId="2475EA4F" w:rsidR="002C60A0" w:rsidRDefault="00CF210C" w:rsidP="00D559F1">
            <w:pPr>
              <w:spacing w:after="0" w:line="240" w:lineRule="auto"/>
              <w:rPr>
                <w:rFonts w:ascii="Times New Roman" w:hAnsi="Times New Roman"/>
                <w:sz w:val="24"/>
                <w:szCs w:val="24"/>
              </w:rPr>
            </w:pPr>
            <w:r w:rsidRPr="003A1451">
              <w:rPr>
                <w:rFonts w:ascii="Times New Roman" w:hAnsi="Times New Roman" w:cs="Times New Roman"/>
                <w:b/>
                <w:sz w:val="24"/>
              </w:rPr>
              <w:t>Eiropas Parlamenta un Padomes 2016. gada 9. marta Regulas (ES) 2016/399 par Savienības Kodeksu par noteikumiem, kas reglamentē personu pārvietošanos pār robežām (Šengenas Robežu kodekss</w:t>
            </w:r>
            <w:r w:rsidR="00BC4232">
              <w:rPr>
                <w:rFonts w:ascii="Times New Roman" w:hAnsi="Times New Roman" w:cs="Times New Roman"/>
                <w:b/>
                <w:sz w:val="24"/>
              </w:rPr>
              <w:t xml:space="preserve">, </w:t>
            </w:r>
            <w:r w:rsidRPr="003A1451">
              <w:rPr>
                <w:rFonts w:ascii="Times New Roman" w:hAnsi="Times New Roman" w:cs="Times New Roman"/>
                <w:b/>
                <w:sz w:val="24"/>
              </w:rPr>
              <w:t xml:space="preserve">turpmāk – Regula (ES) 2016/399) 8. panta 2. punkts kopsakarā ar panta virsrakstu nosaka, ka ieceļošanas un </w:t>
            </w:r>
            <w:r w:rsidRPr="003A1451">
              <w:rPr>
                <w:rFonts w:ascii="Times New Roman" w:hAnsi="Times New Roman" w:cs="Times New Roman"/>
                <w:b/>
                <w:sz w:val="24"/>
              </w:rPr>
              <w:lastRenderedPageBreak/>
              <w:t>izceļošanas brīdī personām, kuras izmanto tiesības brīvi pārvietoties saskaņā ar Savienības tiesību aktiem</w:t>
            </w:r>
            <w:r w:rsidR="00BC4232">
              <w:rPr>
                <w:rFonts w:ascii="Times New Roman" w:hAnsi="Times New Roman" w:cs="Times New Roman"/>
                <w:b/>
                <w:sz w:val="24"/>
              </w:rPr>
              <w:t>,</w:t>
            </w:r>
            <w:r w:rsidRPr="003A1451">
              <w:rPr>
                <w:rFonts w:ascii="Times New Roman" w:hAnsi="Times New Roman" w:cs="Times New Roman"/>
                <w:b/>
                <w:sz w:val="24"/>
              </w:rPr>
              <w:t xml:space="preserve"> tiek veikta </w:t>
            </w:r>
            <w:proofErr w:type="spellStart"/>
            <w:r>
              <w:rPr>
                <w:rFonts w:ascii="Times New Roman" w:hAnsi="Times New Roman" w:cs="Times New Roman"/>
                <w:b/>
                <w:sz w:val="24"/>
              </w:rPr>
              <w:t>robežpārbaude</w:t>
            </w:r>
            <w:proofErr w:type="spellEnd"/>
            <w:r>
              <w:rPr>
                <w:rFonts w:ascii="Times New Roman" w:hAnsi="Times New Roman" w:cs="Times New Roman"/>
                <w:b/>
                <w:sz w:val="24"/>
              </w:rPr>
              <w:t>, kas ietver</w:t>
            </w:r>
            <w:r w:rsidRPr="003A1451">
              <w:rPr>
                <w:rFonts w:ascii="Times New Roman" w:hAnsi="Times New Roman" w:cs="Times New Roman"/>
                <w:b/>
                <w:sz w:val="24"/>
              </w:rPr>
              <w:t xml:space="preserve"> identitātes un valstspiederības pārbaudi, robežšķērsošanai paredzētā ceļošanas dokumenta autentiskuma un derīguma pārbaudi u.</w:t>
            </w:r>
            <w:r w:rsidR="00BC4232">
              <w:rPr>
                <w:rFonts w:ascii="Times New Roman" w:hAnsi="Times New Roman" w:cs="Times New Roman"/>
                <w:b/>
                <w:sz w:val="24"/>
              </w:rPr>
              <w:t> </w:t>
            </w:r>
            <w:r w:rsidRPr="003A1451">
              <w:rPr>
                <w:rFonts w:ascii="Times New Roman" w:hAnsi="Times New Roman" w:cs="Times New Roman"/>
                <w:b/>
                <w:sz w:val="24"/>
              </w:rPr>
              <w:t>c.</w:t>
            </w:r>
            <w:r w:rsidRPr="003A1451">
              <w:rPr>
                <w:b/>
                <w:sz w:val="24"/>
              </w:rPr>
              <w:t xml:space="preserve"> </w:t>
            </w:r>
            <w:r w:rsidRPr="003A1451">
              <w:rPr>
                <w:rFonts w:ascii="Times New Roman" w:hAnsi="Times New Roman"/>
                <w:b/>
                <w:sz w:val="24"/>
                <w:szCs w:val="24"/>
              </w:rPr>
              <w:t xml:space="preserve">Līdz  ar to </w:t>
            </w:r>
            <w:r w:rsidRPr="00D75FDE">
              <w:rPr>
                <w:rFonts w:ascii="Times New Roman" w:hAnsi="Times New Roman"/>
                <w:sz w:val="24"/>
                <w:szCs w:val="24"/>
              </w:rPr>
              <w:t>militārpersonas Latvijas Republikā ieceļo caur starptautisko lidostu “Rīga”, kur minētajām personām tiek veikta</w:t>
            </w:r>
            <w:r>
              <w:rPr>
                <w:rFonts w:ascii="Times New Roman" w:hAnsi="Times New Roman"/>
                <w:sz w:val="24"/>
                <w:szCs w:val="24"/>
              </w:rPr>
              <w:t xml:space="preserve"> </w:t>
            </w:r>
            <w:proofErr w:type="spellStart"/>
            <w:r w:rsidRPr="003A1451">
              <w:rPr>
                <w:rFonts w:ascii="Times New Roman" w:hAnsi="Times New Roman"/>
                <w:b/>
                <w:sz w:val="24"/>
                <w:szCs w:val="24"/>
              </w:rPr>
              <w:t>robežpārbaude</w:t>
            </w:r>
            <w:proofErr w:type="spellEnd"/>
            <w:r w:rsidRPr="00D75FDE">
              <w:rPr>
                <w:rFonts w:ascii="Times New Roman" w:hAnsi="Times New Roman"/>
                <w:sz w:val="24"/>
                <w:szCs w:val="24"/>
              </w:rPr>
              <w:t>.</w:t>
            </w:r>
            <w:r>
              <w:rPr>
                <w:rFonts w:ascii="Times New Roman" w:hAnsi="Times New Roman"/>
                <w:sz w:val="24"/>
                <w:szCs w:val="24"/>
              </w:rPr>
              <w:t xml:space="preserve"> </w:t>
            </w:r>
          </w:p>
          <w:p w14:paraId="6762805B" w14:textId="5AAA99E3" w:rsidR="00CF210C" w:rsidRPr="00CF210C" w:rsidRDefault="00CF210C" w:rsidP="002D1F03">
            <w:pPr>
              <w:spacing w:after="0" w:line="240" w:lineRule="auto"/>
              <w:ind w:firstLine="720"/>
              <w:jc w:val="both"/>
              <w:rPr>
                <w:rFonts w:ascii="Times New Roman" w:hAnsi="Times New Roman"/>
                <w:sz w:val="24"/>
                <w:szCs w:val="24"/>
              </w:rPr>
            </w:pPr>
            <w:r w:rsidRPr="00D75FDE">
              <w:rPr>
                <w:rFonts w:ascii="Times New Roman" w:hAnsi="Times New Roman"/>
                <w:sz w:val="24"/>
                <w:szCs w:val="24"/>
              </w:rPr>
              <w:t>Jau šobrīd Valsts robežsardzes amatpersonas veic</w:t>
            </w:r>
            <w:r>
              <w:rPr>
                <w:rFonts w:ascii="Times New Roman" w:hAnsi="Times New Roman"/>
                <w:sz w:val="24"/>
                <w:szCs w:val="24"/>
              </w:rPr>
              <w:t xml:space="preserve"> </w:t>
            </w:r>
            <w:proofErr w:type="spellStart"/>
            <w:r w:rsidRPr="003A1451">
              <w:rPr>
                <w:rFonts w:ascii="Times New Roman" w:hAnsi="Times New Roman"/>
                <w:b/>
                <w:sz w:val="24"/>
                <w:szCs w:val="24"/>
              </w:rPr>
              <w:t>robežpārbaudes</w:t>
            </w:r>
            <w:proofErr w:type="spellEnd"/>
            <w:r w:rsidRPr="00D75FDE">
              <w:rPr>
                <w:rFonts w:ascii="Times New Roman" w:hAnsi="Times New Roman"/>
                <w:sz w:val="24"/>
                <w:szCs w:val="24"/>
              </w:rPr>
              <w:t xml:space="preserve"> visām ieceļojoš</w:t>
            </w:r>
            <w:r>
              <w:rPr>
                <w:rFonts w:ascii="Times New Roman" w:hAnsi="Times New Roman"/>
                <w:sz w:val="24"/>
                <w:szCs w:val="24"/>
              </w:rPr>
              <w:t>aj</w:t>
            </w:r>
            <w:r w:rsidRPr="00D75FDE">
              <w:rPr>
                <w:rFonts w:ascii="Times New Roman" w:hAnsi="Times New Roman"/>
                <w:sz w:val="24"/>
                <w:szCs w:val="24"/>
              </w:rPr>
              <w:t>ām militārpersonām. Par nepieciešamību ieceļot Valsts robežsardze tiek informēta iepriekš</w:t>
            </w:r>
            <w:r>
              <w:rPr>
                <w:rFonts w:ascii="Times New Roman" w:hAnsi="Times New Roman"/>
                <w:sz w:val="24"/>
                <w:szCs w:val="24"/>
              </w:rPr>
              <w:t>,</w:t>
            </w:r>
            <w:r w:rsidRPr="00D75FDE">
              <w:rPr>
                <w:rFonts w:ascii="Times New Roman" w:hAnsi="Times New Roman"/>
                <w:sz w:val="24"/>
                <w:szCs w:val="24"/>
              </w:rPr>
              <w:t xml:space="preserve"> un pārbaudes tiek veiktas ar Nacionālajiem bruņotajiem spēkiem saskaņotā laikā (Lielvārdes lidlaukā). </w:t>
            </w:r>
          </w:p>
        </w:tc>
      </w:tr>
      <w:tr w:rsidR="002C60A0" w:rsidRPr="004D337E" w14:paraId="2C18D0E4"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4CE671D9" w14:textId="77777777" w:rsidR="002C60A0" w:rsidRDefault="002C60A0" w:rsidP="00D55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p>
        </w:tc>
        <w:tc>
          <w:tcPr>
            <w:tcW w:w="824" w:type="pct"/>
            <w:vMerge/>
            <w:tcBorders>
              <w:left w:val="outset" w:sz="6" w:space="0" w:color="auto"/>
              <w:right w:val="outset" w:sz="6" w:space="0" w:color="auto"/>
            </w:tcBorders>
          </w:tcPr>
          <w:p w14:paraId="3FAA6C7F" w14:textId="77777777" w:rsidR="002C60A0" w:rsidRDefault="002C60A0" w:rsidP="00D559F1">
            <w:pPr>
              <w:ind w:firstLine="720"/>
              <w:jc w:val="both"/>
            </w:pPr>
          </w:p>
        </w:tc>
        <w:tc>
          <w:tcPr>
            <w:tcW w:w="1512" w:type="pct"/>
            <w:tcBorders>
              <w:top w:val="outset" w:sz="6" w:space="0" w:color="auto"/>
              <w:left w:val="outset" w:sz="6" w:space="0" w:color="auto"/>
              <w:bottom w:val="outset" w:sz="6" w:space="0" w:color="auto"/>
              <w:right w:val="outset" w:sz="6" w:space="0" w:color="auto"/>
            </w:tcBorders>
          </w:tcPr>
          <w:p w14:paraId="081115BD" w14:textId="77777777" w:rsidR="002C60A0" w:rsidRPr="002C60A0" w:rsidRDefault="002C60A0" w:rsidP="002C60A0">
            <w:pPr>
              <w:pStyle w:val="tvhtml"/>
              <w:shd w:val="clear" w:color="auto" w:fill="FFFFFF"/>
              <w:spacing w:before="0" w:beforeAutospacing="0" w:after="0" w:afterAutospacing="0"/>
              <w:jc w:val="both"/>
            </w:pPr>
            <w:r w:rsidRPr="00033FA2">
              <w:t>Projekta sākotnējās ietekmes novērtējuma ziņojumā (anotācijā) aizstāt vārdus “visas nepieciešamās robežšķēršošanas pārbaudes darbības” (I. sadaļas 2.punkta astotā rindkopa) ar vārdu “</w:t>
            </w:r>
            <w:proofErr w:type="spellStart"/>
            <w:r w:rsidRPr="00033FA2">
              <w:t>robežpārbaudi</w:t>
            </w:r>
            <w:proofErr w:type="spellEnd"/>
            <w:r w:rsidRPr="00033FA2">
              <w:t xml:space="preserve">”, papildināt aiz vārda </w:t>
            </w:r>
            <w:r w:rsidRPr="00033FA2">
              <w:lastRenderedPageBreak/>
              <w:t>“vietā” (I. sadaļas 2.punkta astotā rindkopa) ar vārdiem “un laikā”.</w:t>
            </w:r>
            <w:r w:rsidRPr="00602A4E">
              <w:rPr>
                <w:color w:val="FF0000"/>
              </w:rPr>
              <w:t xml:space="preserve"> </w:t>
            </w:r>
            <w:r w:rsidRPr="00033FA2">
              <w:t xml:space="preserve">Vienlaikus, precizēt jēdzienus “Latvijas sabiedrotie” (I. sadaļas 2. punkta astotā rindkopa), </w:t>
            </w:r>
            <w:r w:rsidRPr="00D448C7">
              <w:t xml:space="preserve">“NATO dalībvalsts bruņotie spēki” (I. sadaļas 2. punkta piecpadsmitā rindkopa), “ārvalsts bruņotie spēki” (VII. sadaļas 2.punkts) </w:t>
            </w:r>
            <w:r w:rsidRPr="0078760F">
              <w:t>un “īstenot operacionālus uzdevumus” (I. sadaļas 2. punkts astotā rindkopa) atbilstoši projekta redakcijai vai arī sniegt attiecīgo jēdzienu skaidrojumus.</w:t>
            </w:r>
          </w:p>
        </w:tc>
        <w:tc>
          <w:tcPr>
            <w:tcW w:w="1007" w:type="pct"/>
            <w:tcBorders>
              <w:top w:val="outset" w:sz="6" w:space="0" w:color="auto"/>
              <w:left w:val="outset" w:sz="6" w:space="0" w:color="auto"/>
              <w:bottom w:val="outset" w:sz="6" w:space="0" w:color="auto"/>
              <w:right w:val="outset" w:sz="6" w:space="0" w:color="auto"/>
            </w:tcBorders>
          </w:tcPr>
          <w:p w14:paraId="127B9FB9" w14:textId="77777777" w:rsidR="002C60A0" w:rsidRDefault="00033FA2" w:rsidP="001A6FB5">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lastRenderedPageBreak/>
              <w:t>Iebildums ņemts vērā.</w:t>
            </w:r>
          </w:p>
          <w:p w14:paraId="2BAB2831" w14:textId="77777777" w:rsidR="00033FA2" w:rsidRPr="00033FA2" w:rsidRDefault="00033FA2" w:rsidP="001A6FB5">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Anotācija precizēta.</w:t>
            </w:r>
          </w:p>
        </w:tc>
        <w:tc>
          <w:tcPr>
            <w:tcW w:w="1317" w:type="pct"/>
            <w:tcBorders>
              <w:top w:val="outset" w:sz="6" w:space="0" w:color="auto"/>
              <w:left w:val="outset" w:sz="6" w:space="0" w:color="auto"/>
              <w:bottom w:val="outset" w:sz="6" w:space="0" w:color="auto"/>
              <w:right w:val="outset" w:sz="6" w:space="0" w:color="auto"/>
            </w:tcBorders>
          </w:tcPr>
          <w:p w14:paraId="6031AB2D" w14:textId="4395A4E8" w:rsidR="002C60A0" w:rsidRDefault="00033FA2" w:rsidP="00D559F1">
            <w:pPr>
              <w:spacing w:after="0" w:line="240" w:lineRule="auto"/>
              <w:rPr>
                <w:rFonts w:ascii="Times New Roman" w:hAnsi="Times New Roman" w:cs="Times New Roman"/>
                <w:sz w:val="24"/>
                <w:szCs w:val="24"/>
              </w:rPr>
            </w:pPr>
            <w:r w:rsidRPr="00D75FDE">
              <w:rPr>
                <w:rFonts w:ascii="Times New Roman" w:hAnsi="Times New Roman" w:cs="Times New Roman"/>
                <w:sz w:val="24"/>
                <w:szCs w:val="24"/>
              </w:rPr>
              <w:t xml:space="preserve">Tiesību akts nodrošinās, ka situācijās, kad Latvijā </w:t>
            </w:r>
            <w:r w:rsidRPr="005541F9">
              <w:rPr>
                <w:rFonts w:ascii="Times New Roman" w:hAnsi="Times New Roman" w:cs="Times New Roman"/>
                <w:b/>
                <w:sz w:val="24"/>
                <w:szCs w:val="24"/>
              </w:rPr>
              <w:t>ierodas NATO vai Eiropas Savienības dalībvalstu bruņoto spēki</w:t>
            </w:r>
            <w:r w:rsidRPr="00D75FDE">
              <w:rPr>
                <w:rFonts w:ascii="Times New Roman" w:hAnsi="Times New Roman" w:cs="Times New Roman"/>
                <w:sz w:val="24"/>
                <w:szCs w:val="24"/>
              </w:rPr>
              <w:t xml:space="preserve"> no valstīm, kas nav Šengenas zonas valstis, un </w:t>
            </w:r>
            <w:r>
              <w:rPr>
                <w:rFonts w:ascii="Times New Roman" w:hAnsi="Times New Roman" w:cs="Times New Roman"/>
                <w:sz w:val="24"/>
                <w:szCs w:val="24"/>
              </w:rPr>
              <w:t xml:space="preserve">tiem jādodas </w:t>
            </w:r>
            <w:r w:rsidRPr="00D75FDE">
              <w:rPr>
                <w:rFonts w:ascii="Times New Roman" w:hAnsi="Times New Roman" w:cs="Times New Roman"/>
                <w:sz w:val="24"/>
                <w:szCs w:val="24"/>
              </w:rPr>
              <w:t xml:space="preserve">uz savu </w:t>
            </w:r>
            <w:r w:rsidRPr="00D75FDE">
              <w:rPr>
                <w:rFonts w:ascii="Times New Roman" w:hAnsi="Times New Roman" w:cs="Times New Roman"/>
                <w:sz w:val="24"/>
                <w:szCs w:val="24"/>
              </w:rPr>
              <w:lastRenderedPageBreak/>
              <w:t>galamērķi nekavējoties</w:t>
            </w:r>
            <w:r>
              <w:rPr>
                <w:rFonts w:ascii="Times New Roman" w:hAnsi="Times New Roman" w:cs="Times New Roman"/>
                <w:sz w:val="24"/>
                <w:szCs w:val="24"/>
              </w:rPr>
              <w:t xml:space="preserve"> īstenot </w:t>
            </w:r>
            <w:r w:rsidRPr="00D75FDE">
              <w:rPr>
                <w:rFonts w:ascii="Times New Roman" w:hAnsi="Times New Roman" w:cs="Times New Roman"/>
                <w:sz w:val="24"/>
                <w:szCs w:val="24"/>
              </w:rPr>
              <w:t>operacionālu</w:t>
            </w:r>
            <w:r>
              <w:rPr>
                <w:rFonts w:ascii="Times New Roman" w:hAnsi="Times New Roman" w:cs="Times New Roman"/>
                <w:sz w:val="24"/>
                <w:szCs w:val="24"/>
              </w:rPr>
              <w:t>s</w:t>
            </w:r>
            <w:r w:rsidRPr="00D75FDE">
              <w:rPr>
                <w:rFonts w:ascii="Times New Roman" w:hAnsi="Times New Roman" w:cs="Times New Roman"/>
                <w:sz w:val="24"/>
                <w:szCs w:val="24"/>
              </w:rPr>
              <w:t xml:space="preserve"> uzdevumu</w:t>
            </w:r>
            <w:r>
              <w:rPr>
                <w:rFonts w:ascii="Times New Roman" w:hAnsi="Times New Roman" w:cs="Times New Roman"/>
                <w:sz w:val="24"/>
                <w:szCs w:val="24"/>
              </w:rPr>
              <w:t>s</w:t>
            </w:r>
            <w:r w:rsidRPr="00D75FDE">
              <w:rPr>
                <w:rFonts w:ascii="Times New Roman" w:hAnsi="Times New Roman" w:cs="Times New Roman"/>
                <w:sz w:val="24"/>
                <w:szCs w:val="24"/>
              </w:rPr>
              <w:t xml:space="preserve">, </w:t>
            </w:r>
            <w:proofErr w:type="spellStart"/>
            <w:r w:rsidRPr="006718C5">
              <w:rPr>
                <w:rFonts w:ascii="Times New Roman" w:hAnsi="Times New Roman" w:cs="Times New Roman"/>
                <w:b/>
                <w:sz w:val="24"/>
                <w:szCs w:val="24"/>
              </w:rPr>
              <w:t>robežp</w:t>
            </w:r>
            <w:r>
              <w:rPr>
                <w:rFonts w:ascii="Times New Roman" w:hAnsi="Times New Roman" w:cs="Times New Roman"/>
                <w:b/>
                <w:sz w:val="24"/>
                <w:szCs w:val="24"/>
              </w:rPr>
              <w:t>ārbaudi</w:t>
            </w:r>
            <w:proofErr w:type="spellEnd"/>
            <w:r w:rsidRPr="00D75FDE">
              <w:rPr>
                <w:rFonts w:ascii="Times New Roman" w:hAnsi="Times New Roman" w:cs="Times New Roman"/>
                <w:sz w:val="24"/>
                <w:szCs w:val="24"/>
              </w:rPr>
              <w:t xml:space="preserve"> Valsts robežsardze veiks vietā</w:t>
            </w:r>
            <w:r>
              <w:rPr>
                <w:rFonts w:ascii="Times New Roman" w:hAnsi="Times New Roman" w:cs="Times New Roman"/>
                <w:sz w:val="24"/>
                <w:szCs w:val="24"/>
              </w:rPr>
              <w:t xml:space="preserve"> </w:t>
            </w:r>
            <w:r w:rsidRPr="003A1451">
              <w:rPr>
                <w:rFonts w:ascii="Times New Roman" w:hAnsi="Times New Roman" w:cs="Times New Roman"/>
                <w:b/>
                <w:sz w:val="24"/>
                <w:szCs w:val="24"/>
              </w:rPr>
              <w:t>un laikā</w:t>
            </w:r>
            <w:r w:rsidRPr="00D75FDE">
              <w:rPr>
                <w:rFonts w:ascii="Times New Roman" w:hAnsi="Times New Roman" w:cs="Times New Roman"/>
                <w:sz w:val="24"/>
                <w:szCs w:val="24"/>
              </w:rPr>
              <w:t>, par kuru Nacionālie bruņotie spēki vienosies ar Valsts robežsardzi atsevišķi.</w:t>
            </w:r>
          </w:p>
          <w:p w14:paraId="6C80D335" w14:textId="77777777" w:rsidR="00D448C7" w:rsidRDefault="00D448C7" w:rsidP="00D559F1">
            <w:pPr>
              <w:spacing w:after="0" w:line="240" w:lineRule="auto"/>
              <w:rPr>
                <w:rFonts w:ascii="Times New Roman" w:eastAsia="Times New Roman" w:hAnsi="Times New Roman" w:cs="Times New Roman"/>
                <w:sz w:val="24"/>
                <w:szCs w:val="24"/>
                <w:lang w:eastAsia="lv-LV"/>
              </w:rPr>
            </w:pPr>
          </w:p>
          <w:p w14:paraId="25338DBE" w14:textId="77777777" w:rsidR="00D448C7" w:rsidRDefault="00D448C7" w:rsidP="00D559F1">
            <w:pPr>
              <w:spacing w:after="0" w:line="240" w:lineRule="auto"/>
              <w:rPr>
                <w:rFonts w:ascii="Times New Roman" w:hAnsi="Times New Roman"/>
                <w:sz w:val="24"/>
                <w:szCs w:val="24"/>
              </w:rPr>
            </w:pPr>
            <w:r w:rsidRPr="00D75FDE">
              <w:rPr>
                <w:rFonts w:ascii="Times New Roman" w:hAnsi="Times New Roman"/>
                <w:sz w:val="24"/>
                <w:szCs w:val="24"/>
              </w:rPr>
              <w:t>Ņemot vērā minēto, līdzīga kārtība būtu jāpiemēro arī gadījumos, kad NATO dalībvalsts</w:t>
            </w:r>
            <w:r>
              <w:rPr>
                <w:rFonts w:ascii="Times New Roman" w:hAnsi="Times New Roman"/>
                <w:sz w:val="24"/>
                <w:szCs w:val="24"/>
              </w:rPr>
              <w:t xml:space="preserve"> (</w:t>
            </w:r>
            <w:r w:rsidRPr="00367A29">
              <w:rPr>
                <w:rFonts w:ascii="Times New Roman" w:hAnsi="Times New Roman" w:cs="Times New Roman"/>
                <w:b/>
                <w:sz w:val="24"/>
              </w:rPr>
              <w:t>Ziemeļatlantijas līguma organizācijas dalībvalstu 1951. gada 19.jūnija līguma</w:t>
            </w:r>
            <w:r>
              <w:rPr>
                <w:rFonts w:ascii="Times New Roman" w:hAnsi="Times New Roman" w:cs="Times New Roman"/>
                <w:b/>
                <w:sz w:val="24"/>
              </w:rPr>
              <w:t xml:space="preserve"> slēdzējas</w:t>
            </w:r>
            <w:r>
              <w:rPr>
                <w:rFonts w:ascii="Times New Roman" w:hAnsi="Times New Roman"/>
                <w:sz w:val="24"/>
                <w:szCs w:val="24"/>
              </w:rPr>
              <w:t>)</w:t>
            </w:r>
            <w:r w:rsidRPr="00D75FDE">
              <w:rPr>
                <w:rFonts w:ascii="Times New Roman" w:hAnsi="Times New Roman"/>
                <w:sz w:val="24"/>
                <w:szCs w:val="24"/>
              </w:rPr>
              <w:t xml:space="preserve"> bruņotie spēki militāro mācību un uzņemošās valsts atbalsta darbību norisei plāno šķērsot ārējo robežu ārpus robežšķērsošanas vietām, </w:t>
            </w:r>
            <w:r>
              <w:rPr>
                <w:rFonts w:ascii="Times New Roman" w:hAnsi="Times New Roman"/>
                <w:sz w:val="24"/>
                <w:szCs w:val="24"/>
              </w:rPr>
              <w:t xml:space="preserve">izdarot </w:t>
            </w:r>
            <w:r w:rsidRPr="00D75FDE">
              <w:rPr>
                <w:rFonts w:ascii="Times New Roman" w:hAnsi="Times New Roman"/>
                <w:sz w:val="24"/>
                <w:szCs w:val="24"/>
              </w:rPr>
              <w:t>attiecīg</w:t>
            </w:r>
            <w:r>
              <w:rPr>
                <w:rFonts w:ascii="Times New Roman" w:hAnsi="Times New Roman"/>
                <w:sz w:val="24"/>
                <w:szCs w:val="24"/>
              </w:rPr>
              <w:t>u</w:t>
            </w:r>
            <w:r w:rsidRPr="00D75FDE">
              <w:rPr>
                <w:rFonts w:ascii="Times New Roman" w:hAnsi="Times New Roman"/>
                <w:sz w:val="24"/>
                <w:szCs w:val="24"/>
              </w:rPr>
              <w:t>s grozījumus Latvijas Republikas valsts robežas likuma 10. pantā.</w:t>
            </w:r>
          </w:p>
          <w:p w14:paraId="45D184AB" w14:textId="77777777" w:rsidR="00D448C7" w:rsidRDefault="00D448C7" w:rsidP="00D559F1">
            <w:pPr>
              <w:spacing w:after="0" w:line="240" w:lineRule="auto"/>
              <w:rPr>
                <w:rFonts w:ascii="Times New Roman" w:hAnsi="Times New Roman"/>
                <w:sz w:val="24"/>
                <w:szCs w:val="24"/>
              </w:rPr>
            </w:pPr>
          </w:p>
          <w:p w14:paraId="11DB7B60" w14:textId="3F0F412D" w:rsidR="00D448C7" w:rsidRPr="00D448C7" w:rsidRDefault="00D448C7" w:rsidP="002D1F03">
            <w:pPr>
              <w:spacing w:after="0" w:line="240" w:lineRule="auto"/>
              <w:rPr>
                <w:rFonts w:ascii="Times New Roman" w:hAnsi="Times New Roman"/>
                <w:sz w:val="24"/>
                <w:szCs w:val="24"/>
              </w:rPr>
            </w:pPr>
            <w:r>
              <w:rPr>
                <w:rFonts w:ascii="Times New Roman" w:hAnsi="Times New Roman"/>
                <w:sz w:val="24"/>
                <w:szCs w:val="24"/>
              </w:rPr>
              <w:t xml:space="preserve">Turpmāk Valsts robežsardze, ja Latvijā ieradīsies </w:t>
            </w:r>
            <w:r w:rsidRPr="00D448C7">
              <w:rPr>
                <w:rFonts w:ascii="Times New Roman" w:hAnsi="Times New Roman"/>
                <w:b/>
                <w:sz w:val="24"/>
                <w:szCs w:val="24"/>
              </w:rPr>
              <w:t xml:space="preserve">NATO vai Eiropas Savienības dalībvalstu bruņotie spēki no valstīm, kas nav Šengenas zonas valstis, un tiem jādodas uz savu galamērķi nekavējoties īstenot </w:t>
            </w:r>
            <w:r w:rsidR="0078760F">
              <w:rPr>
                <w:rFonts w:ascii="Times New Roman" w:hAnsi="Times New Roman"/>
                <w:b/>
                <w:sz w:val="24"/>
                <w:szCs w:val="24"/>
              </w:rPr>
              <w:t>kaujas vai mācību</w:t>
            </w:r>
            <w:r w:rsidRPr="00D448C7">
              <w:rPr>
                <w:rFonts w:ascii="Times New Roman" w:hAnsi="Times New Roman"/>
                <w:b/>
                <w:sz w:val="24"/>
                <w:szCs w:val="24"/>
              </w:rPr>
              <w:t xml:space="preserve"> uzdevumus ārpus normatīvajiem aktiem noteiktajām </w:t>
            </w:r>
            <w:r w:rsidRPr="00D448C7">
              <w:rPr>
                <w:rFonts w:ascii="Times New Roman" w:hAnsi="Times New Roman"/>
                <w:b/>
                <w:sz w:val="24"/>
                <w:szCs w:val="24"/>
              </w:rPr>
              <w:lastRenderedPageBreak/>
              <w:t>robežās šķērsošanas vietām</w:t>
            </w:r>
            <w:r>
              <w:rPr>
                <w:rFonts w:ascii="Times New Roman" w:hAnsi="Times New Roman"/>
                <w:sz w:val="24"/>
                <w:szCs w:val="24"/>
              </w:rPr>
              <w:t xml:space="preserve">, </w:t>
            </w:r>
            <w:proofErr w:type="spellStart"/>
            <w:r>
              <w:rPr>
                <w:rFonts w:ascii="Times New Roman" w:hAnsi="Times New Roman"/>
                <w:sz w:val="24"/>
                <w:szCs w:val="24"/>
              </w:rPr>
              <w:t>robežpārba</w:t>
            </w:r>
            <w:r w:rsidR="00A479A8">
              <w:rPr>
                <w:rFonts w:ascii="Times New Roman" w:hAnsi="Times New Roman"/>
                <w:sz w:val="24"/>
                <w:szCs w:val="24"/>
              </w:rPr>
              <w:t>udes</w:t>
            </w:r>
            <w:proofErr w:type="spellEnd"/>
            <w:r w:rsidR="00A479A8">
              <w:rPr>
                <w:rFonts w:ascii="Times New Roman" w:hAnsi="Times New Roman"/>
                <w:sz w:val="24"/>
                <w:szCs w:val="24"/>
              </w:rPr>
              <w:t>...</w:t>
            </w:r>
            <w:r>
              <w:rPr>
                <w:rFonts w:ascii="Times New Roman" w:hAnsi="Times New Roman"/>
                <w:sz w:val="24"/>
                <w:szCs w:val="24"/>
              </w:rPr>
              <w:t xml:space="preserve"> </w:t>
            </w:r>
          </w:p>
        </w:tc>
      </w:tr>
      <w:tr w:rsidR="002C60A0" w:rsidRPr="004D337E" w14:paraId="74418CB9"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4F128B73" w14:textId="77777777" w:rsidR="002C60A0" w:rsidRDefault="002C60A0" w:rsidP="00D55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p>
        </w:tc>
        <w:tc>
          <w:tcPr>
            <w:tcW w:w="824" w:type="pct"/>
            <w:vMerge/>
            <w:tcBorders>
              <w:left w:val="outset" w:sz="6" w:space="0" w:color="auto"/>
              <w:right w:val="outset" w:sz="6" w:space="0" w:color="auto"/>
            </w:tcBorders>
          </w:tcPr>
          <w:p w14:paraId="157CA5B4" w14:textId="77777777" w:rsidR="002C60A0" w:rsidRDefault="002C60A0" w:rsidP="00D559F1">
            <w:pPr>
              <w:ind w:firstLine="720"/>
              <w:jc w:val="both"/>
            </w:pPr>
          </w:p>
        </w:tc>
        <w:tc>
          <w:tcPr>
            <w:tcW w:w="1512" w:type="pct"/>
            <w:tcBorders>
              <w:top w:val="outset" w:sz="6" w:space="0" w:color="auto"/>
              <w:left w:val="outset" w:sz="6" w:space="0" w:color="auto"/>
              <w:bottom w:val="outset" w:sz="6" w:space="0" w:color="auto"/>
              <w:right w:val="outset" w:sz="6" w:space="0" w:color="auto"/>
            </w:tcBorders>
          </w:tcPr>
          <w:p w14:paraId="69EDA595" w14:textId="77777777" w:rsidR="002C60A0" w:rsidRPr="002C60A0" w:rsidRDefault="002C60A0" w:rsidP="002C60A0">
            <w:pPr>
              <w:pStyle w:val="tvhtml"/>
              <w:shd w:val="clear" w:color="auto" w:fill="FFFFFF"/>
              <w:spacing w:before="0" w:beforeAutospacing="0" w:after="0" w:afterAutospacing="0"/>
              <w:jc w:val="both"/>
            </w:pPr>
            <w:r w:rsidRPr="002C60A0">
              <w:t xml:space="preserve">Precizēt projekta sākotnējās ietekmes novērtējuma ziņojuma (anotācijas) </w:t>
            </w:r>
            <w:proofErr w:type="spellStart"/>
            <w:r w:rsidRPr="002C60A0">
              <w:t>V.sadaļas</w:t>
            </w:r>
            <w:proofErr w:type="spellEnd"/>
            <w:r w:rsidRPr="002C60A0">
              <w:t xml:space="preserve"> 1. punktu, ievērojot, ka atbilstoši Regulas (ES) 2016/399 5. panta otrās daļas a) punktam dalībvalstīm ir tiesības noteikt izņēmumus no pienākuma ārējās robežas šķērsot vienīgi robežšķērsošanas vietās un noteiktā darba laikā personām vai personu grupām, ja rodas īpaša vajadzība atsevišķā gadījumā ārējās robežas šķērsot ārpus robežšķērsošanas vietām vai ārpus noteiktā darba laika, ar noteikumu, ka tām ir valsts tiesību aktos paredzētas atļaujas un tas nav pretrunā dalībvalstu sabiedriskās kārtības un iekšējās drošības interesēm. Dalībvalstis var divpusējos nolīgumos noteikt īpašu kārtību. Par valsts tiesību aktos un divpusējos nolīgumos paredzētajiem vispārējiem izņēmumiem </w:t>
            </w:r>
            <w:r w:rsidRPr="002C60A0">
              <w:rPr>
                <w:u w:val="single"/>
              </w:rPr>
              <w:t>paziņo Komisijai saskaņā ar 39. pantu</w:t>
            </w:r>
            <w:r w:rsidRPr="002C60A0">
              <w:t xml:space="preserve">. Attiecīgs paziņojums Komisijai nav sniedzams vienīgi tad, ja izņēmums noteikts attiecībā uz personām vai personu grupām neparedzamās ārkārtas situācijās vai attiecībā uz, tostarp īpašu kategoriju personām atbilstoši Regulas (ES) </w:t>
            </w:r>
            <w:r w:rsidRPr="002C60A0">
              <w:lastRenderedPageBreak/>
              <w:t>2016/399 VII pielikumā ietvertajiem nosacījumiem. Attiecīgais VII pielikums neparedz nosacījumus par spēku dalībnieku tiesībām šķērsot ārējo robežu ārpus robežas šķērsošanas vietām, turklāt projektā ietvertais nosacījums pēc tā formulējuma arī neattiecas tikai uz neplānotām ārkārtas situācijām.</w:t>
            </w:r>
          </w:p>
          <w:p w14:paraId="5CF63200" w14:textId="77777777" w:rsidR="002C60A0" w:rsidRPr="002C60A0" w:rsidRDefault="002C60A0" w:rsidP="002C60A0">
            <w:pPr>
              <w:pStyle w:val="tvhtml"/>
              <w:shd w:val="clear" w:color="auto" w:fill="FFFFFF"/>
              <w:spacing w:before="0" w:beforeAutospacing="0" w:after="0" w:afterAutospacing="0"/>
              <w:ind w:firstLine="709"/>
              <w:jc w:val="both"/>
            </w:pPr>
            <w:r w:rsidRPr="00F06AE3">
              <w:t>Tādējādi atbilstoši Regulas (ES) 2016/399 5. panta otrās daļas a) punktam par projektā ietverto izņēmuma nosacījumu nepieciešams paziņot Eiropas Komisijai. Attiecīgi papildināms projekta sākotnējās ietekmes novērtējuma ziņojuma (anotācijas) V. sadaļas 1. punkts “Saistības pret Eiropas Savienību”.</w:t>
            </w:r>
          </w:p>
        </w:tc>
        <w:tc>
          <w:tcPr>
            <w:tcW w:w="1007" w:type="pct"/>
            <w:tcBorders>
              <w:top w:val="outset" w:sz="6" w:space="0" w:color="auto"/>
              <w:left w:val="outset" w:sz="6" w:space="0" w:color="auto"/>
              <w:bottom w:val="outset" w:sz="6" w:space="0" w:color="auto"/>
              <w:right w:val="outset" w:sz="6" w:space="0" w:color="auto"/>
            </w:tcBorders>
          </w:tcPr>
          <w:p w14:paraId="6BE900EA" w14:textId="77777777" w:rsidR="002C60A0" w:rsidRDefault="00755F11" w:rsidP="001A6FB5">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lastRenderedPageBreak/>
              <w:t>Iebildums ņemts vērā.</w:t>
            </w:r>
          </w:p>
          <w:p w14:paraId="64D505D2" w14:textId="77777777" w:rsidR="00755F11" w:rsidRPr="00755F11" w:rsidRDefault="00755F11" w:rsidP="001A6FB5">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Anotācija precizēta.</w:t>
            </w:r>
          </w:p>
        </w:tc>
        <w:tc>
          <w:tcPr>
            <w:tcW w:w="1317" w:type="pct"/>
            <w:tcBorders>
              <w:top w:val="outset" w:sz="6" w:space="0" w:color="auto"/>
              <w:left w:val="outset" w:sz="6" w:space="0" w:color="auto"/>
              <w:bottom w:val="outset" w:sz="6" w:space="0" w:color="auto"/>
              <w:right w:val="outset" w:sz="6" w:space="0" w:color="auto"/>
            </w:tcBorders>
          </w:tcPr>
          <w:p w14:paraId="5B4D2A05" w14:textId="1BAC3E79" w:rsidR="00755F11" w:rsidRDefault="00755F11" w:rsidP="00D559F1">
            <w:pPr>
              <w:spacing w:after="0" w:line="240" w:lineRule="auto"/>
              <w:rPr>
                <w:rFonts w:ascii="Times New Roman" w:eastAsia="Times New Roman" w:hAnsi="Times New Roman" w:cs="Times New Roman"/>
                <w:sz w:val="24"/>
                <w:szCs w:val="24"/>
                <w:lang w:eastAsia="lv-LV"/>
              </w:rPr>
            </w:pPr>
            <w:r w:rsidRPr="00705258">
              <w:rPr>
                <w:rFonts w:ascii="Times New Roman" w:hAnsi="Times New Roman" w:cs="Times New Roman"/>
                <w:b/>
                <w:sz w:val="24"/>
              </w:rPr>
              <w:t>Atbi</w:t>
            </w:r>
            <w:r w:rsidR="00A479A8">
              <w:rPr>
                <w:rFonts w:ascii="Times New Roman" w:hAnsi="Times New Roman" w:cs="Times New Roman"/>
                <w:b/>
                <w:sz w:val="24"/>
              </w:rPr>
              <w:t>lstoši Regulas (ES) 2016/399 5. </w:t>
            </w:r>
            <w:r w:rsidRPr="00705258">
              <w:rPr>
                <w:rFonts w:ascii="Times New Roman" w:hAnsi="Times New Roman" w:cs="Times New Roman"/>
                <w:b/>
                <w:sz w:val="24"/>
              </w:rPr>
              <w:t xml:space="preserve">panta otrās daļas </w:t>
            </w:r>
            <w:r w:rsidRPr="00705258">
              <w:rPr>
                <w:rFonts w:ascii="Times New Roman" w:hAnsi="Times New Roman" w:cs="Times New Roman"/>
                <w:b/>
                <w:sz w:val="24"/>
                <w:szCs w:val="24"/>
              </w:rPr>
              <w:t>a) punktam paziņot Eiropas Komisijai par projektā ietverto izņēmumu no pienākuma ārējās robežas šķērsot vienīgi robežšķērsošanas vietās un noteiktā darba laikā personām vai personu grupām, jo ir radusies īpaša vajadzība pieļaut ārējās robežas šķērso</w:t>
            </w:r>
            <w:r>
              <w:rPr>
                <w:rFonts w:ascii="Times New Roman" w:hAnsi="Times New Roman" w:cs="Times New Roman"/>
                <w:b/>
                <w:sz w:val="24"/>
                <w:szCs w:val="24"/>
              </w:rPr>
              <w:t>t ārpus robežšķērsošanas vietām.</w:t>
            </w:r>
          </w:p>
          <w:p w14:paraId="3A51EEC3" w14:textId="77777777" w:rsidR="002C60A0" w:rsidRPr="00755F11" w:rsidRDefault="002C60A0" w:rsidP="00755F11">
            <w:pPr>
              <w:jc w:val="center"/>
              <w:rPr>
                <w:rFonts w:ascii="Times New Roman" w:eastAsia="Times New Roman" w:hAnsi="Times New Roman" w:cs="Times New Roman"/>
                <w:sz w:val="24"/>
                <w:szCs w:val="24"/>
                <w:lang w:eastAsia="lv-LV"/>
              </w:rPr>
            </w:pPr>
          </w:p>
        </w:tc>
      </w:tr>
      <w:tr w:rsidR="00F3026D" w:rsidRPr="004D337E" w14:paraId="21DDA997" w14:textId="77777777" w:rsidTr="00F3026D">
        <w:trPr>
          <w:trHeight w:val="300"/>
          <w:tblCellSpacing w:w="15" w:type="dxa"/>
        </w:trPr>
        <w:tc>
          <w:tcPr>
            <w:tcW w:w="4978" w:type="pct"/>
            <w:gridSpan w:val="5"/>
            <w:tcBorders>
              <w:top w:val="outset" w:sz="6" w:space="0" w:color="auto"/>
              <w:left w:val="outset" w:sz="6" w:space="0" w:color="auto"/>
              <w:bottom w:val="outset" w:sz="6" w:space="0" w:color="auto"/>
              <w:right w:val="outset" w:sz="6" w:space="0" w:color="auto"/>
            </w:tcBorders>
          </w:tcPr>
          <w:p w14:paraId="11C085E7" w14:textId="77777777" w:rsidR="00F3026D" w:rsidRPr="00705258" w:rsidRDefault="00F3026D" w:rsidP="00F3026D">
            <w:pPr>
              <w:spacing w:after="0" w:line="240" w:lineRule="auto"/>
              <w:rPr>
                <w:rFonts w:ascii="Times New Roman" w:hAnsi="Times New Roman" w:cs="Times New Roman"/>
                <w:b/>
                <w:sz w:val="24"/>
              </w:rPr>
            </w:pPr>
            <w:r w:rsidRPr="00F3026D">
              <w:rPr>
                <w:rFonts w:ascii="Times New Roman" w:eastAsia="Times New Roman" w:hAnsi="Times New Roman" w:cs="Times New Roman"/>
                <w:sz w:val="24"/>
                <w:szCs w:val="24"/>
                <w:lang w:eastAsia="lv-LV"/>
              </w:rPr>
              <w:t xml:space="preserve">Iekšlietu ministrijas </w:t>
            </w:r>
            <w:r w:rsidRPr="00F3026D">
              <w:rPr>
                <w:rFonts w:ascii="Times New Roman" w:hAnsi="Times New Roman"/>
                <w:sz w:val="24"/>
                <w:szCs w:val="24"/>
                <w:u w:val="single"/>
              </w:rPr>
              <w:t>07.05.2019</w:t>
            </w:r>
            <w:r w:rsidRPr="00F3026D">
              <w:rPr>
                <w:rFonts w:ascii="Times New Roman" w:hAnsi="Times New Roman"/>
                <w:sz w:val="24"/>
                <w:szCs w:val="24"/>
              </w:rPr>
              <w:t xml:space="preserve"> Nr.1-</w:t>
            </w:r>
            <w:r w:rsidRPr="00F3026D">
              <w:rPr>
                <w:rFonts w:ascii="Times New Roman" w:hAnsi="Times New Roman"/>
                <w:sz w:val="24"/>
                <w:szCs w:val="24"/>
                <w:u w:val="single"/>
              </w:rPr>
              <w:t>57/1072</w:t>
            </w:r>
            <w:r w:rsidRPr="00F3026D">
              <w:rPr>
                <w:rFonts w:ascii="Times New Roman" w:hAnsi="Times New Roman"/>
                <w:sz w:val="24"/>
                <w:szCs w:val="24"/>
              </w:rPr>
              <w:t xml:space="preserve"> </w:t>
            </w:r>
          </w:p>
        </w:tc>
      </w:tr>
      <w:tr w:rsidR="00F3026D" w:rsidRPr="004D337E" w14:paraId="79E2ED32"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4FBFC1F3" w14:textId="77777777" w:rsidR="00F3026D" w:rsidRDefault="00F3026D" w:rsidP="00D55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p>
        </w:tc>
        <w:tc>
          <w:tcPr>
            <w:tcW w:w="824" w:type="pct"/>
            <w:tcBorders>
              <w:left w:val="outset" w:sz="6" w:space="0" w:color="auto"/>
              <w:right w:val="outset" w:sz="6" w:space="0" w:color="auto"/>
            </w:tcBorders>
          </w:tcPr>
          <w:p w14:paraId="0A8054AF" w14:textId="77777777" w:rsidR="00F3026D" w:rsidRDefault="00F3026D" w:rsidP="00F3026D">
            <w:pPr>
              <w:jc w:val="both"/>
            </w:pPr>
            <w:r>
              <w:rPr>
                <w:rFonts w:ascii="Times New Roman" w:hAnsi="Times New Roman" w:cs="Times New Roman"/>
                <w:sz w:val="24"/>
                <w:szCs w:val="24"/>
              </w:rPr>
              <w:t>“</w:t>
            </w:r>
            <w:r w:rsidRPr="00D75FDE">
              <w:rPr>
                <w:rFonts w:ascii="Times New Roman" w:hAnsi="Times New Roman" w:cs="Times New Roman"/>
                <w:sz w:val="24"/>
                <w:szCs w:val="24"/>
              </w:rPr>
              <w:t xml:space="preserve">Ievērojot šo pantu, tiek noteikts, ka jebkuram pilsonim, kas nav kādas Šengenas </w:t>
            </w:r>
            <w:r>
              <w:rPr>
                <w:rFonts w:ascii="Times New Roman" w:hAnsi="Times New Roman" w:cs="Times New Roman"/>
                <w:sz w:val="24"/>
                <w:szCs w:val="24"/>
              </w:rPr>
              <w:t>līguma</w:t>
            </w:r>
            <w:r w:rsidRPr="00D75FDE">
              <w:rPr>
                <w:rFonts w:ascii="Times New Roman" w:hAnsi="Times New Roman" w:cs="Times New Roman"/>
                <w:sz w:val="24"/>
                <w:szCs w:val="24"/>
              </w:rPr>
              <w:t xml:space="preserve"> dalībvalsts pilsonis, pārbaude ir obligāta un tā ir jāveic normatīvajos aktos noteiktajās </w:t>
            </w:r>
            <w:r w:rsidRPr="00D75FDE">
              <w:rPr>
                <w:rFonts w:ascii="Times New Roman" w:hAnsi="Times New Roman" w:cs="Times New Roman"/>
                <w:sz w:val="24"/>
                <w:szCs w:val="24"/>
              </w:rPr>
              <w:lastRenderedPageBreak/>
              <w:t>robežšķērsošanas vietās.</w:t>
            </w:r>
            <w:r>
              <w:rPr>
                <w:rFonts w:ascii="Times New Roman" w:hAnsi="Times New Roman" w:cs="Times New Roman"/>
                <w:sz w:val="24"/>
                <w:szCs w:val="24"/>
              </w:rPr>
              <w:t>”</w:t>
            </w:r>
          </w:p>
        </w:tc>
        <w:tc>
          <w:tcPr>
            <w:tcW w:w="1512" w:type="pct"/>
            <w:tcBorders>
              <w:top w:val="outset" w:sz="6" w:space="0" w:color="auto"/>
              <w:left w:val="outset" w:sz="6" w:space="0" w:color="auto"/>
              <w:bottom w:val="outset" w:sz="6" w:space="0" w:color="auto"/>
              <w:right w:val="outset" w:sz="6" w:space="0" w:color="auto"/>
            </w:tcBorders>
          </w:tcPr>
          <w:p w14:paraId="783D6309" w14:textId="77777777" w:rsidR="00F3026D" w:rsidRPr="002C60A0" w:rsidRDefault="00F3026D" w:rsidP="002C60A0">
            <w:pPr>
              <w:pStyle w:val="tvhtml"/>
              <w:shd w:val="clear" w:color="auto" w:fill="FFFFFF"/>
              <w:spacing w:before="0" w:beforeAutospacing="0" w:after="0" w:afterAutospacing="0"/>
              <w:jc w:val="both"/>
            </w:pPr>
            <w:r w:rsidRPr="00F3026D">
              <w:rPr>
                <w:szCs w:val="28"/>
              </w:rPr>
              <w:lastRenderedPageBreak/>
              <w:t xml:space="preserve">Izteikt projekta sākotnējās ietekmes novērtējuma ziņojuma (anotācijas) </w:t>
            </w:r>
            <w:proofErr w:type="spellStart"/>
            <w:r w:rsidRPr="00F3026D">
              <w:rPr>
                <w:szCs w:val="28"/>
              </w:rPr>
              <w:t>I.sadaļas</w:t>
            </w:r>
            <w:proofErr w:type="spellEnd"/>
            <w:r w:rsidRPr="00F3026D">
              <w:rPr>
                <w:szCs w:val="28"/>
              </w:rPr>
              <w:t xml:space="preserve"> 2. punkta otrās rindkopas pēdējo teikumu šādā redakcijā: “Ievērojot šo pantu, tiek noteikts, ka jebkurai personai, kas šķērso ārējo robežu, lai ieceļotu Latvijas Republikā vai izceļotu no tās, pārbaude ir obligāta un tā ir jāveic normatīvajos aktos noteiktajās robežšķērsošanas vietās.” Līdz ar to, izpildot 2019. gada 12. marta Iekšlietu </w:t>
            </w:r>
            <w:r w:rsidRPr="00F3026D">
              <w:rPr>
                <w:szCs w:val="28"/>
              </w:rPr>
              <w:lastRenderedPageBreak/>
              <w:t>ministrijas vēstules Nr.1-57/644 “Par likumprojekta “Grozījumi Latvijas Republikas valsts robežas likumā” saskaņošanu” 5. punktu, proti, precizēt projekta sākotnējās ietekmes novērtējuma ziņojuma (anotācijas)  I. sadaļas 2. punkta otro rindkopu atbilstoši Eiropas Parlamenta un Padomes 2016. gada 9. marta Regulas (ES) 2016/399 par Savienības Kodeksu par noteikumiem, kas reglamentē personu pārvietošanos pār robežām (Šengenas Robežu kodekss) (turpmāk – Regula 2016/399) 8. pantam.</w:t>
            </w:r>
          </w:p>
        </w:tc>
        <w:tc>
          <w:tcPr>
            <w:tcW w:w="1007" w:type="pct"/>
            <w:tcBorders>
              <w:top w:val="outset" w:sz="6" w:space="0" w:color="auto"/>
              <w:left w:val="outset" w:sz="6" w:space="0" w:color="auto"/>
              <w:bottom w:val="outset" w:sz="6" w:space="0" w:color="auto"/>
              <w:right w:val="outset" w:sz="6" w:space="0" w:color="auto"/>
            </w:tcBorders>
          </w:tcPr>
          <w:p w14:paraId="660D4994" w14:textId="77777777" w:rsidR="00F3026D" w:rsidRDefault="00F3026D" w:rsidP="00F3026D">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lastRenderedPageBreak/>
              <w:t>Iebildums ņemts vērā.</w:t>
            </w:r>
          </w:p>
          <w:p w14:paraId="26CC8F9B" w14:textId="77777777" w:rsidR="00F3026D" w:rsidRDefault="00F3026D" w:rsidP="00F3026D">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Anotācija precizēta.</w:t>
            </w:r>
          </w:p>
        </w:tc>
        <w:tc>
          <w:tcPr>
            <w:tcW w:w="1317" w:type="pct"/>
            <w:tcBorders>
              <w:top w:val="outset" w:sz="6" w:space="0" w:color="auto"/>
              <w:left w:val="outset" w:sz="6" w:space="0" w:color="auto"/>
              <w:bottom w:val="outset" w:sz="6" w:space="0" w:color="auto"/>
              <w:right w:val="outset" w:sz="6" w:space="0" w:color="auto"/>
            </w:tcBorders>
          </w:tcPr>
          <w:p w14:paraId="10ADE2D0" w14:textId="77777777" w:rsidR="00F3026D" w:rsidRPr="00705258" w:rsidRDefault="00F3026D" w:rsidP="00D559F1">
            <w:pPr>
              <w:spacing w:after="0" w:line="240" w:lineRule="auto"/>
              <w:rPr>
                <w:rFonts w:ascii="Times New Roman" w:hAnsi="Times New Roman" w:cs="Times New Roman"/>
                <w:b/>
                <w:sz w:val="24"/>
              </w:rPr>
            </w:pPr>
            <w:r w:rsidRPr="00745B57">
              <w:rPr>
                <w:rFonts w:ascii="Times New Roman" w:hAnsi="Times New Roman"/>
                <w:b/>
                <w:sz w:val="24"/>
                <w:szCs w:val="28"/>
              </w:rPr>
              <w:t>Ievērojot šo pantu, tiek noteikts, ka jebkurai personai, kas šķērso ārējo robežu, lai ieceļotu Latvijas Republikā vai izceļotu no tās, pārbaude ir obligāta un tā ir jāveic normatīvajos aktos noteiktajās robežšķērsošanas vietās.</w:t>
            </w:r>
          </w:p>
        </w:tc>
      </w:tr>
      <w:tr w:rsidR="00F3026D" w:rsidRPr="004D337E" w14:paraId="0C8823BF"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11B29ABE" w14:textId="77777777" w:rsidR="00F3026D" w:rsidRDefault="00F3026D" w:rsidP="00D55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24" w:type="pct"/>
            <w:tcBorders>
              <w:left w:val="outset" w:sz="6" w:space="0" w:color="auto"/>
              <w:right w:val="outset" w:sz="6" w:space="0" w:color="auto"/>
            </w:tcBorders>
          </w:tcPr>
          <w:p w14:paraId="0BE71D01" w14:textId="77777777" w:rsidR="00F3026D" w:rsidRPr="00F3026D" w:rsidRDefault="00F3026D" w:rsidP="00F3026D">
            <w:pPr>
              <w:jc w:val="both"/>
              <w:rPr>
                <w:rFonts w:ascii="Times New Roman" w:hAnsi="Times New Roman" w:cs="Times New Roman"/>
                <w:sz w:val="24"/>
                <w:szCs w:val="24"/>
              </w:rPr>
            </w:pPr>
            <w:r w:rsidRPr="00F3026D">
              <w:rPr>
                <w:rFonts w:ascii="Times New Roman" w:hAnsi="Times New Roman" w:cs="Times New Roman"/>
                <w:sz w:val="24"/>
                <w:szCs w:val="28"/>
              </w:rPr>
              <w:t xml:space="preserve">“tiesību akts nodrošinās, ka situācijās, kad Latvijā ierodas NATO vai </w:t>
            </w:r>
            <w:r w:rsidRPr="00F3026D">
              <w:rPr>
                <w:rFonts w:ascii="Times New Roman" w:hAnsi="Times New Roman" w:cs="Times New Roman"/>
                <w:sz w:val="24"/>
                <w:szCs w:val="28"/>
                <w:u w:val="single"/>
              </w:rPr>
              <w:t>Eiropas Savienības dalībvalstu bruņotie spēki no valstīm, kas nav Šengenas zonas valstis</w:t>
            </w:r>
            <w:r w:rsidRPr="00F3026D">
              <w:rPr>
                <w:rFonts w:ascii="Times New Roman" w:hAnsi="Times New Roman" w:cs="Times New Roman"/>
                <w:sz w:val="24"/>
                <w:szCs w:val="28"/>
              </w:rPr>
              <w:t>”</w:t>
            </w:r>
          </w:p>
        </w:tc>
        <w:tc>
          <w:tcPr>
            <w:tcW w:w="1512" w:type="pct"/>
            <w:tcBorders>
              <w:top w:val="outset" w:sz="6" w:space="0" w:color="auto"/>
              <w:left w:val="outset" w:sz="6" w:space="0" w:color="auto"/>
              <w:bottom w:val="outset" w:sz="6" w:space="0" w:color="auto"/>
              <w:right w:val="outset" w:sz="6" w:space="0" w:color="auto"/>
            </w:tcBorders>
          </w:tcPr>
          <w:p w14:paraId="3C5068C2" w14:textId="77777777" w:rsidR="00F3026D" w:rsidRPr="00F3026D" w:rsidRDefault="00F3026D" w:rsidP="00F3026D">
            <w:pPr>
              <w:pStyle w:val="tvhtml"/>
              <w:shd w:val="clear" w:color="auto" w:fill="FFFFFF"/>
              <w:spacing w:before="0" w:beforeAutospacing="0" w:after="0" w:afterAutospacing="0"/>
              <w:jc w:val="both"/>
              <w:rPr>
                <w:szCs w:val="28"/>
              </w:rPr>
            </w:pPr>
            <w:r w:rsidRPr="00F3026D">
              <w:rPr>
                <w:szCs w:val="28"/>
              </w:rPr>
              <w:t>Projektā ietvertais regulējums kā subjektu loku min “</w:t>
            </w:r>
            <w:r w:rsidRPr="00F3026D">
              <w:rPr>
                <w:i/>
                <w:szCs w:val="28"/>
              </w:rPr>
              <w:t xml:space="preserve">Ziemeļatlantijas līguma organizācijas dalībvalsts spēkos ietilpstošās personas (spēki Ziemeļatlantijas līguma organizācijas dalībvalstu 1951. gada 19. jūnija līguma par to bruņoto spēku statusu </w:t>
            </w:r>
            <w:proofErr w:type="spellStart"/>
            <w:r w:rsidRPr="00F3026D">
              <w:rPr>
                <w:i/>
                <w:szCs w:val="28"/>
              </w:rPr>
              <w:t>I.panta</w:t>
            </w:r>
            <w:proofErr w:type="spellEnd"/>
            <w:r w:rsidRPr="00F3026D">
              <w:rPr>
                <w:i/>
                <w:szCs w:val="28"/>
              </w:rPr>
              <w:t xml:space="preserve"> a) punkta izpratnē)</w:t>
            </w:r>
            <w:r w:rsidRPr="00F3026D">
              <w:rPr>
                <w:szCs w:val="28"/>
              </w:rPr>
              <w:t>”, savukārt projekta sākotnējās ietekmes novērtējuma ziņojuma (anotācijas) 2.lpp. 5. rindkopā minēts “</w:t>
            </w:r>
            <w:r w:rsidRPr="00F3026D">
              <w:rPr>
                <w:i/>
                <w:szCs w:val="28"/>
              </w:rPr>
              <w:t xml:space="preserve">tiesību akts nodrošinās, ka situācijās, kad Latvijā ierodas NATO vai </w:t>
            </w:r>
            <w:r w:rsidRPr="00F3026D">
              <w:rPr>
                <w:i/>
                <w:szCs w:val="28"/>
                <w:u w:val="single"/>
              </w:rPr>
              <w:t>Eiropas Savienības dalībvalstu bruņotie spēki no valstīm, kas nav Šengenas zonas valstis</w:t>
            </w:r>
            <w:r w:rsidRPr="00F3026D">
              <w:rPr>
                <w:szCs w:val="28"/>
              </w:rPr>
              <w:t xml:space="preserve">”, tādējādi projekta sākotnējās ietekmes novērtējuma ziņojumā </w:t>
            </w:r>
            <w:r w:rsidRPr="00F3026D">
              <w:rPr>
                <w:szCs w:val="28"/>
              </w:rPr>
              <w:lastRenderedPageBreak/>
              <w:t>(anotācijā) minētais paredz, ka projekts ir attiecināms uz plašāku subjektu loku nekā noteikts projektā. Līdz ar to attiecīgi precizējams projekts vai tā sākotnējās ietekmes novērtējuma ziņojums (anotācija), tostarp tā VII. sadaļas 2. punkts.</w:t>
            </w:r>
          </w:p>
        </w:tc>
        <w:tc>
          <w:tcPr>
            <w:tcW w:w="1007" w:type="pct"/>
            <w:tcBorders>
              <w:top w:val="outset" w:sz="6" w:space="0" w:color="auto"/>
              <w:left w:val="outset" w:sz="6" w:space="0" w:color="auto"/>
              <w:bottom w:val="outset" w:sz="6" w:space="0" w:color="auto"/>
              <w:right w:val="outset" w:sz="6" w:space="0" w:color="auto"/>
            </w:tcBorders>
          </w:tcPr>
          <w:p w14:paraId="73CFB98F" w14:textId="77777777" w:rsidR="00F3026D" w:rsidRDefault="00F3026D" w:rsidP="00F3026D">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lastRenderedPageBreak/>
              <w:t>Iebildums ņemts vērā.</w:t>
            </w:r>
          </w:p>
          <w:p w14:paraId="030E900D" w14:textId="77777777" w:rsidR="00F3026D" w:rsidRDefault="00F3026D" w:rsidP="00F3026D">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Anotācija precizēta.</w:t>
            </w:r>
          </w:p>
        </w:tc>
        <w:tc>
          <w:tcPr>
            <w:tcW w:w="1317" w:type="pct"/>
            <w:tcBorders>
              <w:top w:val="outset" w:sz="6" w:space="0" w:color="auto"/>
              <w:left w:val="outset" w:sz="6" w:space="0" w:color="auto"/>
              <w:bottom w:val="outset" w:sz="6" w:space="0" w:color="auto"/>
              <w:right w:val="outset" w:sz="6" w:space="0" w:color="auto"/>
            </w:tcBorders>
          </w:tcPr>
          <w:p w14:paraId="60B8E1D1" w14:textId="072575DE" w:rsidR="00F3026D" w:rsidRDefault="00150A35" w:rsidP="00D559F1">
            <w:pPr>
              <w:spacing w:after="0" w:line="240" w:lineRule="auto"/>
              <w:rPr>
                <w:rFonts w:ascii="Times New Roman" w:hAnsi="Times New Roman" w:cs="Times New Roman"/>
                <w:sz w:val="24"/>
                <w:szCs w:val="24"/>
              </w:rPr>
            </w:pPr>
            <w:r w:rsidRPr="00745B57">
              <w:rPr>
                <w:rFonts w:ascii="Times New Roman" w:hAnsi="Times New Roman" w:cs="Times New Roman"/>
                <w:sz w:val="24"/>
                <w:szCs w:val="24"/>
              </w:rPr>
              <w:t>Tiesību akts nodrošinās, ka situācijās, kad Latvijā ierodas NATO</w:t>
            </w:r>
            <w:r>
              <w:rPr>
                <w:rFonts w:ascii="Times New Roman" w:hAnsi="Times New Roman" w:cs="Times New Roman"/>
                <w:sz w:val="24"/>
                <w:szCs w:val="24"/>
              </w:rPr>
              <w:t xml:space="preserve"> </w:t>
            </w:r>
            <w:r w:rsidRPr="00745B57">
              <w:rPr>
                <w:rFonts w:ascii="Times New Roman" w:hAnsi="Times New Roman" w:cs="Times New Roman"/>
                <w:sz w:val="24"/>
                <w:szCs w:val="24"/>
              </w:rPr>
              <w:t>dalībvalstu bruņotie spēki no valstīm, kas nav Šengenas zonas valstis, un tiem jādodas uz savu galamērķi</w:t>
            </w:r>
            <w:r>
              <w:rPr>
                <w:rFonts w:ascii="Times New Roman" w:hAnsi="Times New Roman" w:cs="Times New Roman"/>
                <w:sz w:val="24"/>
                <w:szCs w:val="24"/>
              </w:rPr>
              <w:t>...</w:t>
            </w:r>
          </w:p>
          <w:p w14:paraId="2FBBF761" w14:textId="77777777" w:rsidR="00150A35" w:rsidRDefault="00150A35" w:rsidP="00D559F1">
            <w:pPr>
              <w:spacing w:after="0" w:line="240" w:lineRule="auto"/>
              <w:rPr>
                <w:rFonts w:ascii="Times New Roman" w:hAnsi="Times New Roman" w:cs="Times New Roman"/>
                <w:sz w:val="24"/>
                <w:szCs w:val="24"/>
              </w:rPr>
            </w:pPr>
          </w:p>
          <w:p w14:paraId="590E16A8" w14:textId="77777777" w:rsidR="00150A35" w:rsidRPr="00745B57" w:rsidRDefault="00150A35" w:rsidP="00D559F1">
            <w:pPr>
              <w:spacing w:after="0" w:line="240" w:lineRule="auto"/>
              <w:rPr>
                <w:rFonts w:ascii="Times New Roman" w:hAnsi="Times New Roman"/>
                <w:b/>
                <w:sz w:val="24"/>
                <w:szCs w:val="28"/>
              </w:rPr>
            </w:pPr>
          </w:p>
        </w:tc>
      </w:tr>
      <w:tr w:rsidR="00F3026D" w:rsidRPr="004D337E" w14:paraId="4E53B104"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5DCFFB66" w14:textId="77777777" w:rsidR="00F3026D" w:rsidRDefault="00F3026D" w:rsidP="00D55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24" w:type="pct"/>
            <w:tcBorders>
              <w:left w:val="outset" w:sz="6" w:space="0" w:color="auto"/>
              <w:right w:val="outset" w:sz="6" w:space="0" w:color="auto"/>
            </w:tcBorders>
          </w:tcPr>
          <w:p w14:paraId="0EEC6DEC" w14:textId="77777777" w:rsidR="00F3026D" w:rsidRPr="00D75FDE" w:rsidRDefault="00F3026D" w:rsidP="00F3026D">
            <w:pPr>
              <w:jc w:val="both"/>
              <w:rPr>
                <w:rFonts w:ascii="Times New Roman" w:hAnsi="Times New Roman" w:cs="Times New Roman"/>
                <w:sz w:val="24"/>
                <w:szCs w:val="24"/>
              </w:rPr>
            </w:pPr>
          </w:p>
        </w:tc>
        <w:tc>
          <w:tcPr>
            <w:tcW w:w="1512" w:type="pct"/>
            <w:tcBorders>
              <w:top w:val="outset" w:sz="6" w:space="0" w:color="auto"/>
              <w:left w:val="outset" w:sz="6" w:space="0" w:color="auto"/>
              <w:bottom w:val="outset" w:sz="6" w:space="0" w:color="auto"/>
              <w:right w:val="outset" w:sz="6" w:space="0" w:color="auto"/>
            </w:tcBorders>
          </w:tcPr>
          <w:p w14:paraId="1F419F7F" w14:textId="77777777" w:rsidR="00F3026D" w:rsidRPr="00150A35" w:rsidRDefault="00150A35" w:rsidP="002C60A0">
            <w:pPr>
              <w:pStyle w:val="tvhtml"/>
              <w:shd w:val="clear" w:color="auto" w:fill="FFFFFF"/>
              <w:spacing w:before="0" w:beforeAutospacing="0" w:after="0" w:afterAutospacing="0"/>
              <w:jc w:val="both"/>
              <w:rPr>
                <w:szCs w:val="28"/>
              </w:rPr>
            </w:pPr>
            <w:r w:rsidRPr="00150A35">
              <w:rPr>
                <w:szCs w:val="28"/>
              </w:rPr>
              <w:t>Precizēt izziņu “Par atzinumos sniegtajiem iebildumiem “Grozījums Latvijas Republikas valsts robežas likumā””, ievērojot, ka tās sadaļā “Atbildīgās ministrijas pamatojums iebilduma noraidījumam” attiecībā uz 2.iebildumu norādīts “</w:t>
            </w:r>
            <w:r w:rsidRPr="00150A35">
              <w:rPr>
                <w:i/>
                <w:szCs w:val="28"/>
              </w:rPr>
              <w:t xml:space="preserve">to var paredzēt vienošanās starp NBS un Valsts robežsardzi </w:t>
            </w:r>
            <w:r w:rsidRPr="00150A35">
              <w:rPr>
                <w:i/>
                <w:szCs w:val="28"/>
                <w:u w:val="single"/>
              </w:rPr>
              <w:t>standarta un neparedzētos gadījumos</w:t>
            </w:r>
            <w:r w:rsidRPr="00150A35">
              <w:rPr>
                <w:szCs w:val="28"/>
              </w:rPr>
              <w:t xml:space="preserve">”, savukārt projekts jau paredz, ka spēku dalībnieki Latvijas Republikas valsts robežu ārpus robežšķērsošanas vietām varēs šķērsot </w:t>
            </w:r>
            <w:r w:rsidRPr="00150A35">
              <w:rPr>
                <w:szCs w:val="28"/>
                <w:u w:val="single"/>
              </w:rPr>
              <w:t>“ārkārtas situācijās vai izņēmuma stāvokļa laikā”, “atsevišķos gadījumos”</w:t>
            </w:r>
            <w:r w:rsidRPr="00150A35">
              <w:rPr>
                <w:szCs w:val="28"/>
              </w:rPr>
              <w:t>. Tādējādi Latvijas Republikas valsts robežas šķērsošana ārpus robežšķērsošanas vietām jau būs izņēmuma gadījums nevis standarta situācija.</w:t>
            </w:r>
          </w:p>
        </w:tc>
        <w:tc>
          <w:tcPr>
            <w:tcW w:w="1007" w:type="pct"/>
            <w:tcBorders>
              <w:top w:val="outset" w:sz="6" w:space="0" w:color="auto"/>
              <w:left w:val="outset" w:sz="6" w:space="0" w:color="auto"/>
              <w:bottom w:val="outset" w:sz="6" w:space="0" w:color="auto"/>
              <w:right w:val="outset" w:sz="6" w:space="0" w:color="auto"/>
            </w:tcBorders>
          </w:tcPr>
          <w:p w14:paraId="33909DC9" w14:textId="77777777" w:rsidR="00150A35" w:rsidRPr="00150A35" w:rsidRDefault="00150A35" w:rsidP="00150A35">
            <w:pPr>
              <w:spacing w:after="0" w:line="240" w:lineRule="auto"/>
              <w:jc w:val="both"/>
              <w:rPr>
                <w:rFonts w:ascii="Times New Roman" w:eastAsia="Times New Roman" w:hAnsi="Times New Roman" w:cs="Times New Roman"/>
                <w:sz w:val="24"/>
                <w:szCs w:val="24"/>
                <w:lang w:eastAsia="lv-LV"/>
              </w:rPr>
            </w:pPr>
            <w:r w:rsidRPr="00150A35">
              <w:rPr>
                <w:rFonts w:ascii="Times New Roman" w:eastAsia="Times New Roman" w:hAnsi="Times New Roman" w:cs="Times New Roman"/>
                <w:sz w:val="24"/>
                <w:szCs w:val="24"/>
                <w:lang w:eastAsia="lv-LV"/>
              </w:rPr>
              <w:t xml:space="preserve">Iebildums ņemts vērā. </w:t>
            </w:r>
            <w:r>
              <w:rPr>
                <w:rFonts w:ascii="Times New Roman" w:eastAsia="Times New Roman" w:hAnsi="Times New Roman" w:cs="Times New Roman"/>
                <w:sz w:val="24"/>
                <w:szCs w:val="24"/>
                <w:lang w:eastAsia="lv-LV"/>
              </w:rPr>
              <w:t>Precizēta izziņa.</w:t>
            </w:r>
          </w:p>
          <w:p w14:paraId="4E01E8E8" w14:textId="77777777" w:rsidR="00F3026D" w:rsidRDefault="00F3026D" w:rsidP="00F3026D">
            <w:pPr>
              <w:jc w:val="both"/>
              <w:rPr>
                <w:rFonts w:ascii="Times New Roman" w:hAnsi="Times New Roman"/>
                <w:iCs/>
                <w:color w:val="000000"/>
                <w:sz w:val="24"/>
                <w:szCs w:val="24"/>
                <w:lang w:eastAsia="lv-LV"/>
              </w:rPr>
            </w:pPr>
          </w:p>
        </w:tc>
        <w:tc>
          <w:tcPr>
            <w:tcW w:w="1317" w:type="pct"/>
            <w:tcBorders>
              <w:top w:val="outset" w:sz="6" w:space="0" w:color="auto"/>
              <w:left w:val="outset" w:sz="6" w:space="0" w:color="auto"/>
              <w:bottom w:val="outset" w:sz="6" w:space="0" w:color="auto"/>
              <w:right w:val="outset" w:sz="6" w:space="0" w:color="auto"/>
            </w:tcBorders>
          </w:tcPr>
          <w:p w14:paraId="3A50F1A9" w14:textId="4D2EF436" w:rsidR="00F3026D" w:rsidRPr="00150A35" w:rsidRDefault="00A479A8" w:rsidP="002D1F03">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Šādas detaļas nebūtu jānosaka</w:t>
            </w:r>
            <w:r w:rsidR="00150A35">
              <w:rPr>
                <w:rFonts w:ascii="Times New Roman" w:eastAsia="Times New Roman" w:hAnsi="Times New Roman" w:cs="Times New Roman"/>
                <w:sz w:val="24"/>
                <w:szCs w:val="24"/>
                <w:lang w:eastAsia="lv-LV"/>
              </w:rPr>
              <w:t xml:space="preserve"> likumā. To var paredzēt vienošanās starp NBS un Valsts robežsardzi </w:t>
            </w:r>
            <w:r>
              <w:rPr>
                <w:rFonts w:ascii="Times New Roman" w:eastAsia="Times New Roman" w:hAnsi="Times New Roman" w:cs="Times New Roman"/>
                <w:b/>
                <w:sz w:val="24"/>
                <w:szCs w:val="24"/>
                <w:lang w:eastAsia="lv-LV"/>
              </w:rPr>
              <w:t xml:space="preserve">par </w:t>
            </w:r>
            <w:proofErr w:type="spellStart"/>
            <w:r>
              <w:rPr>
                <w:rFonts w:ascii="Times New Roman" w:eastAsia="Times New Roman" w:hAnsi="Times New Roman" w:cs="Times New Roman"/>
                <w:b/>
                <w:sz w:val="24"/>
                <w:szCs w:val="24"/>
                <w:lang w:eastAsia="lv-LV"/>
              </w:rPr>
              <w:t>robežpārbaudi</w:t>
            </w:r>
            <w:proofErr w:type="spellEnd"/>
            <w:r>
              <w:rPr>
                <w:rFonts w:ascii="Times New Roman" w:eastAsia="Times New Roman" w:hAnsi="Times New Roman" w:cs="Times New Roman"/>
                <w:b/>
                <w:sz w:val="24"/>
                <w:szCs w:val="24"/>
                <w:lang w:eastAsia="lv-LV"/>
              </w:rPr>
              <w:t xml:space="preserve"> </w:t>
            </w:r>
            <w:r w:rsidR="00150A35">
              <w:rPr>
                <w:rFonts w:ascii="Times New Roman" w:eastAsia="Times New Roman" w:hAnsi="Times New Roman" w:cs="Times New Roman"/>
                <w:sz w:val="24"/>
                <w:szCs w:val="24"/>
                <w:lang w:eastAsia="lv-LV"/>
              </w:rPr>
              <w:t xml:space="preserve">neparedzētos gadījumos </w:t>
            </w:r>
            <w:r w:rsidR="00150A35" w:rsidRPr="00467BCF">
              <w:rPr>
                <w:rFonts w:ascii="Times New Roman" w:eastAsia="Times New Roman" w:hAnsi="Times New Roman" w:cs="Times New Roman"/>
                <w:b/>
                <w:sz w:val="24"/>
                <w:szCs w:val="24"/>
                <w:lang w:eastAsia="lv-LV"/>
              </w:rPr>
              <w:t>vai pēc atsevišķa</w:t>
            </w:r>
            <w:r w:rsidR="00150A35">
              <w:rPr>
                <w:rFonts w:ascii="Times New Roman" w:eastAsia="Times New Roman" w:hAnsi="Times New Roman" w:cs="Times New Roman"/>
                <w:b/>
                <w:sz w:val="24"/>
                <w:szCs w:val="24"/>
                <w:lang w:eastAsia="lv-LV"/>
              </w:rPr>
              <w:t xml:space="preserve"> Aizsardzības ministrijas</w:t>
            </w:r>
            <w:r w:rsidR="00150A35" w:rsidRPr="00467BCF">
              <w:rPr>
                <w:rFonts w:ascii="Times New Roman" w:eastAsia="Times New Roman" w:hAnsi="Times New Roman" w:cs="Times New Roman"/>
                <w:b/>
                <w:sz w:val="24"/>
                <w:szCs w:val="24"/>
                <w:lang w:eastAsia="lv-LV"/>
              </w:rPr>
              <w:t xml:space="preserve"> lūguma</w:t>
            </w:r>
            <w:r w:rsidR="00150A35">
              <w:rPr>
                <w:rFonts w:ascii="Times New Roman" w:eastAsia="Times New Roman" w:hAnsi="Times New Roman" w:cs="Times New Roman"/>
                <w:b/>
                <w:sz w:val="24"/>
                <w:szCs w:val="24"/>
                <w:lang w:eastAsia="lv-LV"/>
              </w:rPr>
              <w:t xml:space="preserve"> starpresoru vienošanās ietvaros</w:t>
            </w:r>
            <w:r w:rsidR="00150A35" w:rsidRPr="00467BCF">
              <w:rPr>
                <w:rFonts w:ascii="Times New Roman" w:eastAsia="Times New Roman" w:hAnsi="Times New Roman" w:cs="Times New Roman"/>
                <w:b/>
                <w:sz w:val="24"/>
                <w:szCs w:val="24"/>
                <w:lang w:eastAsia="lv-LV"/>
              </w:rPr>
              <w:t>.</w:t>
            </w:r>
          </w:p>
        </w:tc>
      </w:tr>
      <w:tr w:rsidR="00F3026D" w:rsidRPr="004D337E" w14:paraId="6BD507FC"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7BBAD15F" w14:textId="77777777" w:rsidR="00F3026D" w:rsidRDefault="00F3026D" w:rsidP="00D55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824" w:type="pct"/>
            <w:tcBorders>
              <w:left w:val="outset" w:sz="6" w:space="0" w:color="auto"/>
              <w:right w:val="outset" w:sz="6" w:space="0" w:color="auto"/>
            </w:tcBorders>
          </w:tcPr>
          <w:p w14:paraId="48FF316E" w14:textId="77777777" w:rsidR="00150A35" w:rsidRPr="00150A35" w:rsidRDefault="00150A35" w:rsidP="00150A35">
            <w:pPr>
              <w:spacing w:after="0" w:line="240" w:lineRule="auto"/>
              <w:jc w:val="both"/>
              <w:rPr>
                <w:rFonts w:ascii="Times New Roman" w:hAnsi="Times New Roman"/>
                <w:sz w:val="24"/>
                <w:szCs w:val="24"/>
              </w:rPr>
            </w:pPr>
            <w:r w:rsidRPr="00745B57">
              <w:rPr>
                <w:rFonts w:ascii="Times New Roman" w:hAnsi="Times New Roman"/>
                <w:sz w:val="24"/>
                <w:szCs w:val="24"/>
              </w:rPr>
              <w:t xml:space="preserve">Tas nozīmē, ka šie likuma grozījumi </w:t>
            </w:r>
            <w:r w:rsidRPr="00745B57">
              <w:rPr>
                <w:rFonts w:ascii="Times New Roman" w:hAnsi="Times New Roman"/>
                <w:sz w:val="24"/>
                <w:szCs w:val="24"/>
              </w:rPr>
              <w:lastRenderedPageBreak/>
              <w:t>nacionālajos normatīvajos aktos nebūtu pretrunā ar ES Šengenas robežu kodeksu</w:t>
            </w:r>
            <w:r w:rsidRPr="00150A35">
              <w:rPr>
                <w:rFonts w:ascii="Times New Roman" w:hAnsi="Times New Roman"/>
                <w:sz w:val="24"/>
                <w:szCs w:val="24"/>
              </w:rPr>
              <w:t>, bet tieši pretēji – veicinātu nacionālo normatīvo aktu atbilstību tam.</w:t>
            </w:r>
          </w:p>
          <w:p w14:paraId="011835FC" w14:textId="77777777" w:rsidR="00F3026D" w:rsidRPr="00D75FDE" w:rsidRDefault="00F3026D" w:rsidP="00F3026D">
            <w:pPr>
              <w:jc w:val="both"/>
              <w:rPr>
                <w:rFonts w:ascii="Times New Roman" w:hAnsi="Times New Roman" w:cs="Times New Roman"/>
                <w:sz w:val="24"/>
                <w:szCs w:val="24"/>
              </w:rPr>
            </w:pPr>
          </w:p>
        </w:tc>
        <w:tc>
          <w:tcPr>
            <w:tcW w:w="1512" w:type="pct"/>
            <w:tcBorders>
              <w:top w:val="outset" w:sz="6" w:space="0" w:color="auto"/>
              <w:left w:val="outset" w:sz="6" w:space="0" w:color="auto"/>
              <w:bottom w:val="outset" w:sz="6" w:space="0" w:color="auto"/>
              <w:right w:val="outset" w:sz="6" w:space="0" w:color="auto"/>
            </w:tcBorders>
          </w:tcPr>
          <w:p w14:paraId="18DBC30A" w14:textId="77777777" w:rsidR="00F3026D" w:rsidRPr="00150A35" w:rsidRDefault="00150A35" w:rsidP="002C60A0">
            <w:pPr>
              <w:pStyle w:val="tvhtml"/>
              <w:shd w:val="clear" w:color="auto" w:fill="FFFFFF"/>
              <w:spacing w:before="0" w:beforeAutospacing="0" w:after="0" w:afterAutospacing="0"/>
              <w:jc w:val="both"/>
              <w:rPr>
                <w:szCs w:val="28"/>
              </w:rPr>
            </w:pPr>
            <w:r w:rsidRPr="00150A35">
              <w:rPr>
                <w:szCs w:val="28"/>
              </w:rPr>
              <w:lastRenderedPageBreak/>
              <w:t xml:space="preserve">Precizēt projekta sākotnējās ietekmes novērtējuma ziņojuma (anotācijas) 3. lpp. </w:t>
            </w:r>
            <w:r w:rsidRPr="00150A35">
              <w:rPr>
                <w:szCs w:val="28"/>
              </w:rPr>
              <w:lastRenderedPageBreak/>
              <w:t>1. rindkopas pēdējo teikumu “</w:t>
            </w:r>
            <w:r w:rsidRPr="00150A35">
              <w:rPr>
                <w:i/>
                <w:szCs w:val="28"/>
              </w:rPr>
              <w:t xml:space="preserve">Tas nozīmē, ka šie likuma grozījumi nacionālajos normatīvajos aktos nebūtu pretrunā ar ES Šengenas robežu kodeksu, bet tieši pretēji – </w:t>
            </w:r>
            <w:r w:rsidRPr="00150A35">
              <w:rPr>
                <w:i/>
                <w:szCs w:val="28"/>
                <w:u w:val="single"/>
              </w:rPr>
              <w:t>veicinātu nacionālo normatīvo aktu atbilstību tam</w:t>
            </w:r>
            <w:r w:rsidRPr="00150A35">
              <w:rPr>
                <w:szCs w:val="28"/>
              </w:rPr>
              <w:t xml:space="preserve">”. Proti, izņēmumus no pienākuma šķērsot ārējās robežas ārpus robežšķērsošanas vietām nosaka Regula 2016/399, kas atbilstoši Līguma par Eiropas Savienības darbību 288. panta otrajai daļai </w:t>
            </w:r>
            <w:r w:rsidRPr="00150A35">
              <w:rPr>
                <w:szCs w:val="28"/>
                <w:u w:val="single"/>
              </w:rPr>
              <w:t>ir tieši piemērojama dalībvalstīs</w:t>
            </w:r>
            <w:r w:rsidRPr="00150A35">
              <w:rPr>
                <w:szCs w:val="28"/>
              </w:rPr>
              <w:t xml:space="preserve">. Tādējādi dalībvalstīm ir tiesības nacionālajos normatīvajos aktos ietvert normas regulu īstenošanai daļā, kur pašā regulā ir paredzēta rīcības brīvība dalībvalstīm. Apstāklis, ka dalībvalsts nav izvēlējusies izmantot regulā noteikto rīcības brīvību, nav uzskatāms, par normatīvo aktu neatbilstību regulā noteiktajam. Tādējādi gadījumos, kad dalībvalsts izvēlas izmantot noteikto rīcības brīvību, </w:t>
            </w:r>
            <w:r w:rsidRPr="00150A35">
              <w:rPr>
                <w:i/>
                <w:szCs w:val="28"/>
              </w:rPr>
              <w:t xml:space="preserve">per </w:t>
            </w:r>
            <w:proofErr w:type="spellStart"/>
            <w:r w:rsidRPr="00150A35">
              <w:rPr>
                <w:i/>
                <w:szCs w:val="28"/>
              </w:rPr>
              <w:t>se</w:t>
            </w:r>
            <w:proofErr w:type="spellEnd"/>
            <w:r w:rsidRPr="00150A35">
              <w:rPr>
                <w:szCs w:val="28"/>
              </w:rPr>
              <w:t xml:space="preserve"> </w:t>
            </w:r>
            <w:r w:rsidRPr="00150A35">
              <w:rPr>
                <w:szCs w:val="28"/>
                <w:u w:val="single"/>
              </w:rPr>
              <w:t>nenozīmē, ka dalībvalsts veicina nacionālo normatīvo aktu atbilstību regulai</w:t>
            </w:r>
          </w:p>
        </w:tc>
        <w:tc>
          <w:tcPr>
            <w:tcW w:w="1007" w:type="pct"/>
            <w:tcBorders>
              <w:top w:val="outset" w:sz="6" w:space="0" w:color="auto"/>
              <w:left w:val="outset" w:sz="6" w:space="0" w:color="auto"/>
              <w:bottom w:val="outset" w:sz="6" w:space="0" w:color="auto"/>
              <w:right w:val="outset" w:sz="6" w:space="0" w:color="auto"/>
            </w:tcBorders>
          </w:tcPr>
          <w:p w14:paraId="41D61CD8" w14:textId="77777777" w:rsidR="00150A35" w:rsidRDefault="00150A35" w:rsidP="00150A35">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lastRenderedPageBreak/>
              <w:t>Iebildums ņemts vērā.</w:t>
            </w:r>
          </w:p>
          <w:p w14:paraId="4E1D5103" w14:textId="77777777" w:rsidR="00F3026D" w:rsidRDefault="00150A35" w:rsidP="00150A35">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lastRenderedPageBreak/>
              <w:t>Anotācija precizēta.</w:t>
            </w:r>
          </w:p>
        </w:tc>
        <w:tc>
          <w:tcPr>
            <w:tcW w:w="1317" w:type="pct"/>
            <w:tcBorders>
              <w:top w:val="outset" w:sz="6" w:space="0" w:color="auto"/>
              <w:left w:val="outset" w:sz="6" w:space="0" w:color="auto"/>
              <w:bottom w:val="outset" w:sz="6" w:space="0" w:color="auto"/>
              <w:right w:val="outset" w:sz="6" w:space="0" w:color="auto"/>
            </w:tcBorders>
          </w:tcPr>
          <w:p w14:paraId="5412AF1F" w14:textId="481D46B7" w:rsidR="00F3026D" w:rsidRPr="00745B57" w:rsidRDefault="00150A35" w:rsidP="002D1F03">
            <w:pPr>
              <w:spacing w:after="0" w:line="240" w:lineRule="auto"/>
              <w:jc w:val="both"/>
              <w:rPr>
                <w:rFonts w:ascii="Times New Roman" w:hAnsi="Times New Roman"/>
                <w:b/>
                <w:sz w:val="24"/>
                <w:szCs w:val="28"/>
              </w:rPr>
            </w:pPr>
            <w:r w:rsidRPr="00745B57">
              <w:rPr>
                <w:rFonts w:ascii="Times New Roman" w:hAnsi="Times New Roman"/>
                <w:sz w:val="24"/>
                <w:szCs w:val="24"/>
              </w:rPr>
              <w:lastRenderedPageBreak/>
              <w:t xml:space="preserve">Tas nozīmē, ka šie likuma grozījumi nacionālajos normatīvajos aktos </w:t>
            </w:r>
            <w:r w:rsidRPr="00745B57">
              <w:rPr>
                <w:rFonts w:ascii="Times New Roman" w:hAnsi="Times New Roman"/>
                <w:sz w:val="24"/>
                <w:szCs w:val="24"/>
              </w:rPr>
              <w:lastRenderedPageBreak/>
              <w:t>nebūtu pretrunā ar ES Šengenas robežu kodeksu</w:t>
            </w:r>
            <w:r>
              <w:rPr>
                <w:rFonts w:ascii="Times New Roman" w:hAnsi="Times New Roman"/>
                <w:sz w:val="24"/>
                <w:szCs w:val="24"/>
              </w:rPr>
              <w:t>.</w:t>
            </w:r>
          </w:p>
        </w:tc>
      </w:tr>
      <w:tr w:rsidR="00F3026D" w:rsidRPr="004D337E" w14:paraId="5D22C1D3"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66A03293" w14:textId="77777777" w:rsidR="00F3026D" w:rsidRDefault="00F3026D" w:rsidP="00D55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p>
        </w:tc>
        <w:tc>
          <w:tcPr>
            <w:tcW w:w="824" w:type="pct"/>
            <w:tcBorders>
              <w:left w:val="outset" w:sz="6" w:space="0" w:color="auto"/>
              <w:right w:val="outset" w:sz="6" w:space="0" w:color="auto"/>
            </w:tcBorders>
          </w:tcPr>
          <w:p w14:paraId="2AC11E20" w14:textId="77777777" w:rsidR="00F3026D" w:rsidRPr="00150A35" w:rsidRDefault="00150A35" w:rsidP="00F3026D">
            <w:pPr>
              <w:jc w:val="both"/>
              <w:rPr>
                <w:rFonts w:ascii="Times New Roman" w:hAnsi="Times New Roman" w:cs="Times New Roman"/>
                <w:sz w:val="24"/>
                <w:szCs w:val="24"/>
              </w:rPr>
            </w:pPr>
            <w:r w:rsidRPr="00150A35">
              <w:rPr>
                <w:rFonts w:ascii="Times New Roman" w:hAnsi="Times New Roman" w:cs="Times New Roman"/>
                <w:sz w:val="24"/>
                <w:szCs w:val="28"/>
              </w:rPr>
              <w:t>“</w:t>
            </w:r>
            <w:r w:rsidRPr="00150A35">
              <w:rPr>
                <w:rFonts w:ascii="Times New Roman" w:hAnsi="Times New Roman" w:cs="Times New Roman"/>
                <w:i/>
                <w:sz w:val="24"/>
                <w:szCs w:val="28"/>
              </w:rPr>
              <w:t xml:space="preserve">jo ir radusies īpaša vajadzība </w:t>
            </w:r>
            <w:r w:rsidRPr="00150A35">
              <w:rPr>
                <w:rFonts w:ascii="Times New Roman" w:hAnsi="Times New Roman" w:cs="Times New Roman"/>
                <w:i/>
                <w:sz w:val="24"/>
                <w:szCs w:val="28"/>
                <w:u w:val="single"/>
              </w:rPr>
              <w:t>pieļaut</w:t>
            </w:r>
            <w:r w:rsidRPr="00150A35">
              <w:rPr>
                <w:rFonts w:ascii="Times New Roman" w:hAnsi="Times New Roman" w:cs="Times New Roman"/>
                <w:i/>
                <w:sz w:val="24"/>
                <w:szCs w:val="28"/>
              </w:rPr>
              <w:t xml:space="preserve"> ārējās robežas šķērsot ārpus </w:t>
            </w:r>
            <w:r w:rsidRPr="00150A35">
              <w:rPr>
                <w:rFonts w:ascii="Times New Roman" w:hAnsi="Times New Roman" w:cs="Times New Roman"/>
                <w:i/>
                <w:sz w:val="24"/>
                <w:szCs w:val="28"/>
              </w:rPr>
              <w:lastRenderedPageBreak/>
              <w:t>robežšķērsošanas vietām</w:t>
            </w:r>
            <w:r w:rsidRPr="00150A35">
              <w:rPr>
                <w:rFonts w:ascii="Times New Roman" w:hAnsi="Times New Roman" w:cs="Times New Roman"/>
                <w:sz w:val="24"/>
                <w:szCs w:val="28"/>
              </w:rPr>
              <w:t>”</w:t>
            </w:r>
          </w:p>
        </w:tc>
        <w:tc>
          <w:tcPr>
            <w:tcW w:w="1512" w:type="pct"/>
            <w:tcBorders>
              <w:top w:val="outset" w:sz="6" w:space="0" w:color="auto"/>
              <w:left w:val="outset" w:sz="6" w:space="0" w:color="auto"/>
              <w:bottom w:val="outset" w:sz="6" w:space="0" w:color="auto"/>
              <w:right w:val="outset" w:sz="6" w:space="0" w:color="auto"/>
            </w:tcBorders>
          </w:tcPr>
          <w:p w14:paraId="4DAD7A9B" w14:textId="77777777" w:rsidR="00F3026D" w:rsidRPr="00150A35" w:rsidRDefault="00150A35" w:rsidP="002C60A0">
            <w:pPr>
              <w:pStyle w:val="tvhtml"/>
              <w:shd w:val="clear" w:color="auto" w:fill="FFFFFF"/>
              <w:spacing w:before="0" w:beforeAutospacing="0" w:after="0" w:afterAutospacing="0"/>
              <w:jc w:val="both"/>
              <w:rPr>
                <w:szCs w:val="28"/>
              </w:rPr>
            </w:pPr>
            <w:r w:rsidRPr="00150A35">
              <w:rPr>
                <w:szCs w:val="28"/>
              </w:rPr>
              <w:lastRenderedPageBreak/>
              <w:t>Precizēt projekta sākotnējās ietekmes novērtējuma ziņojuma (anotācijas) V. sadaļas 1. punktu attiecībā uz vārdiem “</w:t>
            </w:r>
            <w:r w:rsidRPr="00150A35">
              <w:rPr>
                <w:i/>
                <w:szCs w:val="28"/>
              </w:rPr>
              <w:t xml:space="preserve">jo ir radusies īpaša vajadzība </w:t>
            </w:r>
            <w:r w:rsidRPr="00150A35">
              <w:rPr>
                <w:i/>
                <w:szCs w:val="28"/>
                <w:u w:val="single"/>
              </w:rPr>
              <w:t>pieļaut</w:t>
            </w:r>
            <w:r w:rsidRPr="00150A35">
              <w:rPr>
                <w:i/>
                <w:szCs w:val="28"/>
              </w:rPr>
              <w:t xml:space="preserve"> ārējās robežas šķērsot ārpus robežšķērsošanas </w:t>
            </w:r>
            <w:r w:rsidRPr="00150A35">
              <w:rPr>
                <w:i/>
                <w:szCs w:val="28"/>
              </w:rPr>
              <w:lastRenderedPageBreak/>
              <w:t>vietām</w:t>
            </w:r>
            <w:r w:rsidRPr="00150A35">
              <w:rPr>
                <w:szCs w:val="28"/>
              </w:rPr>
              <w:t xml:space="preserve">”, ievērojot, ka projekts paredz nevis vispārēju izņēmumu, bet gan </w:t>
            </w:r>
            <w:r w:rsidRPr="00150A35">
              <w:rPr>
                <w:szCs w:val="28"/>
                <w:u w:val="single"/>
              </w:rPr>
              <w:t>izņēmumu ārkārtas situācijas, izņēmuma stāvokļa laikā, atsevišķos gadījumos</w:t>
            </w:r>
          </w:p>
        </w:tc>
        <w:tc>
          <w:tcPr>
            <w:tcW w:w="1007" w:type="pct"/>
            <w:tcBorders>
              <w:top w:val="outset" w:sz="6" w:space="0" w:color="auto"/>
              <w:left w:val="outset" w:sz="6" w:space="0" w:color="auto"/>
              <w:bottom w:val="outset" w:sz="6" w:space="0" w:color="auto"/>
              <w:right w:val="outset" w:sz="6" w:space="0" w:color="auto"/>
            </w:tcBorders>
          </w:tcPr>
          <w:p w14:paraId="13456301" w14:textId="77777777" w:rsidR="00150A35" w:rsidRDefault="00150A35" w:rsidP="00150A35">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lastRenderedPageBreak/>
              <w:t>Iebildums ņemts vērā.</w:t>
            </w:r>
          </w:p>
          <w:p w14:paraId="67F3D6E8" w14:textId="77777777" w:rsidR="00F3026D" w:rsidRDefault="00150A35" w:rsidP="00150A35">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Anotācija precizēta.</w:t>
            </w:r>
          </w:p>
        </w:tc>
        <w:tc>
          <w:tcPr>
            <w:tcW w:w="1317" w:type="pct"/>
            <w:tcBorders>
              <w:top w:val="outset" w:sz="6" w:space="0" w:color="auto"/>
              <w:left w:val="outset" w:sz="6" w:space="0" w:color="auto"/>
              <w:bottom w:val="outset" w:sz="6" w:space="0" w:color="auto"/>
              <w:right w:val="outset" w:sz="6" w:space="0" w:color="auto"/>
            </w:tcBorders>
          </w:tcPr>
          <w:p w14:paraId="10886F4E" w14:textId="0F9A7147" w:rsidR="00F3026D" w:rsidRPr="00745B57" w:rsidRDefault="00150A35" w:rsidP="00D559F1">
            <w:pPr>
              <w:spacing w:after="0" w:line="240" w:lineRule="auto"/>
              <w:rPr>
                <w:rFonts w:ascii="Times New Roman" w:hAnsi="Times New Roman"/>
                <w:b/>
                <w:sz w:val="24"/>
                <w:szCs w:val="28"/>
              </w:rPr>
            </w:pPr>
            <w:r>
              <w:rPr>
                <w:rFonts w:ascii="Times New Roman" w:hAnsi="Times New Roman" w:cs="Times New Roman"/>
                <w:sz w:val="24"/>
                <w:szCs w:val="24"/>
              </w:rPr>
              <w:t>“</w:t>
            </w:r>
            <w:r w:rsidR="00A479A8">
              <w:rPr>
                <w:rFonts w:ascii="Times New Roman" w:hAnsi="Times New Roman" w:cs="Times New Roman"/>
                <w:sz w:val="24"/>
                <w:szCs w:val="24"/>
              </w:rPr>
              <w:t xml:space="preserve">[..] </w:t>
            </w:r>
            <w:r w:rsidRPr="00651010">
              <w:rPr>
                <w:rFonts w:ascii="Times New Roman" w:hAnsi="Times New Roman" w:cs="Times New Roman"/>
                <w:sz w:val="24"/>
                <w:szCs w:val="24"/>
              </w:rPr>
              <w:t>jo ir radusies īpaša vajadzība</w:t>
            </w:r>
            <w:r w:rsidR="00A479A8">
              <w:rPr>
                <w:rFonts w:ascii="Times New Roman" w:hAnsi="Times New Roman" w:cs="Times New Roman"/>
                <w:sz w:val="24"/>
                <w:szCs w:val="24"/>
              </w:rPr>
              <w:t xml:space="preserve"> noteikt </w:t>
            </w:r>
            <w:r w:rsidRPr="00651010">
              <w:rPr>
                <w:rFonts w:ascii="Times New Roman" w:hAnsi="Times New Roman" w:cs="Times New Roman"/>
                <w:b/>
                <w:sz w:val="24"/>
                <w:szCs w:val="28"/>
              </w:rPr>
              <w:t>izņēmumu ārkārtas situ</w:t>
            </w:r>
            <w:r w:rsidR="00A479A8">
              <w:rPr>
                <w:rFonts w:ascii="Times New Roman" w:hAnsi="Times New Roman" w:cs="Times New Roman"/>
                <w:b/>
                <w:sz w:val="24"/>
                <w:szCs w:val="28"/>
              </w:rPr>
              <w:t>ācijās</w:t>
            </w:r>
            <w:r>
              <w:rPr>
                <w:rFonts w:ascii="Times New Roman" w:hAnsi="Times New Roman" w:cs="Times New Roman"/>
                <w:b/>
                <w:sz w:val="24"/>
                <w:szCs w:val="28"/>
              </w:rPr>
              <w:t xml:space="preserve"> izņēmuma stāvokļa laikā vai citos</w:t>
            </w:r>
            <w:r w:rsidRPr="00651010">
              <w:rPr>
                <w:rFonts w:ascii="Times New Roman" w:hAnsi="Times New Roman" w:cs="Times New Roman"/>
                <w:b/>
                <w:sz w:val="24"/>
                <w:szCs w:val="28"/>
              </w:rPr>
              <w:t xml:space="preserve"> atsevišķos gadījumos</w:t>
            </w:r>
            <w:r w:rsidR="00A479A8">
              <w:rPr>
                <w:rFonts w:ascii="Times New Roman" w:hAnsi="Times New Roman" w:cs="Times New Roman"/>
                <w:b/>
                <w:sz w:val="24"/>
                <w:szCs w:val="28"/>
              </w:rPr>
              <w:t>,</w:t>
            </w:r>
            <w:r w:rsidRPr="00651010">
              <w:rPr>
                <w:rFonts w:ascii="Times New Roman" w:hAnsi="Times New Roman" w:cs="Times New Roman"/>
                <w:sz w:val="24"/>
                <w:szCs w:val="24"/>
              </w:rPr>
              <w:t xml:space="preserve"> </w:t>
            </w:r>
            <w:r w:rsidRPr="00651010">
              <w:rPr>
                <w:rFonts w:ascii="Times New Roman" w:hAnsi="Times New Roman" w:cs="Times New Roman"/>
                <w:sz w:val="24"/>
                <w:szCs w:val="24"/>
              </w:rPr>
              <w:lastRenderedPageBreak/>
              <w:t>pieļau</w:t>
            </w:r>
            <w:r w:rsidR="00A479A8">
              <w:rPr>
                <w:rFonts w:ascii="Times New Roman" w:hAnsi="Times New Roman" w:cs="Times New Roman"/>
                <w:sz w:val="24"/>
                <w:szCs w:val="24"/>
              </w:rPr>
              <w:t>jot ārējās robežas šķērsošanu</w:t>
            </w:r>
            <w:r w:rsidRPr="00651010">
              <w:rPr>
                <w:rFonts w:ascii="Times New Roman" w:hAnsi="Times New Roman" w:cs="Times New Roman"/>
                <w:sz w:val="24"/>
                <w:szCs w:val="24"/>
              </w:rPr>
              <w:t xml:space="preserve"> ārpus robežšķērsošanas vietām.</w:t>
            </w:r>
            <w:r>
              <w:rPr>
                <w:rFonts w:ascii="Times New Roman" w:hAnsi="Times New Roman" w:cs="Times New Roman"/>
                <w:sz w:val="24"/>
                <w:szCs w:val="24"/>
              </w:rPr>
              <w:t>”</w:t>
            </w:r>
          </w:p>
        </w:tc>
      </w:tr>
      <w:tr w:rsidR="000C311C" w:rsidRPr="004D337E" w14:paraId="5EAC741D" w14:textId="77777777" w:rsidTr="000C311C">
        <w:trPr>
          <w:trHeight w:val="300"/>
          <w:tblCellSpacing w:w="15" w:type="dxa"/>
        </w:trPr>
        <w:tc>
          <w:tcPr>
            <w:tcW w:w="4978" w:type="pct"/>
            <w:gridSpan w:val="5"/>
            <w:tcBorders>
              <w:top w:val="outset" w:sz="6" w:space="0" w:color="auto"/>
              <w:left w:val="outset" w:sz="6" w:space="0" w:color="auto"/>
              <w:bottom w:val="outset" w:sz="6" w:space="0" w:color="auto"/>
              <w:right w:val="outset" w:sz="6" w:space="0" w:color="auto"/>
            </w:tcBorders>
          </w:tcPr>
          <w:p w14:paraId="1972A83A" w14:textId="77777777" w:rsidR="000C311C" w:rsidRDefault="000C311C" w:rsidP="00D559F1">
            <w:pPr>
              <w:spacing w:after="0" w:line="240" w:lineRule="auto"/>
              <w:rPr>
                <w:rFonts w:ascii="Times New Roman" w:hAnsi="Times New Roman" w:cs="Times New Roman"/>
                <w:sz w:val="24"/>
                <w:szCs w:val="24"/>
              </w:rPr>
            </w:pPr>
            <w:r w:rsidRPr="00F3026D">
              <w:rPr>
                <w:rFonts w:ascii="Times New Roman" w:eastAsia="Times New Roman" w:hAnsi="Times New Roman" w:cs="Times New Roman"/>
                <w:sz w:val="24"/>
                <w:szCs w:val="24"/>
                <w:lang w:eastAsia="lv-LV"/>
              </w:rPr>
              <w:lastRenderedPageBreak/>
              <w:t xml:space="preserve">Iekšlietu ministrijas </w:t>
            </w:r>
            <w:r>
              <w:rPr>
                <w:rFonts w:ascii="Times New Roman" w:hAnsi="Times New Roman"/>
                <w:sz w:val="24"/>
                <w:szCs w:val="24"/>
                <w:u w:val="single"/>
              </w:rPr>
              <w:t>05.06</w:t>
            </w:r>
            <w:r w:rsidRPr="00F3026D">
              <w:rPr>
                <w:rFonts w:ascii="Times New Roman" w:hAnsi="Times New Roman"/>
                <w:sz w:val="24"/>
                <w:szCs w:val="24"/>
                <w:u w:val="single"/>
              </w:rPr>
              <w:t>.2019</w:t>
            </w:r>
            <w:r w:rsidRPr="00F3026D">
              <w:rPr>
                <w:rFonts w:ascii="Times New Roman" w:hAnsi="Times New Roman"/>
                <w:sz w:val="24"/>
                <w:szCs w:val="24"/>
              </w:rPr>
              <w:t xml:space="preserve"> Nr.1-</w:t>
            </w:r>
            <w:r>
              <w:rPr>
                <w:rFonts w:ascii="Times New Roman" w:hAnsi="Times New Roman"/>
                <w:sz w:val="24"/>
                <w:szCs w:val="24"/>
                <w:u w:val="single"/>
              </w:rPr>
              <w:t>57/1312</w:t>
            </w:r>
          </w:p>
        </w:tc>
      </w:tr>
      <w:tr w:rsidR="000C311C" w:rsidRPr="004D337E" w14:paraId="4163D20D"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18EF5B79" w14:textId="77777777" w:rsidR="000C311C" w:rsidRPr="000C311C" w:rsidRDefault="000C311C" w:rsidP="000C311C">
            <w:pPr>
              <w:pStyle w:val="ListParagraph"/>
              <w:numPr>
                <w:ilvl w:val="0"/>
                <w:numId w:val="6"/>
              </w:numPr>
              <w:spacing w:after="0" w:line="240" w:lineRule="auto"/>
              <w:rPr>
                <w:rFonts w:ascii="Times New Roman" w:eastAsia="Times New Roman" w:hAnsi="Times New Roman" w:cs="Times New Roman"/>
                <w:sz w:val="24"/>
                <w:szCs w:val="24"/>
                <w:lang w:eastAsia="lv-LV"/>
              </w:rPr>
            </w:pPr>
          </w:p>
        </w:tc>
        <w:tc>
          <w:tcPr>
            <w:tcW w:w="824" w:type="pct"/>
            <w:tcBorders>
              <w:left w:val="outset" w:sz="6" w:space="0" w:color="auto"/>
              <w:right w:val="outset" w:sz="6" w:space="0" w:color="auto"/>
            </w:tcBorders>
          </w:tcPr>
          <w:p w14:paraId="3194E9C1" w14:textId="77777777" w:rsidR="000C311C" w:rsidRPr="00150A35" w:rsidRDefault="000C311C" w:rsidP="00F3026D">
            <w:pPr>
              <w:jc w:val="both"/>
              <w:rPr>
                <w:rFonts w:ascii="Times New Roman" w:hAnsi="Times New Roman" w:cs="Times New Roman"/>
                <w:sz w:val="24"/>
                <w:szCs w:val="28"/>
              </w:rPr>
            </w:pPr>
            <w:r>
              <w:rPr>
                <w:rFonts w:ascii="Times New Roman" w:hAnsi="Times New Roman" w:cs="Times New Roman"/>
                <w:sz w:val="24"/>
                <w:szCs w:val="28"/>
              </w:rPr>
              <w:t>”</w:t>
            </w:r>
            <w:r>
              <w:rPr>
                <w:rFonts w:ascii="Times New Roman" w:hAnsi="Times New Roman" w:cs="Times New Roman"/>
                <w:bCs/>
                <w:sz w:val="24"/>
                <w:szCs w:val="24"/>
              </w:rPr>
              <w:t>sabiedroto bruņotie spēki (kas nav no Šengenas līguma dalībvalsts)</w:t>
            </w:r>
            <w:r>
              <w:rPr>
                <w:rFonts w:ascii="Times New Roman" w:hAnsi="Times New Roman" w:cs="Times New Roman"/>
                <w:sz w:val="24"/>
                <w:szCs w:val="28"/>
              </w:rPr>
              <w:t>”</w:t>
            </w:r>
          </w:p>
        </w:tc>
        <w:tc>
          <w:tcPr>
            <w:tcW w:w="1512" w:type="pct"/>
            <w:tcBorders>
              <w:top w:val="outset" w:sz="6" w:space="0" w:color="auto"/>
              <w:left w:val="outset" w:sz="6" w:space="0" w:color="auto"/>
              <w:bottom w:val="outset" w:sz="6" w:space="0" w:color="auto"/>
              <w:right w:val="outset" w:sz="6" w:space="0" w:color="auto"/>
            </w:tcBorders>
          </w:tcPr>
          <w:p w14:paraId="38D85ED1" w14:textId="77777777" w:rsidR="000C311C" w:rsidRPr="00673609" w:rsidRDefault="000C311C" w:rsidP="000C311C">
            <w:pPr>
              <w:widowControl w:val="0"/>
              <w:spacing w:after="0" w:line="240" w:lineRule="auto"/>
              <w:jc w:val="both"/>
              <w:rPr>
                <w:rFonts w:ascii="Times New Roman" w:hAnsi="Times New Roman"/>
                <w:sz w:val="24"/>
                <w:szCs w:val="28"/>
              </w:rPr>
            </w:pPr>
            <w:r w:rsidRPr="00673609">
              <w:rPr>
                <w:rFonts w:ascii="Times New Roman" w:hAnsi="Times New Roman"/>
                <w:sz w:val="24"/>
                <w:szCs w:val="28"/>
              </w:rPr>
              <w:t>Precizēt projekta sākotnējās ietekmes novērtējuma ziņojuma (anotācijas) sadaļā “Tiesību akta projekta anotācijas kopsavilkums” ietvertos vārdus “sabiedroto bruņotie spēki” atbilstoši projektā noteiktajam.</w:t>
            </w:r>
          </w:p>
          <w:p w14:paraId="5FBA3943" w14:textId="77777777" w:rsidR="000C311C" w:rsidRPr="00673609" w:rsidRDefault="000C311C" w:rsidP="002C60A0">
            <w:pPr>
              <w:pStyle w:val="tvhtml"/>
              <w:shd w:val="clear" w:color="auto" w:fill="FFFFFF"/>
              <w:spacing w:before="0" w:beforeAutospacing="0" w:after="0" w:afterAutospacing="0"/>
              <w:jc w:val="both"/>
              <w:rPr>
                <w:szCs w:val="28"/>
              </w:rPr>
            </w:pPr>
          </w:p>
        </w:tc>
        <w:tc>
          <w:tcPr>
            <w:tcW w:w="1007" w:type="pct"/>
            <w:tcBorders>
              <w:top w:val="outset" w:sz="6" w:space="0" w:color="auto"/>
              <w:left w:val="outset" w:sz="6" w:space="0" w:color="auto"/>
              <w:bottom w:val="outset" w:sz="6" w:space="0" w:color="auto"/>
              <w:right w:val="outset" w:sz="6" w:space="0" w:color="auto"/>
            </w:tcBorders>
          </w:tcPr>
          <w:p w14:paraId="0633A82B" w14:textId="77777777" w:rsidR="00673609" w:rsidRDefault="00673609" w:rsidP="00673609">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Iebildums ņemts vērā.</w:t>
            </w:r>
          </w:p>
          <w:p w14:paraId="06C73185" w14:textId="77777777" w:rsidR="000C311C" w:rsidRPr="000C311C" w:rsidRDefault="00673609" w:rsidP="00673609">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Anotācija precizēta.</w:t>
            </w:r>
          </w:p>
        </w:tc>
        <w:tc>
          <w:tcPr>
            <w:tcW w:w="1317" w:type="pct"/>
            <w:tcBorders>
              <w:top w:val="outset" w:sz="6" w:space="0" w:color="auto"/>
              <w:left w:val="outset" w:sz="6" w:space="0" w:color="auto"/>
              <w:bottom w:val="outset" w:sz="6" w:space="0" w:color="auto"/>
              <w:right w:val="outset" w:sz="6" w:space="0" w:color="auto"/>
            </w:tcBorders>
          </w:tcPr>
          <w:p w14:paraId="22C38220" w14:textId="1C6BE88F" w:rsidR="000C311C" w:rsidRDefault="00673609" w:rsidP="00D559F1">
            <w:pPr>
              <w:spacing w:after="0" w:line="240" w:lineRule="auto"/>
              <w:rPr>
                <w:rFonts w:ascii="Times New Roman" w:hAnsi="Times New Roman" w:cs="Times New Roman"/>
                <w:sz w:val="24"/>
                <w:szCs w:val="24"/>
              </w:rPr>
            </w:pPr>
            <w:r>
              <w:rPr>
                <w:rFonts w:ascii="Times New Roman" w:hAnsi="Times New Roman"/>
                <w:sz w:val="24"/>
                <w:szCs w:val="24"/>
              </w:rPr>
              <w:t>“</w:t>
            </w:r>
            <w:r w:rsidRPr="000C311C">
              <w:rPr>
                <w:rFonts w:ascii="Times New Roman" w:hAnsi="Times New Roman"/>
                <w:sz w:val="24"/>
                <w:szCs w:val="24"/>
              </w:rPr>
              <w:t xml:space="preserve">Ziemeļatlantijas līguma organizācijas dalībvalsts spēkos ietilpstošās personas </w:t>
            </w:r>
            <w:r w:rsidRPr="000C311C">
              <w:rPr>
                <w:rFonts w:ascii="Times New Roman" w:hAnsi="Times New Roman" w:cs="Times New Roman"/>
                <w:sz w:val="24"/>
                <w:szCs w:val="24"/>
              </w:rPr>
              <w:t xml:space="preserve">(spēki Ziemeļatlantijas līguma </w:t>
            </w:r>
            <w:r w:rsidR="00A479A8">
              <w:rPr>
                <w:rFonts w:ascii="Times New Roman" w:hAnsi="Times New Roman" w:cs="Times New Roman"/>
                <w:sz w:val="24"/>
                <w:szCs w:val="24"/>
              </w:rPr>
              <w:t>organizācijas dalībvalstu 1951. </w:t>
            </w:r>
            <w:r w:rsidRPr="000C311C">
              <w:rPr>
                <w:rFonts w:ascii="Times New Roman" w:hAnsi="Times New Roman" w:cs="Times New Roman"/>
                <w:sz w:val="24"/>
                <w:szCs w:val="24"/>
              </w:rPr>
              <w:t>gada 19.</w:t>
            </w:r>
            <w:r w:rsidR="00A479A8">
              <w:rPr>
                <w:rFonts w:ascii="Times New Roman" w:hAnsi="Times New Roman" w:cs="Times New Roman"/>
                <w:sz w:val="24"/>
                <w:szCs w:val="24"/>
              </w:rPr>
              <w:t> </w:t>
            </w:r>
            <w:r w:rsidRPr="000C311C">
              <w:rPr>
                <w:rFonts w:ascii="Times New Roman" w:hAnsi="Times New Roman" w:cs="Times New Roman"/>
                <w:sz w:val="24"/>
                <w:szCs w:val="24"/>
              </w:rPr>
              <w:t>jūnija līguma</w:t>
            </w:r>
            <w:r w:rsidR="00A479A8">
              <w:rPr>
                <w:rFonts w:ascii="Times New Roman" w:hAnsi="Times New Roman" w:cs="Times New Roman"/>
                <w:sz w:val="24"/>
                <w:szCs w:val="24"/>
              </w:rPr>
              <w:t xml:space="preserve"> par to bruņoto spēku statusu I </w:t>
            </w:r>
            <w:r w:rsidRPr="000C311C">
              <w:rPr>
                <w:rFonts w:ascii="Times New Roman" w:hAnsi="Times New Roman" w:cs="Times New Roman"/>
                <w:sz w:val="24"/>
                <w:szCs w:val="24"/>
              </w:rPr>
              <w:t>panta a) punkta izpratnē)</w:t>
            </w:r>
            <w:r>
              <w:rPr>
                <w:rFonts w:ascii="Times New Roman" w:hAnsi="Times New Roman" w:cs="Times New Roman"/>
                <w:sz w:val="24"/>
                <w:szCs w:val="24"/>
              </w:rPr>
              <w:t>”</w:t>
            </w:r>
          </w:p>
        </w:tc>
      </w:tr>
      <w:tr w:rsidR="000C311C" w:rsidRPr="004D337E" w14:paraId="62D10873"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2D7E210E" w14:textId="77777777" w:rsidR="000C311C" w:rsidRPr="000C311C" w:rsidRDefault="000C311C" w:rsidP="000C311C">
            <w:pPr>
              <w:pStyle w:val="ListParagraph"/>
              <w:numPr>
                <w:ilvl w:val="0"/>
                <w:numId w:val="6"/>
              </w:numPr>
              <w:spacing w:after="0" w:line="240" w:lineRule="auto"/>
              <w:rPr>
                <w:rFonts w:ascii="Times New Roman" w:eastAsia="Times New Roman" w:hAnsi="Times New Roman" w:cs="Times New Roman"/>
                <w:sz w:val="24"/>
                <w:szCs w:val="24"/>
                <w:lang w:eastAsia="lv-LV"/>
              </w:rPr>
            </w:pPr>
          </w:p>
        </w:tc>
        <w:tc>
          <w:tcPr>
            <w:tcW w:w="824" w:type="pct"/>
            <w:tcBorders>
              <w:left w:val="outset" w:sz="6" w:space="0" w:color="auto"/>
              <w:right w:val="outset" w:sz="6" w:space="0" w:color="auto"/>
            </w:tcBorders>
          </w:tcPr>
          <w:p w14:paraId="5AC6D1E1" w14:textId="77777777" w:rsidR="000C311C" w:rsidRPr="00150A35" w:rsidRDefault="00673609" w:rsidP="00F3026D">
            <w:pPr>
              <w:jc w:val="both"/>
              <w:rPr>
                <w:rFonts w:ascii="Times New Roman" w:hAnsi="Times New Roman" w:cs="Times New Roman"/>
                <w:sz w:val="24"/>
                <w:szCs w:val="28"/>
              </w:rPr>
            </w:pPr>
            <w:r>
              <w:rPr>
                <w:rFonts w:ascii="Times New Roman" w:hAnsi="Times New Roman" w:cs="Times New Roman"/>
                <w:sz w:val="24"/>
                <w:szCs w:val="28"/>
              </w:rPr>
              <w:t>-</w:t>
            </w:r>
          </w:p>
        </w:tc>
        <w:tc>
          <w:tcPr>
            <w:tcW w:w="1512" w:type="pct"/>
            <w:tcBorders>
              <w:top w:val="outset" w:sz="6" w:space="0" w:color="auto"/>
              <w:left w:val="outset" w:sz="6" w:space="0" w:color="auto"/>
              <w:bottom w:val="outset" w:sz="6" w:space="0" w:color="auto"/>
              <w:right w:val="outset" w:sz="6" w:space="0" w:color="auto"/>
            </w:tcBorders>
          </w:tcPr>
          <w:p w14:paraId="186E7CA2" w14:textId="77777777" w:rsidR="000C311C" w:rsidRPr="00673609" w:rsidRDefault="00673609" w:rsidP="002C60A0">
            <w:pPr>
              <w:pStyle w:val="tvhtml"/>
              <w:shd w:val="clear" w:color="auto" w:fill="FFFFFF"/>
              <w:spacing w:before="0" w:beforeAutospacing="0" w:after="0" w:afterAutospacing="0"/>
              <w:jc w:val="both"/>
              <w:rPr>
                <w:szCs w:val="28"/>
              </w:rPr>
            </w:pPr>
            <w:r w:rsidRPr="00673609">
              <w:rPr>
                <w:szCs w:val="28"/>
              </w:rPr>
              <w:t xml:space="preserve">Precizēt projekta sākotnējās ietekmes novērtējuma ziņojuma (anotācijas) I. sadaļas 2. punkta pirmajā rindkopā ietverto formulējumu “ievērojot šo pantu, tiek noteikts”, ņemot vērā, ka prasību par </w:t>
            </w:r>
            <w:proofErr w:type="spellStart"/>
            <w:r w:rsidRPr="00673609">
              <w:rPr>
                <w:szCs w:val="28"/>
              </w:rPr>
              <w:t>robežpārbaudes</w:t>
            </w:r>
            <w:proofErr w:type="spellEnd"/>
            <w:r w:rsidRPr="00673609">
              <w:rPr>
                <w:szCs w:val="28"/>
              </w:rPr>
              <w:t xml:space="preserve"> veikšanu visām personām nosaka Eiropas Parlamenta un Padomes 2017. gada 7. aprīļa Regula (ES) 2017/458 ar ko groza Regulu (ES) 2016/399 attiecībā uz pārbaužu pastiprināšanu attiecīgajās datubāzēs pie ārējām robežām.</w:t>
            </w:r>
          </w:p>
        </w:tc>
        <w:tc>
          <w:tcPr>
            <w:tcW w:w="1007" w:type="pct"/>
            <w:tcBorders>
              <w:top w:val="outset" w:sz="6" w:space="0" w:color="auto"/>
              <w:left w:val="outset" w:sz="6" w:space="0" w:color="auto"/>
              <w:bottom w:val="outset" w:sz="6" w:space="0" w:color="auto"/>
              <w:right w:val="outset" w:sz="6" w:space="0" w:color="auto"/>
            </w:tcBorders>
          </w:tcPr>
          <w:p w14:paraId="61B008CC" w14:textId="77777777" w:rsidR="00673609" w:rsidRDefault="00673609" w:rsidP="00673609">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Iebildums ņemts vērā.</w:t>
            </w:r>
          </w:p>
          <w:p w14:paraId="394E71EC" w14:textId="77777777" w:rsidR="000C311C" w:rsidRDefault="00D65D8E" w:rsidP="00673609">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Anotācija p</w:t>
            </w:r>
            <w:r w:rsidR="00673609">
              <w:rPr>
                <w:rFonts w:ascii="Times New Roman" w:hAnsi="Times New Roman"/>
                <w:iCs/>
                <w:color w:val="000000"/>
                <w:sz w:val="24"/>
                <w:szCs w:val="24"/>
                <w:lang w:eastAsia="lv-LV"/>
              </w:rPr>
              <w:t>apildināta.</w:t>
            </w:r>
          </w:p>
        </w:tc>
        <w:tc>
          <w:tcPr>
            <w:tcW w:w="1317" w:type="pct"/>
            <w:tcBorders>
              <w:top w:val="outset" w:sz="6" w:space="0" w:color="auto"/>
              <w:left w:val="outset" w:sz="6" w:space="0" w:color="auto"/>
              <w:bottom w:val="outset" w:sz="6" w:space="0" w:color="auto"/>
              <w:right w:val="outset" w:sz="6" w:space="0" w:color="auto"/>
            </w:tcBorders>
          </w:tcPr>
          <w:p w14:paraId="11752F39" w14:textId="6A00D744" w:rsidR="00673609" w:rsidRPr="00457C6A" w:rsidRDefault="00673609" w:rsidP="00673609">
            <w:pPr>
              <w:widowControl w:val="0"/>
              <w:spacing w:after="0" w:line="240" w:lineRule="auto"/>
              <w:jc w:val="both"/>
              <w:rPr>
                <w:rFonts w:ascii="Times New Roman" w:hAnsi="Times New Roman"/>
                <w:b/>
                <w:sz w:val="24"/>
                <w:szCs w:val="28"/>
              </w:rPr>
            </w:pPr>
            <w:r w:rsidRPr="00457C6A">
              <w:rPr>
                <w:rFonts w:ascii="Times New Roman" w:hAnsi="Times New Roman"/>
                <w:b/>
                <w:sz w:val="24"/>
                <w:szCs w:val="28"/>
              </w:rPr>
              <w:t xml:space="preserve">Prasību par </w:t>
            </w:r>
            <w:proofErr w:type="spellStart"/>
            <w:r w:rsidRPr="00457C6A">
              <w:rPr>
                <w:rFonts w:ascii="Times New Roman" w:hAnsi="Times New Roman"/>
                <w:b/>
                <w:sz w:val="24"/>
                <w:szCs w:val="28"/>
              </w:rPr>
              <w:t>robežpārbaudes</w:t>
            </w:r>
            <w:proofErr w:type="spellEnd"/>
            <w:r w:rsidRPr="00457C6A">
              <w:rPr>
                <w:rFonts w:ascii="Times New Roman" w:hAnsi="Times New Roman"/>
                <w:b/>
                <w:sz w:val="24"/>
                <w:szCs w:val="28"/>
              </w:rPr>
              <w:t xml:space="preserve"> veikšanu visām personām nosaka</w:t>
            </w:r>
            <w:r>
              <w:rPr>
                <w:rFonts w:ascii="Times New Roman" w:hAnsi="Times New Roman"/>
                <w:b/>
                <w:sz w:val="24"/>
                <w:szCs w:val="28"/>
              </w:rPr>
              <w:t xml:space="preserve"> arī</w:t>
            </w:r>
            <w:r w:rsidRPr="00457C6A">
              <w:rPr>
                <w:rFonts w:ascii="Times New Roman" w:hAnsi="Times New Roman"/>
                <w:b/>
                <w:sz w:val="24"/>
                <w:szCs w:val="28"/>
              </w:rPr>
              <w:t xml:space="preserve"> Eiro</w:t>
            </w:r>
            <w:r w:rsidR="00A479A8">
              <w:rPr>
                <w:rFonts w:ascii="Times New Roman" w:hAnsi="Times New Roman"/>
                <w:b/>
                <w:sz w:val="24"/>
                <w:szCs w:val="28"/>
              </w:rPr>
              <w:t>pas Parlamenta un Padomes 2017. gada 7. </w:t>
            </w:r>
            <w:r w:rsidRPr="00457C6A">
              <w:rPr>
                <w:rFonts w:ascii="Times New Roman" w:hAnsi="Times New Roman"/>
                <w:b/>
                <w:sz w:val="24"/>
                <w:szCs w:val="28"/>
              </w:rPr>
              <w:t>aprīļa Regula (ES) 2017/458</w:t>
            </w:r>
            <w:r w:rsidR="00A479A8">
              <w:rPr>
                <w:rFonts w:ascii="Times New Roman" w:hAnsi="Times New Roman"/>
                <w:b/>
                <w:sz w:val="24"/>
                <w:szCs w:val="28"/>
              </w:rPr>
              <w:t>,</w:t>
            </w:r>
            <w:r w:rsidRPr="00457C6A">
              <w:rPr>
                <w:rFonts w:ascii="Times New Roman" w:hAnsi="Times New Roman"/>
                <w:b/>
                <w:sz w:val="24"/>
                <w:szCs w:val="28"/>
              </w:rPr>
              <w:t xml:space="preserve"> ar ko groza Regulu (ES) 2016/399 attiecībā uz pārbaužu pastiprināšanu attiecīgajās datubāzēs pie ārējām robežām.</w:t>
            </w:r>
          </w:p>
          <w:p w14:paraId="57A151EE" w14:textId="77777777" w:rsidR="000C311C" w:rsidRDefault="000C311C" w:rsidP="00D559F1">
            <w:pPr>
              <w:spacing w:after="0" w:line="240" w:lineRule="auto"/>
              <w:rPr>
                <w:rFonts w:ascii="Times New Roman" w:hAnsi="Times New Roman" w:cs="Times New Roman"/>
                <w:sz w:val="24"/>
                <w:szCs w:val="24"/>
              </w:rPr>
            </w:pPr>
          </w:p>
        </w:tc>
      </w:tr>
      <w:tr w:rsidR="000C311C" w:rsidRPr="004D337E" w14:paraId="7DF1DD60"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083E20B0" w14:textId="77777777" w:rsidR="000C311C" w:rsidRPr="000C311C" w:rsidRDefault="000C311C" w:rsidP="000C311C">
            <w:pPr>
              <w:pStyle w:val="ListParagraph"/>
              <w:numPr>
                <w:ilvl w:val="0"/>
                <w:numId w:val="6"/>
              </w:numPr>
              <w:spacing w:after="0" w:line="240" w:lineRule="auto"/>
              <w:rPr>
                <w:rFonts w:ascii="Times New Roman" w:eastAsia="Times New Roman" w:hAnsi="Times New Roman" w:cs="Times New Roman"/>
                <w:sz w:val="24"/>
                <w:szCs w:val="24"/>
                <w:lang w:eastAsia="lv-LV"/>
              </w:rPr>
            </w:pPr>
          </w:p>
        </w:tc>
        <w:tc>
          <w:tcPr>
            <w:tcW w:w="824" w:type="pct"/>
            <w:tcBorders>
              <w:left w:val="outset" w:sz="6" w:space="0" w:color="auto"/>
              <w:right w:val="outset" w:sz="6" w:space="0" w:color="auto"/>
            </w:tcBorders>
          </w:tcPr>
          <w:p w14:paraId="5278AB8C" w14:textId="77777777" w:rsidR="000C311C" w:rsidRPr="00150A35" w:rsidRDefault="00673609" w:rsidP="00F3026D">
            <w:pPr>
              <w:jc w:val="both"/>
              <w:rPr>
                <w:rFonts w:ascii="Times New Roman" w:hAnsi="Times New Roman" w:cs="Times New Roman"/>
                <w:sz w:val="24"/>
                <w:szCs w:val="28"/>
              </w:rPr>
            </w:pPr>
            <w:r>
              <w:rPr>
                <w:rFonts w:ascii="Times New Roman" w:hAnsi="Times New Roman"/>
                <w:sz w:val="24"/>
                <w:szCs w:val="24"/>
              </w:rPr>
              <w:t xml:space="preserve">Vienlaikus Noteikumu Nr. 704 </w:t>
            </w:r>
            <w:r w:rsidRPr="00673609">
              <w:rPr>
                <w:rFonts w:ascii="Times New Roman" w:hAnsi="Times New Roman"/>
                <w:sz w:val="24"/>
                <w:szCs w:val="24"/>
              </w:rPr>
              <w:t>13</w:t>
            </w:r>
            <w:r w:rsidRPr="00745B57">
              <w:rPr>
                <w:rFonts w:ascii="Times New Roman" w:hAnsi="Times New Roman"/>
                <w:sz w:val="24"/>
                <w:szCs w:val="24"/>
              </w:rPr>
              <w:t xml:space="preserve">. punkts paredz, ka </w:t>
            </w:r>
            <w:r w:rsidRPr="00745B57">
              <w:rPr>
                <w:rFonts w:ascii="Times New Roman" w:hAnsi="Times New Roman"/>
                <w:sz w:val="24"/>
                <w:szCs w:val="24"/>
              </w:rPr>
              <w:lastRenderedPageBreak/>
              <w:t>lidlauka īpašnieks nekavējoties informē lidlaukā izvietotās kompetentās iestādes par gaisa kuģa plānoto ierašanos lidlaukā.</w:t>
            </w:r>
          </w:p>
        </w:tc>
        <w:tc>
          <w:tcPr>
            <w:tcW w:w="1512" w:type="pct"/>
            <w:tcBorders>
              <w:top w:val="outset" w:sz="6" w:space="0" w:color="auto"/>
              <w:left w:val="outset" w:sz="6" w:space="0" w:color="auto"/>
              <w:bottom w:val="outset" w:sz="6" w:space="0" w:color="auto"/>
              <w:right w:val="outset" w:sz="6" w:space="0" w:color="auto"/>
            </w:tcBorders>
          </w:tcPr>
          <w:p w14:paraId="7A59E8C1" w14:textId="77777777" w:rsidR="00673609" w:rsidRPr="00673609" w:rsidRDefault="00673609" w:rsidP="00673609">
            <w:pPr>
              <w:widowControl w:val="0"/>
              <w:spacing w:after="0" w:line="240" w:lineRule="auto"/>
              <w:jc w:val="both"/>
              <w:rPr>
                <w:rFonts w:ascii="Times New Roman" w:hAnsi="Times New Roman"/>
                <w:sz w:val="24"/>
                <w:szCs w:val="28"/>
              </w:rPr>
            </w:pPr>
            <w:r w:rsidRPr="00673609">
              <w:rPr>
                <w:rFonts w:ascii="Times New Roman" w:hAnsi="Times New Roman"/>
                <w:sz w:val="24"/>
                <w:szCs w:val="28"/>
              </w:rPr>
              <w:lastRenderedPageBreak/>
              <w:t xml:space="preserve">Precizēt projekta sākotnējās ietekmes novērtējuma ziņojuma (anotācijas) I. sadaļas 2. punkta ceturto rindkopu, </w:t>
            </w:r>
            <w:r w:rsidRPr="00673609">
              <w:rPr>
                <w:rFonts w:ascii="Times New Roman" w:hAnsi="Times New Roman"/>
                <w:sz w:val="24"/>
                <w:szCs w:val="28"/>
              </w:rPr>
              <w:lastRenderedPageBreak/>
              <w:t>aizstājot skaitli “13” ar skaitli “12”, jo nosacījumu par to, ka lidlauka īpašnieks nekavējoties informē lidlaukā izvietotās kompetentās iestādes, paredz Ministru kabineta 2010. gada 27. jūlija noteikumu Nr. 704 “Noteikumi par robežšķērsošanas vietām un tajās veicamajām pārbaudēm” (turpmāk – Noteikumi Nr. 704) 12. punkts.</w:t>
            </w:r>
          </w:p>
          <w:p w14:paraId="66433E94" w14:textId="77777777" w:rsidR="000C311C" w:rsidRPr="00673609" w:rsidRDefault="000C311C" w:rsidP="002C60A0">
            <w:pPr>
              <w:pStyle w:val="tvhtml"/>
              <w:shd w:val="clear" w:color="auto" w:fill="FFFFFF"/>
              <w:spacing w:before="0" w:beforeAutospacing="0" w:after="0" w:afterAutospacing="0"/>
              <w:jc w:val="both"/>
              <w:rPr>
                <w:szCs w:val="28"/>
              </w:rPr>
            </w:pPr>
          </w:p>
        </w:tc>
        <w:tc>
          <w:tcPr>
            <w:tcW w:w="1007" w:type="pct"/>
            <w:tcBorders>
              <w:top w:val="outset" w:sz="6" w:space="0" w:color="auto"/>
              <w:left w:val="outset" w:sz="6" w:space="0" w:color="auto"/>
              <w:bottom w:val="outset" w:sz="6" w:space="0" w:color="auto"/>
              <w:right w:val="outset" w:sz="6" w:space="0" w:color="auto"/>
            </w:tcBorders>
          </w:tcPr>
          <w:p w14:paraId="3CC4A761" w14:textId="77777777" w:rsidR="00673609" w:rsidRDefault="00673609" w:rsidP="00673609">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lastRenderedPageBreak/>
              <w:t>Iebildums ņemts vērā.</w:t>
            </w:r>
          </w:p>
          <w:p w14:paraId="5F56187E" w14:textId="77777777" w:rsidR="000C311C" w:rsidRDefault="00673609" w:rsidP="00673609">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Anotācija precizēta.</w:t>
            </w:r>
          </w:p>
        </w:tc>
        <w:tc>
          <w:tcPr>
            <w:tcW w:w="1317" w:type="pct"/>
            <w:tcBorders>
              <w:top w:val="outset" w:sz="6" w:space="0" w:color="auto"/>
              <w:left w:val="outset" w:sz="6" w:space="0" w:color="auto"/>
              <w:bottom w:val="outset" w:sz="6" w:space="0" w:color="auto"/>
              <w:right w:val="outset" w:sz="6" w:space="0" w:color="auto"/>
            </w:tcBorders>
          </w:tcPr>
          <w:p w14:paraId="04F674F7" w14:textId="77777777" w:rsidR="000C311C" w:rsidRDefault="00673609" w:rsidP="00D559F1">
            <w:pPr>
              <w:spacing w:after="0" w:line="240" w:lineRule="auto"/>
              <w:rPr>
                <w:rFonts w:ascii="Times New Roman" w:hAnsi="Times New Roman" w:cs="Times New Roman"/>
                <w:sz w:val="24"/>
                <w:szCs w:val="24"/>
              </w:rPr>
            </w:pPr>
            <w:r>
              <w:rPr>
                <w:rFonts w:ascii="Times New Roman" w:hAnsi="Times New Roman"/>
                <w:sz w:val="24"/>
                <w:szCs w:val="24"/>
              </w:rPr>
              <w:t xml:space="preserve">Vienlaikus Noteikumu Nr. 704 </w:t>
            </w:r>
            <w:r w:rsidRPr="00204A61">
              <w:rPr>
                <w:rFonts w:ascii="Times New Roman" w:hAnsi="Times New Roman"/>
                <w:b/>
                <w:sz w:val="24"/>
                <w:szCs w:val="24"/>
              </w:rPr>
              <w:t>12</w:t>
            </w:r>
            <w:r w:rsidRPr="00745B57">
              <w:rPr>
                <w:rFonts w:ascii="Times New Roman" w:hAnsi="Times New Roman"/>
                <w:sz w:val="24"/>
                <w:szCs w:val="24"/>
              </w:rPr>
              <w:t xml:space="preserve">. punkts paredz, ka lidlauka īpašnieks nekavējoties informē </w:t>
            </w:r>
            <w:r w:rsidRPr="00745B57">
              <w:rPr>
                <w:rFonts w:ascii="Times New Roman" w:hAnsi="Times New Roman"/>
                <w:sz w:val="24"/>
                <w:szCs w:val="24"/>
              </w:rPr>
              <w:lastRenderedPageBreak/>
              <w:t>lidlaukā izvietotās kompetentās iestādes par gaisa kuģa plānoto ierašanos lidlaukā.</w:t>
            </w:r>
          </w:p>
        </w:tc>
      </w:tr>
      <w:tr w:rsidR="000C311C" w:rsidRPr="004D337E" w14:paraId="1222210D"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42C6AE2D" w14:textId="77777777" w:rsidR="000C311C" w:rsidRPr="000C311C" w:rsidRDefault="000C311C" w:rsidP="000C311C">
            <w:pPr>
              <w:pStyle w:val="ListParagraph"/>
              <w:numPr>
                <w:ilvl w:val="0"/>
                <w:numId w:val="6"/>
              </w:numPr>
              <w:spacing w:after="0" w:line="240" w:lineRule="auto"/>
              <w:rPr>
                <w:rFonts w:ascii="Times New Roman" w:eastAsia="Times New Roman" w:hAnsi="Times New Roman" w:cs="Times New Roman"/>
                <w:sz w:val="24"/>
                <w:szCs w:val="24"/>
                <w:lang w:eastAsia="lv-LV"/>
              </w:rPr>
            </w:pPr>
          </w:p>
        </w:tc>
        <w:tc>
          <w:tcPr>
            <w:tcW w:w="824" w:type="pct"/>
            <w:tcBorders>
              <w:left w:val="outset" w:sz="6" w:space="0" w:color="auto"/>
              <w:right w:val="outset" w:sz="6" w:space="0" w:color="auto"/>
            </w:tcBorders>
          </w:tcPr>
          <w:p w14:paraId="5B14C964" w14:textId="77777777" w:rsidR="000C311C" w:rsidRPr="00673609" w:rsidRDefault="00673609" w:rsidP="00F3026D">
            <w:pPr>
              <w:jc w:val="both"/>
              <w:rPr>
                <w:rFonts w:ascii="Times New Roman" w:hAnsi="Times New Roman" w:cs="Times New Roman"/>
                <w:sz w:val="24"/>
                <w:szCs w:val="28"/>
              </w:rPr>
            </w:pPr>
            <w:r w:rsidRPr="00673609">
              <w:rPr>
                <w:rFonts w:ascii="Times New Roman" w:hAnsi="Times New Roman" w:cs="Times New Roman"/>
                <w:sz w:val="24"/>
              </w:rPr>
              <w:t xml:space="preserve">Eiropas Parlamenta un Padomes 2016. gada 9. marta Regulas (ES) 2016/399 par Savienības Kodeksu par noteikumiem, kas reglamentē personu pārvietošanos pār robežām (Šengenas Robežu kodekss) (turpmāk – Regula (ES) 2016/399) 8. panta 2. punkts kopsakarā ar panta virsrakstu nosaka, ka ieceļošanas un izceļošanas brīdī </w:t>
            </w:r>
            <w:r w:rsidRPr="00673609">
              <w:rPr>
                <w:rFonts w:ascii="Times New Roman" w:hAnsi="Times New Roman" w:cs="Times New Roman"/>
                <w:sz w:val="24"/>
              </w:rPr>
              <w:lastRenderedPageBreak/>
              <w:t xml:space="preserve">personām, kuras izmanto tiesības brīvi pārvietoties saskaņā ar Savienības tiesību aktiem tiek veikta </w:t>
            </w:r>
            <w:proofErr w:type="spellStart"/>
            <w:r w:rsidRPr="00673609">
              <w:rPr>
                <w:rFonts w:ascii="Times New Roman" w:hAnsi="Times New Roman" w:cs="Times New Roman"/>
                <w:sz w:val="24"/>
              </w:rPr>
              <w:t>robežpārbaude</w:t>
            </w:r>
            <w:proofErr w:type="spellEnd"/>
            <w:r w:rsidRPr="00673609">
              <w:rPr>
                <w:rFonts w:ascii="Times New Roman" w:hAnsi="Times New Roman" w:cs="Times New Roman"/>
                <w:sz w:val="24"/>
              </w:rPr>
              <w:t>, kas ietver identitātes un valstspiederības pārbaudi, robežšķērso</w:t>
            </w:r>
            <w:r w:rsidRPr="00673609">
              <w:rPr>
                <w:rFonts w:ascii="Times New Roman" w:hAnsi="Times New Roman" w:cs="Times New Roman"/>
                <w:sz w:val="24"/>
              </w:rPr>
              <w:softHyphen/>
              <w:t>šanai paredzētā ceļošanas dokumenta autentiskuma un derīguma pārbaudi u.c.</w:t>
            </w:r>
            <w:r w:rsidRPr="00673609">
              <w:rPr>
                <w:sz w:val="24"/>
              </w:rPr>
              <w:t xml:space="preserve"> </w:t>
            </w:r>
            <w:r w:rsidRPr="00673609">
              <w:rPr>
                <w:rFonts w:ascii="Times New Roman" w:hAnsi="Times New Roman"/>
                <w:sz w:val="24"/>
                <w:szCs w:val="24"/>
              </w:rPr>
              <w:t>Līdz ar to</w:t>
            </w:r>
            <w:r>
              <w:rPr>
                <w:rFonts w:ascii="Times New Roman" w:hAnsi="Times New Roman"/>
                <w:sz w:val="24"/>
                <w:szCs w:val="24"/>
              </w:rPr>
              <w:t>...</w:t>
            </w:r>
          </w:p>
        </w:tc>
        <w:tc>
          <w:tcPr>
            <w:tcW w:w="1512" w:type="pct"/>
            <w:tcBorders>
              <w:top w:val="outset" w:sz="6" w:space="0" w:color="auto"/>
              <w:left w:val="outset" w:sz="6" w:space="0" w:color="auto"/>
              <w:bottom w:val="outset" w:sz="6" w:space="0" w:color="auto"/>
              <w:right w:val="outset" w:sz="6" w:space="0" w:color="auto"/>
            </w:tcBorders>
          </w:tcPr>
          <w:p w14:paraId="477EE163" w14:textId="77777777" w:rsidR="00673609" w:rsidRPr="00673609" w:rsidRDefault="00673609" w:rsidP="00673609">
            <w:pPr>
              <w:widowControl w:val="0"/>
              <w:spacing w:after="0" w:line="240" w:lineRule="auto"/>
              <w:jc w:val="both"/>
              <w:rPr>
                <w:rFonts w:ascii="Times New Roman" w:hAnsi="Times New Roman"/>
                <w:sz w:val="24"/>
                <w:szCs w:val="28"/>
              </w:rPr>
            </w:pPr>
            <w:r w:rsidRPr="00673609">
              <w:rPr>
                <w:rFonts w:ascii="Times New Roman" w:hAnsi="Times New Roman"/>
                <w:sz w:val="24"/>
                <w:szCs w:val="28"/>
              </w:rPr>
              <w:lastRenderedPageBreak/>
              <w:t xml:space="preserve">Svītrot projekta sākotnējās ietekmes novērtējuma ziņojuma (anotācijas) </w:t>
            </w:r>
            <w:proofErr w:type="spellStart"/>
            <w:r w:rsidRPr="00673609">
              <w:rPr>
                <w:rFonts w:ascii="Times New Roman" w:hAnsi="Times New Roman"/>
                <w:sz w:val="24"/>
                <w:szCs w:val="28"/>
              </w:rPr>
              <w:t>I.sadaļas</w:t>
            </w:r>
            <w:proofErr w:type="spellEnd"/>
            <w:r w:rsidRPr="00673609">
              <w:rPr>
                <w:rFonts w:ascii="Times New Roman" w:hAnsi="Times New Roman"/>
                <w:sz w:val="24"/>
                <w:szCs w:val="28"/>
              </w:rPr>
              <w:t xml:space="preserve"> 2. punkta sestās rindkopas pirmo teikumu, jo Eiropas Savienības Parlamenta un Padomes 2016. gada 9. marta Regulas (ES) 2016/399 par Savienības Kodeksu par noteikumiem, kas reglamentē personu pārvietošanos pār robežām (Šengenas Robežu kodekss)</w:t>
            </w:r>
            <w:r>
              <w:rPr>
                <w:rFonts w:ascii="Times New Roman" w:hAnsi="Times New Roman"/>
                <w:sz w:val="24"/>
                <w:szCs w:val="28"/>
              </w:rPr>
              <w:t xml:space="preserve"> </w:t>
            </w:r>
            <w:r w:rsidRPr="00673609">
              <w:rPr>
                <w:rFonts w:ascii="Times New Roman" w:hAnsi="Times New Roman"/>
                <w:sz w:val="24"/>
                <w:szCs w:val="28"/>
              </w:rPr>
              <w:t xml:space="preserve">(turpmāk - Regula (ES) 2016/399) 8. panta 2. punkts nosaka robežsargu veicamās pārbaudes tikai to personu lokam, kas izmanto tiesības brīvi pārvietoties saskaņā ar Savienības tiesībām. Līdz ar to, tas neattiecas uz tām personām, kas ir trešo valstu valstspiederīgie. Minētais ir būtisks, jo, piemēram, Turcijas Republika ir parakstījusi Ziemeļatlantijas līgumu un ir </w:t>
            </w:r>
            <w:r w:rsidRPr="00673609">
              <w:rPr>
                <w:rFonts w:ascii="Times New Roman" w:hAnsi="Times New Roman"/>
                <w:sz w:val="24"/>
                <w:szCs w:val="28"/>
              </w:rPr>
              <w:lastRenderedPageBreak/>
              <w:t xml:space="preserve">Ziemeļatlantijas Līguma organizācijas dalībvalsts, bet nav Šengenas līguma parakstītāja un nav Šengenas zonas valsts, līdz ar to, saskaņā ar Regulas (ES) 2016/399 8. panta 3. punktu Turcijas Republikas valstspiederīgiem, ieceļojot Latvijas Republikā, tiks veikta </w:t>
            </w:r>
            <w:proofErr w:type="spellStart"/>
            <w:r w:rsidRPr="00673609">
              <w:rPr>
                <w:rFonts w:ascii="Times New Roman" w:hAnsi="Times New Roman"/>
                <w:sz w:val="24"/>
                <w:szCs w:val="28"/>
              </w:rPr>
              <w:t>robežpārbaude</w:t>
            </w:r>
            <w:proofErr w:type="spellEnd"/>
            <w:r w:rsidRPr="00673609">
              <w:rPr>
                <w:rFonts w:ascii="Times New Roman" w:hAnsi="Times New Roman"/>
                <w:sz w:val="24"/>
                <w:szCs w:val="28"/>
              </w:rPr>
              <w:t>.</w:t>
            </w:r>
          </w:p>
          <w:p w14:paraId="6999678F" w14:textId="77777777" w:rsidR="000C311C" w:rsidRPr="00150A35" w:rsidRDefault="000C311C" w:rsidP="002C60A0">
            <w:pPr>
              <w:pStyle w:val="tvhtml"/>
              <w:shd w:val="clear" w:color="auto" w:fill="FFFFFF"/>
              <w:spacing w:before="0" w:beforeAutospacing="0" w:after="0" w:afterAutospacing="0"/>
              <w:jc w:val="both"/>
              <w:rPr>
                <w:szCs w:val="28"/>
              </w:rPr>
            </w:pPr>
          </w:p>
        </w:tc>
        <w:tc>
          <w:tcPr>
            <w:tcW w:w="1007" w:type="pct"/>
            <w:tcBorders>
              <w:top w:val="outset" w:sz="6" w:space="0" w:color="auto"/>
              <w:left w:val="outset" w:sz="6" w:space="0" w:color="auto"/>
              <w:bottom w:val="outset" w:sz="6" w:space="0" w:color="auto"/>
              <w:right w:val="outset" w:sz="6" w:space="0" w:color="auto"/>
            </w:tcBorders>
          </w:tcPr>
          <w:p w14:paraId="3D26B590" w14:textId="77777777" w:rsidR="00673609" w:rsidRDefault="00673609" w:rsidP="00673609">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lastRenderedPageBreak/>
              <w:t>Iebildums ņemts vērā.</w:t>
            </w:r>
          </w:p>
          <w:p w14:paraId="11101C46" w14:textId="77777777" w:rsidR="000C311C" w:rsidRDefault="00673609" w:rsidP="00673609">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Anotācijas teksta daļa svītrota.</w:t>
            </w:r>
          </w:p>
        </w:tc>
        <w:tc>
          <w:tcPr>
            <w:tcW w:w="1317" w:type="pct"/>
            <w:tcBorders>
              <w:top w:val="outset" w:sz="6" w:space="0" w:color="auto"/>
              <w:left w:val="outset" w:sz="6" w:space="0" w:color="auto"/>
              <w:bottom w:val="outset" w:sz="6" w:space="0" w:color="auto"/>
              <w:right w:val="outset" w:sz="6" w:space="0" w:color="auto"/>
            </w:tcBorders>
          </w:tcPr>
          <w:p w14:paraId="32195D6E" w14:textId="77777777" w:rsidR="000C311C" w:rsidRDefault="00673609" w:rsidP="00D559F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C311C" w:rsidRPr="004D337E" w14:paraId="2FD72A7D"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425AAC44" w14:textId="77777777" w:rsidR="000C311C" w:rsidRPr="000C311C" w:rsidRDefault="000C311C" w:rsidP="000C311C">
            <w:pPr>
              <w:pStyle w:val="ListParagraph"/>
              <w:numPr>
                <w:ilvl w:val="0"/>
                <w:numId w:val="6"/>
              </w:numPr>
              <w:spacing w:after="0" w:line="240" w:lineRule="auto"/>
              <w:rPr>
                <w:rFonts w:ascii="Times New Roman" w:eastAsia="Times New Roman" w:hAnsi="Times New Roman" w:cs="Times New Roman"/>
                <w:sz w:val="24"/>
                <w:szCs w:val="24"/>
                <w:lang w:eastAsia="lv-LV"/>
              </w:rPr>
            </w:pPr>
          </w:p>
        </w:tc>
        <w:tc>
          <w:tcPr>
            <w:tcW w:w="824" w:type="pct"/>
            <w:tcBorders>
              <w:left w:val="outset" w:sz="6" w:space="0" w:color="auto"/>
              <w:right w:val="outset" w:sz="6" w:space="0" w:color="auto"/>
            </w:tcBorders>
          </w:tcPr>
          <w:p w14:paraId="2B8F7D8D" w14:textId="77777777" w:rsidR="000C311C" w:rsidRDefault="0014566D" w:rsidP="00F3026D">
            <w:pPr>
              <w:jc w:val="both"/>
              <w:rPr>
                <w:rFonts w:ascii="Times New Roman" w:hAnsi="Times New Roman" w:cs="Times New Roman"/>
                <w:sz w:val="24"/>
                <w:szCs w:val="24"/>
              </w:rPr>
            </w:pPr>
            <w:r w:rsidRPr="00745B57">
              <w:rPr>
                <w:rFonts w:ascii="Times New Roman" w:hAnsi="Times New Roman" w:cs="Times New Roman"/>
                <w:sz w:val="24"/>
                <w:szCs w:val="24"/>
              </w:rPr>
              <w:t>Tiesību akts nodrošinās, ka situācijās, kad Latvijā ierodas NATO</w:t>
            </w:r>
            <w:r>
              <w:rPr>
                <w:rFonts w:ascii="Times New Roman" w:hAnsi="Times New Roman" w:cs="Times New Roman"/>
                <w:sz w:val="24"/>
                <w:szCs w:val="24"/>
              </w:rPr>
              <w:t xml:space="preserve"> </w:t>
            </w:r>
            <w:r w:rsidRPr="00745B57">
              <w:rPr>
                <w:rFonts w:ascii="Times New Roman" w:hAnsi="Times New Roman" w:cs="Times New Roman"/>
                <w:strike/>
                <w:sz w:val="24"/>
                <w:szCs w:val="24"/>
              </w:rPr>
              <w:t>vai Eiropas Savienības</w:t>
            </w:r>
            <w:r w:rsidRPr="00745B57">
              <w:rPr>
                <w:rFonts w:ascii="Times New Roman" w:hAnsi="Times New Roman" w:cs="Times New Roman"/>
                <w:sz w:val="24"/>
                <w:szCs w:val="24"/>
              </w:rPr>
              <w:t xml:space="preserve"> dalībvalstu bruņotie spēki no valstīm, kas nav Šengenas zonas valstis, un tiem jādodas uz savu galamērķi </w:t>
            </w:r>
            <w:r w:rsidRPr="00745B57">
              <w:rPr>
                <w:rFonts w:ascii="Times New Roman" w:hAnsi="Times New Roman" w:cs="Times New Roman"/>
                <w:sz w:val="24"/>
                <w:szCs w:val="24"/>
              </w:rPr>
              <w:lastRenderedPageBreak/>
              <w:t xml:space="preserve">nekavējoties īstenot kaujas vai mācību uzdevumus, </w:t>
            </w:r>
            <w:proofErr w:type="spellStart"/>
            <w:r w:rsidRPr="00745B57">
              <w:rPr>
                <w:rFonts w:ascii="Times New Roman" w:hAnsi="Times New Roman" w:cs="Times New Roman"/>
                <w:sz w:val="24"/>
                <w:szCs w:val="24"/>
              </w:rPr>
              <w:t>robežpārbaudi</w:t>
            </w:r>
            <w:proofErr w:type="spellEnd"/>
            <w:r>
              <w:rPr>
                <w:rFonts w:ascii="Times New Roman" w:hAnsi="Times New Roman" w:cs="Times New Roman"/>
                <w:sz w:val="24"/>
                <w:szCs w:val="24"/>
              </w:rPr>
              <w:t xml:space="preserve"> </w:t>
            </w:r>
            <w:r w:rsidRPr="00745B57">
              <w:rPr>
                <w:rFonts w:ascii="Times New Roman" w:hAnsi="Times New Roman" w:cs="Times New Roman"/>
                <w:sz w:val="24"/>
                <w:szCs w:val="24"/>
              </w:rPr>
              <w:t>Valsts robežsardze veiks vietā un laikā, par kuru Nacionālie bruņotie spēki vienosies ar Valsts robežsardzi</w:t>
            </w:r>
            <w:r>
              <w:rPr>
                <w:rFonts w:ascii="Times New Roman" w:hAnsi="Times New Roman" w:cs="Times New Roman"/>
                <w:sz w:val="24"/>
                <w:szCs w:val="24"/>
              </w:rPr>
              <w:t xml:space="preserve"> </w:t>
            </w:r>
            <w:r w:rsidRPr="002746E9">
              <w:rPr>
                <w:rFonts w:ascii="Times New Roman" w:hAnsi="Times New Roman" w:cs="Times New Roman"/>
                <w:b/>
                <w:sz w:val="24"/>
                <w:szCs w:val="28"/>
              </w:rPr>
              <w:t>starpresoru vienošanās ietvaros</w:t>
            </w:r>
            <w:r>
              <w:rPr>
                <w:rFonts w:ascii="Times New Roman" w:hAnsi="Times New Roman" w:cs="Times New Roman"/>
                <w:sz w:val="24"/>
                <w:szCs w:val="24"/>
              </w:rPr>
              <w:t>.;</w:t>
            </w:r>
          </w:p>
          <w:p w14:paraId="3AD063B0" w14:textId="77777777" w:rsidR="0014566D" w:rsidRPr="0014566D" w:rsidRDefault="0014566D" w:rsidP="0014566D">
            <w:pPr>
              <w:spacing w:after="0" w:line="240" w:lineRule="auto"/>
              <w:rPr>
                <w:rFonts w:ascii="Times New Roman" w:hAnsi="Times New Roman" w:cs="Times New Roman"/>
                <w:sz w:val="24"/>
                <w:szCs w:val="24"/>
              </w:rPr>
            </w:pPr>
            <w:r w:rsidRPr="004A59FF">
              <w:rPr>
                <w:rFonts w:ascii="Times New Roman" w:hAnsi="Times New Roman" w:cs="Times New Roman"/>
                <w:sz w:val="24"/>
                <w:szCs w:val="24"/>
              </w:rPr>
              <w:t xml:space="preserve">Turpmāk, ja Latvijā ieradīsies NATO </w:t>
            </w:r>
            <w:r>
              <w:rPr>
                <w:rFonts w:ascii="Times New Roman" w:hAnsi="Times New Roman" w:cs="Times New Roman"/>
                <w:sz w:val="24"/>
                <w:szCs w:val="24"/>
              </w:rPr>
              <w:t>dalībvalstu bruņotie</w:t>
            </w:r>
            <w:r w:rsidRPr="004A59FF">
              <w:rPr>
                <w:rFonts w:ascii="Times New Roman" w:hAnsi="Times New Roman" w:cs="Times New Roman"/>
                <w:sz w:val="24"/>
                <w:szCs w:val="24"/>
              </w:rPr>
              <w:t xml:space="preserve"> spēki no valstīm, kas nav Šengenas zonas valstis, un tiem jādodas uz savu galamērķi nekavējoties īstenot </w:t>
            </w:r>
            <w:r>
              <w:rPr>
                <w:rFonts w:ascii="Times New Roman" w:hAnsi="Times New Roman" w:cs="Times New Roman"/>
                <w:sz w:val="24"/>
                <w:szCs w:val="24"/>
              </w:rPr>
              <w:t>kaujas vai mācību</w:t>
            </w:r>
            <w:r w:rsidRPr="004A59FF">
              <w:rPr>
                <w:rFonts w:ascii="Times New Roman" w:hAnsi="Times New Roman" w:cs="Times New Roman"/>
                <w:sz w:val="24"/>
                <w:szCs w:val="24"/>
              </w:rPr>
              <w:t xml:space="preserve"> uzdevumus ārpus normatīvajos aktos noteiktajām robežas šķērsošanas vietām, </w:t>
            </w:r>
            <w:r>
              <w:rPr>
                <w:rFonts w:ascii="Times New Roman" w:hAnsi="Times New Roman" w:cs="Times New Roman"/>
                <w:sz w:val="24"/>
                <w:szCs w:val="24"/>
              </w:rPr>
              <w:t xml:space="preserve">Valsts robežsardzes veiktās </w:t>
            </w:r>
            <w:proofErr w:type="spellStart"/>
            <w:r w:rsidRPr="004A59FF">
              <w:rPr>
                <w:rFonts w:ascii="Times New Roman" w:hAnsi="Times New Roman" w:cs="Times New Roman"/>
                <w:sz w:val="24"/>
                <w:szCs w:val="24"/>
              </w:rPr>
              <w:lastRenderedPageBreak/>
              <w:t>robežpārbaudes</w:t>
            </w:r>
            <w:proofErr w:type="spellEnd"/>
            <w:r>
              <w:rPr>
                <w:rFonts w:ascii="Times New Roman" w:hAnsi="Times New Roman" w:cs="Times New Roman"/>
                <w:sz w:val="24"/>
                <w:szCs w:val="24"/>
              </w:rPr>
              <w:t xml:space="preserve"> </w:t>
            </w:r>
            <w:r w:rsidRPr="0014566D">
              <w:rPr>
                <w:rFonts w:ascii="Times New Roman" w:hAnsi="Times New Roman" w:cs="Times New Roman"/>
                <w:sz w:val="24"/>
                <w:szCs w:val="24"/>
              </w:rPr>
              <w:t>būs iespējamas</w:t>
            </w:r>
            <w:r w:rsidRPr="004A59FF">
              <w:rPr>
                <w:rFonts w:ascii="Times New Roman" w:hAnsi="Times New Roman" w:cs="Times New Roman"/>
                <w:sz w:val="24"/>
                <w:szCs w:val="24"/>
              </w:rPr>
              <w:t xml:space="preserve"> iepriekš saskaņotā vietā un laikā</w:t>
            </w:r>
            <w:r>
              <w:rPr>
                <w:rFonts w:ascii="Times New Roman" w:hAnsi="Times New Roman" w:cs="Times New Roman"/>
                <w:sz w:val="24"/>
                <w:szCs w:val="24"/>
              </w:rPr>
              <w:t xml:space="preserve"> </w:t>
            </w:r>
            <w:r w:rsidRPr="0014566D">
              <w:rPr>
                <w:rFonts w:ascii="Times New Roman" w:hAnsi="Times New Roman" w:cs="Times New Roman"/>
                <w:sz w:val="24"/>
                <w:szCs w:val="24"/>
              </w:rPr>
              <w:t xml:space="preserve">NBS un Valsts robežsardzes </w:t>
            </w:r>
            <w:r w:rsidRPr="0014566D">
              <w:rPr>
                <w:rFonts w:ascii="Times New Roman" w:hAnsi="Times New Roman" w:cs="Times New Roman"/>
                <w:sz w:val="24"/>
                <w:szCs w:val="28"/>
              </w:rPr>
              <w:t>starpresoru vienošanās ietvaros</w:t>
            </w:r>
            <w:r w:rsidRPr="0014566D">
              <w:rPr>
                <w:rFonts w:ascii="Times New Roman" w:hAnsi="Times New Roman" w:cs="Times New Roman"/>
                <w:sz w:val="24"/>
                <w:szCs w:val="24"/>
              </w:rPr>
              <w:t xml:space="preserve">. </w:t>
            </w:r>
          </w:p>
          <w:p w14:paraId="678D2C21" w14:textId="77777777" w:rsidR="0014566D" w:rsidRPr="00150A35" w:rsidRDefault="0014566D" w:rsidP="0014566D">
            <w:pPr>
              <w:jc w:val="both"/>
              <w:rPr>
                <w:rFonts w:ascii="Times New Roman" w:hAnsi="Times New Roman" w:cs="Times New Roman"/>
                <w:sz w:val="24"/>
                <w:szCs w:val="28"/>
              </w:rPr>
            </w:pPr>
            <w:r w:rsidRPr="0014566D">
              <w:rPr>
                <w:rFonts w:ascii="Times New Roman" w:hAnsi="Times New Roman" w:cs="Times New Roman"/>
                <w:sz w:val="24"/>
                <w:szCs w:val="24"/>
              </w:rPr>
              <w:t>Projekta izpildes nodrošināšanai iesaistītajām institūcijām ir jāslēdz savstarpējā vienošanās</w:t>
            </w:r>
            <w:r w:rsidRPr="00F807B5">
              <w:rPr>
                <w:rFonts w:ascii="Times New Roman" w:hAnsi="Times New Roman" w:cs="Times New Roman"/>
                <w:b/>
                <w:sz w:val="24"/>
                <w:szCs w:val="24"/>
              </w:rPr>
              <w:t xml:space="preserve"> -</w:t>
            </w:r>
            <w:r>
              <w:rPr>
                <w:rFonts w:ascii="Times New Roman" w:hAnsi="Times New Roman" w:cs="Times New Roman"/>
                <w:sz w:val="24"/>
                <w:szCs w:val="24"/>
              </w:rPr>
              <w:t xml:space="preserve"> N</w:t>
            </w:r>
            <w:r w:rsidRPr="004A59FF">
              <w:rPr>
                <w:rFonts w:ascii="Times New Roman" w:hAnsi="Times New Roman" w:cs="Times New Roman"/>
                <w:sz w:val="24"/>
                <w:szCs w:val="24"/>
              </w:rPr>
              <w:t>acionālajiem bruņotajiem spēkiem un Valsts robežsardzei turpmāko sešu mēnešu laikā izstrādāt starpresoru vienošanos, kur būs noteikta praktiska kārtība, kā rīkoties šādās situācijās.</w:t>
            </w:r>
          </w:p>
        </w:tc>
        <w:tc>
          <w:tcPr>
            <w:tcW w:w="1512" w:type="pct"/>
            <w:tcBorders>
              <w:top w:val="outset" w:sz="6" w:space="0" w:color="auto"/>
              <w:left w:val="outset" w:sz="6" w:space="0" w:color="auto"/>
              <w:bottom w:val="outset" w:sz="6" w:space="0" w:color="auto"/>
              <w:right w:val="outset" w:sz="6" w:space="0" w:color="auto"/>
            </w:tcBorders>
          </w:tcPr>
          <w:p w14:paraId="2DE2DBFC" w14:textId="77777777" w:rsidR="00673609" w:rsidRPr="008B37CD" w:rsidRDefault="00673609" w:rsidP="002C60A0">
            <w:pPr>
              <w:pStyle w:val="tvhtml"/>
              <w:shd w:val="clear" w:color="auto" w:fill="FFFFFF"/>
              <w:spacing w:before="0" w:beforeAutospacing="0" w:after="0" w:afterAutospacing="0"/>
              <w:jc w:val="both"/>
              <w:rPr>
                <w:sz w:val="22"/>
                <w:szCs w:val="28"/>
              </w:rPr>
            </w:pPr>
            <w:r w:rsidRPr="008B37CD">
              <w:rPr>
                <w:szCs w:val="28"/>
              </w:rPr>
              <w:lastRenderedPageBreak/>
              <w:t xml:space="preserve">Precizēt projekta sākotnējās ietekmes novērtējuma ziņojuma (anotācijas) I. sadaļas 2. punkta sestās rindkopas pēdējo teikumu, septītās rindkopas pirmo teikumu un VII. sadaļas 2. punktu, ņemot vērā, ka atbilstoši projektam nepieciešamība šķērsot ārējo robežu ārpus </w:t>
            </w:r>
            <w:proofErr w:type="spellStart"/>
            <w:r w:rsidRPr="008B37CD">
              <w:rPr>
                <w:szCs w:val="28"/>
              </w:rPr>
              <w:t>robežšķersošanas</w:t>
            </w:r>
            <w:proofErr w:type="spellEnd"/>
            <w:r w:rsidRPr="008B37CD">
              <w:rPr>
                <w:szCs w:val="28"/>
              </w:rPr>
              <w:t xml:space="preserve"> vietas tiks veikta tikai ārkārtējās situācijās, izņēmuma stāvokļa laikā vai atsevišķos gadījumos.</w:t>
            </w:r>
          </w:p>
          <w:p w14:paraId="731E1EE5" w14:textId="77777777" w:rsidR="000C311C" w:rsidRPr="00673609" w:rsidRDefault="000C311C" w:rsidP="00673609">
            <w:pPr>
              <w:jc w:val="center"/>
              <w:rPr>
                <w:lang w:eastAsia="lv-LV"/>
              </w:rPr>
            </w:pPr>
          </w:p>
        </w:tc>
        <w:tc>
          <w:tcPr>
            <w:tcW w:w="1007" w:type="pct"/>
            <w:tcBorders>
              <w:top w:val="outset" w:sz="6" w:space="0" w:color="auto"/>
              <w:left w:val="outset" w:sz="6" w:space="0" w:color="auto"/>
              <w:bottom w:val="outset" w:sz="6" w:space="0" w:color="auto"/>
              <w:right w:val="outset" w:sz="6" w:space="0" w:color="auto"/>
            </w:tcBorders>
          </w:tcPr>
          <w:p w14:paraId="65943AEA" w14:textId="77777777" w:rsidR="00673609" w:rsidRDefault="00673609" w:rsidP="00673609">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Iebildums ņemts vērā.</w:t>
            </w:r>
          </w:p>
          <w:p w14:paraId="02A50970" w14:textId="77777777" w:rsidR="000C311C" w:rsidRDefault="00673609" w:rsidP="00673609">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Anotācija precizēta.</w:t>
            </w:r>
          </w:p>
        </w:tc>
        <w:tc>
          <w:tcPr>
            <w:tcW w:w="1317" w:type="pct"/>
            <w:tcBorders>
              <w:top w:val="outset" w:sz="6" w:space="0" w:color="auto"/>
              <w:left w:val="outset" w:sz="6" w:space="0" w:color="auto"/>
              <w:bottom w:val="outset" w:sz="6" w:space="0" w:color="auto"/>
              <w:right w:val="outset" w:sz="6" w:space="0" w:color="auto"/>
            </w:tcBorders>
          </w:tcPr>
          <w:p w14:paraId="1067CCC8" w14:textId="6EF7597F" w:rsidR="0014566D" w:rsidRDefault="0014566D" w:rsidP="0014566D">
            <w:pPr>
              <w:widowControl w:val="0"/>
              <w:spacing w:after="0" w:line="240" w:lineRule="auto"/>
              <w:jc w:val="both"/>
              <w:rPr>
                <w:rFonts w:ascii="Times New Roman" w:hAnsi="Times New Roman"/>
                <w:b/>
                <w:sz w:val="24"/>
                <w:szCs w:val="28"/>
              </w:rPr>
            </w:pPr>
            <w:r w:rsidRPr="00225C60">
              <w:rPr>
                <w:rFonts w:ascii="Times New Roman" w:hAnsi="Times New Roman"/>
                <w:b/>
                <w:sz w:val="24"/>
                <w:szCs w:val="24"/>
              </w:rPr>
              <w:t xml:space="preserve">Ārējās robežas šķērsošana </w:t>
            </w:r>
            <w:r w:rsidR="00A479A8">
              <w:rPr>
                <w:rFonts w:ascii="Times New Roman" w:hAnsi="Times New Roman"/>
                <w:b/>
                <w:sz w:val="24"/>
                <w:szCs w:val="28"/>
              </w:rPr>
              <w:t>ārpus robežšķē</w:t>
            </w:r>
            <w:r w:rsidRPr="00225C60">
              <w:rPr>
                <w:rFonts w:ascii="Times New Roman" w:hAnsi="Times New Roman"/>
                <w:b/>
                <w:sz w:val="24"/>
                <w:szCs w:val="28"/>
              </w:rPr>
              <w:t>rsošanas vietas tiks veikta tikai ārkārtējās situ</w:t>
            </w:r>
            <w:r w:rsidR="00A479A8">
              <w:rPr>
                <w:rFonts w:ascii="Times New Roman" w:hAnsi="Times New Roman"/>
                <w:b/>
                <w:sz w:val="24"/>
                <w:szCs w:val="28"/>
              </w:rPr>
              <w:t>ācijās</w:t>
            </w:r>
            <w:r w:rsidRPr="00225C60">
              <w:rPr>
                <w:rFonts w:ascii="Times New Roman" w:hAnsi="Times New Roman"/>
                <w:b/>
                <w:sz w:val="24"/>
                <w:szCs w:val="28"/>
              </w:rPr>
              <w:t xml:space="preserve"> izņēmuma stāvokļa laikā vai atsevišķos gadījumos.</w:t>
            </w:r>
          </w:p>
          <w:p w14:paraId="7927C5E2" w14:textId="77777777" w:rsidR="0014566D" w:rsidRDefault="0014566D" w:rsidP="0014566D">
            <w:pPr>
              <w:widowControl w:val="0"/>
              <w:spacing w:after="0" w:line="240" w:lineRule="auto"/>
              <w:jc w:val="both"/>
              <w:rPr>
                <w:rFonts w:ascii="Times New Roman" w:hAnsi="Times New Roman" w:cs="Times New Roman"/>
                <w:sz w:val="24"/>
                <w:szCs w:val="24"/>
              </w:rPr>
            </w:pPr>
            <w:r w:rsidRPr="00745B57">
              <w:rPr>
                <w:rFonts w:ascii="Times New Roman" w:hAnsi="Times New Roman" w:cs="Times New Roman"/>
                <w:sz w:val="24"/>
                <w:szCs w:val="24"/>
              </w:rPr>
              <w:t>Tiesību akts nodrošinās, ka situācijās, kad Latvijā ierodas NATO</w:t>
            </w:r>
            <w:r>
              <w:rPr>
                <w:rFonts w:ascii="Times New Roman" w:hAnsi="Times New Roman" w:cs="Times New Roman"/>
                <w:sz w:val="24"/>
                <w:szCs w:val="24"/>
              </w:rPr>
              <w:t xml:space="preserve"> </w:t>
            </w:r>
            <w:r w:rsidRPr="00745B57">
              <w:rPr>
                <w:rFonts w:ascii="Times New Roman" w:hAnsi="Times New Roman" w:cs="Times New Roman"/>
                <w:sz w:val="24"/>
                <w:szCs w:val="24"/>
              </w:rPr>
              <w:t>dalībvalstu bruņotie spēki no valstīm, kas nav Šengenas zonas valstis, un tiem jādodas uz savu galamērķi nekavējoties</w:t>
            </w:r>
            <w:r>
              <w:rPr>
                <w:rFonts w:ascii="Times New Roman" w:hAnsi="Times New Roman" w:cs="Times New Roman"/>
                <w:sz w:val="24"/>
                <w:szCs w:val="24"/>
              </w:rPr>
              <w:t xml:space="preserve"> (</w:t>
            </w:r>
            <w:r w:rsidRPr="00225C60">
              <w:rPr>
                <w:rFonts w:ascii="Times New Roman" w:hAnsi="Times New Roman"/>
                <w:b/>
                <w:sz w:val="24"/>
                <w:szCs w:val="28"/>
              </w:rPr>
              <w:t xml:space="preserve">ārkārtējās situācijās, izņēmuma stāvokļa laikā vai </w:t>
            </w:r>
            <w:r w:rsidRPr="00225C60">
              <w:rPr>
                <w:rFonts w:ascii="Times New Roman" w:hAnsi="Times New Roman"/>
                <w:b/>
                <w:sz w:val="24"/>
                <w:szCs w:val="28"/>
              </w:rPr>
              <w:lastRenderedPageBreak/>
              <w:t>atsevišķos gadījumos</w:t>
            </w:r>
            <w:r>
              <w:rPr>
                <w:rFonts w:ascii="Times New Roman" w:hAnsi="Times New Roman" w:cs="Times New Roman"/>
                <w:sz w:val="24"/>
                <w:szCs w:val="24"/>
              </w:rPr>
              <w:t>)</w:t>
            </w:r>
            <w:r w:rsidRPr="00745B57">
              <w:rPr>
                <w:rFonts w:ascii="Times New Roman" w:hAnsi="Times New Roman" w:cs="Times New Roman"/>
                <w:sz w:val="24"/>
                <w:szCs w:val="24"/>
              </w:rPr>
              <w:t xml:space="preserve"> īstenot kaujas vai mācību uzdevumus, </w:t>
            </w:r>
            <w:proofErr w:type="spellStart"/>
            <w:r w:rsidRPr="00745B57">
              <w:rPr>
                <w:rFonts w:ascii="Times New Roman" w:hAnsi="Times New Roman" w:cs="Times New Roman"/>
                <w:sz w:val="24"/>
                <w:szCs w:val="24"/>
              </w:rPr>
              <w:t>robežpārbaudi</w:t>
            </w:r>
            <w:proofErr w:type="spellEnd"/>
            <w:r>
              <w:rPr>
                <w:rFonts w:ascii="Times New Roman" w:hAnsi="Times New Roman" w:cs="Times New Roman"/>
                <w:sz w:val="24"/>
                <w:szCs w:val="24"/>
              </w:rPr>
              <w:t xml:space="preserve"> </w:t>
            </w:r>
            <w:r w:rsidRPr="00745B57">
              <w:rPr>
                <w:rFonts w:ascii="Times New Roman" w:hAnsi="Times New Roman" w:cs="Times New Roman"/>
                <w:sz w:val="24"/>
                <w:szCs w:val="24"/>
              </w:rPr>
              <w:t>Valsts robežsardze veiks vietā un laikā, par kuru Nacionālie bruņotie spēki vienosies ar Valsts robežsardzi</w:t>
            </w:r>
            <w:r>
              <w:rPr>
                <w:rFonts w:ascii="Times New Roman" w:hAnsi="Times New Roman" w:cs="Times New Roman"/>
                <w:sz w:val="24"/>
                <w:szCs w:val="24"/>
              </w:rPr>
              <w:t xml:space="preserve"> </w:t>
            </w:r>
            <w:r w:rsidRPr="002746E9">
              <w:rPr>
                <w:rFonts w:ascii="Times New Roman" w:hAnsi="Times New Roman" w:cs="Times New Roman"/>
                <w:b/>
                <w:sz w:val="24"/>
                <w:szCs w:val="28"/>
              </w:rPr>
              <w:t>starpresoru vienošanās ietvaros</w:t>
            </w:r>
            <w:r w:rsidRPr="00745B57">
              <w:rPr>
                <w:rFonts w:ascii="Times New Roman" w:hAnsi="Times New Roman" w:cs="Times New Roman"/>
                <w:sz w:val="24"/>
                <w:szCs w:val="24"/>
              </w:rPr>
              <w:t>.</w:t>
            </w:r>
          </w:p>
          <w:p w14:paraId="05DF6CE9" w14:textId="77777777" w:rsidR="0014566D" w:rsidRPr="00225C60" w:rsidRDefault="0014566D" w:rsidP="0014566D">
            <w:pPr>
              <w:spacing w:after="0" w:line="240" w:lineRule="auto"/>
              <w:rPr>
                <w:rFonts w:ascii="Times New Roman" w:hAnsi="Times New Roman" w:cs="Times New Roman"/>
                <w:sz w:val="24"/>
                <w:szCs w:val="24"/>
              </w:rPr>
            </w:pPr>
            <w:r w:rsidRPr="004A59FF">
              <w:rPr>
                <w:rFonts w:ascii="Times New Roman" w:hAnsi="Times New Roman" w:cs="Times New Roman"/>
                <w:sz w:val="24"/>
                <w:szCs w:val="24"/>
              </w:rPr>
              <w:t xml:space="preserve">Turpmāk, ja Latvijā ieradīsies NATO </w:t>
            </w:r>
            <w:r>
              <w:rPr>
                <w:rFonts w:ascii="Times New Roman" w:hAnsi="Times New Roman" w:cs="Times New Roman"/>
                <w:sz w:val="24"/>
                <w:szCs w:val="24"/>
              </w:rPr>
              <w:t>dalībvalstu bruņotie</w:t>
            </w:r>
            <w:r w:rsidRPr="004A59FF">
              <w:rPr>
                <w:rFonts w:ascii="Times New Roman" w:hAnsi="Times New Roman" w:cs="Times New Roman"/>
                <w:sz w:val="24"/>
                <w:szCs w:val="24"/>
              </w:rPr>
              <w:t xml:space="preserve"> spēki no valstīm, kas nav Šengenas zonas valstis, un tiem jādodas uz savu galamērķi nekavējoties</w:t>
            </w:r>
            <w:r>
              <w:rPr>
                <w:rFonts w:ascii="Times New Roman" w:hAnsi="Times New Roman" w:cs="Times New Roman"/>
                <w:sz w:val="24"/>
                <w:szCs w:val="24"/>
              </w:rPr>
              <w:t xml:space="preserve"> (</w:t>
            </w:r>
            <w:r w:rsidRPr="00225C60">
              <w:rPr>
                <w:rFonts w:ascii="Times New Roman" w:hAnsi="Times New Roman"/>
                <w:b/>
                <w:sz w:val="24"/>
                <w:szCs w:val="28"/>
              </w:rPr>
              <w:t>ārkārtējās situācijās, izņēmuma stāvokļa laikā vai atsevišķos gadījumos</w:t>
            </w:r>
            <w:r>
              <w:rPr>
                <w:rFonts w:ascii="Times New Roman" w:hAnsi="Times New Roman" w:cs="Times New Roman"/>
                <w:sz w:val="24"/>
                <w:szCs w:val="24"/>
              </w:rPr>
              <w:t xml:space="preserve">) </w:t>
            </w:r>
            <w:r w:rsidRPr="004A59FF">
              <w:rPr>
                <w:rFonts w:ascii="Times New Roman" w:hAnsi="Times New Roman" w:cs="Times New Roman"/>
                <w:sz w:val="24"/>
                <w:szCs w:val="24"/>
              </w:rPr>
              <w:t xml:space="preserve"> īstenot </w:t>
            </w:r>
            <w:r>
              <w:rPr>
                <w:rFonts w:ascii="Times New Roman" w:hAnsi="Times New Roman" w:cs="Times New Roman"/>
                <w:sz w:val="24"/>
                <w:szCs w:val="24"/>
              </w:rPr>
              <w:t>kaujas vai mācību</w:t>
            </w:r>
            <w:r w:rsidRPr="004A59FF">
              <w:rPr>
                <w:rFonts w:ascii="Times New Roman" w:hAnsi="Times New Roman" w:cs="Times New Roman"/>
                <w:sz w:val="24"/>
                <w:szCs w:val="24"/>
              </w:rPr>
              <w:t xml:space="preserve"> uzdevumus ārpus normatīvajos aktos noteiktajām robežas šķērsošanas vietām, </w:t>
            </w:r>
            <w:r>
              <w:rPr>
                <w:rFonts w:ascii="Times New Roman" w:hAnsi="Times New Roman" w:cs="Times New Roman"/>
                <w:sz w:val="24"/>
                <w:szCs w:val="24"/>
              </w:rPr>
              <w:t xml:space="preserve">Valsts robežsardzes veiktās </w:t>
            </w:r>
            <w:proofErr w:type="spellStart"/>
            <w:r w:rsidRPr="00225C60">
              <w:rPr>
                <w:rFonts w:ascii="Times New Roman" w:hAnsi="Times New Roman" w:cs="Times New Roman"/>
                <w:sz w:val="24"/>
                <w:szCs w:val="24"/>
              </w:rPr>
              <w:t>robežpārbaudes</w:t>
            </w:r>
            <w:proofErr w:type="spellEnd"/>
            <w:r w:rsidRPr="00225C60">
              <w:rPr>
                <w:rFonts w:ascii="Times New Roman" w:hAnsi="Times New Roman" w:cs="Times New Roman"/>
                <w:sz w:val="24"/>
                <w:szCs w:val="24"/>
              </w:rPr>
              <w:t xml:space="preserve"> būs </w:t>
            </w:r>
            <w:r w:rsidRPr="00792B07">
              <w:rPr>
                <w:rFonts w:ascii="Times New Roman" w:hAnsi="Times New Roman" w:cs="Times New Roman"/>
                <w:sz w:val="24"/>
                <w:szCs w:val="24"/>
              </w:rPr>
              <w:t>iespējamas iepriekš saskaņotā vietā un laikā</w:t>
            </w:r>
            <w:r w:rsidRPr="00225C60">
              <w:rPr>
                <w:rFonts w:ascii="Times New Roman" w:hAnsi="Times New Roman" w:cs="Times New Roman"/>
                <w:sz w:val="24"/>
                <w:szCs w:val="24"/>
              </w:rPr>
              <w:t xml:space="preserve"> NBS un Valsts robežsardzes </w:t>
            </w:r>
            <w:r w:rsidRPr="00225C60">
              <w:rPr>
                <w:rFonts w:ascii="Times New Roman" w:hAnsi="Times New Roman" w:cs="Times New Roman"/>
                <w:sz w:val="24"/>
                <w:szCs w:val="28"/>
              </w:rPr>
              <w:t>starpresoru vienošanās ietvaros</w:t>
            </w:r>
            <w:r w:rsidRPr="00225C60">
              <w:rPr>
                <w:rFonts w:ascii="Times New Roman" w:hAnsi="Times New Roman" w:cs="Times New Roman"/>
                <w:sz w:val="24"/>
                <w:szCs w:val="24"/>
              </w:rPr>
              <w:t>.</w:t>
            </w:r>
            <w:r>
              <w:rPr>
                <w:rFonts w:ascii="Times New Roman" w:hAnsi="Times New Roman" w:cs="Times New Roman"/>
                <w:sz w:val="24"/>
                <w:szCs w:val="24"/>
              </w:rPr>
              <w:t xml:space="preserve"> </w:t>
            </w:r>
            <w:r w:rsidRPr="00792B07">
              <w:rPr>
                <w:rFonts w:ascii="Times New Roman" w:hAnsi="Times New Roman"/>
                <w:b/>
                <w:sz w:val="24"/>
                <w:szCs w:val="28"/>
              </w:rPr>
              <w:t>Attiecīgo pārbaužu veikšana būs iespējama tikai gadījumos, ja vispirms tiks saņemts Valsts robežsardzes saskaņojums</w:t>
            </w:r>
            <w:r w:rsidRPr="00792B07">
              <w:rPr>
                <w:rFonts w:ascii="Times New Roman" w:hAnsi="Times New Roman" w:cs="Times New Roman"/>
                <w:b/>
                <w:szCs w:val="24"/>
              </w:rPr>
              <w:t>.</w:t>
            </w:r>
            <w:r>
              <w:rPr>
                <w:rFonts w:ascii="Times New Roman" w:hAnsi="Times New Roman" w:cs="Times New Roman"/>
                <w:b/>
                <w:szCs w:val="24"/>
              </w:rPr>
              <w:t xml:space="preserve"> </w:t>
            </w:r>
          </w:p>
          <w:p w14:paraId="6761D938" w14:textId="77777777" w:rsidR="000C311C" w:rsidRDefault="0014566D" w:rsidP="0014566D">
            <w:pPr>
              <w:widowControl w:val="0"/>
              <w:spacing w:after="0" w:line="240" w:lineRule="auto"/>
              <w:jc w:val="both"/>
              <w:rPr>
                <w:rFonts w:ascii="Times New Roman" w:hAnsi="Times New Roman" w:cs="Times New Roman"/>
                <w:sz w:val="24"/>
                <w:szCs w:val="24"/>
              </w:rPr>
            </w:pPr>
            <w:r w:rsidRPr="0040305D">
              <w:rPr>
                <w:rFonts w:ascii="Times New Roman" w:hAnsi="Times New Roman" w:cs="Times New Roman"/>
                <w:b/>
                <w:sz w:val="24"/>
                <w:szCs w:val="24"/>
              </w:rPr>
              <w:t>Projekta izpildes nodrošināšanai institūciju funkcijas un uzdevumi netiek main</w:t>
            </w:r>
            <w:r>
              <w:rPr>
                <w:rFonts w:ascii="Times New Roman" w:hAnsi="Times New Roman" w:cs="Times New Roman"/>
                <w:b/>
                <w:sz w:val="24"/>
                <w:szCs w:val="24"/>
              </w:rPr>
              <w:t xml:space="preserve">īti. </w:t>
            </w:r>
          </w:p>
        </w:tc>
      </w:tr>
      <w:tr w:rsidR="000C311C" w:rsidRPr="004D337E" w14:paraId="2D33638B"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6C85BB86" w14:textId="77777777" w:rsidR="000C311C" w:rsidRPr="000C311C" w:rsidRDefault="000C311C" w:rsidP="000C311C">
            <w:pPr>
              <w:pStyle w:val="ListParagraph"/>
              <w:numPr>
                <w:ilvl w:val="0"/>
                <w:numId w:val="6"/>
              </w:numPr>
              <w:spacing w:after="0" w:line="240" w:lineRule="auto"/>
              <w:rPr>
                <w:rFonts w:ascii="Times New Roman" w:eastAsia="Times New Roman" w:hAnsi="Times New Roman" w:cs="Times New Roman"/>
                <w:sz w:val="24"/>
                <w:szCs w:val="24"/>
                <w:lang w:eastAsia="lv-LV"/>
              </w:rPr>
            </w:pPr>
          </w:p>
        </w:tc>
        <w:tc>
          <w:tcPr>
            <w:tcW w:w="824" w:type="pct"/>
            <w:tcBorders>
              <w:left w:val="outset" w:sz="6" w:space="0" w:color="auto"/>
              <w:right w:val="outset" w:sz="6" w:space="0" w:color="auto"/>
            </w:tcBorders>
          </w:tcPr>
          <w:p w14:paraId="6177F3C5" w14:textId="77777777" w:rsidR="0014566D" w:rsidRPr="00745B57" w:rsidRDefault="0014566D" w:rsidP="0014566D">
            <w:pPr>
              <w:spacing w:after="0" w:line="240" w:lineRule="auto"/>
              <w:jc w:val="both"/>
              <w:rPr>
                <w:rFonts w:ascii="Times New Roman" w:hAnsi="Times New Roman"/>
                <w:sz w:val="24"/>
                <w:szCs w:val="24"/>
              </w:rPr>
            </w:pPr>
            <w:r w:rsidRPr="00745B57">
              <w:rPr>
                <w:rFonts w:ascii="Times New Roman" w:hAnsi="Times New Roman"/>
                <w:sz w:val="24"/>
                <w:szCs w:val="24"/>
              </w:rPr>
              <w:t xml:space="preserve">Jau šobrīd Valsts robežsardzes amatpersonas veic </w:t>
            </w:r>
            <w:proofErr w:type="spellStart"/>
            <w:r w:rsidRPr="00745B57">
              <w:rPr>
                <w:rFonts w:ascii="Times New Roman" w:hAnsi="Times New Roman"/>
                <w:sz w:val="24"/>
                <w:szCs w:val="24"/>
              </w:rPr>
              <w:lastRenderedPageBreak/>
              <w:t>robežpārbaudes</w:t>
            </w:r>
            <w:proofErr w:type="spellEnd"/>
            <w:r w:rsidRPr="00745B57">
              <w:rPr>
                <w:rFonts w:ascii="Times New Roman" w:hAnsi="Times New Roman"/>
                <w:sz w:val="24"/>
                <w:szCs w:val="24"/>
              </w:rPr>
              <w:t xml:space="preserve"> visām ieceļojošajām militārpersonām. Par nepieciešamību ieceļot Valsts robežsardze tiek </w:t>
            </w:r>
            <w:r w:rsidRPr="00F30733">
              <w:rPr>
                <w:rFonts w:ascii="Times New Roman" w:hAnsi="Times New Roman" w:cs="Times New Roman"/>
                <w:sz w:val="24"/>
                <w:szCs w:val="24"/>
              </w:rPr>
              <w:t xml:space="preserve">informēta iepriekš, un pārbaudes tiek veiktas ar Nacionālajiem bruņotajiem spēkiem saskaņotā laikā </w:t>
            </w:r>
            <w:r w:rsidRPr="0014566D">
              <w:rPr>
                <w:rFonts w:ascii="Times New Roman" w:hAnsi="Times New Roman" w:cs="Times New Roman"/>
                <w:sz w:val="24"/>
                <w:szCs w:val="24"/>
              </w:rPr>
              <w:t>visās robežšķērsošanas vietās kā to paredz Latvijas Republikas valsts robežas likuma 22. pants, izņemot tajā noteiktus gadījumus.</w:t>
            </w:r>
          </w:p>
          <w:p w14:paraId="51CFC294" w14:textId="77777777" w:rsidR="000C311C" w:rsidRPr="00150A35" w:rsidRDefault="0014566D" w:rsidP="0014566D">
            <w:pPr>
              <w:jc w:val="both"/>
              <w:rPr>
                <w:rFonts w:ascii="Times New Roman" w:hAnsi="Times New Roman" w:cs="Times New Roman"/>
                <w:sz w:val="24"/>
                <w:szCs w:val="28"/>
              </w:rPr>
            </w:pPr>
            <w:r w:rsidRPr="00745B57">
              <w:rPr>
                <w:rFonts w:ascii="Times New Roman" w:hAnsi="Times New Roman"/>
                <w:sz w:val="24"/>
                <w:szCs w:val="24"/>
              </w:rPr>
              <w:t>Ņemot vērā minēto, līdzīga kārtība būtu jāpiemēro arī gadījumos, kad NATO dalībvalsts (</w:t>
            </w:r>
            <w:r w:rsidRPr="00745B57">
              <w:rPr>
                <w:rFonts w:ascii="Times New Roman" w:hAnsi="Times New Roman" w:cs="Times New Roman"/>
                <w:sz w:val="24"/>
              </w:rPr>
              <w:t>Ziemeļatlantijas līguma organizācijas dalībvalstu 1951. gada 19.jūnija līguma slēdzējas</w:t>
            </w:r>
            <w:r w:rsidRPr="00745B57">
              <w:rPr>
                <w:rFonts w:ascii="Times New Roman" w:hAnsi="Times New Roman"/>
                <w:sz w:val="24"/>
                <w:szCs w:val="24"/>
              </w:rPr>
              <w:t xml:space="preserve">) bruņotie spēki militāro mācību </w:t>
            </w:r>
            <w:r w:rsidRPr="00745B57">
              <w:rPr>
                <w:rFonts w:ascii="Times New Roman" w:hAnsi="Times New Roman"/>
                <w:sz w:val="24"/>
                <w:szCs w:val="24"/>
              </w:rPr>
              <w:lastRenderedPageBreak/>
              <w:t>un uzņemošās valsts atbalsta darbību norisei plāno šķērsot ārējo robežu ārpus robežšķērsošanas vietām, izdarot attiecīgus grozījumus Latvijas Republikas valsts robežas likuma 10. pantā.</w:t>
            </w:r>
          </w:p>
        </w:tc>
        <w:tc>
          <w:tcPr>
            <w:tcW w:w="1512" w:type="pct"/>
            <w:tcBorders>
              <w:top w:val="outset" w:sz="6" w:space="0" w:color="auto"/>
              <w:left w:val="outset" w:sz="6" w:space="0" w:color="auto"/>
              <w:bottom w:val="outset" w:sz="6" w:space="0" w:color="auto"/>
              <w:right w:val="outset" w:sz="6" w:space="0" w:color="auto"/>
            </w:tcBorders>
          </w:tcPr>
          <w:p w14:paraId="2A6884D4" w14:textId="77777777" w:rsidR="000C311C" w:rsidRDefault="0014566D" w:rsidP="0014566D">
            <w:pPr>
              <w:widowControl w:val="0"/>
              <w:spacing w:after="0" w:line="240" w:lineRule="auto"/>
              <w:jc w:val="both"/>
              <w:rPr>
                <w:rFonts w:ascii="Times New Roman" w:hAnsi="Times New Roman"/>
                <w:sz w:val="24"/>
                <w:szCs w:val="28"/>
              </w:rPr>
            </w:pPr>
            <w:r w:rsidRPr="002A07D8">
              <w:rPr>
                <w:rFonts w:ascii="Times New Roman" w:hAnsi="Times New Roman"/>
                <w:sz w:val="24"/>
                <w:szCs w:val="28"/>
              </w:rPr>
              <w:lastRenderedPageBreak/>
              <w:t xml:space="preserve">Precizēt projekta sākotnējās ietekmes novērtējuma ziņojuma (anotācijas) I. sadaļas 2. punkta trīspadsmito un </w:t>
            </w:r>
            <w:r w:rsidRPr="002A07D8">
              <w:rPr>
                <w:rFonts w:ascii="Times New Roman" w:hAnsi="Times New Roman"/>
                <w:sz w:val="24"/>
                <w:szCs w:val="28"/>
              </w:rPr>
              <w:lastRenderedPageBreak/>
              <w:t>četrpadsmito rindkopu, izsakot tās šādā redakcijā:</w:t>
            </w:r>
          </w:p>
          <w:p w14:paraId="06BC836C" w14:textId="77777777" w:rsidR="002A07D8" w:rsidRPr="002A07D8" w:rsidRDefault="002A07D8" w:rsidP="002A07D8">
            <w:pPr>
              <w:spacing w:after="0" w:line="240" w:lineRule="auto"/>
              <w:contextualSpacing/>
              <w:jc w:val="both"/>
              <w:rPr>
                <w:rFonts w:ascii="Times New Roman" w:hAnsi="Times New Roman"/>
                <w:sz w:val="24"/>
                <w:szCs w:val="24"/>
              </w:rPr>
            </w:pPr>
            <w:r w:rsidRPr="002A07D8">
              <w:rPr>
                <w:rFonts w:ascii="Times New Roman" w:hAnsi="Times New Roman"/>
                <w:sz w:val="24"/>
                <w:szCs w:val="28"/>
              </w:rPr>
              <w:t xml:space="preserve">Šobrīd saskaņā ar Latvijas Republikas valsts robežas likuma 22. pantu robežšķērsošanas vietās personas, tajā skaitā militārpersonas, tiek pakļautas </w:t>
            </w:r>
            <w:proofErr w:type="spellStart"/>
            <w:r w:rsidRPr="002A07D8">
              <w:rPr>
                <w:rFonts w:ascii="Times New Roman" w:hAnsi="Times New Roman"/>
                <w:sz w:val="24"/>
                <w:szCs w:val="28"/>
              </w:rPr>
              <w:t>robežpārbaudēm</w:t>
            </w:r>
            <w:proofErr w:type="spellEnd"/>
            <w:r w:rsidRPr="002A07D8">
              <w:rPr>
                <w:rFonts w:ascii="Times New Roman" w:hAnsi="Times New Roman"/>
                <w:sz w:val="24"/>
                <w:szCs w:val="28"/>
              </w:rPr>
              <w:t xml:space="preserve">. Savukārt robežšķērsošanas vietās, kurās pastāvīgi nav izvietotas kompetentās iestādes, tostarp Lielvārde (militārais lidlauks), </w:t>
            </w:r>
            <w:proofErr w:type="spellStart"/>
            <w:r w:rsidRPr="002A07D8">
              <w:rPr>
                <w:rFonts w:ascii="Times New Roman" w:hAnsi="Times New Roman"/>
                <w:sz w:val="24"/>
                <w:szCs w:val="28"/>
              </w:rPr>
              <w:t>robežpārbaudes</w:t>
            </w:r>
            <w:proofErr w:type="spellEnd"/>
            <w:r w:rsidRPr="002A07D8">
              <w:rPr>
                <w:rFonts w:ascii="Times New Roman" w:hAnsi="Times New Roman"/>
                <w:sz w:val="24"/>
                <w:szCs w:val="28"/>
              </w:rPr>
              <w:t xml:space="preserve"> tiek veiktas pēc informācijas saņemšanas par ārējās robežas </w:t>
            </w:r>
            <w:r w:rsidRPr="002A07D8">
              <w:rPr>
                <w:rFonts w:ascii="Times New Roman" w:hAnsi="Times New Roman"/>
                <w:sz w:val="24"/>
                <w:szCs w:val="24"/>
              </w:rPr>
              <w:t xml:space="preserve">šķērsošanu un </w:t>
            </w:r>
            <w:proofErr w:type="spellStart"/>
            <w:r w:rsidRPr="002A07D8">
              <w:rPr>
                <w:rFonts w:ascii="Times New Roman" w:hAnsi="Times New Roman"/>
                <w:sz w:val="24"/>
                <w:szCs w:val="24"/>
              </w:rPr>
              <w:t>robežpārbaudes</w:t>
            </w:r>
            <w:proofErr w:type="spellEnd"/>
            <w:r w:rsidRPr="002A07D8">
              <w:rPr>
                <w:rFonts w:ascii="Times New Roman" w:hAnsi="Times New Roman"/>
                <w:sz w:val="24"/>
                <w:szCs w:val="24"/>
              </w:rPr>
              <w:t xml:space="preserve"> laika saskaņošanas.</w:t>
            </w:r>
          </w:p>
          <w:p w14:paraId="090A87E0" w14:textId="77777777" w:rsidR="002A07D8" w:rsidRPr="002A07D8" w:rsidRDefault="002A07D8" w:rsidP="002A07D8">
            <w:pPr>
              <w:widowControl w:val="0"/>
              <w:spacing w:after="0" w:line="240" w:lineRule="auto"/>
              <w:jc w:val="both"/>
              <w:rPr>
                <w:rFonts w:ascii="Times New Roman" w:hAnsi="Times New Roman"/>
                <w:sz w:val="24"/>
                <w:szCs w:val="28"/>
              </w:rPr>
            </w:pPr>
            <w:r w:rsidRPr="002A07D8">
              <w:rPr>
                <w:rFonts w:ascii="Times New Roman" w:hAnsi="Times New Roman"/>
                <w:sz w:val="24"/>
                <w:szCs w:val="24"/>
              </w:rPr>
              <w:t xml:space="preserve">Ņemot vērā minēto, kā arī to, ka Latvijas Republikas valsts robežas likuma 22. panta otrajā daļā ir paredzēts izņēmums </w:t>
            </w:r>
            <w:proofErr w:type="spellStart"/>
            <w:r w:rsidRPr="002A07D8">
              <w:rPr>
                <w:rFonts w:ascii="Times New Roman" w:hAnsi="Times New Roman"/>
                <w:sz w:val="24"/>
                <w:szCs w:val="24"/>
              </w:rPr>
              <w:t>robežpārbaudēm</w:t>
            </w:r>
            <w:proofErr w:type="spellEnd"/>
            <w:r w:rsidRPr="002A07D8">
              <w:rPr>
                <w:rFonts w:ascii="Times New Roman" w:hAnsi="Times New Roman"/>
                <w:sz w:val="24"/>
                <w:szCs w:val="24"/>
              </w:rPr>
              <w:t xml:space="preserve"> robežšķērsošanas vietās tām personām, kuras ceļojuma laikā uzturas starptautiskās lidostas tranzīta zonā, līdz ar to, izdarot grozījumus Latvijas Republikas valsts robežas likuma 10. pantā, izņēmums valsts robežas robežšķērsošanas un </w:t>
            </w:r>
            <w:proofErr w:type="spellStart"/>
            <w:r w:rsidRPr="002A07D8">
              <w:rPr>
                <w:rFonts w:ascii="Times New Roman" w:hAnsi="Times New Roman"/>
                <w:sz w:val="24"/>
                <w:szCs w:val="24"/>
              </w:rPr>
              <w:t>robežpārbaudes</w:t>
            </w:r>
            <w:proofErr w:type="spellEnd"/>
            <w:r w:rsidRPr="002A07D8">
              <w:rPr>
                <w:rFonts w:ascii="Times New Roman" w:hAnsi="Times New Roman"/>
                <w:sz w:val="24"/>
                <w:szCs w:val="24"/>
              </w:rPr>
              <w:t xml:space="preserve"> nosacījumos būtu paredzēts arī gadījumos, kad NATO dalībvalsts (Ziemeļatlantijas līguma organizācijas dalībvalstu 1951.gada 19. jūnija līguma slēdzējas) bruņotie spēki, kas ierodas Latvijas </w:t>
            </w:r>
            <w:r w:rsidRPr="002A07D8">
              <w:rPr>
                <w:rFonts w:ascii="Times New Roman" w:hAnsi="Times New Roman"/>
                <w:sz w:val="24"/>
                <w:szCs w:val="24"/>
              </w:rPr>
              <w:lastRenderedPageBreak/>
              <w:t>Republikā, lai sniegtu atbalstu ārkārtējās situācijās vai izņēmuma stāvokļa laikā, vai lai piedalītos Nacionālo bruņoto spēku un ārvalstu bruņoto spēku kopējās mācībās, un atsevišķos gadījumos plāno šķērsot valsts ārējo robežu ārpus robežšķērsošanas vietām.</w:t>
            </w:r>
          </w:p>
        </w:tc>
        <w:tc>
          <w:tcPr>
            <w:tcW w:w="1007" w:type="pct"/>
            <w:tcBorders>
              <w:top w:val="outset" w:sz="6" w:space="0" w:color="auto"/>
              <w:left w:val="outset" w:sz="6" w:space="0" w:color="auto"/>
              <w:bottom w:val="outset" w:sz="6" w:space="0" w:color="auto"/>
              <w:right w:val="outset" w:sz="6" w:space="0" w:color="auto"/>
            </w:tcBorders>
          </w:tcPr>
          <w:p w14:paraId="740B5458" w14:textId="77777777" w:rsidR="00673609" w:rsidRDefault="00673609" w:rsidP="00673609">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lastRenderedPageBreak/>
              <w:t>Iebildums ņemts vērā.</w:t>
            </w:r>
          </w:p>
          <w:p w14:paraId="71AFA81B" w14:textId="77777777" w:rsidR="000C311C" w:rsidRDefault="00673609" w:rsidP="00673609">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lastRenderedPageBreak/>
              <w:t>Anotācija precizēta.</w:t>
            </w:r>
          </w:p>
        </w:tc>
        <w:tc>
          <w:tcPr>
            <w:tcW w:w="1317" w:type="pct"/>
            <w:tcBorders>
              <w:top w:val="outset" w:sz="6" w:space="0" w:color="auto"/>
              <w:left w:val="outset" w:sz="6" w:space="0" w:color="auto"/>
              <w:bottom w:val="outset" w:sz="6" w:space="0" w:color="auto"/>
              <w:right w:val="outset" w:sz="6" w:space="0" w:color="auto"/>
            </w:tcBorders>
          </w:tcPr>
          <w:p w14:paraId="7AD102A0" w14:textId="080DB7CB" w:rsidR="0014566D" w:rsidRPr="002A07D8" w:rsidRDefault="0014566D" w:rsidP="0014566D">
            <w:pPr>
              <w:spacing w:after="0" w:line="240" w:lineRule="auto"/>
              <w:contextualSpacing/>
              <w:jc w:val="both"/>
              <w:rPr>
                <w:rFonts w:ascii="Times New Roman" w:hAnsi="Times New Roman"/>
                <w:sz w:val="24"/>
                <w:szCs w:val="24"/>
              </w:rPr>
            </w:pPr>
            <w:r w:rsidRPr="002A07D8">
              <w:rPr>
                <w:rFonts w:ascii="Times New Roman" w:hAnsi="Times New Roman"/>
                <w:sz w:val="24"/>
                <w:szCs w:val="24"/>
              </w:rPr>
              <w:lastRenderedPageBreak/>
              <w:t>Šobrīd saskaņā ar Latvijas Repub</w:t>
            </w:r>
            <w:r w:rsidR="002B5307">
              <w:rPr>
                <w:rFonts w:ascii="Times New Roman" w:hAnsi="Times New Roman"/>
                <w:sz w:val="24"/>
                <w:szCs w:val="24"/>
              </w:rPr>
              <w:t>likas valsts robežas likuma 22. </w:t>
            </w:r>
            <w:r w:rsidRPr="002A07D8">
              <w:rPr>
                <w:rFonts w:ascii="Times New Roman" w:hAnsi="Times New Roman"/>
                <w:sz w:val="24"/>
                <w:szCs w:val="24"/>
              </w:rPr>
              <w:t xml:space="preserve">pantu robežšķērsošanas vietās personas, tajā </w:t>
            </w:r>
            <w:r w:rsidRPr="002A07D8">
              <w:rPr>
                <w:rFonts w:ascii="Times New Roman" w:hAnsi="Times New Roman"/>
                <w:sz w:val="24"/>
                <w:szCs w:val="24"/>
              </w:rPr>
              <w:lastRenderedPageBreak/>
              <w:t xml:space="preserve">skaitā militārpersonas, tiek pakļautas </w:t>
            </w:r>
            <w:proofErr w:type="spellStart"/>
            <w:r w:rsidRPr="002A07D8">
              <w:rPr>
                <w:rFonts w:ascii="Times New Roman" w:hAnsi="Times New Roman"/>
                <w:sz w:val="24"/>
                <w:szCs w:val="24"/>
              </w:rPr>
              <w:t>robežpārbaudēm</w:t>
            </w:r>
            <w:proofErr w:type="spellEnd"/>
            <w:r w:rsidRPr="002A07D8">
              <w:rPr>
                <w:rFonts w:ascii="Times New Roman" w:hAnsi="Times New Roman"/>
                <w:sz w:val="24"/>
                <w:szCs w:val="24"/>
              </w:rPr>
              <w:t>. Savukārt robežšķērsošanas vietās, kurās pastāvīgi nav izvietotas kompete</w:t>
            </w:r>
            <w:r w:rsidR="002B5307">
              <w:rPr>
                <w:rFonts w:ascii="Times New Roman" w:hAnsi="Times New Roman"/>
                <w:sz w:val="24"/>
                <w:szCs w:val="24"/>
              </w:rPr>
              <w:t>ntās iestādes, tostarp Lielvārdē</w:t>
            </w:r>
            <w:r w:rsidRPr="002A07D8">
              <w:rPr>
                <w:rFonts w:ascii="Times New Roman" w:hAnsi="Times New Roman"/>
                <w:sz w:val="24"/>
                <w:szCs w:val="24"/>
              </w:rPr>
              <w:t xml:space="preserve"> (militārais lidlauks), </w:t>
            </w:r>
            <w:proofErr w:type="spellStart"/>
            <w:r w:rsidRPr="002A07D8">
              <w:rPr>
                <w:rFonts w:ascii="Times New Roman" w:hAnsi="Times New Roman"/>
                <w:sz w:val="24"/>
                <w:szCs w:val="24"/>
              </w:rPr>
              <w:t>robežpārbaudes</w:t>
            </w:r>
            <w:proofErr w:type="spellEnd"/>
            <w:r w:rsidRPr="002A07D8">
              <w:rPr>
                <w:rFonts w:ascii="Times New Roman" w:hAnsi="Times New Roman"/>
                <w:sz w:val="24"/>
                <w:szCs w:val="24"/>
              </w:rPr>
              <w:t xml:space="preserve"> tiek veiktas pēc informācijas saņemšanas par ārējās robežas šķērsošanu un </w:t>
            </w:r>
            <w:proofErr w:type="spellStart"/>
            <w:r w:rsidRPr="002A07D8">
              <w:rPr>
                <w:rFonts w:ascii="Times New Roman" w:hAnsi="Times New Roman"/>
                <w:sz w:val="24"/>
                <w:szCs w:val="24"/>
              </w:rPr>
              <w:t>robežpārbaudes</w:t>
            </w:r>
            <w:proofErr w:type="spellEnd"/>
            <w:r w:rsidRPr="002A07D8">
              <w:rPr>
                <w:rFonts w:ascii="Times New Roman" w:hAnsi="Times New Roman"/>
                <w:sz w:val="24"/>
                <w:szCs w:val="24"/>
              </w:rPr>
              <w:t xml:space="preserve"> laika saskaņošanas.</w:t>
            </w:r>
          </w:p>
          <w:p w14:paraId="3F5EA6D7" w14:textId="768A7C51" w:rsidR="000C311C" w:rsidRPr="002A07D8" w:rsidRDefault="002B5307" w:rsidP="0014566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Tā kā </w:t>
            </w:r>
            <w:r w:rsidR="0014566D" w:rsidRPr="002A07D8">
              <w:rPr>
                <w:rFonts w:ascii="Times New Roman" w:hAnsi="Times New Roman"/>
                <w:sz w:val="24"/>
                <w:szCs w:val="24"/>
              </w:rPr>
              <w:t xml:space="preserve">Latvijas Republikas valsts robežas likuma 22. panta otrajā daļā ir paredzēts izņēmums </w:t>
            </w:r>
            <w:proofErr w:type="spellStart"/>
            <w:r w:rsidR="0014566D" w:rsidRPr="002A07D8">
              <w:rPr>
                <w:rFonts w:ascii="Times New Roman" w:hAnsi="Times New Roman"/>
                <w:sz w:val="24"/>
                <w:szCs w:val="24"/>
              </w:rPr>
              <w:t>robežpārbaudēm</w:t>
            </w:r>
            <w:proofErr w:type="spellEnd"/>
            <w:r w:rsidR="0014566D" w:rsidRPr="002A07D8">
              <w:rPr>
                <w:rFonts w:ascii="Times New Roman" w:hAnsi="Times New Roman"/>
                <w:sz w:val="24"/>
                <w:szCs w:val="24"/>
              </w:rPr>
              <w:t xml:space="preserve"> robežšķērsošanas vietās tām personām, kuras ceļojuma laikā uzturas starptautiskās lido</w:t>
            </w:r>
            <w:r>
              <w:rPr>
                <w:rFonts w:ascii="Times New Roman" w:hAnsi="Times New Roman"/>
                <w:sz w:val="24"/>
                <w:szCs w:val="24"/>
              </w:rPr>
              <w:t xml:space="preserve">stas tranzīta zonā, </w:t>
            </w:r>
            <w:r w:rsidR="0014566D" w:rsidRPr="002A07D8">
              <w:rPr>
                <w:rFonts w:ascii="Times New Roman" w:hAnsi="Times New Roman"/>
                <w:sz w:val="24"/>
                <w:szCs w:val="24"/>
              </w:rPr>
              <w:t>izdarot grozījumus Latvijas Repub</w:t>
            </w:r>
            <w:r>
              <w:rPr>
                <w:rFonts w:ascii="Times New Roman" w:hAnsi="Times New Roman"/>
                <w:sz w:val="24"/>
                <w:szCs w:val="24"/>
              </w:rPr>
              <w:t>likas valsts robežas likuma 10. </w:t>
            </w:r>
            <w:r w:rsidR="0014566D" w:rsidRPr="002A07D8">
              <w:rPr>
                <w:rFonts w:ascii="Times New Roman" w:hAnsi="Times New Roman"/>
                <w:sz w:val="24"/>
                <w:szCs w:val="24"/>
              </w:rPr>
              <w:t xml:space="preserve">pantā, izņēmums valsts robežas robežšķērsošanas un </w:t>
            </w:r>
            <w:proofErr w:type="spellStart"/>
            <w:r w:rsidR="0014566D" w:rsidRPr="002A07D8">
              <w:rPr>
                <w:rFonts w:ascii="Times New Roman" w:hAnsi="Times New Roman"/>
                <w:sz w:val="24"/>
                <w:szCs w:val="24"/>
              </w:rPr>
              <w:t>robežpārbaudes</w:t>
            </w:r>
            <w:proofErr w:type="spellEnd"/>
            <w:r w:rsidR="0014566D" w:rsidRPr="002A07D8">
              <w:rPr>
                <w:rFonts w:ascii="Times New Roman" w:hAnsi="Times New Roman"/>
                <w:sz w:val="24"/>
                <w:szCs w:val="24"/>
              </w:rPr>
              <w:t xml:space="preserve"> nosacījumos būtu paredzēts arī gadījumos, kad NATO dalībvalsts (Ziemeļatlantijas līguma organizācijas dalībvalstu 1951.</w:t>
            </w:r>
            <w:r>
              <w:rPr>
                <w:rFonts w:ascii="Times New Roman" w:hAnsi="Times New Roman"/>
                <w:sz w:val="24"/>
                <w:szCs w:val="24"/>
              </w:rPr>
              <w:t> gada 19. </w:t>
            </w:r>
            <w:r w:rsidR="0014566D" w:rsidRPr="002A07D8">
              <w:rPr>
                <w:rFonts w:ascii="Times New Roman" w:hAnsi="Times New Roman"/>
                <w:sz w:val="24"/>
                <w:szCs w:val="24"/>
              </w:rPr>
              <w:t>jūnija līguma</w:t>
            </w:r>
            <w:r>
              <w:rPr>
                <w:rFonts w:ascii="Times New Roman" w:hAnsi="Times New Roman"/>
                <w:sz w:val="24"/>
                <w:szCs w:val="24"/>
              </w:rPr>
              <w:t xml:space="preserve"> slēdzējas) bruņotie spēki </w:t>
            </w:r>
            <w:r w:rsidR="0014566D" w:rsidRPr="002A07D8">
              <w:rPr>
                <w:rFonts w:ascii="Times New Roman" w:hAnsi="Times New Roman"/>
                <w:sz w:val="24"/>
                <w:szCs w:val="24"/>
              </w:rPr>
              <w:t>ierodas Latvijas Republikā, lai sniegtu atbalstu ārkārtējās situācijās vai izņēmuma stāvo</w:t>
            </w:r>
            <w:r>
              <w:rPr>
                <w:rFonts w:ascii="Times New Roman" w:hAnsi="Times New Roman"/>
                <w:sz w:val="24"/>
                <w:szCs w:val="24"/>
              </w:rPr>
              <w:t xml:space="preserve">kļa laikā vai </w:t>
            </w:r>
            <w:r w:rsidR="0014566D" w:rsidRPr="002A07D8">
              <w:rPr>
                <w:rFonts w:ascii="Times New Roman" w:hAnsi="Times New Roman"/>
                <w:sz w:val="24"/>
                <w:szCs w:val="24"/>
              </w:rPr>
              <w:t xml:space="preserve">piedalītos Nacionālo bruņoto spēku un ārvalstu bruņoto spēku kopējās </w:t>
            </w:r>
            <w:r w:rsidR="0014566D" w:rsidRPr="002A07D8">
              <w:rPr>
                <w:rFonts w:ascii="Times New Roman" w:hAnsi="Times New Roman"/>
                <w:sz w:val="24"/>
                <w:szCs w:val="24"/>
              </w:rPr>
              <w:lastRenderedPageBreak/>
              <w:t>mācībās, un atsevišķos gadījumos plāno šķērsot valsts ārējo robežu ārpus robežšķērsošanas vietām.</w:t>
            </w:r>
          </w:p>
        </w:tc>
      </w:tr>
      <w:tr w:rsidR="000C311C" w:rsidRPr="004D337E" w14:paraId="714834A8"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277E9261" w14:textId="77777777" w:rsidR="000C311C" w:rsidRPr="000C311C" w:rsidRDefault="000C311C" w:rsidP="000C311C">
            <w:pPr>
              <w:pStyle w:val="ListParagraph"/>
              <w:numPr>
                <w:ilvl w:val="0"/>
                <w:numId w:val="6"/>
              </w:numPr>
              <w:spacing w:after="0" w:line="240" w:lineRule="auto"/>
              <w:rPr>
                <w:rFonts w:ascii="Times New Roman" w:eastAsia="Times New Roman" w:hAnsi="Times New Roman" w:cs="Times New Roman"/>
                <w:sz w:val="24"/>
                <w:szCs w:val="24"/>
                <w:lang w:eastAsia="lv-LV"/>
              </w:rPr>
            </w:pPr>
          </w:p>
        </w:tc>
        <w:tc>
          <w:tcPr>
            <w:tcW w:w="824" w:type="pct"/>
            <w:tcBorders>
              <w:left w:val="outset" w:sz="6" w:space="0" w:color="auto"/>
              <w:right w:val="outset" w:sz="6" w:space="0" w:color="auto"/>
            </w:tcBorders>
          </w:tcPr>
          <w:p w14:paraId="3DC266A2" w14:textId="77777777" w:rsidR="000C311C" w:rsidRPr="00150A35" w:rsidRDefault="002A07D8" w:rsidP="00F3026D">
            <w:pPr>
              <w:jc w:val="both"/>
              <w:rPr>
                <w:rFonts w:ascii="Times New Roman" w:hAnsi="Times New Roman" w:cs="Times New Roman"/>
                <w:sz w:val="24"/>
                <w:szCs w:val="28"/>
              </w:rPr>
            </w:pPr>
            <w:r>
              <w:rPr>
                <w:rFonts w:ascii="Times New Roman" w:hAnsi="Times New Roman" w:cs="Times New Roman"/>
                <w:sz w:val="24"/>
                <w:szCs w:val="28"/>
              </w:rPr>
              <w:t>Latvijas Republikas Valsts Robežsardze</w:t>
            </w:r>
          </w:p>
        </w:tc>
        <w:tc>
          <w:tcPr>
            <w:tcW w:w="1512" w:type="pct"/>
            <w:tcBorders>
              <w:top w:val="outset" w:sz="6" w:space="0" w:color="auto"/>
              <w:left w:val="outset" w:sz="6" w:space="0" w:color="auto"/>
              <w:bottom w:val="outset" w:sz="6" w:space="0" w:color="auto"/>
              <w:right w:val="outset" w:sz="6" w:space="0" w:color="auto"/>
            </w:tcBorders>
          </w:tcPr>
          <w:p w14:paraId="65E8350F" w14:textId="77777777" w:rsidR="002A07D8" w:rsidRPr="008B37CD" w:rsidRDefault="002A07D8" w:rsidP="002A07D8">
            <w:pPr>
              <w:widowControl w:val="0"/>
              <w:spacing w:after="0" w:line="240" w:lineRule="auto"/>
              <w:contextualSpacing/>
              <w:jc w:val="both"/>
              <w:rPr>
                <w:rFonts w:ascii="Times New Roman" w:hAnsi="Times New Roman"/>
                <w:sz w:val="24"/>
                <w:szCs w:val="28"/>
              </w:rPr>
            </w:pPr>
            <w:r w:rsidRPr="008B37CD">
              <w:rPr>
                <w:rFonts w:ascii="Times New Roman" w:hAnsi="Times New Roman"/>
                <w:sz w:val="24"/>
                <w:szCs w:val="28"/>
              </w:rPr>
              <w:t>Precizēt projekta sākotnējās ietekmes novērtējuma ziņojuma (anotācijas) II. sadaļas 1. punktu atbilstoši Ministru kabineta 2009. gada 15. decembra instrukcijas Nr. 19 “Tiesību akta projekta sākotnējās ietekmes izvērtēšana kārtība” (turpmāk – Instrukcija Nr. 19) 20. punktam.</w:t>
            </w:r>
          </w:p>
          <w:p w14:paraId="184862FC" w14:textId="77777777" w:rsidR="000C311C" w:rsidRPr="00150A35" w:rsidRDefault="000C311C" w:rsidP="002C60A0">
            <w:pPr>
              <w:pStyle w:val="tvhtml"/>
              <w:shd w:val="clear" w:color="auto" w:fill="FFFFFF"/>
              <w:spacing w:before="0" w:beforeAutospacing="0" w:after="0" w:afterAutospacing="0"/>
              <w:jc w:val="both"/>
              <w:rPr>
                <w:szCs w:val="28"/>
              </w:rPr>
            </w:pPr>
          </w:p>
        </w:tc>
        <w:tc>
          <w:tcPr>
            <w:tcW w:w="1007" w:type="pct"/>
            <w:tcBorders>
              <w:top w:val="outset" w:sz="6" w:space="0" w:color="auto"/>
              <w:left w:val="outset" w:sz="6" w:space="0" w:color="auto"/>
              <w:bottom w:val="outset" w:sz="6" w:space="0" w:color="auto"/>
              <w:right w:val="outset" w:sz="6" w:space="0" w:color="auto"/>
            </w:tcBorders>
          </w:tcPr>
          <w:p w14:paraId="2C0A0B8E" w14:textId="77777777" w:rsidR="00673609" w:rsidRDefault="00673609" w:rsidP="00673609">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Iebildums ņemts vērā.</w:t>
            </w:r>
          </w:p>
          <w:p w14:paraId="186A0E4C" w14:textId="77777777" w:rsidR="000C311C" w:rsidRDefault="00673609" w:rsidP="00673609">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Anotācija precizēta.</w:t>
            </w:r>
          </w:p>
        </w:tc>
        <w:tc>
          <w:tcPr>
            <w:tcW w:w="1317" w:type="pct"/>
            <w:tcBorders>
              <w:top w:val="outset" w:sz="6" w:space="0" w:color="auto"/>
              <w:left w:val="outset" w:sz="6" w:space="0" w:color="auto"/>
              <w:bottom w:val="outset" w:sz="6" w:space="0" w:color="auto"/>
              <w:right w:val="outset" w:sz="6" w:space="0" w:color="auto"/>
            </w:tcBorders>
          </w:tcPr>
          <w:p w14:paraId="37B32691" w14:textId="77777777" w:rsidR="000C311C" w:rsidRDefault="002A07D8" w:rsidP="00D559F1">
            <w:pPr>
              <w:spacing w:after="0" w:line="240" w:lineRule="auto"/>
              <w:rPr>
                <w:rFonts w:ascii="Times New Roman" w:hAnsi="Times New Roman" w:cs="Times New Roman"/>
                <w:sz w:val="24"/>
                <w:szCs w:val="28"/>
              </w:rPr>
            </w:pPr>
            <w:r>
              <w:rPr>
                <w:rFonts w:ascii="Times New Roman" w:hAnsi="Times New Roman" w:cs="Times New Roman"/>
                <w:sz w:val="24"/>
                <w:szCs w:val="28"/>
              </w:rPr>
              <w:t>Latvijas Republikas Valsts Robežsardze</w:t>
            </w:r>
          </w:p>
          <w:p w14:paraId="6EDB61EA" w14:textId="77777777" w:rsidR="002A07D8" w:rsidRDefault="002A07D8" w:rsidP="00D559F1">
            <w:pPr>
              <w:spacing w:after="0" w:line="240" w:lineRule="auto"/>
              <w:rPr>
                <w:rFonts w:ascii="Times New Roman" w:hAnsi="Times New Roman" w:cs="Times New Roman"/>
                <w:sz w:val="24"/>
                <w:szCs w:val="24"/>
              </w:rPr>
            </w:pPr>
            <w:r>
              <w:rPr>
                <w:rFonts w:ascii="Times New Roman" w:hAnsi="Times New Roman" w:cs="Times New Roman"/>
                <w:sz w:val="24"/>
                <w:szCs w:val="28"/>
              </w:rPr>
              <w:t>Nacionālie bruņotie spēki</w:t>
            </w:r>
          </w:p>
        </w:tc>
      </w:tr>
      <w:tr w:rsidR="000C311C" w:rsidRPr="004D337E" w14:paraId="19BBA3BE"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7A190B89" w14:textId="77777777" w:rsidR="000C311C" w:rsidRPr="000C311C" w:rsidRDefault="000C311C" w:rsidP="000C311C">
            <w:pPr>
              <w:pStyle w:val="ListParagraph"/>
              <w:numPr>
                <w:ilvl w:val="0"/>
                <w:numId w:val="6"/>
              </w:numPr>
              <w:spacing w:after="0" w:line="240" w:lineRule="auto"/>
              <w:rPr>
                <w:rFonts w:ascii="Times New Roman" w:eastAsia="Times New Roman" w:hAnsi="Times New Roman" w:cs="Times New Roman"/>
                <w:sz w:val="24"/>
                <w:szCs w:val="24"/>
                <w:lang w:eastAsia="lv-LV"/>
              </w:rPr>
            </w:pPr>
          </w:p>
        </w:tc>
        <w:tc>
          <w:tcPr>
            <w:tcW w:w="824" w:type="pct"/>
            <w:tcBorders>
              <w:left w:val="outset" w:sz="6" w:space="0" w:color="auto"/>
              <w:right w:val="outset" w:sz="6" w:space="0" w:color="auto"/>
            </w:tcBorders>
          </w:tcPr>
          <w:p w14:paraId="2DDC8660" w14:textId="77777777" w:rsidR="002A07D8" w:rsidRDefault="002A07D8" w:rsidP="002A07D8">
            <w:pPr>
              <w:spacing w:after="0" w:line="240" w:lineRule="auto"/>
              <w:jc w:val="both"/>
              <w:rPr>
                <w:rFonts w:ascii="Times New Roman" w:hAnsi="Times New Roman" w:cs="Times New Roman"/>
                <w:sz w:val="24"/>
                <w:szCs w:val="24"/>
              </w:rPr>
            </w:pPr>
            <w:r w:rsidRPr="00651010">
              <w:rPr>
                <w:rFonts w:ascii="Times New Roman" w:hAnsi="Times New Roman" w:cs="Times New Roman"/>
                <w:sz w:val="24"/>
              </w:rPr>
              <w:t xml:space="preserve">Atbilstoši Regulas (ES) 2016/399 5. panta otrās daļas </w:t>
            </w:r>
            <w:r w:rsidRPr="00651010">
              <w:rPr>
                <w:rFonts w:ascii="Times New Roman" w:hAnsi="Times New Roman" w:cs="Times New Roman"/>
                <w:sz w:val="24"/>
                <w:szCs w:val="24"/>
              </w:rPr>
              <w:t xml:space="preserve">a) punktam paziņot Eiropas Komisijai par projektā ietverto izņēmumu no pienākuma ārējās </w:t>
            </w:r>
            <w:r w:rsidRPr="00651010">
              <w:rPr>
                <w:rFonts w:ascii="Times New Roman" w:hAnsi="Times New Roman" w:cs="Times New Roman"/>
                <w:sz w:val="24"/>
                <w:szCs w:val="24"/>
              </w:rPr>
              <w:lastRenderedPageBreak/>
              <w:t xml:space="preserve">robežas šķērsot vienīgi robežšķērsošanas vietās un noteiktā darba laikā personām vai personu grupām, jo ir radusies </w:t>
            </w:r>
            <w:r w:rsidRPr="005F2A9D">
              <w:rPr>
                <w:rFonts w:ascii="Times New Roman" w:hAnsi="Times New Roman" w:cs="Times New Roman"/>
                <w:i/>
                <w:sz w:val="24"/>
                <w:szCs w:val="24"/>
              </w:rPr>
              <w:t>īpaša vajadzība</w:t>
            </w:r>
            <w:r>
              <w:rPr>
                <w:rFonts w:ascii="Times New Roman" w:hAnsi="Times New Roman" w:cs="Times New Roman"/>
                <w:sz w:val="24"/>
                <w:szCs w:val="24"/>
              </w:rPr>
              <w:t xml:space="preserve"> </w:t>
            </w:r>
            <w:r w:rsidRPr="00225C60">
              <w:rPr>
                <w:rFonts w:ascii="Times New Roman" w:hAnsi="Times New Roman" w:cs="Times New Roman"/>
                <w:sz w:val="24"/>
                <w:szCs w:val="28"/>
              </w:rPr>
              <w:t>izņēmumu ārkārtas situācijās, izņēmuma stāvokļa laikā vai citos atsevišķos gadījumos</w:t>
            </w:r>
            <w:r w:rsidRPr="00651010">
              <w:rPr>
                <w:rFonts w:ascii="Times New Roman" w:hAnsi="Times New Roman" w:cs="Times New Roman"/>
                <w:sz w:val="24"/>
                <w:szCs w:val="24"/>
              </w:rPr>
              <w:t xml:space="preserve"> pieļaut ārējās robežas šķērsot ārpus robežšķērsošanas vietām.</w:t>
            </w:r>
            <w:r>
              <w:rPr>
                <w:rFonts w:ascii="Times New Roman" w:hAnsi="Times New Roman" w:cs="Times New Roman"/>
                <w:sz w:val="24"/>
                <w:szCs w:val="24"/>
              </w:rPr>
              <w:t xml:space="preserve"> ;</w:t>
            </w:r>
          </w:p>
          <w:p w14:paraId="001BD13E" w14:textId="77777777" w:rsidR="002A07D8" w:rsidRDefault="002A07D8" w:rsidP="002A07D8">
            <w:pPr>
              <w:spacing w:after="0" w:line="240" w:lineRule="auto"/>
              <w:jc w:val="both"/>
              <w:rPr>
                <w:rFonts w:ascii="Times New Roman" w:hAnsi="Times New Roman" w:cs="Times New Roman"/>
                <w:sz w:val="24"/>
                <w:szCs w:val="24"/>
              </w:rPr>
            </w:pPr>
            <w:r w:rsidRPr="00D32AB7">
              <w:rPr>
                <w:rFonts w:ascii="Times New Roman" w:hAnsi="Times New Roman" w:cs="Times New Roman"/>
                <w:sz w:val="24"/>
                <w:szCs w:val="24"/>
              </w:rPr>
              <w:t>Tiesību aktu projekt</w:t>
            </w:r>
            <w:r>
              <w:rPr>
                <w:rFonts w:ascii="Times New Roman" w:hAnsi="Times New Roman" w:cs="Times New Roman"/>
                <w:sz w:val="24"/>
                <w:szCs w:val="24"/>
              </w:rPr>
              <w:t>ā ietvertie nosacījumi</w:t>
            </w:r>
            <w:r w:rsidRPr="00D32AB7">
              <w:rPr>
                <w:rFonts w:ascii="Times New Roman" w:hAnsi="Times New Roman" w:cs="Times New Roman"/>
                <w:sz w:val="24"/>
                <w:szCs w:val="24"/>
              </w:rPr>
              <w:t xml:space="preserve"> </w:t>
            </w:r>
            <w:r>
              <w:rPr>
                <w:rFonts w:ascii="Times New Roman" w:hAnsi="Times New Roman" w:cs="Times New Roman"/>
                <w:sz w:val="24"/>
                <w:szCs w:val="24"/>
              </w:rPr>
              <w:t xml:space="preserve">veicina </w:t>
            </w:r>
            <w:r w:rsidRPr="00D32AB7">
              <w:rPr>
                <w:rFonts w:ascii="Times New Roman" w:hAnsi="Times New Roman" w:cs="Times New Roman"/>
                <w:sz w:val="24"/>
                <w:szCs w:val="24"/>
              </w:rPr>
              <w:t>2018. gada 28.</w:t>
            </w:r>
            <w:r>
              <w:rPr>
                <w:rFonts w:ascii="Times New Roman" w:hAnsi="Times New Roman" w:cs="Times New Roman"/>
                <w:sz w:val="24"/>
                <w:szCs w:val="24"/>
              </w:rPr>
              <w:t> </w:t>
            </w:r>
            <w:r w:rsidRPr="00D32AB7">
              <w:rPr>
                <w:rFonts w:ascii="Times New Roman" w:hAnsi="Times New Roman" w:cs="Times New Roman"/>
                <w:sz w:val="24"/>
                <w:szCs w:val="24"/>
              </w:rPr>
              <w:t xml:space="preserve">martā Eiropas Komisijas un Augstās pārstāves publicētā Militārās mobilitātes rīcības plāna (7633/18) </w:t>
            </w:r>
            <w:r>
              <w:rPr>
                <w:rFonts w:ascii="Times New Roman" w:hAnsi="Times New Roman" w:cs="Times New Roman"/>
                <w:sz w:val="24"/>
                <w:szCs w:val="24"/>
              </w:rPr>
              <w:t>izpildi.</w:t>
            </w:r>
          </w:p>
          <w:p w14:paraId="4636EC20" w14:textId="77777777" w:rsidR="000C311C" w:rsidRPr="00150A35" w:rsidRDefault="002A07D8" w:rsidP="00F3026D">
            <w:pPr>
              <w:jc w:val="both"/>
              <w:rPr>
                <w:rFonts w:ascii="Times New Roman" w:hAnsi="Times New Roman" w:cs="Times New Roman"/>
                <w:sz w:val="24"/>
                <w:szCs w:val="28"/>
              </w:rPr>
            </w:pPr>
            <w:r>
              <w:rPr>
                <w:rFonts w:ascii="Times New Roman" w:hAnsi="Times New Roman" w:cs="Times New Roman"/>
                <w:sz w:val="24"/>
                <w:szCs w:val="24"/>
              </w:rPr>
              <w:t xml:space="preserve">2018. gada 10. jūlijā Briselē parakstītā ES-NATO Kopīgā deklarācija nosaka </w:t>
            </w:r>
            <w:r>
              <w:rPr>
                <w:rFonts w:ascii="Times New Roman" w:hAnsi="Times New Roman" w:cs="Times New Roman"/>
                <w:sz w:val="24"/>
                <w:szCs w:val="24"/>
              </w:rPr>
              <w:lastRenderedPageBreak/>
              <w:t>militārās mobilitātes nodrošināšanu kā vienu no galvenajām prioritātēm.</w:t>
            </w:r>
          </w:p>
        </w:tc>
        <w:tc>
          <w:tcPr>
            <w:tcW w:w="1512" w:type="pct"/>
            <w:tcBorders>
              <w:top w:val="outset" w:sz="6" w:space="0" w:color="auto"/>
              <w:left w:val="outset" w:sz="6" w:space="0" w:color="auto"/>
              <w:bottom w:val="outset" w:sz="6" w:space="0" w:color="auto"/>
              <w:right w:val="outset" w:sz="6" w:space="0" w:color="auto"/>
            </w:tcBorders>
          </w:tcPr>
          <w:p w14:paraId="440D4EBC" w14:textId="77777777" w:rsidR="002A07D8" w:rsidRPr="008B37CD" w:rsidRDefault="002A07D8" w:rsidP="002A07D8">
            <w:pPr>
              <w:widowControl w:val="0"/>
              <w:spacing w:after="0" w:line="240" w:lineRule="auto"/>
              <w:jc w:val="both"/>
              <w:rPr>
                <w:rFonts w:ascii="Times New Roman" w:hAnsi="Times New Roman"/>
                <w:sz w:val="24"/>
                <w:szCs w:val="28"/>
              </w:rPr>
            </w:pPr>
            <w:r w:rsidRPr="008B37CD">
              <w:rPr>
                <w:rFonts w:ascii="Times New Roman" w:hAnsi="Times New Roman"/>
                <w:sz w:val="24"/>
                <w:szCs w:val="28"/>
              </w:rPr>
              <w:lastRenderedPageBreak/>
              <w:t xml:space="preserve">Precizēt projekta sākotnējās ietekmes novērtējuma ziņojuma (anotācijas) V. sadaļas 1. punktu, papildot to ar informāciju, par to, kas pamato attiecīgi radušos īpašo vajadzību. Vienlaikus papildināt attiecīgās projekta sākotnējās ietekmes novērtējuma ziņojuma (anotācijas) sadaļas 3. punktu ar </w:t>
            </w:r>
            <w:r w:rsidRPr="008B37CD">
              <w:rPr>
                <w:rFonts w:ascii="Times New Roman" w:hAnsi="Times New Roman"/>
                <w:sz w:val="24"/>
                <w:szCs w:val="28"/>
              </w:rPr>
              <w:lastRenderedPageBreak/>
              <w:t>informāciju, par to, kā tieši projektā ietvertais regulējums veicinās attiecīgā Militārās mobilitātes plāna izpildi.</w:t>
            </w:r>
          </w:p>
          <w:p w14:paraId="4D92529F" w14:textId="77777777" w:rsidR="000C311C" w:rsidRPr="008B37CD" w:rsidRDefault="000C311C" w:rsidP="002C60A0">
            <w:pPr>
              <w:pStyle w:val="tvhtml"/>
              <w:shd w:val="clear" w:color="auto" w:fill="FFFFFF"/>
              <w:spacing w:before="0" w:beforeAutospacing="0" w:after="0" w:afterAutospacing="0"/>
              <w:jc w:val="both"/>
              <w:rPr>
                <w:szCs w:val="28"/>
              </w:rPr>
            </w:pPr>
          </w:p>
        </w:tc>
        <w:tc>
          <w:tcPr>
            <w:tcW w:w="1007" w:type="pct"/>
            <w:tcBorders>
              <w:top w:val="outset" w:sz="6" w:space="0" w:color="auto"/>
              <w:left w:val="outset" w:sz="6" w:space="0" w:color="auto"/>
              <w:bottom w:val="outset" w:sz="6" w:space="0" w:color="auto"/>
              <w:right w:val="outset" w:sz="6" w:space="0" w:color="auto"/>
            </w:tcBorders>
          </w:tcPr>
          <w:p w14:paraId="01786CD1" w14:textId="77777777" w:rsidR="00673609" w:rsidRDefault="00673609" w:rsidP="00673609">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lastRenderedPageBreak/>
              <w:t>Iebildums ņemts vērā.</w:t>
            </w:r>
          </w:p>
          <w:p w14:paraId="03F3333E" w14:textId="77777777" w:rsidR="000C311C" w:rsidRDefault="00673609" w:rsidP="00673609">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Anotācija precizēta.</w:t>
            </w:r>
          </w:p>
        </w:tc>
        <w:tc>
          <w:tcPr>
            <w:tcW w:w="1317" w:type="pct"/>
            <w:tcBorders>
              <w:top w:val="outset" w:sz="6" w:space="0" w:color="auto"/>
              <w:left w:val="outset" w:sz="6" w:space="0" w:color="auto"/>
              <w:bottom w:val="outset" w:sz="6" w:space="0" w:color="auto"/>
              <w:right w:val="outset" w:sz="6" w:space="0" w:color="auto"/>
            </w:tcBorders>
          </w:tcPr>
          <w:p w14:paraId="24019689" w14:textId="1E91AC1C" w:rsidR="002A07D8" w:rsidRDefault="002B5307" w:rsidP="002A07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Šī </w:t>
            </w:r>
            <w:r w:rsidR="002A07D8">
              <w:rPr>
                <w:rFonts w:ascii="Times New Roman" w:hAnsi="Times New Roman" w:cs="Times New Roman"/>
                <w:b/>
                <w:sz w:val="24"/>
                <w:szCs w:val="24"/>
              </w:rPr>
              <w:t>īpašā</w:t>
            </w:r>
            <w:r w:rsidR="002A07D8" w:rsidRPr="005F2A9D">
              <w:rPr>
                <w:rFonts w:ascii="Times New Roman" w:hAnsi="Times New Roman" w:cs="Times New Roman"/>
                <w:b/>
                <w:sz w:val="24"/>
                <w:szCs w:val="24"/>
              </w:rPr>
              <w:t xml:space="preserve"> vajadzība</w:t>
            </w:r>
            <w:r w:rsidR="002A07D8">
              <w:rPr>
                <w:rFonts w:ascii="Times New Roman" w:hAnsi="Times New Roman" w:cs="Times New Roman"/>
                <w:b/>
                <w:sz w:val="24"/>
                <w:szCs w:val="24"/>
              </w:rPr>
              <w:t xml:space="preserve"> ir saistīta ar mūsdienu kar</w:t>
            </w:r>
            <w:r>
              <w:rPr>
                <w:rFonts w:ascii="Times New Roman" w:hAnsi="Times New Roman" w:cs="Times New Roman"/>
                <w:b/>
                <w:sz w:val="24"/>
                <w:szCs w:val="24"/>
              </w:rPr>
              <w:t xml:space="preserve">adarbības tendencēm, kur </w:t>
            </w:r>
            <w:r w:rsidR="002A07D8">
              <w:rPr>
                <w:rFonts w:ascii="Times New Roman" w:hAnsi="Times New Roman" w:cs="Times New Roman"/>
                <w:b/>
                <w:sz w:val="24"/>
                <w:szCs w:val="24"/>
              </w:rPr>
              <w:t>ļoti liela nozīme ir sabiedroto valstu bruņoto spēku spējai kustēties un reaģēt uz draudiem</w:t>
            </w:r>
            <w:r>
              <w:rPr>
                <w:rFonts w:ascii="Times New Roman" w:hAnsi="Times New Roman" w:cs="Times New Roman"/>
                <w:b/>
                <w:sz w:val="24"/>
                <w:szCs w:val="24"/>
              </w:rPr>
              <w:t>,</w:t>
            </w:r>
            <w:r w:rsidR="002A07D8">
              <w:rPr>
                <w:rFonts w:ascii="Times New Roman" w:hAnsi="Times New Roman" w:cs="Times New Roman"/>
                <w:b/>
                <w:sz w:val="24"/>
                <w:szCs w:val="24"/>
              </w:rPr>
              <w:t xml:space="preserve"> t.</w:t>
            </w:r>
            <w:r>
              <w:rPr>
                <w:rFonts w:ascii="Times New Roman" w:hAnsi="Times New Roman" w:cs="Times New Roman"/>
                <w:b/>
                <w:sz w:val="24"/>
                <w:szCs w:val="24"/>
              </w:rPr>
              <w:t> </w:t>
            </w:r>
            <w:r w:rsidR="002A07D8">
              <w:rPr>
                <w:rFonts w:ascii="Times New Roman" w:hAnsi="Times New Roman" w:cs="Times New Roman"/>
                <w:b/>
                <w:sz w:val="24"/>
                <w:szCs w:val="24"/>
              </w:rPr>
              <w:t>i.</w:t>
            </w:r>
            <w:r>
              <w:rPr>
                <w:rFonts w:ascii="Times New Roman" w:hAnsi="Times New Roman" w:cs="Times New Roman"/>
                <w:b/>
                <w:sz w:val="24"/>
                <w:szCs w:val="24"/>
              </w:rPr>
              <w:t>,</w:t>
            </w:r>
            <w:r w:rsidR="002A07D8">
              <w:rPr>
                <w:rFonts w:ascii="Times New Roman" w:hAnsi="Times New Roman" w:cs="Times New Roman"/>
                <w:b/>
                <w:sz w:val="24"/>
                <w:szCs w:val="24"/>
              </w:rPr>
              <w:t xml:space="preserve"> militārās mobilitātes spējai. </w:t>
            </w:r>
          </w:p>
          <w:p w14:paraId="6BF8CFE7" w14:textId="6E8D0A1D" w:rsidR="002A07D8" w:rsidRDefault="002A07D8" w:rsidP="002A07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Plānots, ka militāro mācību ietvaros Latvijā regulāri tiks pārbaudīta sabiedroto bruņoto spēku</w:t>
            </w:r>
            <w:r w:rsidR="002B5307">
              <w:rPr>
                <w:rFonts w:ascii="Times New Roman" w:hAnsi="Times New Roman" w:cs="Times New Roman"/>
                <w:b/>
                <w:sz w:val="24"/>
                <w:szCs w:val="24"/>
              </w:rPr>
              <w:t>,</w:t>
            </w:r>
            <w:r>
              <w:rPr>
                <w:rFonts w:ascii="Times New Roman" w:hAnsi="Times New Roman" w:cs="Times New Roman"/>
                <w:b/>
                <w:sz w:val="24"/>
                <w:szCs w:val="24"/>
              </w:rPr>
              <w:t xml:space="preserve"> t.</w:t>
            </w:r>
            <w:r w:rsidR="002B5307">
              <w:rPr>
                <w:rFonts w:ascii="Times New Roman" w:hAnsi="Times New Roman" w:cs="Times New Roman"/>
                <w:b/>
                <w:sz w:val="24"/>
                <w:szCs w:val="24"/>
              </w:rPr>
              <w:t> </w:t>
            </w:r>
            <w:r>
              <w:rPr>
                <w:rFonts w:ascii="Times New Roman" w:hAnsi="Times New Roman" w:cs="Times New Roman"/>
                <w:b/>
                <w:sz w:val="24"/>
                <w:szCs w:val="24"/>
              </w:rPr>
              <w:t xml:space="preserve">sk. </w:t>
            </w:r>
            <w:r w:rsidRPr="00DD4C5F">
              <w:rPr>
                <w:rFonts w:ascii="Times New Roman" w:hAnsi="Times New Roman" w:cs="Times New Roman"/>
                <w:b/>
                <w:sz w:val="24"/>
                <w:szCs w:val="24"/>
              </w:rPr>
              <w:t>NATO dalībvalstu bru</w:t>
            </w:r>
            <w:r>
              <w:rPr>
                <w:rFonts w:ascii="Times New Roman" w:hAnsi="Times New Roman" w:cs="Times New Roman"/>
                <w:b/>
                <w:sz w:val="24"/>
                <w:szCs w:val="24"/>
              </w:rPr>
              <w:t>ņoto spēku</w:t>
            </w:r>
            <w:r w:rsidRPr="00DD4C5F">
              <w:rPr>
                <w:rFonts w:ascii="Times New Roman" w:hAnsi="Times New Roman" w:cs="Times New Roman"/>
                <w:b/>
                <w:sz w:val="24"/>
                <w:szCs w:val="24"/>
              </w:rPr>
              <w:t xml:space="preserve"> no valstīm, kas nav Šengenas zonas valstis</w:t>
            </w:r>
            <w:r>
              <w:rPr>
                <w:rFonts w:ascii="Times New Roman" w:hAnsi="Times New Roman" w:cs="Times New Roman"/>
                <w:b/>
                <w:sz w:val="24"/>
                <w:szCs w:val="24"/>
              </w:rPr>
              <w:t xml:space="preserve">, spēja </w:t>
            </w:r>
            <w:r w:rsidR="002B5307">
              <w:rPr>
                <w:rFonts w:ascii="Times New Roman" w:hAnsi="Times New Roman" w:cs="Times New Roman"/>
                <w:b/>
                <w:sz w:val="24"/>
                <w:szCs w:val="24"/>
              </w:rPr>
              <w:t xml:space="preserve">ātri nonākt mācību vietā, iespējami </w:t>
            </w:r>
            <w:r w:rsidRPr="005F2A9D">
              <w:rPr>
                <w:rFonts w:ascii="Times New Roman" w:hAnsi="Times New Roman" w:cs="Times New Roman"/>
                <w:b/>
                <w:sz w:val="24"/>
                <w:szCs w:val="24"/>
              </w:rPr>
              <w:t xml:space="preserve">ātrāk </w:t>
            </w:r>
            <w:r>
              <w:rPr>
                <w:rFonts w:ascii="Times New Roman" w:hAnsi="Times New Roman" w:cs="Times New Roman"/>
                <w:b/>
                <w:sz w:val="24"/>
                <w:szCs w:val="24"/>
              </w:rPr>
              <w:t xml:space="preserve">uzsākt mācību uzdevumu veikšanu, kā arī Latvijas </w:t>
            </w:r>
            <w:r w:rsidR="002B5307">
              <w:rPr>
                <w:rFonts w:ascii="Times New Roman" w:hAnsi="Times New Roman" w:cs="Times New Roman"/>
                <w:b/>
                <w:sz w:val="24"/>
                <w:szCs w:val="24"/>
              </w:rPr>
              <w:t>spēja uzņemt minētos sabiedroto</w:t>
            </w:r>
            <w:r>
              <w:rPr>
                <w:rFonts w:ascii="Times New Roman" w:hAnsi="Times New Roman" w:cs="Times New Roman"/>
                <w:b/>
                <w:sz w:val="24"/>
                <w:szCs w:val="24"/>
              </w:rPr>
              <w:t xml:space="preserve"> bruņotos spēkus.</w:t>
            </w:r>
          </w:p>
          <w:p w14:paraId="434CD26F" w14:textId="36918F39" w:rsidR="002A07D8" w:rsidRDefault="002A07D8" w:rsidP="002A07D8">
            <w:pPr>
              <w:spacing w:after="0" w:line="240" w:lineRule="auto"/>
              <w:rPr>
                <w:rFonts w:ascii="Times New Roman" w:hAnsi="Times New Roman" w:cs="Times New Roman"/>
                <w:b/>
                <w:sz w:val="24"/>
                <w:szCs w:val="24"/>
              </w:rPr>
            </w:pPr>
            <w:r>
              <w:rPr>
                <w:rFonts w:ascii="Times New Roman" w:hAnsi="Times New Roman" w:cs="Times New Roman"/>
                <w:b/>
                <w:sz w:val="24"/>
                <w:szCs w:val="24"/>
              </w:rPr>
              <w:t>Šīs spējas ti</w:t>
            </w:r>
            <w:r w:rsidR="002B5307">
              <w:rPr>
                <w:rFonts w:ascii="Times New Roman" w:hAnsi="Times New Roman" w:cs="Times New Roman"/>
                <w:b/>
                <w:sz w:val="24"/>
                <w:szCs w:val="24"/>
              </w:rPr>
              <w:t xml:space="preserve">ks veicinātas, padarot iespējamas </w:t>
            </w:r>
            <w:proofErr w:type="spellStart"/>
            <w:r w:rsidR="002B5307">
              <w:rPr>
                <w:rFonts w:ascii="Times New Roman" w:hAnsi="Times New Roman" w:cs="Times New Roman"/>
                <w:b/>
                <w:sz w:val="24"/>
                <w:szCs w:val="24"/>
              </w:rPr>
              <w:t>robežpārbaudes</w:t>
            </w:r>
            <w:proofErr w:type="spellEnd"/>
            <w:r w:rsidR="002B5307">
              <w:rPr>
                <w:rFonts w:ascii="Times New Roman" w:hAnsi="Times New Roman" w:cs="Times New Roman"/>
                <w:b/>
                <w:sz w:val="24"/>
                <w:szCs w:val="24"/>
              </w:rPr>
              <w:t xml:space="preserve"> procedūras </w:t>
            </w:r>
            <w:r w:rsidRPr="005F2A9D">
              <w:rPr>
                <w:rFonts w:ascii="Times New Roman" w:hAnsi="Times New Roman" w:cs="Times New Roman"/>
                <w:b/>
                <w:sz w:val="24"/>
                <w:szCs w:val="24"/>
              </w:rPr>
              <w:t>ārpus normatīvajos aktos noteiktajām robežas šķērsošanas vietām</w:t>
            </w:r>
            <w:r w:rsidR="002B5307">
              <w:rPr>
                <w:rFonts w:ascii="Times New Roman" w:hAnsi="Times New Roman" w:cs="Times New Roman"/>
                <w:b/>
                <w:sz w:val="24"/>
                <w:szCs w:val="24"/>
              </w:rPr>
              <w:t>.</w:t>
            </w:r>
          </w:p>
          <w:p w14:paraId="7531B1C8" w14:textId="77777777" w:rsidR="002A07D8" w:rsidRDefault="002A07D8" w:rsidP="002A07D8">
            <w:pPr>
              <w:spacing w:after="0" w:line="240" w:lineRule="auto"/>
              <w:rPr>
                <w:rFonts w:ascii="Times New Roman" w:hAnsi="Times New Roman" w:cs="Times New Roman"/>
                <w:b/>
                <w:sz w:val="24"/>
                <w:szCs w:val="24"/>
              </w:rPr>
            </w:pPr>
          </w:p>
          <w:p w14:paraId="0E7E2E1C" w14:textId="0BBE1664" w:rsidR="002A07D8" w:rsidRPr="002A07D8" w:rsidRDefault="002A07D8" w:rsidP="002A07D8">
            <w:pPr>
              <w:spacing w:after="0" w:line="240" w:lineRule="auto"/>
              <w:rPr>
                <w:rFonts w:ascii="Times New Roman" w:hAnsi="Times New Roman" w:cs="Times New Roman"/>
                <w:b/>
                <w:sz w:val="24"/>
                <w:szCs w:val="24"/>
              </w:rPr>
            </w:pPr>
            <w:r w:rsidRPr="004A4963">
              <w:rPr>
                <w:rFonts w:ascii="Times New Roman" w:hAnsi="Times New Roman" w:cs="Times New Roman"/>
                <w:b/>
                <w:sz w:val="24"/>
                <w:szCs w:val="24"/>
              </w:rPr>
              <w:t>Projektā ietvertais regulējums veicinās Militārās mobilitātes plān</w:t>
            </w:r>
            <w:r>
              <w:rPr>
                <w:rFonts w:ascii="Times New Roman" w:hAnsi="Times New Roman" w:cs="Times New Roman"/>
                <w:b/>
                <w:sz w:val="24"/>
                <w:szCs w:val="24"/>
              </w:rPr>
              <w:t>ā ietverto dalībvalstu uzdevumu:</w:t>
            </w:r>
            <w:r w:rsidRPr="004A4963">
              <w:rPr>
                <w:rFonts w:ascii="Times New Roman" w:hAnsi="Times New Roman" w:cs="Times New Roman"/>
                <w:b/>
                <w:sz w:val="24"/>
                <w:szCs w:val="24"/>
              </w:rPr>
              <w:t xml:space="preserve"> “Izvērtēt nepieciešamību izdarīt grozījumus tiesību aktos, lai panāktu militārās mobilitātes uzlabošanos,  nosakot būtiskus nemilitāri motivētus ierobežojumus tikai tad, ja tie nepieciešami”</w:t>
            </w:r>
            <w:r>
              <w:rPr>
                <w:rFonts w:ascii="Times New Roman" w:hAnsi="Times New Roman" w:cs="Times New Roman"/>
                <w:b/>
                <w:sz w:val="24"/>
                <w:szCs w:val="24"/>
              </w:rPr>
              <w:t xml:space="preserve">. Iespēja veikt </w:t>
            </w:r>
            <w:proofErr w:type="spellStart"/>
            <w:r w:rsidRPr="00175383">
              <w:rPr>
                <w:rFonts w:ascii="Times New Roman" w:hAnsi="Times New Roman" w:cs="Times New Roman"/>
                <w:b/>
                <w:sz w:val="24"/>
                <w:szCs w:val="24"/>
              </w:rPr>
              <w:t>robežpārbaudi</w:t>
            </w:r>
            <w:proofErr w:type="spellEnd"/>
            <w:r w:rsidRPr="00175383">
              <w:rPr>
                <w:rFonts w:ascii="Times New Roman" w:hAnsi="Times New Roman" w:cs="Times New Roman"/>
                <w:b/>
                <w:sz w:val="24"/>
                <w:szCs w:val="24"/>
              </w:rPr>
              <w:t xml:space="preserve"> ārpus normatīvajos aktos noteiktajām robežas </w:t>
            </w:r>
            <w:r w:rsidRPr="00175383">
              <w:rPr>
                <w:rFonts w:ascii="Times New Roman" w:hAnsi="Times New Roman" w:cs="Times New Roman"/>
                <w:b/>
                <w:sz w:val="24"/>
                <w:szCs w:val="24"/>
              </w:rPr>
              <w:lastRenderedPageBreak/>
              <w:t>šķērsošanas vietām</w:t>
            </w:r>
            <w:r>
              <w:rPr>
                <w:rFonts w:ascii="Times New Roman" w:hAnsi="Times New Roman" w:cs="Times New Roman"/>
                <w:b/>
                <w:sz w:val="24"/>
                <w:szCs w:val="24"/>
              </w:rPr>
              <w:t>, pēc Valsts robežsardzes saskaņojuma, veicinās militāro mobi</w:t>
            </w:r>
            <w:r w:rsidR="002B5307">
              <w:rPr>
                <w:rFonts w:ascii="Times New Roman" w:hAnsi="Times New Roman" w:cs="Times New Roman"/>
                <w:b/>
                <w:sz w:val="24"/>
                <w:szCs w:val="24"/>
              </w:rPr>
              <w:t>litāti (sabiedroto bruņoto spēku</w:t>
            </w:r>
            <w:r>
              <w:rPr>
                <w:rFonts w:ascii="Times New Roman" w:hAnsi="Times New Roman" w:cs="Times New Roman"/>
                <w:b/>
                <w:sz w:val="24"/>
                <w:szCs w:val="24"/>
              </w:rPr>
              <w:t xml:space="preserve"> spēju izvērsties pēc iespējas ātrāk), atbrīvojot </w:t>
            </w:r>
            <w:proofErr w:type="spellStart"/>
            <w:r>
              <w:rPr>
                <w:rFonts w:ascii="Times New Roman" w:hAnsi="Times New Roman" w:cs="Times New Roman"/>
                <w:b/>
                <w:sz w:val="24"/>
                <w:szCs w:val="24"/>
              </w:rPr>
              <w:t>robežpārbaudi</w:t>
            </w:r>
            <w:proofErr w:type="spellEnd"/>
            <w:r>
              <w:rPr>
                <w:rFonts w:ascii="Times New Roman" w:hAnsi="Times New Roman" w:cs="Times New Roman"/>
                <w:b/>
                <w:sz w:val="24"/>
                <w:szCs w:val="24"/>
              </w:rPr>
              <w:t xml:space="preserve"> no nemilitāri motivēta ierobežojuma – nepieciešamības veikt </w:t>
            </w:r>
            <w:proofErr w:type="spellStart"/>
            <w:r>
              <w:rPr>
                <w:rFonts w:ascii="Times New Roman" w:hAnsi="Times New Roman" w:cs="Times New Roman"/>
                <w:b/>
                <w:sz w:val="24"/>
                <w:szCs w:val="24"/>
              </w:rPr>
              <w:t>robežpārbaudi</w:t>
            </w:r>
            <w:proofErr w:type="spellEnd"/>
            <w:r>
              <w:rPr>
                <w:rFonts w:ascii="Times New Roman" w:hAnsi="Times New Roman" w:cs="Times New Roman"/>
                <w:b/>
                <w:sz w:val="24"/>
                <w:szCs w:val="24"/>
              </w:rPr>
              <w:t xml:space="preserve"> tikai normatīvajos aktos noteiktajās robe</w:t>
            </w:r>
            <w:r w:rsidR="002B5307">
              <w:rPr>
                <w:rFonts w:ascii="Times New Roman" w:hAnsi="Times New Roman" w:cs="Times New Roman"/>
                <w:b/>
                <w:sz w:val="24"/>
                <w:szCs w:val="24"/>
              </w:rPr>
              <w:t>žas šķērsošanas vietās. Projektā</w:t>
            </w:r>
            <w:r>
              <w:rPr>
                <w:rFonts w:ascii="Times New Roman" w:hAnsi="Times New Roman" w:cs="Times New Roman"/>
                <w:b/>
                <w:sz w:val="24"/>
                <w:szCs w:val="24"/>
              </w:rPr>
              <w:t xml:space="preserve"> ietvertais regulējums veicinātu militāro mobilitāti arī reālā krīzes situācijā, kad ar robežas šķērsošanu saistītā infrastruktūra Latvijā (ceļi, ostas, lidostas) </w:t>
            </w:r>
            <w:r w:rsidR="002B5307">
              <w:rPr>
                <w:rFonts w:ascii="Times New Roman" w:hAnsi="Times New Roman" w:cs="Times New Roman"/>
                <w:b/>
                <w:sz w:val="24"/>
                <w:szCs w:val="24"/>
              </w:rPr>
              <w:t>nav izmantojama.</w:t>
            </w:r>
          </w:p>
        </w:tc>
      </w:tr>
      <w:tr w:rsidR="000C311C" w:rsidRPr="004D337E" w14:paraId="6EF91FCA"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4E857302" w14:textId="77777777" w:rsidR="000C311C" w:rsidRPr="000C311C" w:rsidRDefault="000C311C" w:rsidP="000C311C">
            <w:pPr>
              <w:pStyle w:val="ListParagraph"/>
              <w:numPr>
                <w:ilvl w:val="0"/>
                <w:numId w:val="6"/>
              </w:numPr>
              <w:spacing w:after="0" w:line="240" w:lineRule="auto"/>
              <w:rPr>
                <w:rFonts w:ascii="Times New Roman" w:eastAsia="Times New Roman" w:hAnsi="Times New Roman" w:cs="Times New Roman"/>
                <w:sz w:val="24"/>
                <w:szCs w:val="24"/>
                <w:lang w:eastAsia="lv-LV"/>
              </w:rPr>
            </w:pPr>
          </w:p>
        </w:tc>
        <w:tc>
          <w:tcPr>
            <w:tcW w:w="824" w:type="pct"/>
            <w:tcBorders>
              <w:left w:val="outset" w:sz="6" w:space="0" w:color="auto"/>
              <w:right w:val="outset" w:sz="6" w:space="0" w:color="auto"/>
            </w:tcBorders>
          </w:tcPr>
          <w:p w14:paraId="7099FC66" w14:textId="77777777" w:rsidR="000C311C" w:rsidRPr="002A07D8" w:rsidRDefault="002A07D8" w:rsidP="00F3026D">
            <w:pPr>
              <w:jc w:val="both"/>
              <w:rPr>
                <w:rFonts w:ascii="Times New Roman" w:hAnsi="Times New Roman" w:cs="Times New Roman"/>
                <w:sz w:val="24"/>
                <w:szCs w:val="28"/>
              </w:rPr>
            </w:pPr>
            <w:r w:rsidRPr="002A07D8">
              <w:rPr>
                <w:rFonts w:ascii="Times New Roman" w:hAnsi="Times New Roman" w:cs="Times New Roman"/>
                <w:sz w:val="24"/>
                <w:szCs w:val="24"/>
              </w:rPr>
              <w:t>Valsts robežsardzes funkcijas tiek paplašinātas.</w:t>
            </w:r>
          </w:p>
        </w:tc>
        <w:tc>
          <w:tcPr>
            <w:tcW w:w="1512" w:type="pct"/>
            <w:tcBorders>
              <w:top w:val="outset" w:sz="6" w:space="0" w:color="auto"/>
              <w:left w:val="outset" w:sz="6" w:space="0" w:color="auto"/>
              <w:bottom w:val="outset" w:sz="6" w:space="0" w:color="auto"/>
              <w:right w:val="outset" w:sz="6" w:space="0" w:color="auto"/>
            </w:tcBorders>
          </w:tcPr>
          <w:p w14:paraId="5E74CBBD" w14:textId="77777777" w:rsidR="000C311C" w:rsidRPr="002A07D8" w:rsidRDefault="002A07D8" w:rsidP="002A07D8">
            <w:pPr>
              <w:widowControl w:val="0"/>
              <w:spacing w:after="0" w:line="240" w:lineRule="auto"/>
              <w:jc w:val="both"/>
              <w:rPr>
                <w:rFonts w:ascii="Times New Roman" w:hAnsi="Times New Roman"/>
                <w:sz w:val="28"/>
                <w:szCs w:val="28"/>
              </w:rPr>
            </w:pPr>
            <w:r w:rsidRPr="008B37CD">
              <w:rPr>
                <w:rFonts w:ascii="Times New Roman" w:hAnsi="Times New Roman"/>
                <w:sz w:val="24"/>
                <w:szCs w:val="28"/>
              </w:rPr>
              <w:t xml:space="preserve">Precizēt projekta sākotnējās ietekmes novērtējuma ziņojuma (anotācijas) VII. sadaļas 2. punktu, ievērojot, ka Valsts robežsardzes funkcija atbilstoši Robežsardzes likuma 13. panta 7. punktam jau ir robežkontroles veikšana. Vietas, kur attiecīgā robežkontrole tiek veikta, nosaka normatīvie akti, līdz ar to projektā ietvertais regulējums nepaplašina Valsts robežsardzes funkcijas. Vienlaikus attiecīgais punkts precizējams atbilstoši projektā ietvertajam, proti, nosakot, ka </w:t>
            </w:r>
            <w:r w:rsidRPr="008B37CD">
              <w:rPr>
                <w:rFonts w:ascii="Times New Roman" w:hAnsi="Times New Roman"/>
                <w:sz w:val="24"/>
                <w:szCs w:val="28"/>
              </w:rPr>
              <w:lastRenderedPageBreak/>
              <w:t xml:space="preserve">Valsts robežsardze nevis turpmāk veiks </w:t>
            </w:r>
            <w:proofErr w:type="spellStart"/>
            <w:r w:rsidRPr="008B37CD">
              <w:rPr>
                <w:rFonts w:ascii="Times New Roman" w:hAnsi="Times New Roman"/>
                <w:sz w:val="24"/>
                <w:szCs w:val="28"/>
              </w:rPr>
              <w:t>robežpārbaudi</w:t>
            </w:r>
            <w:proofErr w:type="spellEnd"/>
            <w:r w:rsidRPr="008B37CD">
              <w:rPr>
                <w:rFonts w:ascii="Times New Roman" w:hAnsi="Times New Roman"/>
                <w:sz w:val="24"/>
                <w:szCs w:val="28"/>
              </w:rPr>
              <w:t xml:space="preserve"> ārpus robežšķērsošanas vietām, ja Latvijā ieradīsies spēku dalībnieki, bet gan attiecīgo pārbaužu veikšana būs iespējama tikai gadījumos, ja vispirms tiks saņemts Valsts robežsardzes saskaņojums. Tāpat precizējams ir minētā punkta pēdējais teikums atbilstoši Instrukcijas Nr.19 66. punktam.</w:t>
            </w:r>
          </w:p>
        </w:tc>
        <w:tc>
          <w:tcPr>
            <w:tcW w:w="1007" w:type="pct"/>
            <w:tcBorders>
              <w:top w:val="outset" w:sz="6" w:space="0" w:color="auto"/>
              <w:left w:val="outset" w:sz="6" w:space="0" w:color="auto"/>
              <w:bottom w:val="outset" w:sz="6" w:space="0" w:color="auto"/>
              <w:right w:val="outset" w:sz="6" w:space="0" w:color="auto"/>
            </w:tcBorders>
          </w:tcPr>
          <w:p w14:paraId="41B90713" w14:textId="77777777" w:rsidR="00673609" w:rsidRDefault="00673609" w:rsidP="00673609">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lastRenderedPageBreak/>
              <w:t>Iebildums ņemts vērā.</w:t>
            </w:r>
          </w:p>
          <w:p w14:paraId="72512F94" w14:textId="77777777" w:rsidR="000C311C" w:rsidRDefault="00673609" w:rsidP="00673609">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Anotācija precizēta.</w:t>
            </w:r>
          </w:p>
        </w:tc>
        <w:tc>
          <w:tcPr>
            <w:tcW w:w="1317" w:type="pct"/>
            <w:tcBorders>
              <w:top w:val="outset" w:sz="6" w:space="0" w:color="auto"/>
              <w:left w:val="outset" w:sz="6" w:space="0" w:color="auto"/>
              <w:bottom w:val="outset" w:sz="6" w:space="0" w:color="auto"/>
              <w:right w:val="outset" w:sz="6" w:space="0" w:color="auto"/>
            </w:tcBorders>
          </w:tcPr>
          <w:p w14:paraId="2F9B2C24" w14:textId="77777777" w:rsidR="000C311C" w:rsidRDefault="002A07D8" w:rsidP="00D559F1">
            <w:pPr>
              <w:spacing w:after="0" w:line="240" w:lineRule="auto"/>
              <w:rPr>
                <w:rFonts w:ascii="Times New Roman" w:hAnsi="Times New Roman" w:cs="Times New Roman"/>
                <w:sz w:val="24"/>
                <w:szCs w:val="24"/>
              </w:rPr>
            </w:pPr>
            <w:r w:rsidRPr="0040305D">
              <w:rPr>
                <w:rFonts w:ascii="Times New Roman" w:hAnsi="Times New Roman" w:cs="Times New Roman"/>
                <w:b/>
                <w:sz w:val="24"/>
                <w:szCs w:val="24"/>
              </w:rPr>
              <w:t>Projekta izpildes nodrošināšanai institūciju funkcijas un uzdevumi netiek main</w:t>
            </w:r>
            <w:r>
              <w:rPr>
                <w:rFonts w:ascii="Times New Roman" w:hAnsi="Times New Roman" w:cs="Times New Roman"/>
                <w:b/>
                <w:sz w:val="24"/>
                <w:szCs w:val="24"/>
              </w:rPr>
              <w:t>īti.</w:t>
            </w:r>
          </w:p>
        </w:tc>
      </w:tr>
      <w:tr w:rsidR="00DD5647" w:rsidRPr="004D337E" w14:paraId="14C691F8" w14:textId="77777777" w:rsidTr="00DD5647">
        <w:trPr>
          <w:trHeight w:val="300"/>
          <w:tblCellSpacing w:w="15" w:type="dxa"/>
        </w:trPr>
        <w:tc>
          <w:tcPr>
            <w:tcW w:w="4978" w:type="pct"/>
            <w:gridSpan w:val="5"/>
            <w:tcBorders>
              <w:top w:val="outset" w:sz="6" w:space="0" w:color="auto"/>
              <w:left w:val="outset" w:sz="6" w:space="0" w:color="auto"/>
              <w:bottom w:val="outset" w:sz="6" w:space="0" w:color="auto"/>
              <w:right w:val="outset" w:sz="6" w:space="0" w:color="auto"/>
            </w:tcBorders>
          </w:tcPr>
          <w:p w14:paraId="664589DB" w14:textId="77777777" w:rsidR="00DD5647" w:rsidRPr="0040305D" w:rsidRDefault="00DD5647" w:rsidP="00D559F1">
            <w:pPr>
              <w:spacing w:after="0" w:line="240" w:lineRule="auto"/>
              <w:rPr>
                <w:rFonts w:ascii="Times New Roman" w:hAnsi="Times New Roman" w:cs="Times New Roman"/>
                <w:b/>
                <w:sz w:val="24"/>
                <w:szCs w:val="24"/>
              </w:rPr>
            </w:pPr>
            <w:r w:rsidRPr="00DD5647">
              <w:rPr>
                <w:rFonts w:ascii="Times New Roman" w:eastAsia="Times New Roman" w:hAnsi="Times New Roman" w:cs="Times New Roman"/>
                <w:sz w:val="24"/>
                <w:szCs w:val="24"/>
                <w:lang w:eastAsia="lv-LV"/>
              </w:rPr>
              <w:t xml:space="preserve">Iekšlietu ministrijas 25.06.2019. </w:t>
            </w:r>
            <w:r w:rsidRPr="00DD5647">
              <w:rPr>
                <w:rFonts w:ascii="Times New Roman" w:hAnsi="Times New Roman"/>
                <w:sz w:val="24"/>
                <w:szCs w:val="28"/>
              </w:rPr>
              <w:t>Nr.1</w:t>
            </w:r>
            <w:r w:rsidRPr="00DD5647">
              <w:rPr>
                <w:rFonts w:ascii="Times New Roman" w:hAnsi="Times New Roman"/>
                <w:sz w:val="24"/>
                <w:szCs w:val="28"/>
                <w:u w:val="single"/>
              </w:rPr>
              <w:t>-57/1479</w:t>
            </w:r>
            <w:r w:rsidRPr="00DD5647">
              <w:rPr>
                <w:rFonts w:ascii="Times New Roman" w:hAnsi="Times New Roman"/>
                <w:sz w:val="24"/>
                <w:szCs w:val="28"/>
              </w:rPr>
              <w:t xml:space="preserve"> priekšlikumi</w:t>
            </w:r>
          </w:p>
        </w:tc>
      </w:tr>
      <w:tr w:rsidR="00DD5647" w:rsidRPr="004D337E" w14:paraId="2085AE0D" w14:textId="77777777" w:rsidTr="00041F26">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20DA90CA" w14:textId="77777777" w:rsidR="00DD5647" w:rsidRPr="000C311C" w:rsidRDefault="00DD5647" w:rsidP="00DD5647">
            <w:pPr>
              <w:pStyle w:val="ListParagraph"/>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24" w:type="pct"/>
            <w:tcBorders>
              <w:left w:val="outset" w:sz="6" w:space="0" w:color="auto"/>
              <w:right w:val="outset" w:sz="6" w:space="0" w:color="auto"/>
            </w:tcBorders>
          </w:tcPr>
          <w:p w14:paraId="7BF169F9" w14:textId="77777777" w:rsidR="00DD5647" w:rsidRDefault="00DD5647" w:rsidP="00F3026D">
            <w:pPr>
              <w:jc w:val="both"/>
              <w:rPr>
                <w:rFonts w:ascii="Times New Roman" w:hAnsi="Times New Roman"/>
                <w:sz w:val="24"/>
                <w:szCs w:val="28"/>
              </w:rPr>
            </w:pPr>
            <w:r w:rsidRPr="00457C6A">
              <w:rPr>
                <w:rFonts w:ascii="Times New Roman" w:hAnsi="Times New Roman"/>
                <w:sz w:val="24"/>
                <w:szCs w:val="28"/>
              </w:rPr>
              <w:t>Ievērojot šo pantu, tiek noteikts, ka jebkurai personai, kas šķērso ārējo robežu, lai ieceļotu Latvijas Republikā vai izceļotu no tās, pārbaude ir obligāta un tā ir jāveic normatīvajos aktos noteiktajās robežšķērsošanas vietās.</w:t>
            </w:r>
            <w:r w:rsidR="00041F26">
              <w:rPr>
                <w:rFonts w:ascii="Times New Roman" w:hAnsi="Times New Roman"/>
                <w:sz w:val="24"/>
                <w:szCs w:val="28"/>
              </w:rPr>
              <w:t xml:space="preserve"> </w:t>
            </w:r>
          </w:p>
          <w:p w14:paraId="777B786E" w14:textId="77777777" w:rsidR="00041F26" w:rsidRPr="002A07D8" w:rsidRDefault="00041F26" w:rsidP="00041F26">
            <w:pPr>
              <w:spacing w:after="0" w:line="240" w:lineRule="auto"/>
              <w:rPr>
                <w:rFonts w:ascii="Times New Roman" w:hAnsi="Times New Roman" w:cs="Times New Roman"/>
                <w:sz w:val="24"/>
                <w:szCs w:val="24"/>
              </w:rPr>
            </w:pPr>
            <w:r w:rsidRPr="006E7670">
              <w:rPr>
                <w:rFonts w:ascii="Times New Roman" w:hAnsi="Times New Roman"/>
                <w:sz w:val="24"/>
                <w:szCs w:val="28"/>
              </w:rPr>
              <w:t xml:space="preserve">Attiecīgo </w:t>
            </w:r>
            <w:r w:rsidRPr="00041F26">
              <w:rPr>
                <w:rFonts w:ascii="Times New Roman" w:hAnsi="Times New Roman"/>
                <w:sz w:val="24"/>
                <w:szCs w:val="28"/>
              </w:rPr>
              <w:t>pārbaužu</w:t>
            </w:r>
            <w:r w:rsidRPr="006E7670">
              <w:rPr>
                <w:rFonts w:ascii="Times New Roman" w:hAnsi="Times New Roman"/>
                <w:sz w:val="24"/>
                <w:szCs w:val="28"/>
              </w:rPr>
              <w:t xml:space="preserve"> veikšana būs iespējama tikai gadījumos, ja vispirms tiks saņemts </w:t>
            </w:r>
            <w:r w:rsidRPr="006E7670">
              <w:rPr>
                <w:rFonts w:ascii="Times New Roman" w:hAnsi="Times New Roman"/>
                <w:sz w:val="24"/>
                <w:szCs w:val="28"/>
              </w:rPr>
              <w:lastRenderedPageBreak/>
              <w:t>Valsts robežsardzes saskaņojums</w:t>
            </w:r>
            <w:r w:rsidRPr="006E7670">
              <w:rPr>
                <w:rFonts w:ascii="Times New Roman" w:hAnsi="Times New Roman" w:cs="Times New Roman"/>
                <w:szCs w:val="24"/>
              </w:rPr>
              <w:t>.</w:t>
            </w:r>
            <w:r w:rsidRPr="00E33FDA">
              <w:rPr>
                <w:rFonts w:ascii="Times New Roman" w:hAnsi="Times New Roman" w:cs="Times New Roman"/>
                <w:szCs w:val="24"/>
              </w:rPr>
              <w:t xml:space="preserve"> </w:t>
            </w:r>
          </w:p>
        </w:tc>
        <w:tc>
          <w:tcPr>
            <w:tcW w:w="1512" w:type="pct"/>
            <w:tcBorders>
              <w:top w:val="outset" w:sz="6" w:space="0" w:color="auto"/>
              <w:left w:val="outset" w:sz="6" w:space="0" w:color="auto"/>
              <w:bottom w:val="outset" w:sz="6" w:space="0" w:color="auto"/>
              <w:right w:val="outset" w:sz="6" w:space="0" w:color="auto"/>
            </w:tcBorders>
          </w:tcPr>
          <w:p w14:paraId="56C80148" w14:textId="77777777" w:rsidR="00DD5647" w:rsidRPr="008B37CD" w:rsidRDefault="00DD5647" w:rsidP="002A07D8">
            <w:pPr>
              <w:widowControl w:val="0"/>
              <w:spacing w:after="0" w:line="240" w:lineRule="auto"/>
              <w:jc w:val="both"/>
              <w:rPr>
                <w:rFonts w:ascii="Times New Roman" w:hAnsi="Times New Roman"/>
                <w:sz w:val="24"/>
                <w:szCs w:val="28"/>
              </w:rPr>
            </w:pPr>
            <w:r w:rsidRPr="00DD5647">
              <w:rPr>
                <w:rFonts w:ascii="Times New Roman" w:hAnsi="Times New Roman"/>
                <w:sz w:val="24"/>
                <w:szCs w:val="28"/>
              </w:rPr>
              <w:lastRenderedPageBreak/>
              <w:t>Aizstāt projekta sākotnējās ietekmes novērtējuma ziņojuma (anotācijas) I sadaļas 2. punkta pirmās rindkopas trešajā teikumā un VII sadaļas 2. punkta otrajā teikumā vārdu “pārbaude” (attiecīgajā locījumā) ar vārdu “</w:t>
            </w:r>
            <w:proofErr w:type="spellStart"/>
            <w:r w:rsidRPr="00DD5647">
              <w:rPr>
                <w:rFonts w:ascii="Times New Roman" w:hAnsi="Times New Roman"/>
                <w:sz w:val="24"/>
                <w:szCs w:val="28"/>
              </w:rPr>
              <w:t>robežpārbaude</w:t>
            </w:r>
            <w:proofErr w:type="spellEnd"/>
            <w:r w:rsidRPr="00DD5647">
              <w:rPr>
                <w:rFonts w:ascii="Times New Roman" w:hAnsi="Times New Roman"/>
                <w:sz w:val="24"/>
                <w:szCs w:val="28"/>
              </w:rPr>
              <w:t xml:space="preserve">” (attiecīgajā locījumā), ņemot vērā to, ka saskaņā ar Latvijas Republikas valsts robežas likuma 22. panta ceturto daļu pārbaudes robežšķērsošanas vietās ir šādas: </w:t>
            </w:r>
            <w:proofErr w:type="spellStart"/>
            <w:r w:rsidRPr="00DD5647">
              <w:rPr>
                <w:rFonts w:ascii="Times New Roman" w:hAnsi="Times New Roman"/>
                <w:sz w:val="24"/>
                <w:szCs w:val="28"/>
              </w:rPr>
              <w:t>robežpārbaude</w:t>
            </w:r>
            <w:proofErr w:type="spellEnd"/>
            <w:r w:rsidRPr="00DD5647">
              <w:rPr>
                <w:rFonts w:ascii="Times New Roman" w:hAnsi="Times New Roman"/>
                <w:sz w:val="24"/>
                <w:szCs w:val="28"/>
              </w:rPr>
              <w:t xml:space="preserve">, ko veic Valsts robežsardzes amatpersonas; muitas kontrole, ko veic muitas iestādes amatpersonas; veterinārā, fitosanitārā, pārtikas nekaitīguma, nepārtikas preču drošuma, kvalitātes un klasifikācijas kontrole, ko veic Pārtikas un veterinārā dienesta amatpersonas, kā arī </w:t>
            </w:r>
            <w:proofErr w:type="spellStart"/>
            <w:r w:rsidRPr="00DD5647">
              <w:rPr>
                <w:rFonts w:ascii="Times New Roman" w:hAnsi="Times New Roman"/>
                <w:sz w:val="24"/>
                <w:szCs w:val="28"/>
              </w:rPr>
              <w:lastRenderedPageBreak/>
              <w:t>radiometriskā</w:t>
            </w:r>
            <w:proofErr w:type="spellEnd"/>
            <w:r w:rsidRPr="00DD5647">
              <w:rPr>
                <w:rFonts w:ascii="Times New Roman" w:hAnsi="Times New Roman"/>
                <w:sz w:val="24"/>
                <w:szCs w:val="28"/>
              </w:rPr>
              <w:t xml:space="preserve"> kontrole, ko veic normatīvajos aktos noteiktās valsts pārvaldes iestāžu amatpersonas</w:t>
            </w:r>
            <w:r w:rsidR="00041F26">
              <w:rPr>
                <w:rFonts w:ascii="Times New Roman" w:hAnsi="Times New Roman"/>
                <w:sz w:val="24"/>
                <w:szCs w:val="28"/>
              </w:rPr>
              <w:t>.</w:t>
            </w:r>
          </w:p>
        </w:tc>
        <w:tc>
          <w:tcPr>
            <w:tcW w:w="1007" w:type="pct"/>
            <w:tcBorders>
              <w:top w:val="outset" w:sz="6" w:space="0" w:color="auto"/>
              <w:left w:val="outset" w:sz="6" w:space="0" w:color="auto"/>
              <w:bottom w:val="outset" w:sz="6" w:space="0" w:color="auto"/>
              <w:right w:val="outset" w:sz="6" w:space="0" w:color="auto"/>
            </w:tcBorders>
          </w:tcPr>
          <w:p w14:paraId="51E60198" w14:textId="77777777" w:rsidR="00DD5647" w:rsidRDefault="00DD5647" w:rsidP="00673609">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lastRenderedPageBreak/>
              <w:t>Priekšlikums ņemts vērā.</w:t>
            </w:r>
          </w:p>
          <w:p w14:paraId="7FD80745" w14:textId="77777777" w:rsidR="00DD5647" w:rsidRDefault="00DD5647" w:rsidP="00673609">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Anotācija precizēta.</w:t>
            </w:r>
          </w:p>
        </w:tc>
        <w:tc>
          <w:tcPr>
            <w:tcW w:w="1317" w:type="pct"/>
            <w:tcBorders>
              <w:top w:val="outset" w:sz="6" w:space="0" w:color="auto"/>
              <w:left w:val="outset" w:sz="6" w:space="0" w:color="auto"/>
              <w:bottom w:val="outset" w:sz="6" w:space="0" w:color="auto"/>
              <w:right w:val="outset" w:sz="6" w:space="0" w:color="auto"/>
            </w:tcBorders>
          </w:tcPr>
          <w:p w14:paraId="1D9BE737" w14:textId="77777777" w:rsidR="00DD5647" w:rsidRDefault="00DD5647" w:rsidP="00D559F1">
            <w:pPr>
              <w:spacing w:after="0" w:line="240" w:lineRule="auto"/>
              <w:rPr>
                <w:rFonts w:ascii="Times New Roman" w:hAnsi="Times New Roman"/>
                <w:sz w:val="24"/>
                <w:szCs w:val="28"/>
              </w:rPr>
            </w:pPr>
            <w:r w:rsidRPr="006E7670">
              <w:rPr>
                <w:rFonts w:ascii="Times New Roman" w:hAnsi="Times New Roman"/>
                <w:sz w:val="24"/>
                <w:szCs w:val="28"/>
              </w:rPr>
              <w:t xml:space="preserve">Ievērojot šo pantu, tiek noteikts, ka jebkurai personai, kas šķērso ārējo robežu, lai ieceļotu Latvijas Republikā vai izceļotu no tās, </w:t>
            </w:r>
            <w:proofErr w:type="spellStart"/>
            <w:r w:rsidRPr="006E7670">
              <w:rPr>
                <w:rFonts w:ascii="Times New Roman" w:hAnsi="Times New Roman"/>
                <w:b/>
                <w:sz w:val="24"/>
                <w:szCs w:val="28"/>
              </w:rPr>
              <w:t>robežpārbaude</w:t>
            </w:r>
            <w:proofErr w:type="spellEnd"/>
            <w:r w:rsidRPr="006E7670">
              <w:rPr>
                <w:rFonts w:ascii="Times New Roman" w:hAnsi="Times New Roman"/>
                <w:sz w:val="24"/>
                <w:szCs w:val="28"/>
              </w:rPr>
              <w:t xml:space="preserve"> ir obligāta un tā ir jāveic normatīvajos aktos noteiktajās robežšķērsošanas vietās.</w:t>
            </w:r>
          </w:p>
          <w:p w14:paraId="0101FA48" w14:textId="77777777" w:rsidR="00DD5647" w:rsidRDefault="00DD5647" w:rsidP="00D559F1">
            <w:pPr>
              <w:spacing w:after="0" w:line="240" w:lineRule="auto"/>
              <w:rPr>
                <w:rFonts w:ascii="Times New Roman" w:hAnsi="Times New Roman"/>
                <w:sz w:val="24"/>
                <w:szCs w:val="28"/>
              </w:rPr>
            </w:pPr>
          </w:p>
          <w:p w14:paraId="43EB52B4" w14:textId="77777777" w:rsidR="00041F26" w:rsidRPr="00E33FDA" w:rsidRDefault="00041F26" w:rsidP="00041F26">
            <w:pPr>
              <w:spacing w:after="0" w:line="240" w:lineRule="auto"/>
              <w:rPr>
                <w:rFonts w:ascii="Times New Roman" w:hAnsi="Times New Roman" w:cs="Times New Roman"/>
                <w:sz w:val="24"/>
                <w:szCs w:val="24"/>
              </w:rPr>
            </w:pPr>
            <w:r w:rsidRPr="006E7670">
              <w:rPr>
                <w:rFonts w:ascii="Times New Roman" w:hAnsi="Times New Roman"/>
                <w:sz w:val="24"/>
                <w:szCs w:val="28"/>
              </w:rPr>
              <w:t xml:space="preserve">Attiecīgo </w:t>
            </w:r>
            <w:proofErr w:type="spellStart"/>
            <w:r w:rsidRPr="006E7670">
              <w:rPr>
                <w:rFonts w:ascii="Times New Roman" w:hAnsi="Times New Roman"/>
                <w:b/>
                <w:sz w:val="24"/>
                <w:szCs w:val="28"/>
              </w:rPr>
              <w:t>robežpārbaužu</w:t>
            </w:r>
            <w:proofErr w:type="spellEnd"/>
            <w:r w:rsidRPr="006E7670">
              <w:rPr>
                <w:rFonts w:ascii="Times New Roman" w:hAnsi="Times New Roman"/>
                <w:sz w:val="24"/>
                <w:szCs w:val="28"/>
              </w:rPr>
              <w:t xml:space="preserve"> veikšana būs iespējama tikai gadījumos, ja vispirms tiks saņemts Valsts robežsardzes saskaņojums</w:t>
            </w:r>
            <w:r w:rsidRPr="006E7670">
              <w:rPr>
                <w:rFonts w:ascii="Times New Roman" w:hAnsi="Times New Roman" w:cs="Times New Roman"/>
                <w:szCs w:val="24"/>
              </w:rPr>
              <w:t>.</w:t>
            </w:r>
            <w:r w:rsidRPr="00E33FDA">
              <w:rPr>
                <w:rFonts w:ascii="Times New Roman" w:hAnsi="Times New Roman" w:cs="Times New Roman"/>
                <w:szCs w:val="24"/>
              </w:rPr>
              <w:t xml:space="preserve"> </w:t>
            </w:r>
          </w:p>
          <w:p w14:paraId="35D0A639" w14:textId="77777777" w:rsidR="00DD5647" w:rsidRPr="0040305D" w:rsidRDefault="00DD5647" w:rsidP="00D559F1">
            <w:pPr>
              <w:spacing w:after="0" w:line="240" w:lineRule="auto"/>
              <w:rPr>
                <w:rFonts w:ascii="Times New Roman" w:hAnsi="Times New Roman" w:cs="Times New Roman"/>
                <w:b/>
                <w:sz w:val="24"/>
                <w:szCs w:val="24"/>
              </w:rPr>
            </w:pPr>
          </w:p>
        </w:tc>
      </w:tr>
      <w:tr w:rsidR="00041F26" w:rsidRPr="004D337E" w14:paraId="01AC529B" w14:textId="77777777" w:rsidTr="00041F26">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4372FE4A" w14:textId="77777777" w:rsidR="00041F26" w:rsidRDefault="00041F26" w:rsidP="00DD5647">
            <w:pPr>
              <w:pStyle w:val="ListParagraph"/>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24" w:type="pct"/>
            <w:tcBorders>
              <w:left w:val="outset" w:sz="6" w:space="0" w:color="auto"/>
              <w:right w:val="outset" w:sz="6" w:space="0" w:color="auto"/>
            </w:tcBorders>
          </w:tcPr>
          <w:p w14:paraId="2D92475B" w14:textId="77777777" w:rsidR="00041F26" w:rsidRPr="00E33FDA" w:rsidRDefault="00041F26" w:rsidP="00041F26">
            <w:pPr>
              <w:widowControl w:val="0"/>
              <w:spacing w:after="0" w:line="240" w:lineRule="auto"/>
              <w:jc w:val="both"/>
              <w:rPr>
                <w:rFonts w:ascii="Times New Roman" w:hAnsi="Times New Roman"/>
                <w:sz w:val="24"/>
                <w:szCs w:val="28"/>
              </w:rPr>
            </w:pPr>
            <w:r w:rsidRPr="00E33FDA">
              <w:rPr>
                <w:rFonts w:ascii="Times New Roman" w:hAnsi="Times New Roman"/>
                <w:sz w:val="24"/>
                <w:szCs w:val="28"/>
              </w:rPr>
              <w:t xml:space="preserve">Prasību par </w:t>
            </w:r>
            <w:proofErr w:type="spellStart"/>
            <w:r w:rsidRPr="00E33FDA">
              <w:rPr>
                <w:rFonts w:ascii="Times New Roman" w:hAnsi="Times New Roman"/>
                <w:sz w:val="24"/>
                <w:szCs w:val="28"/>
              </w:rPr>
              <w:t>robežpārbaudes</w:t>
            </w:r>
            <w:proofErr w:type="spellEnd"/>
            <w:r w:rsidRPr="00E33FDA">
              <w:rPr>
                <w:rFonts w:ascii="Times New Roman" w:hAnsi="Times New Roman"/>
                <w:sz w:val="24"/>
                <w:szCs w:val="28"/>
              </w:rPr>
              <w:t xml:space="preserve"> veikšanu visām personām nosaka arī Eiropas Parlamenta un Padomes 2017. gada 7. aprīļa Regula (ES) 2017/458 ar ko groza Regulu (ES) 2016/399 attiecībā uz pārbaužu pastiprināšanu attiecīgajās datubāzēs pie ārējām robežām.</w:t>
            </w:r>
          </w:p>
          <w:p w14:paraId="5FC84C2B" w14:textId="77777777" w:rsidR="00041F26" w:rsidRPr="00457C6A" w:rsidRDefault="00041F26" w:rsidP="00F3026D">
            <w:pPr>
              <w:jc w:val="both"/>
              <w:rPr>
                <w:rFonts w:ascii="Times New Roman" w:hAnsi="Times New Roman"/>
                <w:sz w:val="24"/>
                <w:szCs w:val="28"/>
              </w:rPr>
            </w:pPr>
          </w:p>
        </w:tc>
        <w:tc>
          <w:tcPr>
            <w:tcW w:w="1512" w:type="pct"/>
            <w:tcBorders>
              <w:top w:val="outset" w:sz="6" w:space="0" w:color="auto"/>
              <w:left w:val="outset" w:sz="6" w:space="0" w:color="auto"/>
              <w:bottom w:val="outset" w:sz="6" w:space="0" w:color="auto"/>
              <w:right w:val="outset" w:sz="6" w:space="0" w:color="auto"/>
            </w:tcBorders>
          </w:tcPr>
          <w:p w14:paraId="221EECDB" w14:textId="77777777" w:rsidR="00041F26" w:rsidRPr="00DD5647" w:rsidRDefault="00041F26" w:rsidP="002A07D8">
            <w:pPr>
              <w:widowControl w:val="0"/>
              <w:spacing w:after="0" w:line="240" w:lineRule="auto"/>
              <w:jc w:val="both"/>
              <w:rPr>
                <w:rFonts w:ascii="Times New Roman" w:hAnsi="Times New Roman"/>
                <w:sz w:val="24"/>
                <w:szCs w:val="28"/>
              </w:rPr>
            </w:pPr>
            <w:r w:rsidRPr="00041F26">
              <w:rPr>
                <w:rFonts w:ascii="Times New Roman" w:hAnsi="Times New Roman"/>
                <w:sz w:val="24"/>
                <w:szCs w:val="28"/>
              </w:rPr>
              <w:t xml:space="preserve">Precizēt projekta sākotnējās ietekmes novērtējuma ziņojuma (anotācijas) I sadaļas 2. punkta pirmās rindkopas pēdējo teikumu, ņemot vērā, ka prasības par </w:t>
            </w:r>
            <w:proofErr w:type="spellStart"/>
            <w:r w:rsidRPr="00041F26">
              <w:rPr>
                <w:rFonts w:ascii="Times New Roman" w:hAnsi="Times New Roman"/>
                <w:sz w:val="24"/>
                <w:szCs w:val="28"/>
              </w:rPr>
              <w:t>robežpārbaudēm</w:t>
            </w:r>
            <w:proofErr w:type="spellEnd"/>
            <w:r w:rsidRPr="00041F26">
              <w:rPr>
                <w:rFonts w:ascii="Times New Roman" w:hAnsi="Times New Roman"/>
                <w:sz w:val="24"/>
                <w:szCs w:val="28"/>
              </w:rPr>
              <w:t xml:space="preserve"> visām personām primāri nosaka Eiropas Savienības regulējums, kas ir tieši piemēr</w:t>
            </w:r>
            <w:r>
              <w:rPr>
                <w:rFonts w:ascii="Times New Roman" w:hAnsi="Times New Roman"/>
                <w:sz w:val="24"/>
                <w:szCs w:val="28"/>
              </w:rPr>
              <w:t>ojams dalībvalstīs.</w:t>
            </w:r>
          </w:p>
        </w:tc>
        <w:tc>
          <w:tcPr>
            <w:tcW w:w="1007" w:type="pct"/>
            <w:tcBorders>
              <w:top w:val="outset" w:sz="6" w:space="0" w:color="auto"/>
              <w:left w:val="outset" w:sz="6" w:space="0" w:color="auto"/>
              <w:bottom w:val="outset" w:sz="6" w:space="0" w:color="auto"/>
              <w:right w:val="outset" w:sz="6" w:space="0" w:color="auto"/>
            </w:tcBorders>
          </w:tcPr>
          <w:p w14:paraId="1771623B" w14:textId="77777777" w:rsidR="00041F26" w:rsidRDefault="00041F26" w:rsidP="00041F26">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Priekšlikums ņemts vērā.</w:t>
            </w:r>
          </w:p>
          <w:p w14:paraId="73D22EA6" w14:textId="77777777" w:rsidR="00041F26" w:rsidRDefault="00041F26" w:rsidP="00041F26">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Anotācija precizēta</w:t>
            </w:r>
            <w:r w:rsidR="00D65D8E">
              <w:rPr>
                <w:rFonts w:ascii="Times New Roman" w:hAnsi="Times New Roman"/>
                <w:iCs/>
                <w:color w:val="000000"/>
                <w:sz w:val="24"/>
                <w:szCs w:val="24"/>
                <w:lang w:eastAsia="lv-LV"/>
              </w:rPr>
              <w:t>.</w:t>
            </w:r>
          </w:p>
        </w:tc>
        <w:tc>
          <w:tcPr>
            <w:tcW w:w="1317" w:type="pct"/>
            <w:tcBorders>
              <w:top w:val="outset" w:sz="6" w:space="0" w:color="auto"/>
              <w:left w:val="outset" w:sz="6" w:space="0" w:color="auto"/>
              <w:bottom w:val="outset" w:sz="6" w:space="0" w:color="auto"/>
              <w:right w:val="outset" w:sz="6" w:space="0" w:color="auto"/>
            </w:tcBorders>
          </w:tcPr>
          <w:p w14:paraId="61547F81" w14:textId="77EF6D40" w:rsidR="00041F26" w:rsidRPr="006E7670" w:rsidRDefault="00041F26" w:rsidP="00D559F1">
            <w:pPr>
              <w:spacing w:after="0" w:line="240" w:lineRule="auto"/>
              <w:rPr>
                <w:rFonts w:ascii="Times New Roman" w:hAnsi="Times New Roman"/>
                <w:sz w:val="24"/>
                <w:szCs w:val="28"/>
              </w:rPr>
            </w:pPr>
            <w:r w:rsidRPr="00E33FDA">
              <w:rPr>
                <w:rFonts w:ascii="Times New Roman" w:hAnsi="Times New Roman"/>
                <w:sz w:val="24"/>
                <w:szCs w:val="28"/>
              </w:rPr>
              <w:t xml:space="preserve">Prasību par </w:t>
            </w:r>
            <w:proofErr w:type="spellStart"/>
            <w:r w:rsidRPr="00E33FDA">
              <w:rPr>
                <w:rFonts w:ascii="Times New Roman" w:hAnsi="Times New Roman"/>
                <w:sz w:val="24"/>
                <w:szCs w:val="28"/>
              </w:rPr>
              <w:t>robežpārbaudes</w:t>
            </w:r>
            <w:proofErr w:type="spellEnd"/>
            <w:r w:rsidRPr="00E33FDA">
              <w:rPr>
                <w:rFonts w:ascii="Times New Roman" w:hAnsi="Times New Roman"/>
                <w:sz w:val="24"/>
                <w:szCs w:val="28"/>
              </w:rPr>
              <w:t xml:space="preserve"> veikšanu visām personām</w:t>
            </w:r>
            <w:r>
              <w:rPr>
                <w:rFonts w:ascii="Times New Roman" w:hAnsi="Times New Roman"/>
                <w:sz w:val="24"/>
                <w:szCs w:val="28"/>
              </w:rPr>
              <w:t xml:space="preserve"> </w:t>
            </w:r>
            <w:r w:rsidRPr="00041F26">
              <w:rPr>
                <w:rFonts w:ascii="Times New Roman" w:hAnsi="Times New Roman"/>
                <w:b/>
                <w:sz w:val="24"/>
                <w:szCs w:val="28"/>
              </w:rPr>
              <w:t>primāri</w:t>
            </w:r>
            <w:r w:rsidRPr="00E33FDA">
              <w:rPr>
                <w:rFonts w:ascii="Times New Roman" w:hAnsi="Times New Roman"/>
                <w:sz w:val="24"/>
                <w:szCs w:val="28"/>
              </w:rPr>
              <w:t xml:space="preserve"> nosaka Eiropas Parlamenta un Padomes </w:t>
            </w:r>
            <w:r w:rsidR="002B5307">
              <w:rPr>
                <w:rFonts w:ascii="Times New Roman" w:hAnsi="Times New Roman"/>
                <w:sz w:val="24"/>
                <w:szCs w:val="28"/>
              </w:rPr>
              <w:t>2017. gada 7. </w:t>
            </w:r>
            <w:r w:rsidRPr="00E33FDA">
              <w:rPr>
                <w:rFonts w:ascii="Times New Roman" w:hAnsi="Times New Roman"/>
                <w:sz w:val="24"/>
                <w:szCs w:val="28"/>
              </w:rPr>
              <w:t>aprīļa Regula (ES) 2017/458</w:t>
            </w:r>
            <w:r w:rsidR="002B5307">
              <w:rPr>
                <w:rFonts w:ascii="Times New Roman" w:hAnsi="Times New Roman"/>
                <w:sz w:val="24"/>
                <w:szCs w:val="28"/>
              </w:rPr>
              <w:t>,</w:t>
            </w:r>
            <w:r w:rsidRPr="00E33FDA">
              <w:rPr>
                <w:rFonts w:ascii="Times New Roman" w:hAnsi="Times New Roman"/>
                <w:sz w:val="24"/>
                <w:szCs w:val="28"/>
              </w:rPr>
              <w:t xml:space="preserve"> ar ko groza Regulu (ES) 2016/399 attiecībā uz pārbaužu pastiprināšanu attiecīgajās datubāzēs pie ārējām robežām.</w:t>
            </w:r>
          </w:p>
        </w:tc>
      </w:tr>
      <w:tr w:rsidR="00041F26" w:rsidRPr="004D337E" w14:paraId="02BB8702" w14:textId="77777777" w:rsidTr="00041F26">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4AE9B683" w14:textId="77777777" w:rsidR="00041F26" w:rsidRDefault="00041F26" w:rsidP="00DD5647">
            <w:pPr>
              <w:pStyle w:val="ListParagraph"/>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24" w:type="pct"/>
            <w:tcBorders>
              <w:left w:val="outset" w:sz="6" w:space="0" w:color="auto"/>
              <w:right w:val="outset" w:sz="6" w:space="0" w:color="auto"/>
            </w:tcBorders>
          </w:tcPr>
          <w:p w14:paraId="030B8DE5" w14:textId="77777777" w:rsidR="00041F26" w:rsidRPr="00457C6A" w:rsidRDefault="00041F26" w:rsidP="00F3026D">
            <w:pPr>
              <w:jc w:val="both"/>
              <w:rPr>
                <w:rFonts w:ascii="Times New Roman" w:hAnsi="Times New Roman"/>
                <w:sz w:val="24"/>
                <w:szCs w:val="28"/>
              </w:rPr>
            </w:pPr>
          </w:p>
        </w:tc>
        <w:tc>
          <w:tcPr>
            <w:tcW w:w="1512" w:type="pct"/>
            <w:tcBorders>
              <w:top w:val="outset" w:sz="6" w:space="0" w:color="auto"/>
              <w:left w:val="outset" w:sz="6" w:space="0" w:color="auto"/>
              <w:bottom w:val="outset" w:sz="6" w:space="0" w:color="auto"/>
              <w:right w:val="outset" w:sz="6" w:space="0" w:color="auto"/>
            </w:tcBorders>
          </w:tcPr>
          <w:p w14:paraId="6D4F4D8D" w14:textId="77777777" w:rsidR="00041F26" w:rsidRPr="00041F26" w:rsidRDefault="00041F26" w:rsidP="002A07D8">
            <w:pPr>
              <w:widowControl w:val="0"/>
              <w:spacing w:after="0" w:line="240" w:lineRule="auto"/>
              <w:jc w:val="both"/>
              <w:rPr>
                <w:rFonts w:ascii="Times New Roman" w:hAnsi="Times New Roman"/>
                <w:sz w:val="24"/>
                <w:szCs w:val="28"/>
              </w:rPr>
            </w:pPr>
            <w:r w:rsidRPr="00041F26">
              <w:rPr>
                <w:rFonts w:ascii="Times New Roman" w:hAnsi="Times New Roman"/>
                <w:sz w:val="24"/>
                <w:szCs w:val="28"/>
              </w:rPr>
              <w:t>Precizēt projekta sākotnējās ietekmes novērtējuma ziņojuma (anotācijas) I sadaļas 2. punkta sestās rindkopas (2.lpp.) pēdējo teikumu, ietverot pamatojumu attiecīgajai norādei, piemēram, “</w:t>
            </w:r>
            <w:r w:rsidRPr="00041F26">
              <w:rPr>
                <w:rFonts w:ascii="Times New Roman" w:hAnsi="Times New Roman"/>
                <w:i/>
                <w:sz w:val="24"/>
                <w:szCs w:val="28"/>
              </w:rPr>
              <w:t xml:space="preserve">Ievērojot minēto, projekts paredz veikt grozījumus Latvijas Republikas valsts robežas likumā”, nosakot, ka ārkārtas situācijās, izņēmuma stāvokļa laikā vai atsevišķos gadījumos, kad Latvijas Republikas valsts </w:t>
            </w:r>
            <w:r w:rsidRPr="00041F26">
              <w:rPr>
                <w:rFonts w:ascii="Times New Roman" w:hAnsi="Times New Roman"/>
                <w:i/>
                <w:sz w:val="24"/>
                <w:szCs w:val="28"/>
              </w:rPr>
              <w:lastRenderedPageBreak/>
              <w:t>robežu nav iespējams šķērsot kādā no normatīvajos aktos noteiktajām robežšķērsošanas vietām, iepriekš attiecīgi vienojoties ar Valsts robežsardzi Ziemeļatlantijas līguma organizācijas dalībvalsts spēkos ietilpstošās personas varēs šķērsot Latvijas Republikas valsts robežu ārpus noteiktajām robežšķērsošanas vietām</w:t>
            </w:r>
            <w:r w:rsidRPr="00041F26">
              <w:rPr>
                <w:rFonts w:ascii="Times New Roman" w:hAnsi="Times New Roman"/>
                <w:sz w:val="24"/>
                <w:szCs w:val="28"/>
              </w:rPr>
              <w:t>.”</w:t>
            </w:r>
          </w:p>
        </w:tc>
        <w:tc>
          <w:tcPr>
            <w:tcW w:w="1007" w:type="pct"/>
            <w:tcBorders>
              <w:top w:val="outset" w:sz="6" w:space="0" w:color="auto"/>
              <w:left w:val="outset" w:sz="6" w:space="0" w:color="auto"/>
              <w:bottom w:val="outset" w:sz="6" w:space="0" w:color="auto"/>
              <w:right w:val="outset" w:sz="6" w:space="0" w:color="auto"/>
            </w:tcBorders>
          </w:tcPr>
          <w:p w14:paraId="165EFF62" w14:textId="77777777" w:rsidR="00041F26" w:rsidRDefault="00041F26" w:rsidP="00041F26">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lastRenderedPageBreak/>
              <w:t>Priekšlikums ņemts vērā.</w:t>
            </w:r>
          </w:p>
          <w:p w14:paraId="5577FF08" w14:textId="77777777" w:rsidR="00041F26" w:rsidRDefault="00041F26" w:rsidP="00041F26">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Anotācija precizēta</w:t>
            </w:r>
            <w:r w:rsidR="00D65D8E">
              <w:rPr>
                <w:rFonts w:ascii="Times New Roman" w:hAnsi="Times New Roman"/>
                <w:iCs/>
                <w:color w:val="000000"/>
                <w:sz w:val="24"/>
                <w:szCs w:val="24"/>
                <w:lang w:eastAsia="lv-LV"/>
              </w:rPr>
              <w:t>.</w:t>
            </w:r>
          </w:p>
        </w:tc>
        <w:tc>
          <w:tcPr>
            <w:tcW w:w="1317" w:type="pct"/>
            <w:tcBorders>
              <w:top w:val="outset" w:sz="6" w:space="0" w:color="auto"/>
              <w:left w:val="outset" w:sz="6" w:space="0" w:color="auto"/>
              <w:bottom w:val="outset" w:sz="6" w:space="0" w:color="auto"/>
              <w:right w:val="outset" w:sz="6" w:space="0" w:color="auto"/>
            </w:tcBorders>
          </w:tcPr>
          <w:p w14:paraId="777FCB17" w14:textId="0F1C9556" w:rsidR="00041F26" w:rsidRPr="00E33FDA" w:rsidRDefault="00041F26" w:rsidP="00041F26">
            <w:pPr>
              <w:widowControl w:val="0"/>
              <w:spacing w:after="0" w:line="240" w:lineRule="auto"/>
              <w:ind w:firstLine="704"/>
              <w:jc w:val="both"/>
              <w:rPr>
                <w:rFonts w:ascii="Times New Roman" w:hAnsi="Times New Roman"/>
                <w:sz w:val="24"/>
                <w:szCs w:val="28"/>
              </w:rPr>
            </w:pPr>
            <w:r w:rsidRPr="006E7670">
              <w:rPr>
                <w:rFonts w:ascii="Times New Roman" w:hAnsi="Times New Roman"/>
                <w:sz w:val="24"/>
                <w:szCs w:val="28"/>
              </w:rPr>
              <w:t xml:space="preserve">Ievērojot šo pantu, tiek noteikts, ka jebkurai personai, kas šķērso ārējo robežu, lai ieceļotu Latvijas Republikā vai izceļotu no tās, </w:t>
            </w:r>
            <w:proofErr w:type="spellStart"/>
            <w:r w:rsidRPr="006E7670">
              <w:rPr>
                <w:rFonts w:ascii="Times New Roman" w:hAnsi="Times New Roman"/>
                <w:b/>
                <w:sz w:val="24"/>
                <w:szCs w:val="28"/>
              </w:rPr>
              <w:t>robežpārbaude</w:t>
            </w:r>
            <w:proofErr w:type="spellEnd"/>
            <w:r w:rsidRPr="006E7670">
              <w:rPr>
                <w:rFonts w:ascii="Times New Roman" w:hAnsi="Times New Roman"/>
                <w:sz w:val="24"/>
                <w:szCs w:val="28"/>
              </w:rPr>
              <w:t xml:space="preserve"> ir obligāta un tā ir jāveic normatīvajos aktos noteiktajās robežšķērsošanas vietās.</w:t>
            </w:r>
            <w:r>
              <w:rPr>
                <w:rFonts w:ascii="Times New Roman" w:hAnsi="Times New Roman"/>
                <w:b/>
                <w:sz w:val="24"/>
                <w:szCs w:val="28"/>
              </w:rPr>
              <w:t xml:space="preserve"> </w:t>
            </w:r>
            <w:r w:rsidRPr="00E33FDA">
              <w:rPr>
                <w:rFonts w:ascii="Times New Roman" w:hAnsi="Times New Roman"/>
                <w:sz w:val="24"/>
                <w:szCs w:val="28"/>
              </w:rPr>
              <w:t xml:space="preserve">Prasību par </w:t>
            </w:r>
            <w:proofErr w:type="spellStart"/>
            <w:r w:rsidRPr="00E33FDA">
              <w:rPr>
                <w:rFonts w:ascii="Times New Roman" w:hAnsi="Times New Roman"/>
                <w:sz w:val="24"/>
                <w:szCs w:val="28"/>
              </w:rPr>
              <w:t>robežpārbaudes</w:t>
            </w:r>
            <w:proofErr w:type="spellEnd"/>
            <w:r w:rsidRPr="00E33FDA">
              <w:rPr>
                <w:rFonts w:ascii="Times New Roman" w:hAnsi="Times New Roman"/>
                <w:sz w:val="24"/>
                <w:szCs w:val="28"/>
              </w:rPr>
              <w:t xml:space="preserve"> veikšanu visām personām</w:t>
            </w:r>
            <w:r>
              <w:rPr>
                <w:rFonts w:ascii="Times New Roman" w:hAnsi="Times New Roman"/>
                <w:sz w:val="24"/>
                <w:szCs w:val="28"/>
              </w:rPr>
              <w:t xml:space="preserve"> primāri</w:t>
            </w:r>
            <w:r w:rsidRPr="00E33FDA">
              <w:rPr>
                <w:rFonts w:ascii="Times New Roman" w:hAnsi="Times New Roman"/>
                <w:sz w:val="24"/>
                <w:szCs w:val="28"/>
              </w:rPr>
              <w:t xml:space="preserve"> nosaka Eiro</w:t>
            </w:r>
            <w:r w:rsidR="002B5307">
              <w:rPr>
                <w:rFonts w:ascii="Times New Roman" w:hAnsi="Times New Roman"/>
                <w:sz w:val="24"/>
                <w:szCs w:val="28"/>
              </w:rPr>
              <w:t xml:space="preserve">pas Parlamenta un Padomes 2017. gada </w:t>
            </w:r>
            <w:r w:rsidR="002B5307">
              <w:rPr>
                <w:rFonts w:ascii="Times New Roman" w:hAnsi="Times New Roman"/>
                <w:sz w:val="24"/>
                <w:szCs w:val="28"/>
              </w:rPr>
              <w:lastRenderedPageBreak/>
              <w:t>7. </w:t>
            </w:r>
            <w:r w:rsidRPr="00E33FDA">
              <w:rPr>
                <w:rFonts w:ascii="Times New Roman" w:hAnsi="Times New Roman"/>
                <w:sz w:val="24"/>
                <w:szCs w:val="28"/>
              </w:rPr>
              <w:t>aprīļa Regula (ES) 2017/458</w:t>
            </w:r>
            <w:r w:rsidR="002B5307">
              <w:rPr>
                <w:rFonts w:ascii="Times New Roman" w:hAnsi="Times New Roman"/>
                <w:sz w:val="24"/>
                <w:szCs w:val="28"/>
              </w:rPr>
              <w:t>,</w:t>
            </w:r>
            <w:r w:rsidRPr="00E33FDA">
              <w:rPr>
                <w:rFonts w:ascii="Times New Roman" w:hAnsi="Times New Roman"/>
                <w:sz w:val="24"/>
                <w:szCs w:val="28"/>
              </w:rPr>
              <w:t xml:space="preserve"> ar ko groza Regulu (ES) 2016/399 attiecībā uz pārbaužu pastiprināšanu attiecīgajās datubāzēs pie ārējām robežām.</w:t>
            </w:r>
          </w:p>
          <w:p w14:paraId="7C9F34DA" w14:textId="77777777" w:rsidR="00041F26" w:rsidRPr="006E7670" w:rsidRDefault="00041F26" w:rsidP="00D559F1">
            <w:pPr>
              <w:spacing w:after="0" w:line="240" w:lineRule="auto"/>
              <w:rPr>
                <w:rFonts w:ascii="Times New Roman" w:hAnsi="Times New Roman"/>
                <w:sz w:val="24"/>
                <w:szCs w:val="28"/>
              </w:rPr>
            </w:pPr>
          </w:p>
        </w:tc>
      </w:tr>
      <w:tr w:rsidR="00041F26" w:rsidRPr="004D337E" w14:paraId="1B4FA131" w14:textId="77777777" w:rsidTr="00041F26">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6F371C49" w14:textId="77777777" w:rsidR="00041F26" w:rsidRDefault="00041F26" w:rsidP="00DD5647">
            <w:pPr>
              <w:pStyle w:val="ListParagraph"/>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824" w:type="pct"/>
            <w:tcBorders>
              <w:left w:val="outset" w:sz="6" w:space="0" w:color="auto"/>
              <w:right w:val="outset" w:sz="6" w:space="0" w:color="auto"/>
            </w:tcBorders>
          </w:tcPr>
          <w:p w14:paraId="3044FE14" w14:textId="77777777" w:rsidR="00041F26" w:rsidRPr="00457C6A" w:rsidRDefault="00041F26" w:rsidP="00041F26">
            <w:pPr>
              <w:rPr>
                <w:rFonts w:ascii="Times New Roman" w:hAnsi="Times New Roman"/>
                <w:sz w:val="24"/>
                <w:szCs w:val="28"/>
              </w:rPr>
            </w:pPr>
            <w:r w:rsidRPr="00E33FDA">
              <w:rPr>
                <w:rFonts w:ascii="Times New Roman" w:hAnsi="Times New Roman" w:cs="Times New Roman"/>
                <w:sz w:val="24"/>
                <w:szCs w:val="24"/>
              </w:rPr>
              <w:t xml:space="preserve">Iespēja veikt </w:t>
            </w:r>
            <w:proofErr w:type="spellStart"/>
            <w:r w:rsidRPr="00E33FDA">
              <w:rPr>
                <w:rFonts w:ascii="Times New Roman" w:hAnsi="Times New Roman" w:cs="Times New Roman"/>
                <w:sz w:val="24"/>
                <w:szCs w:val="24"/>
              </w:rPr>
              <w:t>robežpārbaudi</w:t>
            </w:r>
            <w:proofErr w:type="spellEnd"/>
            <w:r w:rsidRPr="00E33FDA">
              <w:rPr>
                <w:rFonts w:ascii="Times New Roman" w:hAnsi="Times New Roman" w:cs="Times New Roman"/>
                <w:sz w:val="24"/>
                <w:szCs w:val="24"/>
              </w:rPr>
              <w:t xml:space="preserve"> ārpus normatīvajos aktos noteiktajām robežas šķērsošanas vietām, pēc Valsts robežsardzes saskaņojuma, veicinās militāro mobilitāti (sabiedroto bruņoto spēki spēju izvērsties pēc iespējas ātrāk), atbrīvojot </w:t>
            </w:r>
            <w:proofErr w:type="spellStart"/>
            <w:r w:rsidRPr="00E33FDA">
              <w:rPr>
                <w:rFonts w:ascii="Times New Roman" w:hAnsi="Times New Roman" w:cs="Times New Roman"/>
                <w:sz w:val="24"/>
                <w:szCs w:val="24"/>
              </w:rPr>
              <w:t>robežpārbaudi</w:t>
            </w:r>
            <w:proofErr w:type="spellEnd"/>
            <w:r w:rsidRPr="00E33FDA">
              <w:rPr>
                <w:rFonts w:ascii="Times New Roman" w:hAnsi="Times New Roman" w:cs="Times New Roman"/>
                <w:sz w:val="24"/>
                <w:szCs w:val="24"/>
              </w:rPr>
              <w:t xml:space="preserve"> no nemilitāri motivēta ierobežojuma – nepieciešamības veikt </w:t>
            </w:r>
            <w:proofErr w:type="spellStart"/>
            <w:r w:rsidRPr="00E33FDA">
              <w:rPr>
                <w:rFonts w:ascii="Times New Roman" w:hAnsi="Times New Roman" w:cs="Times New Roman"/>
                <w:sz w:val="24"/>
                <w:szCs w:val="24"/>
              </w:rPr>
              <w:t>robežpārbaudi</w:t>
            </w:r>
            <w:proofErr w:type="spellEnd"/>
            <w:r w:rsidRPr="00E33FDA">
              <w:rPr>
                <w:rFonts w:ascii="Times New Roman" w:hAnsi="Times New Roman" w:cs="Times New Roman"/>
                <w:sz w:val="24"/>
                <w:szCs w:val="24"/>
              </w:rPr>
              <w:t xml:space="preserve"> tikai </w:t>
            </w:r>
            <w:r w:rsidRPr="00E33FDA">
              <w:rPr>
                <w:rFonts w:ascii="Times New Roman" w:hAnsi="Times New Roman" w:cs="Times New Roman"/>
                <w:sz w:val="24"/>
                <w:szCs w:val="24"/>
              </w:rPr>
              <w:lastRenderedPageBreak/>
              <w:t>normatīvajos aktos noteiktajās robežas šķērsošanas</w:t>
            </w:r>
          </w:p>
        </w:tc>
        <w:tc>
          <w:tcPr>
            <w:tcW w:w="1512" w:type="pct"/>
            <w:tcBorders>
              <w:top w:val="outset" w:sz="6" w:space="0" w:color="auto"/>
              <w:left w:val="outset" w:sz="6" w:space="0" w:color="auto"/>
              <w:bottom w:val="outset" w:sz="6" w:space="0" w:color="auto"/>
              <w:right w:val="outset" w:sz="6" w:space="0" w:color="auto"/>
            </w:tcBorders>
          </w:tcPr>
          <w:p w14:paraId="61D422D9" w14:textId="77777777" w:rsidR="00041F26" w:rsidRPr="00041F26" w:rsidRDefault="00041F26" w:rsidP="002A07D8">
            <w:pPr>
              <w:widowControl w:val="0"/>
              <w:spacing w:after="0" w:line="240" w:lineRule="auto"/>
              <w:jc w:val="both"/>
              <w:rPr>
                <w:rFonts w:ascii="Times New Roman" w:hAnsi="Times New Roman"/>
                <w:sz w:val="24"/>
                <w:szCs w:val="28"/>
              </w:rPr>
            </w:pPr>
            <w:r w:rsidRPr="00041F26">
              <w:rPr>
                <w:rFonts w:ascii="Times New Roman" w:hAnsi="Times New Roman"/>
                <w:sz w:val="24"/>
                <w:szCs w:val="28"/>
              </w:rPr>
              <w:lastRenderedPageBreak/>
              <w:t>Precizēt vai skaidrot projekta sākotnējās ietekmes novērtējuma ziņojuma (anotācijas) V sadaļas 3. punktā ietvertos vārdus “</w:t>
            </w:r>
            <w:r w:rsidRPr="00041F26">
              <w:rPr>
                <w:rFonts w:ascii="Times New Roman" w:hAnsi="Times New Roman"/>
                <w:i/>
                <w:sz w:val="24"/>
                <w:szCs w:val="28"/>
              </w:rPr>
              <w:t xml:space="preserve">atbrīvojot </w:t>
            </w:r>
            <w:proofErr w:type="spellStart"/>
            <w:r w:rsidRPr="00041F26">
              <w:rPr>
                <w:rFonts w:ascii="Times New Roman" w:hAnsi="Times New Roman"/>
                <w:i/>
                <w:sz w:val="24"/>
                <w:szCs w:val="28"/>
              </w:rPr>
              <w:t>robežpārbaudi</w:t>
            </w:r>
            <w:proofErr w:type="spellEnd"/>
            <w:r w:rsidRPr="00041F26">
              <w:rPr>
                <w:rFonts w:ascii="Times New Roman" w:hAnsi="Times New Roman"/>
                <w:i/>
                <w:sz w:val="24"/>
                <w:szCs w:val="28"/>
              </w:rPr>
              <w:t xml:space="preserve"> no nemilitāri motivēta ierobežojuma</w:t>
            </w:r>
            <w:r w:rsidRPr="00041F26">
              <w:rPr>
                <w:rFonts w:ascii="Times New Roman" w:hAnsi="Times New Roman"/>
                <w:sz w:val="24"/>
                <w:szCs w:val="28"/>
              </w:rPr>
              <w:t>”, lai nodrošinātu viennozīmīgu izpratni.</w:t>
            </w:r>
          </w:p>
        </w:tc>
        <w:tc>
          <w:tcPr>
            <w:tcW w:w="1007" w:type="pct"/>
            <w:tcBorders>
              <w:top w:val="outset" w:sz="6" w:space="0" w:color="auto"/>
              <w:left w:val="outset" w:sz="6" w:space="0" w:color="auto"/>
              <w:bottom w:val="outset" w:sz="6" w:space="0" w:color="auto"/>
              <w:right w:val="outset" w:sz="6" w:space="0" w:color="auto"/>
            </w:tcBorders>
          </w:tcPr>
          <w:p w14:paraId="2249DA04" w14:textId="77777777" w:rsidR="00041F26" w:rsidRDefault="00041F26" w:rsidP="00041F26">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Priekšlikums ņemts vērā.</w:t>
            </w:r>
          </w:p>
          <w:p w14:paraId="063D969C" w14:textId="77777777" w:rsidR="00041F26" w:rsidRDefault="00041F26" w:rsidP="00041F26">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Anotācija precizēta</w:t>
            </w:r>
            <w:r w:rsidR="00D65D8E">
              <w:rPr>
                <w:rFonts w:ascii="Times New Roman" w:hAnsi="Times New Roman"/>
                <w:iCs/>
                <w:color w:val="000000"/>
                <w:sz w:val="24"/>
                <w:szCs w:val="24"/>
                <w:lang w:eastAsia="lv-LV"/>
              </w:rPr>
              <w:t>.</w:t>
            </w:r>
          </w:p>
        </w:tc>
        <w:tc>
          <w:tcPr>
            <w:tcW w:w="1317" w:type="pct"/>
            <w:tcBorders>
              <w:top w:val="outset" w:sz="6" w:space="0" w:color="auto"/>
              <w:left w:val="outset" w:sz="6" w:space="0" w:color="auto"/>
              <w:bottom w:val="outset" w:sz="6" w:space="0" w:color="auto"/>
              <w:right w:val="outset" w:sz="6" w:space="0" w:color="auto"/>
            </w:tcBorders>
          </w:tcPr>
          <w:p w14:paraId="03C79945" w14:textId="0D10AC82" w:rsidR="00041F26" w:rsidRPr="006E7670" w:rsidRDefault="00041F26" w:rsidP="00D559F1">
            <w:pPr>
              <w:spacing w:after="0" w:line="240" w:lineRule="auto"/>
              <w:rPr>
                <w:rFonts w:ascii="Times New Roman" w:hAnsi="Times New Roman"/>
                <w:sz w:val="24"/>
                <w:szCs w:val="28"/>
              </w:rPr>
            </w:pPr>
            <w:r w:rsidRPr="00E33FDA">
              <w:rPr>
                <w:rFonts w:ascii="Times New Roman" w:hAnsi="Times New Roman" w:cs="Times New Roman"/>
                <w:sz w:val="24"/>
                <w:szCs w:val="24"/>
              </w:rPr>
              <w:t xml:space="preserve">Iespēja veikt </w:t>
            </w:r>
            <w:proofErr w:type="spellStart"/>
            <w:r w:rsidRPr="00E33FDA">
              <w:rPr>
                <w:rFonts w:ascii="Times New Roman" w:hAnsi="Times New Roman" w:cs="Times New Roman"/>
                <w:sz w:val="24"/>
                <w:szCs w:val="24"/>
              </w:rPr>
              <w:t>robežpārbaudi</w:t>
            </w:r>
            <w:proofErr w:type="spellEnd"/>
            <w:r w:rsidRPr="00E33FDA">
              <w:rPr>
                <w:rFonts w:ascii="Times New Roman" w:hAnsi="Times New Roman" w:cs="Times New Roman"/>
                <w:sz w:val="24"/>
                <w:szCs w:val="24"/>
              </w:rPr>
              <w:t xml:space="preserve"> ārpus normatīvajos aktos noteiktajām robežas šķērsošanas vietām, pēc Valsts robežsardzes saskaņojuma, veicinās militāro mobi</w:t>
            </w:r>
            <w:r w:rsidR="002B5307">
              <w:rPr>
                <w:rFonts w:ascii="Times New Roman" w:hAnsi="Times New Roman" w:cs="Times New Roman"/>
                <w:sz w:val="24"/>
                <w:szCs w:val="24"/>
              </w:rPr>
              <w:t>litāti (sabiedroto bruņoto spēku</w:t>
            </w:r>
            <w:r w:rsidRPr="00E33FDA">
              <w:rPr>
                <w:rFonts w:ascii="Times New Roman" w:hAnsi="Times New Roman" w:cs="Times New Roman"/>
                <w:sz w:val="24"/>
                <w:szCs w:val="24"/>
              </w:rPr>
              <w:t xml:space="preserve"> spēju izvērsties pēc iespējas ātrāk), atbrīvojot </w:t>
            </w:r>
            <w:proofErr w:type="spellStart"/>
            <w:r w:rsidRPr="00E33FDA">
              <w:rPr>
                <w:rFonts w:ascii="Times New Roman" w:hAnsi="Times New Roman" w:cs="Times New Roman"/>
                <w:sz w:val="24"/>
                <w:szCs w:val="24"/>
              </w:rPr>
              <w:t>robežpārbaudi</w:t>
            </w:r>
            <w:proofErr w:type="spellEnd"/>
            <w:r w:rsidRPr="00E33FDA">
              <w:rPr>
                <w:rFonts w:ascii="Times New Roman" w:hAnsi="Times New Roman" w:cs="Times New Roman"/>
                <w:sz w:val="24"/>
                <w:szCs w:val="24"/>
              </w:rPr>
              <w:t xml:space="preserve"> no nemilitāri motivēta ierobežojuma </w:t>
            </w:r>
            <w:r w:rsidRPr="00400064">
              <w:rPr>
                <w:rFonts w:ascii="Times New Roman" w:hAnsi="Times New Roman" w:cs="Times New Roman"/>
                <w:b/>
                <w:sz w:val="24"/>
                <w:szCs w:val="24"/>
              </w:rPr>
              <w:t>– tāda ierobežojuma, kas</w:t>
            </w:r>
            <w:r w:rsidR="002B5307">
              <w:rPr>
                <w:rFonts w:ascii="Times New Roman" w:hAnsi="Times New Roman" w:cs="Times New Roman"/>
                <w:b/>
                <w:sz w:val="24"/>
                <w:szCs w:val="24"/>
              </w:rPr>
              <w:t xml:space="preserve"> nav tieši attiecināms tikai uz </w:t>
            </w:r>
            <w:r w:rsidRPr="00400064">
              <w:rPr>
                <w:rFonts w:ascii="Times New Roman" w:hAnsi="Times New Roman" w:cs="Times New Roman"/>
                <w:b/>
                <w:sz w:val="24"/>
                <w:szCs w:val="24"/>
              </w:rPr>
              <w:t xml:space="preserve">militāro jomu, bet (šajā gadījumā ar </w:t>
            </w:r>
            <w:proofErr w:type="spellStart"/>
            <w:r w:rsidRPr="00400064">
              <w:rPr>
                <w:rFonts w:ascii="Times New Roman" w:hAnsi="Times New Roman" w:cs="Times New Roman"/>
                <w:b/>
                <w:sz w:val="24"/>
                <w:szCs w:val="24"/>
              </w:rPr>
              <w:t>robežpārbaudi</w:t>
            </w:r>
            <w:proofErr w:type="spellEnd"/>
            <w:r w:rsidRPr="00400064">
              <w:rPr>
                <w:rFonts w:ascii="Times New Roman" w:hAnsi="Times New Roman" w:cs="Times New Roman"/>
                <w:b/>
                <w:sz w:val="24"/>
                <w:szCs w:val="24"/>
              </w:rPr>
              <w:t xml:space="preserve"> saistītie ierobežojumi) ir attiecināms uz jebkuru personu vai transporta līdzekli un tā robežas šķērsošanu kopumā.</w:t>
            </w:r>
          </w:p>
        </w:tc>
      </w:tr>
      <w:tr w:rsidR="00041F26" w:rsidRPr="004D337E" w14:paraId="258D051E" w14:textId="77777777" w:rsidTr="00041F26">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58E7A652" w14:textId="77777777" w:rsidR="00041F26" w:rsidRDefault="00041F26" w:rsidP="00DD5647">
            <w:pPr>
              <w:pStyle w:val="ListParagraph"/>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824" w:type="pct"/>
            <w:tcBorders>
              <w:left w:val="outset" w:sz="6" w:space="0" w:color="auto"/>
              <w:right w:val="outset" w:sz="6" w:space="0" w:color="auto"/>
            </w:tcBorders>
          </w:tcPr>
          <w:p w14:paraId="49E4899B" w14:textId="77777777" w:rsidR="00041F26" w:rsidRPr="00457C6A" w:rsidRDefault="00041F26" w:rsidP="00F3026D">
            <w:pPr>
              <w:jc w:val="both"/>
              <w:rPr>
                <w:rFonts w:ascii="Times New Roman" w:hAnsi="Times New Roman"/>
                <w:sz w:val="24"/>
                <w:szCs w:val="28"/>
              </w:rPr>
            </w:pPr>
          </w:p>
        </w:tc>
        <w:tc>
          <w:tcPr>
            <w:tcW w:w="1512" w:type="pct"/>
            <w:tcBorders>
              <w:top w:val="outset" w:sz="6" w:space="0" w:color="auto"/>
              <w:left w:val="outset" w:sz="6" w:space="0" w:color="auto"/>
              <w:bottom w:val="outset" w:sz="6" w:space="0" w:color="auto"/>
              <w:right w:val="outset" w:sz="6" w:space="0" w:color="auto"/>
            </w:tcBorders>
          </w:tcPr>
          <w:p w14:paraId="5F7FD5C6" w14:textId="77777777" w:rsidR="00041F26" w:rsidRPr="00041F26" w:rsidRDefault="00041F26" w:rsidP="00041F26">
            <w:pPr>
              <w:widowControl w:val="0"/>
              <w:spacing w:after="0" w:line="240" w:lineRule="auto"/>
              <w:jc w:val="both"/>
              <w:rPr>
                <w:rFonts w:ascii="Times New Roman" w:eastAsia="Calibri" w:hAnsi="Times New Roman" w:cs="Times New Roman"/>
                <w:sz w:val="24"/>
                <w:szCs w:val="28"/>
              </w:rPr>
            </w:pPr>
            <w:r w:rsidRPr="00041F26">
              <w:rPr>
                <w:rFonts w:ascii="Times New Roman" w:eastAsia="Calibri" w:hAnsi="Times New Roman" w:cs="Times New Roman"/>
                <w:sz w:val="24"/>
                <w:szCs w:val="28"/>
              </w:rPr>
              <w:t>Aizpildīt projekta sākotnējās ietekmes novērtējuma ziņojuma (anotācijas) V sadaļas 1.tabulu atbilstoši Ministru kabineta 2009. gada 15. decembra instrukcijas Nr. 19 “Tiesību akta projekta sākotnējās ietekmes izvērtēšana kārtība” 56. punktam.</w:t>
            </w:r>
          </w:p>
        </w:tc>
        <w:tc>
          <w:tcPr>
            <w:tcW w:w="1007" w:type="pct"/>
            <w:tcBorders>
              <w:top w:val="outset" w:sz="6" w:space="0" w:color="auto"/>
              <w:left w:val="outset" w:sz="6" w:space="0" w:color="auto"/>
              <w:bottom w:val="outset" w:sz="6" w:space="0" w:color="auto"/>
              <w:right w:val="outset" w:sz="6" w:space="0" w:color="auto"/>
            </w:tcBorders>
          </w:tcPr>
          <w:p w14:paraId="4638FE4C" w14:textId="77777777" w:rsidR="00041F26" w:rsidRDefault="00041F26" w:rsidP="00041F26">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Priekšlikums nav ņemts vērā.</w:t>
            </w:r>
          </w:p>
          <w:p w14:paraId="13807CA2" w14:textId="77777777" w:rsidR="00041F26" w:rsidRDefault="00041F26" w:rsidP="00673609">
            <w:pPr>
              <w:jc w:val="both"/>
              <w:rPr>
                <w:rFonts w:ascii="Times New Roman" w:hAnsi="Times New Roman"/>
                <w:iCs/>
                <w:color w:val="000000"/>
                <w:sz w:val="24"/>
                <w:szCs w:val="24"/>
                <w:lang w:eastAsia="lv-LV"/>
              </w:rPr>
            </w:pPr>
          </w:p>
        </w:tc>
        <w:tc>
          <w:tcPr>
            <w:tcW w:w="1317" w:type="pct"/>
            <w:tcBorders>
              <w:top w:val="outset" w:sz="6" w:space="0" w:color="auto"/>
              <w:left w:val="outset" w:sz="6" w:space="0" w:color="auto"/>
              <w:bottom w:val="outset" w:sz="6" w:space="0" w:color="auto"/>
              <w:right w:val="outset" w:sz="6" w:space="0" w:color="auto"/>
            </w:tcBorders>
          </w:tcPr>
          <w:p w14:paraId="433A1038" w14:textId="77777777" w:rsidR="00041F26" w:rsidRPr="006E7670" w:rsidRDefault="00041F26" w:rsidP="00D559F1">
            <w:pPr>
              <w:spacing w:after="0" w:line="240" w:lineRule="auto"/>
              <w:rPr>
                <w:rFonts w:ascii="Times New Roman" w:hAnsi="Times New Roman"/>
                <w:sz w:val="24"/>
                <w:szCs w:val="28"/>
              </w:rPr>
            </w:pPr>
          </w:p>
        </w:tc>
      </w:tr>
      <w:tr w:rsidR="00041F26" w:rsidRPr="004D337E" w14:paraId="19FA1C92" w14:textId="77777777" w:rsidTr="00041F26">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2E0A2265" w14:textId="77777777" w:rsidR="00041F26" w:rsidRDefault="00041F26" w:rsidP="00DD5647">
            <w:pPr>
              <w:pStyle w:val="ListParagraph"/>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824" w:type="pct"/>
            <w:tcBorders>
              <w:left w:val="outset" w:sz="6" w:space="0" w:color="auto"/>
              <w:right w:val="outset" w:sz="6" w:space="0" w:color="auto"/>
            </w:tcBorders>
          </w:tcPr>
          <w:p w14:paraId="55D65601" w14:textId="77777777" w:rsidR="00041F26" w:rsidRPr="00457C6A" w:rsidRDefault="001842E3" w:rsidP="00F3026D">
            <w:pPr>
              <w:jc w:val="both"/>
              <w:rPr>
                <w:rFonts w:ascii="Times New Roman" w:hAnsi="Times New Roman"/>
                <w:sz w:val="24"/>
                <w:szCs w:val="28"/>
              </w:rPr>
            </w:pPr>
            <w:r w:rsidRPr="0040305D">
              <w:rPr>
                <w:rFonts w:ascii="Times New Roman" w:hAnsi="Times New Roman" w:cs="Times New Roman"/>
                <w:sz w:val="24"/>
                <w:szCs w:val="24"/>
              </w:rPr>
              <w:t>I</w:t>
            </w:r>
            <w:r w:rsidRPr="00225C60">
              <w:rPr>
                <w:rFonts w:ascii="Times New Roman" w:hAnsi="Times New Roman" w:cs="Times New Roman"/>
                <w:sz w:val="24"/>
                <w:szCs w:val="24"/>
              </w:rPr>
              <w:t>esaistītajām institūcijām ir jāslēdz savstarpējā vienošanās -</w:t>
            </w:r>
          </w:p>
        </w:tc>
        <w:tc>
          <w:tcPr>
            <w:tcW w:w="1512" w:type="pct"/>
            <w:tcBorders>
              <w:top w:val="outset" w:sz="6" w:space="0" w:color="auto"/>
              <w:left w:val="outset" w:sz="6" w:space="0" w:color="auto"/>
              <w:bottom w:val="outset" w:sz="6" w:space="0" w:color="auto"/>
              <w:right w:val="outset" w:sz="6" w:space="0" w:color="auto"/>
            </w:tcBorders>
          </w:tcPr>
          <w:p w14:paraId="1AAE51FC" w14:textId="77777777" w:rsidR="00041F26" w:rsidRPr="00041F26" w:rsidRDefault="00041F26" w:rsidP="002A07D8">
            <w:pPr>
              <w:widowControl w:val="0"/>
              <w:spacing w:after="0" w:line="240" w:lineRule="auto"/>
              <w:jc w:val="both"/>
              <w:rPr>
                <w:rFonts w:ascii="Times New Roman" w:hAnsi="Times New Roman"/>
                <w:sz w:val="24"/>
                <w:szCs w:val="28"/>
              </w:rPr>
            </w:pPr>
            <w:r w:rsidRPr="00041F26">
              <w:rPr>
                <w:rFonts w:ascii="Times New Roman" w:hAnsi="Times New Roman"/>
                <w:sz w:val="24"/>
                <w:szCs w:val="28"/>
              </w:rPr>
              <w:t>Precizēt projekta sākotnējās ietekmes novērtējuma ziņojuma (anotācijas) VII sadaļas 2. punktu, aizstājot vārdus “iesaistītajām institūcijām ir jāslēdz savstarpēja vienošanās” ar vārdiem “plānots, ka starpresoru vienošanās starp Nacionālajiem bruņotajiem spēkiem un V</w:t>
            </w:r>
            <w:r>
              <w:rPr>
                <w:rFonts w:ascii="Times New Roman" w:hAnsi="Times New Roman"/>
                <w:sz w:val="24"/>
                <w:szCs w:val="28"/>
              </w:rPr>
              <w:t>alsts robežsardzi tiks slēgta”.</w:t>
            </w:r>
          </w:p>
        </w:tc>
        <w:tc>
          <w:tcPr>
            <w:tcW w:w="1007" w:type="pct"/>
            <w:tcBorders>
              <w:top w:val="outset" w:sz="6" w:space="0" w:color="auto"/>
              <w:left w:val="outset" w:sz="6" w:space="0" w:color="auto"/>
              <w:bottom w:val="outset" w:sz="6" w:space="0" w:color="auto"/>
              <w:right w:val="outset" w:sz="6" w:space="0" w:color="auto"/>
            </w:tcBorders>
          </w:tcPr>
          <w:p w14:paraId="2C8C006C" w14:textId="77777777" w:rsidR="00041F26" w:rsidRDefault="00041F26" w:rsidP="00041F26">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Priekšlikums ņemts vērā.</w:t>
            </w:r>
          </w:p>
          <w:p w14:paraId="11F8FAD7" w14:textId="77777777" w:rsidR="00041F26" w:rsidRDefault="00041F26" w:rsidP="00041F26">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Anotācija precizēta</w:t>
            </w:r>
            <w:r w:rsidR="00D65D8E">
              <w:rPr>
                <w:rFonts w:ascii="Times New Roman" w:hAnsi="Times New Roman"/>
                <w:iCs/>
                <w:color w:val="000000"/>
                <w:sz w:val="24"/>
                <w:szCs w:val="24"/>
                <w:lang w:eastAsia="lv-LV"/>
              </w:rPr>
              <w:t>.</w:t>
            </w:r>
          </w:p>
        </w:tc>
        <w:tc>
          <w:tcPr>
            <w:tcW w:w="1317" w:type="pct"/>
            <w:tcBorders>
              <w:top w:val="outset" w:sz="6" w:space="0" w:color="auto"/>
              <w:left w:val="outset" w:sz="6" w:space="0" w:color="auto"/>
              <w:bottom w:val="outset" w:sz="6" w:space="0" w:color="auto"/>
              <w:right w:val="outset" w:sz="6" w:space="0" w:color="auto"/>
            </w:tcBorders>
          </w:tcPr>
          <w:p w14:paraId="17BBC826" w14:textId="07BE7C45" w:rsidR="00041F26" w:rsidRPr="006E7670" w:rsidRDefault="001842E3" w:rsidP="00C562FF">
            <w:pPr>
              <w:spacing w:after="0" w:line="240" w:lineRule="auto"/>
              <w:rPr>
                <w:rFonts w:ascii="Times New Roman" w:hAnsi="Times New Roman"/>
                <w:sz w:val="24"/>
                <w:szCs w:val="28"/>
              </w:rPr>
            </w:pPr>
            <w:r w:rsidRPr="00916A73">
              <w:rPr>
                <w:rFonts w:ascii="Times New Roman" w:hAnsi="Times New Roman"/>
                <w:b/>
                <w:sz w:val="24"/>
                <w:szCs w:val="28"/>
              </w:rPr>
              <w:t xml:space="preserve">Plānots, ka </w:t>
            </w:r>
            <w:r w:rsidR="00C562FF" w:rsidRPr="00916A73">
              <w:rPr>
                <w:rFonts w:ascii="Times New Roman" w:hAnsi="Times New Roman"/>
                <w:b/>
                <w:sz w:val="24"/>
                <w:szCs w:val="28"/>
              </w:rPr>
              <w:t>tiks slēgta</w:t>
            </w:r>
            <w:r w:rsidR="00C562FF" w:rsidRPr="00DB6BF9">
              <w:rPr>
                <w:rFonts w:ascii="Times New Roman" w:hAnsi="Times New Roman" w:cs="Times New Roman"/>
                <w:szCs w:val="24"/>
              </w:rPr>
              <w:t xml:space="preserve"> </w:t>
            </w:r>
            <w:r w:rsidRPr="00916A73">
              <w:rPr>
                <w:rFonts w:ascii="Times New Roman" w:hAnsi="Times New Roman"/>
                <w:b/>
                <w:sz w:val="24"/>
                <w:szCs w:val="28"/>
              </w:rPr>
              <w:t>starpresoru vienošanās starp Nacionālajiem bruņotajiem spēkiem un Valsts robežsardzi</w:t>
            </w:r>
            <w:r w:rsidR="00C562FF">
              <w:rPr>
                <w:rFonts w:ascii="Times New Roman" w:hAnsi="Times New Roman"/>
                <w:b/>
                <w:sz w:val="24"/>
                <w:szCs w:val="28"/>
              </w:rPr>
              <w:t>.</w:t>
            </w:r>
            <w:bookmarkStart w:id="0" w:name="_GoBack"/>
            <w:bookmarkEnd w:id="0"/>
            <w:r w:rsidRPr="00916A73">
              <w:rPr>
                <w:rFonts w:ascii="Times New Roman" w:hAnsi="Times New Roman"/>
                <w:b/>
                <w:sz w:val="24"/>
                <w:szCs w:val="28"/>
              </w:rPr>
              <w:t xml:space="preserve"> </w:t>
            </w:r>
          </w:p>
        </w:tc>
      </w:tr>
      <w:tr w:rsidR="00041F26" w:rsidRPr="004D337E" w14:paraId="220A48A1" w14:textId="77777777" w:rsidTr="00DD5647">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2B26BA72" w14:textId="77777777" w:rsidR="00041F26" w:rsidRDefault="00041F26" w:rsidP="00DD5647">
            <w:pPr>
              <w:pStyle w:val="ListParagraph"/>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824" w:type="pct"/>
            <w:tcBorders>
              <w:left w:val="outset" w:sz="6" w:space="0" w:color="auto"/>
              <w:bottom w:val="outset" w:sz="6" w:space="0" w:color="auto"/>
              <w:right w:val="outset" w:sz="6" w:space="0" w:color="auto"/>
            </w:tcBorders>
          </w:tcPr>
          <w:p w14:paraId="07CB841B" w14:textId="77777777" w:rsidR="00041F26" w:rsidRPr="00457C6A" w:rsidRDefault="001842E3" w:rsidP="00F3026D">
            <w:pPr>
              <w:jc w:val="both"/>
              <w:rPr>
                <w:rFonts w:ascii="Times New Roman" w:hAnsi="Times New Roman"/>
                <w:sz w:val="24"/>
                <w:szCs w:val="28"/>
              </w:rPr>
            </w:pPr>
            <w:r>
              <w:rPr>
                <w:rFonts w:ascii="Times New Roman" w:hAnsi="Times New Roman"/>
                <w:sz w:val="24"/>
                <w:szCs w:val="28"/>
              </w:rPr>
              <w:t>NBS</w:t>
            </w:r>
          </w:p>
        </w:tc>
        <w:tc>
          <w:tcPr>
            <w:tcW w:w="1512" w:type="pct"/>
            <w:tcBorders>
              <w:top w:val="outset" w:sz="6" w:space="0" w:color="auto"/>
              <w:left w:val="outset" w:sz="6" w:space="0" w:color="auto"/>
              <w:bottom w:val="outset" w:sz="6" w:space="0" w:color="auto"/>
              <w:right w:val="outset" w:sz="6" w:space="0" w:color="auto"/>
            </w:tcBorders>
          </w:tcPr>
          <w:p w14:paraId="2597A75F" w14:textId="77777777" w:rsidR="00041F26" w:rsidRPr="00041F26" w:rsidRDefault="00041F26" w:rsidP="002A07D8">
            <w:pPr>
              <w:widowControl w:val="0"/>
              <w:spacing w:after="0" w:line="240" w:lineRule="auto"/>
              <w:jc w:val="both"/>
              <w:rPr>
                <w:rFonts w:ascii="Times New Roman" w:hAnsi="Times New Roman"/>
                <w:sz w:val="24"/>
                <w:szCs w:val="28"/>
              </w:rPr>
            </w:pPr>
            <w:r w:rsidRPr="00041F26">
              <w:rPr>
                <w:rFonts w:ascii="Times New Roman" w:hAnsi="Times New Roman"/>
                <w:sz w:val="24"/>
                <w:szCs w:val="28"/>
              </w:rPr>
              <w:t>Precizēt projekta sākotnējās ietekmes novērtējuma ziņojuma (anotācijas) VII sadaļas 2. punktu, atrunājot saīsinājumu “NBS”</w:t>
            </w:r>
            <w:r>
              <w:rPr>
                <w:rFonts w:ascii="Times New Roman" w:hAnsi="Times New Roman"/>
                <w:sz w:val="24"/>
                <w:szCs w:val="28"/>
              </w:rPr>
              <w:t>.</w:t>
            </w:r>
          </w:p>
        </w:tc>
        <w:tc>
          <w:tcPr>
            <w:tcW w:w="1007" w:type="pct"/>
            <w:tcBorders>
              <w:top w:val="outset" w:sz="6" w:space="0" w:color="auto"/>
              <w:left w:val="outset" w:sz="6" w:space="0" w:color="auto"/>
              <w:bottom w:val="outset" w:sz="6" w:space="0" w:color="auto"/>
              <w:right w:val="outset" w:sz="6" w:space="0" w:color="auto"/>
            </w:tcBorders>
          </w:tcPr>
          <w:p w14:paraId="45FCBDC1" w14:textId="77777777" w:rsidR="00041F26" w:rsidRDefault="00041F26" w:rsidP="00041F26">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Priekšlikums ņemts vērā.</w:t>
            </w:r>
          </w:p>
          <w:p w14:paraId="0C087194" w14:textId="77777777" w:rsidR="00041F26" w:rsidRDefault="00041F26" w:rsidP="00041F26">
            <w:pPr>
              <w:jc w:val="both"/>
              <w:rPr>
                <w:rFonts w:ascii="Times New Roman" w:hAnsi="Times New Roman"/>
                <w:iCs/>
                <w:color w:val="000000"/>
                <w:sz w:val="24"/>
                <w:szCs w:val="24"/>
                <w:lang w:eastAsia="lv-LV"/>
              </w:rPr>
            </w:pPr>
            <w:r>
              <w:rPr>
                <w:rFonts w:ascii="Times New Roman" w:hAnsi="Times New Roman"/>
                <w:iCs/>
                <w:color w:val="000000"/>
                <w:sz w:val="24"/>
                <w:szCs w:val="24"/>
                <w:lang w:eastAsia="lv-LV"/>
              </w:rPr>
              <w:t>Anotācija precizēta</w:t>
            </w:r>
            <w:r w:rsidR="00D65D8E">
              <w:rPr>
                <w:rFonts w:ascii="Times New Roman" w:hAnsi="Times New Roman"/>
                <w:iCs/>
                <w:color w:val="000000"/>
                <w:sz w:val="24"/>
                <w:szCs w:val="24"/>
                <w:lang w:eastAsia="lv-LV"/>
              </w:rPr>
              <w:t>.</w:t>
            </w:r>
          </w:p>
        </w:tc>
        <w:tc>
          <w:tcPr>
            <w:tcW w:w="1317" w:type="pct"/>
            <w:tcBorders>
              <w:top w:val="outset" w:sz="6" w:space="0" w:color="auto"/>
              <w:left w:val="outset" w:sz="6" w:space="0" w:color="auto"/>
              <w:bottom w:val="outset" w:sz="6" w:space="0" w:color="auto"/>
              <w:right w:val="outset" w:sz="6" w:space="0" w:color="auto"/>
            </w:tcBorders>
          </w:tcPr>
          <w:p w14:paraId="3AF9F3C9" w14:textId="77777777" w:rsidR="00041F26" w:rsidRPr="006E7670" w:rsidRDefault="001842E3" w:rsidP="00D559F1">
            <w:pPr>
              <w:spacing w:after="0" w:line="240" w:lineRule="auto"/>
              <w:rPr>
                <w:rFonts w:ascii="Times New Roman" w:hAnsi="Times New Roman"/>
                <w:sz w:val="24"/>
                <w:szCs w:val="28"/>
              </w:rPr>
            </w:pPr>
            <w:r>
              <w:rPr>
                <w:rFonts w:ascii="Times New Roman" w:hAnsi="Times New Roman" w:cs="Times New Roman"/>
                <w:sz w:val="24"/>
                <w:szCs w:val="24"/>
              </w:rPr>
              <w:t>Nacionālo bruņoto spēku</w:t>
            </w:r>
          </w:p>
        </w:tc>
      </w:tr>
    </w:tbl>
    <w:p w14:paraId="7F90FD76" w14:textId="77777777" w:rsidR="004D337E" w:rsidRPr="004D337E" w:rsidRDefault="004D337E" w:rsidP="004D337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21"/>
        <w:gridCol w:w="9337"/>
      </w:tblGrid>
      <w:tr w:rsidR="004D337E" w:rsidRPr="004D337E" w14:paraId="1B6C234C" w14:textId="77777777" w:rsidTr="004D337E">
        <w:trPr>
          <w:trHeight w:val="450"/>
          <w:tblCellSpacing w:w="15" w:type="dxa"/>
        </w:trPr>
        <w:tc>
          <w:tcPr>
            <w:tcW w:w="1650" w:type="pct"/>
            <w:noWrap/>
            <w:vAlign w:val="bottom"/>
            <w:hideMark/>
          </w:tcPr>
          <w:p w14:paraId="785881D0"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Atbildīgā amatpersona</w:t>
            </w:r>
          </w:p>
        </w:tc>
        <w:tc>
          <w:tcPr>
            <w:tcW w:w="3350" w:type="pct"/>
            <w:tcBorders>
              <w:bottom w:val="single" w:sz="6" w:space="0" w:color="auto"/>
            </w:tcBorders>
            <w:hideMark/>
          </w:tcPr>
          <w:p w14:paraId="767902C4"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4D337E" w:rsidRPr="004D337E" w14:paraId="457ABF4A" w14:textId="77777777" w:rsidTr="004D337E">
        <w:trPr>
          <w:tblCellSpacing w:w="15" w:type="dxa"/>
        </w:trPr>
        <w:tc>
          <w:tcPr>
            <w:tcW w:w="1650" w:type="pct"/>
            <w:hideMark/>
          </w:tcPr>
          <w:p w14:paraId="1E92EB76"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c>
          <w:tcPr>
            <w:tcW w:w="3350" w:type="pct"/>
            <w:tcBorders>
              <w:top w:val="single" w:sz="6" w:space="0" w:color="auto"/>
            </w:tcBorders>
            <w:hideMark/>
          </w:tcPr>
          <w:p w14:paraId="055FC0F9"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(paraksts)*</w:t>
            </w:r>
          </w:p>
        </w:tc>
      </w:tr>
    </w:tbl>
    <w:p w14:paraId="11094184" w14:textId="77777777" w:rsidR="004D337E" w:rsidRPr="004D337E" w:rsidRDefault="004D337E" w:rsidP="004D337E">
      <w:pPr>
        <w:spacing w:before="100" w:beforeAutospacing="1" w:after="100" w:afterAutospacing="1"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lastRenderedPageBreak/>
        <w:t>Piezīme. * Dokumenta rekvizītu "paraksts" neaizpilda, ja elektroniskais dokuments ir sagatavots atbilstoši normatīvajiem aktiem par elektronisko dokumentu noformēšanu.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050"/>
        <w:gridCol w:w="908"/>
      </w:tblGrid>
      <w:tr w:rsidR="004D337E" w:rsidRPr="004D337E" w14:paraId="00CF44F2" w14:textId="77777777" w:rsidTr="004D337E">
        <w:trPr>
          <w:trHeight w:val="300"/>
          <w:tblCellSpacing w:w="15" w:type="dxa"/>
        </w:trPr>
        <w:tc>
          <w:tcPr>
            <w:tcW w:w="13005" w:type="dxa"/>
            <w:tcBorders>
              <w:top w:val="nil"/>
              <w:left w:val="nil"/>
              <w:bottom w:val="single" w:sz="6" w:space="0" w:color="000000"/>
              <w:right w:val="nil"/>
            </w:tcBorders>
            <w:hideMark/>
          </w:tcPr>
          <w:p w14:paraId="2B23314F" w14:textId="0DBCAC27" w:rsidR="004D337E" w:rsidRPr="004D337E" w:rsidRDefault="006E099C" w:rsidP="006E099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Mārtiņš Spūlis</w:t>
            </w:r>
          </w:p>
        </w:tc>
        <w:tc>
          <w:tcPr>
            <w:tcW w:w="0" w:type="auto"/>
            <w:tcBorders>
              <w:top w:val="nil"/>
              <w:left w:val="nil"/>
              <w:bottom w:val="nil"/>
              <w:right w:val="nil"/>
            </w:tcBorders>
            <w:hideMark/>
          </w:tcPr>
          <w:p w14:paraId="00275AB3"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4D337E" w:rsidRPr="004D337E" w14:paraId="02548879" w14:textId="77777777" w:rsidTr="004D337E">
        <w:trPr>
          <w:trHeight w:val="300"/>
          <w:tblCellSpacing w:w="15" w:type="dxa"/>
        </w:trPr>
        <w:tc>
          <w:tcPr>
            <w:tcW w:w="13005" w:type="dxa"/>
            <w:tcBorders>
              <w:top w:val="single" w:sz="6" w:space="0" w:color="000000"/>
              <w:left w:val="nil"/>
              <w:bottom w:val="nil"/>
              <w:right w:val="nil"/>
            </w:tcBorders>
            <w:hideMark/>
          </w:tcPr>
          <w:p w14:paraId="2A94A912"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(par projektu atbildīgās amatpersonas vārds un uzvārds)</w:t>
            </w:r>
          </w:p>
        </w:tc>
        <w:tc>
          <w:tcPr>
            <w:tcW w:w="0" w:type="auto"/>
            <w:tcBorders>
              <w:top w:val="nil"/>
              <w:left w:val="nil"/>
              <w:bottom w:val="nil"/>
              <w:right w:val="nil"/>
            </w:tcBorders>
            <w:hideMark/>
          </w:tcPr>
          <w:p w14:paraId="2426DF62"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4D337E" w:rsidRPr="004D337E" w14:paraId="4DE2BE0F" w14:textId="77777777" w:rsidTr="004D337E">
        <w:trPr>
          <w:trHeight w:val="300"/>
          <w:tblCellSpacing w:w="15" w:type="dxa"/>
        </w:trPr>
        <w:tc>
          <w:tcPr>
            <w:tcW w:w="13005" w:type="dxa"/>
            <w:tcBorders>
              <w:top w:val="nil"/>
              <w:left w:val="nil"/>
              <w:bottom w:val="single" w:sz="6" w:space="0" w:color="000000"/>
              <w:right w:val="nil"/>
            </w:tcBorders>
            <w:hideMark/>
          </w:tcPr>
          <w:p w14:paraId="00044395" w14:textId="1A25091C" w:rsidR="004D337E" w:rsidRPr="004D337E" w:rsidRDefault="006E099C" w:rsidP="006E099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ministrijas Krīzes vadības departamenta Visaptverošas valsts aizsardzības ieviešanas koordinācijas nodaļas vecākais referents</w:t>
            </w:r>
          </w:p>
        </w:tc>
        <w:tc>
          <w:tcPr>
            <w:tcW w:w="0" w:type="auto"/>
            <w:tcBorders>
              <w:top w:val="nil"/>
              <w:left w:val="nil"/>
              <w:bottom w:val="nil"/>
              <w:right w:val="nil"/>
            </w:tcBorders>
            <w:hideMark/>
          </w:tcPr>
          <w:p w14:paraId="3EA15265"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4D337E" w:rsidRPr="004D337E" w14:paraId="09AD85D2" w14:textId="77777777" w:rsidTr="004D337E">
        <w:trPr>
          <w:trHeight w:val="300"/>
          <w:tblCellSpacing w:w="15" w:type="dxa"/>
        </w:trPr>
        <w:tc>
          <w:tcPr>
            <w:tcW w:w="13005" w:type="dxa"/>
            <w:tcBorders>
              <w:top w:val="single" w:sz="6" w:space="0" w:color="000000"/>
              <w:left w:val="nil"/>
              <w:bottom w:val="nil"/>
              <w:right w:val="nil"/>
            </w:tcBorders>
            <w:hideMark/>
          </w:tcPr>
          <w:p w14:paraId="0EA2188C"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(amats)</w:t>
            </w:r>
          </w:p>
        </w:tc>
        <w:tc>
          <w:tcPr>
            <w:tcW w:w="0" w:type="auto"/>
            <w:tcBorders>
              <w:top w:val="nil"/>
              <w:left w:val="nil"/>
              <w:bottom w:val="nil"/>
              <w:right w:val="nil"/>
            </w:tcBorders>
            <w:hideMark/>
          </w:tcPr>
          <w:p w14:paraId="7B947731"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4D337E" w:rsidRPr="004D337E" w14:paraId="010C28D4" w14:textId="77777777" w:rsidTr="004D337E">
        <w:trPr>
          <w:trHeight w:val="300"/>
          <w:tblCellSpacing w:w="15" w:type="dxa"/>
        </w:trPr>
        <w:tc>
          <w:tcPr>
            <w:tcW w:w="13005" w:type="dxa"/>
            <w:tcBorders>
              <w:top w:val="nil"/>
              <w:left w:val="nil"/>
              <w:bottom w:val="single" w:sz="6" w:space="0" w:color="000000"/>
              <w:right w:val="nil"/>
            </w:tcBorders>
            <w:hideMark/>
          </w:tcPr>
          <w:p w14:paraId="60F375DF" w14:textId="7A5B2F48" w:rsidR="004D337E" w:rsidRPr="004D337E" w:rsidRDefault="006E099C" w:rsidP="004D33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67335129</w:t>
            </w:r>
            <w:r w:rsidR="004D337E" w:rsidRPr="004D337E">
              <w:rPr>
                <w:rFonts w:ascii="Times New Roman" w:eastAsia="Times New Roman" w:hAnsi="Times New Roman" w:cs="Times New Roman"/>
                <w:sz w:val="24"/>
                <w:szCs w:val="24"/>
                <w:lang w:eastAsia="lv-LV"/>
              </w:rPr>
              <w:t> </w:t>
            </w:r>
          </w:p>
        </w:tc>
        <w:tc>
          <w:tcPr>
            <w:tcW w:w="0" w:type="auto"/>
            <w:tcBorders>
              <w:top w:val="nil"/>
              <w:left w:val="nil"/>
              <w:bottom w:val="nil"/>
              <w:right w:val="nil"/>
            </w:tcBorders>
            <w:hideMark/>
          </w:tcPr>
          <w:p w14:paraId="76FDC8C5"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4D337E" w:rsidRPr="004D337E" w14:paraId="6924D06B" w14:textId="77777777" w:rsidTr="004D337E">
        <w:trPr>
          <w:trHeight w:val="300"/>
          <w:tblCellSpacing w:w="15" w:type="dxa"/>
        </w:trPr>
        <w:tc>
          <w:tcPr>
            <w:tcW w:w="13005" w:type="dxa"/>
            <w:tcBorders>
              <w:top w:val="single" w:sz="6" w:space="0" w:color="000000"/>
              <w:left w:val="nil"/>
              <w:bottom w:val="nil"/>
              <w:right w:val="nil"/>
            </w:tcBorders>
            <w:hideMark/>
          </w:tcPr>
          <w:p w14:paraId="4A86F8D9"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(tālruņa un faksa numurs)</w:t>
            </w:r>
          </w:p>
        </w:tc>
        <w:tc>
          <w:tcPr>
            <w:tcW w:w="0" w:type="auto"/>
            <w:tcBorders>
              <w:top w:val="nil"/>
              <w:left w:val="nil"/>
              <w:bottom w:val="nil"/>
              <w:right w:val="nil"/>
            </w:tcBorders>
            <w:hideMark/>
          </w:tcPr>
          <w:p w14:paraId="370580A3"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4D337E" w:rsidRPr="004D337E" w14:paraId="74353837" w14:textId="77777777" w:rsidTr="004D337E">
        <w:trPr>
          <w:trHeight w:val="300"/>
          <w:tblCellSpacing w:w="15" w:type="dxa"/>
        </w:trPr>
        <w:tc>
          <w:tcPr>
            <w:tcW w:w="13005" w:type="dxa"/>
            <w:tcBorders>
              <w:top w:val="nil"/>
              <w:left w:val="nil"/>
              <w:bottom w:val="single" w:sz="6" w:space="0" w:color="000000"/>
              <w:right w:val="nil"/>
            </w:tcBorders>
            <w:hideMark/>
          </w:tcPr>
          <w:p w14:paraId="445C8598" w14:textId="1028F145" w:rsidR="004D337E" w:rsidRPr="004D337E" w:rsidRDefault="006E099C" w:rsidP="004D337E">
            <w:pPr>
              <w:spacing w:after="0" w:line="240" w:lineRule="auto"/>
              <w:jc w:val="center"/>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martins.spulis@mod.gov.lv</w:t>
            </w:r>
            <w:proofErr w:type="spellEnd"/>
            <w:r w:rsidR="004D337E" w:rsidRPr="004D337E">
              <w:rPr>
                <w:rFonts w:ascii="Times New Roman" w:eastAsia="Times New Roman" w:hAnsi="Times New Roman" w:cs="Times New Roman"/>
                <w:sz w:val="24"/>
                <w:szCs w:val="24"/>
                <w:lang w:eastAsia="lv-LV"/>
              </w:rPr>
              <w:t> </w:t>
            </w:r>
          </w:p>
        </w:tc>
        <w:tc>
          <w:tcPr>
            <w:tcW w:w="0" w:type="auto"/>
            <w:tcBorders>
              <w:top w:val="nil"/>
              <w:left w:val="nil"/>
              <w:bottom w:val="nil"/>
              <w:right w:val="nil"/>
            </w:tcBorders>
            <w:hideMark/>
          </w:tcPr>
          <w:p w14:paraId="2C7DE133"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4D337E" w:rsidRPr="004D337E" w14:paraId="7D8DABEB" w14:textId="77777777" w:rsidTr="004D337E">
        <w:trPr>
          <w:trHeight w:val="300"/>
          <w:tblCellSpacing w:w="15" w:type="dxa"/>
        </w:trPr>
        <w:tc>
          <w:tcPr>
            <w:tcW w:w="13005" w:type="dxa"/>
            <w:tcBorders>
              <w:top w:val="single" w:sz="6" w:space="0" w:color="000000"/>
              <w:left w:val="nil"/>
              <w:bottom w:val="nil"/>
              <w:right w:val="nil"/>
            </w:tcBorders>
            <w:hideMark/>
          </w:tcPr>
          <w:p w14:paraId="38BA9C41"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(e-pasta adrese)</w:t>
            </w:r>
          </w:p>
        </w:tc>
        <w:tc>
          <w:tcPr>
            <w:tcW w:w="0" w:type="auto"/>
            <w:tcBorders>
              <w:top w:val="nil"/>
              <w:left w:val="nil"/>
              <w:bottom w:val="nil"/>
              <w:right w:val="nil"/>
            </w:tcBorders>
            <w:hideMark/>
          </w:tcPr>
          <w:p w14:paraId="6A093045"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bl>
    <w:p w14:paraId="3F0942F1" w14:textId="77777777" w:rsidR="00411BF4" w:rsidRDefault="00677464"/>
    <w:sectPr w:rsidR="00411BF4" w:rsidSect="004D337E">
      <w:foot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CE25E" w14:textId="77777777" w:rsidR="008C2CF8" w:rsidRDefault="008C2CF8" w:rsidP="008C2CF8">
      <w:pPr>
        <w:spacing w:after="0" w:line="240" w:lineRule="auto"/>
      </w:pPr>
      <w:r>
        <w:separator/>
      </w:r>
    </w:p>
  </w:endnote>
  <w:endnote w:type="continuationSeparator" w:id="0">
    <w:p w14:paraId="4A338952" w14:textId="77777777" w:rsidR="008C2CF8" w:rsidRDefault="008C2CF8" w:rsidP="008C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465AC" w14:textId="77777777" w:rsidR="008C2CF8" w:rsidRPr="008C2CF8" w:rsidRDefault="008C2CF8">
    <w:pPr>
      <w:pStyle w:val="Footer"/>
      <w:rPr>
        <w:rFonts w:ascii="Times New Roman" w:hAnsi="Times New Roman" w:cs="Times New Roman"/>
        <w:sz w:val="20"/>
        <w:szCs w:val="20"/>
      </w:rPr>
    </w:pPr>
    <w:r w:rsidRPr="008C2CF8">
      <w:rPr>
        <w:rFonts w:ascii="Times New Roman" w:hAnsi="Times New Roman" w:cs="Times New Roman"/>
        <w:sz w:val="20"/>
        <w:szCs w:val="20"/>
      </w:rPr>
      <w:t>AIMIzz_</w:t>
    </w:r>
    <w:r w:rsidR="00DD5647">
      <w:rPr>
        <w:rFonts w:ascii="Times New Roman" w:hAnsi="Times New Roman" w:cs="Times New Roman"/>
        <w:sz w:val="20"/>
        <w:szCs w:val="20"/>
      </w:rPr>
      <w:t>25</w:t>
    </w:r>
    <w:r w:rsidR="005A785D">
      <w:rPr>
        <w:rFonts w:ascii="Times New Roman" w:hAnsi="Times New Roman" w:cs="Times New Roman"/>
        <w:sz w:val="20"/>
        <w:szCs w:val="20"/>
      </w:rPr>
      <w:t>06</w:t>
    </w:r>
    <w:r w:rsidR="00B71741">
      <w:rPr>
        <w:rFonts w:ascii="Times New Roman" w:hAnsi="Times New Roman" w:cs="Times New Roman"/>
        <w:sz w:val="20"/>
        <w:szCs w:val="20"/>
      </w:rPr>
      <w:t>19_VSS-124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C871D" w14:textId="77777777" w:rsidR="008C2CF8" w:rsidRDefault="008C2CF8" w:rsidP="008C2CF8">
      <w:pPr>
        <w:spacing w:after="0" w:line="240" w:lineRule="auto"/>
      </w:pPr>
      <w:r>
        <w:separator/>
      </w:r>
    </w:p>
  </w:footnote>
  <w:footnote w:type="continuationSeparator" w:id="0">
    <w:p w14:paraId="245426A8" w14:textId="77777777" w:rsidR="008C2CF8" w:rsidRDefault="008C2CF8" w:rsidP="008C2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8205B"/>
    <w:multiLevelType w:val="hybridMultilevel"/>
    <w:tmpl w:val="868886E2"/>
    <w:lvl w:ilvl="0" w:tplc="A21CB9EE">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1" w15:restartNumberingAfterBreak="0">
    <w:nsid w:val="32617F2E"/>
    <w:multiLevelType w:val="hybridMultilevel"/>
    <w:tmpl w:val="868886E2"/>
    <w:lvl w:ilvl="0" w:tplc="A21CB9EE">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2" w15:restartNumberingAfterBreak="0">
    <w:nsid w:val="4A2B2A78"/>
    <w:multiLevelType w:val="hybridMultilevel"/>
    <w:tmpl w:val="B9604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FA3DAC"/>
    <w:multiLevelType w:val="hybridMultilevel"/>
    <w:tmpl w:val="868886E2"/>
    <w:lvl w:ilvl="0" w:tplc="A21CB9EE">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4" w15:restartNumberingAfterBreak="0">
    <w:nsid w:val="4F510DDE"/>
    <w:multiLevelType w:val="hybridMultilevel"/>
    <w:tmpl w:val="4330F8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027E0E"/>
    <w:multiLevelType w:val="hybridMultilevel"/>
    <w:tmpl w:val="868886E2"/>
    <w:lvl w:ilvl="0" w:tplc="A21CB9EE">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6" w15:restartNumberingAfterBreak="0">
    <w:nsid w:val="5D972F5A"/>
    <w:multiLevelType w:val="hybridMultilevel"/>
    <w:tmpl w:val="868886E2"/>
    <w:lvl w:ilvl="0" w:tplc="A21CB9EE">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7E"/>
    <w:rsid w:val="000221F3"/>
    <w:rsid w:val="00033FA2"/>
    <w:rsid w:val="00041F26"/>
    <w:rsid w:val="000645DA"/>
    <w:rsid w:val="000740EE"/>
    <w:rsid w:val="000C311C"/>
    <w:rsid w:val="0014566D"/>
    <w:rsid w:val="00150A35"/>
    <w:rsid w:val="001842E3"/>
    <w:rsid w:val="001A6FB5"/>
    <w:rsid w:val="001F7E0F"/>
    <w:rsid w:val="002348BD"/>
    <w:rsid w:val="00283764"/>
    <w:rsid w:val="002A07D8"/>
    <w:rsid w:val="002B5307"/>
    <w:rsid w:val="002B7096"/>
    <w:rsid w:val="002C60A0"/>
    <w:rsid w:val="002D1F03"/>
    <w:rsid w:val="003843D8"/>
    <w:rsid w:val="00453BE9"/>
    <w:rsid w:val="00467BCF"/>
    <w:rsid w:val="004D337E"/>
    <w:rsid w:val="004D3719"/>
    <w:rsid w:val="004F7D8E"/>
    <w:rsid w:val="00586B59"/>
    <w:rsid w:val="005A785D"/>
    <w:rsid w:val="005D6040"/>
    <w:rsid w:val="00602A4E"/>
    <w:rsid w:val="00673609"/>
    <w:rsid w:val="00676B71"/>
    <w:rsid w:val="00693A8D"/>
    <w:rsid w:val="006A36E1"/>
    <w:rsid w:val="006B26AF"/>
    <w:rsid w:val="006E099C"/>
    <w:rsid w:val="00736542"/>
    <w:rsid w:val="00755F11"/>
    <w:rsid w:val="0078760F"/>
    <w:rsid w:val="007C2B6E"/>
    <w:rsid w:val="00822634"/>
    <w:rsid w:val="008B37CD"/>
    <w:rsid w:val="008C2CF8"/>
    <w:rsid w:val="008C3BF8"/>
    <w:rsid w:val="00A123DB"/>
    <w:rsid w:val="00A479A8"/>
    <w:rsid w:val="00AA63C5"/>
    <w:rsid w:val="00B71741"/>
    <w:rsid w:val="00BC1169"/>
    <w:rsid w:val="00BC4232"/>
    <w:rsid w:val="00C5408B"/>
    <w:rsid w:val="00C562FF"/>
    <w:rsid w:val="00C85F75"/>
    <w:rsid w:val="00CF210C"/>
    <w:rsid w:val="00D448C7"/>
    <w:rsid w:val="00D559F1"/>
    <w:rsid w:val="00D65D8E"/>
    <w:rsid w:val="00D87969"/>
    <w:rsid w:val="00DD5647"/>
    <w:rsid w:val="00F06AE3"/>
    <w:rsid w:val="00F3026D"/>
    <w:rsid w:val="00F3272E"/>
    <w:rsid w:val="00F423BC"/>
    <w:rsid w:val="00F43ECE"/>
    <w:rsid w:val="00F97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054B62"/>
  <w15:chartTrackingRefBased/>
  <w15:docId w15:val="{CE2E90F3-7899-4448-9EB5-425E4AD4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4D33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4D337E"/>
    <w:pPr>
      <w:spacing w:before="75" w:after="75" w:line="240" w:lineRule="auto"/>
    </w:pPr>
    <w:rPr>
      <w:rFonts w:ascii="Times New Roman" w:eastAsia="Times New Roman" w:hAnsi="Times New Roman" w:cs="Times New Roman"/>
      <w:sz w:val="24"/>
      <w:szCs w:val="24"/>
      <w:lang w:val="en-US" w:eastAsia="lv-LV"/>
    </w:rPr>
  </w:style>
  <w:style w:type="character" w:styleId="Hyperlink">
    <w:name w:val="Hyperlink"/>
    <w:basedOn w:val="DefaultParagraphFont"/>
    <w:uiPriority w:val="99"/>
    <w:unhideWhenUsed/>
    <w:rsid w:val="004D337E"/>
    <w:rPr>
      <w:color w:val="0563C1" w:themeColor="hyperlink"/>
      <w:u w:val="single"/>
    </w:rPr>
  </w:style>
  <w:style w:type="paragraph" w:styleId="Header">
    <w:name w:val="header"/>
    <w:basedOn w:val="Normal"/>
    <w:link w:val="HeaderChar"/>
    <w:uiPriority w:val="99"/>
    <w:unhideWhenUsed/>
    <w:rsid w:val="008C2C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2CF8"/>
  </w:style>
  <w:style w:type="paragraph" w:styleId="Footer">
    <w:name w:val="footer"/>
    <w:basedOn w:val="Normal"/>
    <w:link w:val="FooterChar"/>
    <w:uiPriority w:val="99"/>
    <w:unhideWhenUsed/>
    <w:rsid w:val="008C2C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2CF8"/>
  </w:style>
  <w:style w:type="paragraph" w:styleId="BalloonText">
    <w:name w:val="Balloon Text"/>
    <w:basedOn w:val="Normal"/>
    <w:link w:val="BalloonTextChar"/>
    <w:uiPriority w:val="99"/>
    <w:semiHidden/>
    <w:unhideWhenUsed/>
    <w:rsid w:val="00C54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08B"/>
    <w:rPr>
      <w:rFonts w:ascii="Segoe UI" w:hAnsi="Segoe UI" w:cs="Segoe UI"/>
      <w:sz w:val="18"/>
      <w:szCs w:val="18"/>
    </w:rPr>
  </w:style>
  <w:style w:type="paragraph" w:styleId="ListParagraph">
    <w:name w:val="List Paragraph"/>
    <w:basedOn w:val="Normal"/>
    <w:uiPriority w:val="34"/>
    <w:qFormat/>
    <w:rsid w:val="00F30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1603">
      <w:bodyDiv w:val="1"/>
      <w:marLeft w:val="0"/>
      <w:marRight w:val="0"/>
      <w:marTop w:val="0"/>
      <w:marBottom w:val="0"/>
      <w:divBdr>
        <w:top w:val="none" w:sz="0" w:space="0" w:color="auto"/>
        <w:left w:val="none" w:sz="0" w:space="0" w:color="auto"/>
        <w:bottom w:val="none" w:sz="0" w:space="0" w:color="auto"/>
        <w:right w:val="none" w:sz="0" w:space="0" w:color="auto"/>
      </w:divBdr>
      <w:divsChild>
        <w:div w:id="2052025475">
          <w:marLeft w:val="0"/>
          <w:marRight w:val="0"/>
          <w:marTop w:val="0"/>
          <w:marBottom w:val="0"/>
          <w:divBdr>
            <w:top w:val="none" w:sz="0" w:space="0" w:color="auto"/>
            <w:left w:val="none" w:sz="0" w:space="0" w:color="auto"/>
            <w:bottom w:val="none" w:sz="0" w:space="0" w:color="auto"/>
            <w:right w:val="none" w:sz="0" w:space="0" w:color="auto"/>
          </w:divBdr>
        </w:div>
        <w:div w:id="57095950">
          <w:marLeft w:val="0"/>
          <w:marRight w:val="0"/>
          <w:marTop w:val="0"/>
          <w:marBottom w:val="0"/>
          <w:divBdr>
            <w:top w:val="none" w:sz="0" w:space="0" w:color="auto"/>
            <w:left w:val="none" w:sz="0" w:space="0" w:color="auto"/>
            <w:bottom w:val="none" w:sz="0" w:space="0" w:color="auto"/>
            <w:right w:val="none" w:sz="0" w:space="0" w:color="auto"/>
          </w:divBdr>
        </w:div>
      </w:divsChild>
    </w:div>
    <w:div w:id="1029447710">
      <w:bodyDiv w:val="1"/>
      <w:marLeft w:val="0"/>
      <w:marRight w:val="0"/>
      <w:marTop w:val="0"/>
      <w:marBottom w:val="0"/>
      <w:divBdr>
        <w:top w:val="none" w:sz="0" w:space="0" w:color="auto"/>
        <w:left w:val="none" w:sz="0" w:space="0" w:color="auto"/>
        <w:bottom w:val="none" w:sz="0" w:space="0" w:color="auto"/>
        <w:right w:val="none" w:sz="0" w:space="0" w:color="auto"/>
      </w:divBdr>
      <w:divsChild>
        <w:div w:id="1023439765">
          <w:marLeft w:val="0"/>
          <w:marRight w:val="0"/>
          <w:marTop w:val="0"/>
          <w:marBottom w:val="0"/>
          <w:divBdr>
            <w:top w:val="none" w:sz="0" w:space="0" w:color="auto"/>
            <w:left w:val="none" w:sz="0" w:space="0" w:color="auto"/>
            <w:bottom w:val="none" w:sz="0" w:space="0" w:color="auto"/>
            <w:right w:val="none" w:sz="0" w:space="0" w:color="auto"/>
          </w:divBdr>
        </w:div>
        <w:div w:id="118111852">
          <w:marLeft w:val="0"/>
          <w:marRight w:val="0"/>
          <w:marTop w:val="0"/>
          <w:marBottom w:val="0"/>
          <w:divBdr>
            <w:top w:val="none" w:sz="0" w:space="0" w:color="auto"/>
            <w:left w:val="none" w:sz="0" w:space="0" w:color="auto"/>
            <w:bottom w:val="none" w:sz="0" w:space="0" w:color="auto"/>
            <w:right w:val="none" w:sz="0" w:space="0" w:color="auto"/>
          </w:divBdr>
        </w:div>
      </w:divsChild>
    </w:div>
    <w:div w:id="16155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15836-nacionalo-brunoto-spek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28</Pages>
  <Words>27143</Words>
  <Characters>15472</Characters>
  <Application>Microsoft Office Word</Application>
  <DocSecurity>0</DocSecurity>
  <Lines>128</Lines>
  <Paragraphs>85</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42530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Anželika Ņikitina</dc:creator>
  <cp:keywords/>
  <dc:description/>
  <cp:lastModifiedBy>Inese Matisane</cp:lastModifiedBy>
  <cp:revision>27</cp:revision>
  <cp:lastPrinted>2019-02-19T08:14:00Z</cp:lastPrinted>
  <dcterms:created xsi:type="dcterms:W3CDTF">2019-03-11T15:46:00Z</dcterms:created>
  <dcterms:modified xsi:type="dcterms:W3CDTF">2019-06-27T11:00:00Z</dcterms:modified>
</cp:coreProperties>
</file>