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9A32" w14:textId="77777777" w:rsidR="003F4111" w:rsidRPr="00304E8B" w:rsidRDefault="003F4111" w:rsidP="0085034D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E8B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5C12152" w14:textId="77777777" w:rsidR="0085034D" w:rsidRPr="00304E8B" w:rsidRDefault="0085034D" w:rsidP="0085034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ab/>
      </w:r>
    </w:p>
    <w:p w14:paraId="5D280042" w14:textId="77777777" w:rsidR="003F4111" w:rsidRPr="00304E8B" w:rsidRDefault="003F4111" w:rsidP="003F4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29ECA07" w14:textId="77777777" w:rsidR="000517D4" w:rsidRPr="00304E8B" w:rsidRDefault="000517D4" w:rsidP="00784368">
      <w:pPr>
        <w:tabs>
          <w:tab w:val="left" w:pos="1370"/>
        </w:tabs>
        <w:rPr>
          <w:rFonts w:ascii="Times New Roman" w:hAnsi="Times New Roman" w:cs="Times New Roman"/>
          <w:sz w:val="28"/>
          <w:szCs w:val="28"/>
        </w:rPr>
      </w:pPr>
    </w:p>
    <w:p w14:paraId="00B95786" w14:textId="583AEC9B" w:rsidR="000517D4" w:rsidRPr="00304E8B" w:rsidRDefault="00A92BD9" w:rsidP="00304E8B">
      <w:pPr>
        <w:tabs>
          <w:tab w:val="left" w:pos="1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2019</w:t>
      </w:r>
      <w:r w:rsidR="00784368" w:rsidRPr="00304E8B">
        <w:rPr>
          <w:rFonts w:ascii="Times New Roman" w:hAnsi="Times New Roman" w:cs="Times New Roman"/>
          <w:sz w:val="28"/>
          <w:szCs w:val="28"/>
        </w:rPr>
        <w:t xml:space="preserve">. gada            </w:t>
      </w:r>
      <w:r w:rsidR="00784368" w:rsidRPr="00304E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3F4111" w:rsidRPr="00304E8B">
        <w:rPr>
          <w:rFonts w:ascii="Times New Roman" w:hAnsi="Times New Roman" w:cs="Times New Roman"/>
          <w:sz w:val="28"/>
          <w:szCs w:val="28"/>
        </w:rPr>
        <w:t xml:space="preserve">  </w:t>
      </w:r>
      <w:r w:rsidR="000517D4" w:rsidRPr="00304E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4111" w:rsidRPr="00304E8B">
        <w:rPr>
          <w:rFonts w:ascii="Times New Roman" w:hAnsi="Times New Roman" w:cs="Times New Roman"/>
          <w:sz w:val="28"/>
          <w:szCs w:val="28"/>
        </w:rPr>
        <w:t xml:space="preserve"> </w:t>
      </w:r>
      <w:r w:rsidR="00784368" w:rsidRPr="00304E8B">
        <w:rPr>
          <w:rFonts w:ascii="Times New Roman" w:hAnsi="Times New Roman" w:cs="Times New Roman"/>
          <w:sz w:val="28"/>
          <w:szCs w:val="28"/>
        </w:rPr>
        <w:t>Noteikumi Nr.</w:t>
      </w:r>
    </w:p>
    <w:p w14:paraId="615F4F26" w14:textId="2F541492" w:rsidR="0085034D" w:rsidRPr="00304E8B" w:rsidRDefault="00784368" w:rsidP="00784368">
      <w:pPr>
        <w:tabs>
          <w:tab w:val="left" w:pos="1370"/>
        </w:tabs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Rīgā</w:t>
      </w:r>
      <w:r w:rsidRPr="00304E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3F4111" w:rsidRPr="00304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7D4" w:rsidRPr="00304E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4E8B">
        <w:rPr>
          <w:rFonts w:ascii="Times New Roman" w:hAnsi="Times New Roman" w:cs="Times New Roman"/>
          <w:sz w:val="28"/>
          <w:szCs w:val="28"/>
        </w:rPr>
        <w:t xml:space="preserve"> (prot. Nr.              . §)</w:t>
      </w:r>
    </w:p>
    <w:p w14:paraId="206C49BD" w14:textId="77777777" w:rsidR="00784368" w:rsidRPr="00304E8B" w:rsidRDefault="00784368" w:rsidP="0085034D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589EF" w14:textId="77777777" w:rsidR="0085034D" w:rsidRPr="00304E8B" w:rsidRDefault="002C3295" w:rsidP="0085034D">
      <w:pPr>
        <w:tabs>
          <w:tab w:val="left" w:pos="1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8B">
        <w:rPr>
          <w:rFonts w:ascii="Times New Roman" w:hAnsi="Times New Roman" w:cs="Times New Roman"/>
          <w:b/>
          <w:sz w:val="28"/>
          <w:szCs w:val="28"/>
        </w:rPr>
        <w:t>Sankciju koordinācijas padomes nolikums</w:t>
      </w:r>
    </w:p>
    <w:p w14:paraId="376E0441" w14:textId="77777777" w:rsidR="002C3295" w:rsidRPr="00304E8B" w:rsidRDefault="00253F14" w:rsidP="002C329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Izdoti saskaņā</w:t>
      </w:r>
      <w:r w:rsidR="00784368" w:rsidRPr="00304E8B">
        <w:rPr>
          <w:rFonts w:ascii="Times New Roman" w:hAnsi="Times New Roman" w:cs="Times New Roman"/>
          <w:sz w:val="28"/>
          <w:szCs w:val="28"/>
        </w:rPr>
        <w:t xml:space="preserve"> ar </w:t>
      </w:r>
    </w:p>
    <w:p w14:paraId="0683671A" w14:textId="77777777" w:rsidR="00444CD7" w:rsidRPr="00304E8B" w:rsidRDefault="00A636D1" w:rsidP="00304E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Starptautisko un Latvijas Republikas </w:t>
      </w:r>
    </w:p>
    <w:p w14:paraId="57C865EB" w14:textId="77777777" w:rsidR="00444CD7" w:rsidRPr="00304E8B" w:rsidRDefault="00A636D1" w:rsidP="00304E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nacionālo sankciju likuma</w:t>
      </w:r>
    </w:p>
    <w:p w14:paraId="40EEAB62" w14:textId="6BA0FB16" w:rsidR="00444CD7" w:rsidRPr="00304E8B" w:rsidRDefault="00C7292A" w:rsidP="00304E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16.panta otro daļu</w:t>
      </w:r>
    </w:p>
    <w:p w14:paraId="0EDA8F64" w14:textId="19CD59DB" w:rsidR="00A636D1" w:rsidRPr="00304E8B" w:rsidRDefault="00A636D1" w:rsidP="00304E8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005434" w14:textId="423EDCCE" w:rsidR="002C3295" w:rsidRPr="00304E8B" w:rsidRDefault="00633E33" w:rsidP="0013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8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EF0EA6">
        <w:rPr>
          <w:rFonts w:ascii="Times New Roman" w:hAnsi="Times New Roman" w:cs="Times New Roman"/>
          <w:b/>
          <w:sz w:val="28"/>
          <w:szCs w:val="28"/>
        </w:rPr>
        <w:t>Vispārīgie</w:t>
      </w:r>
      <w:r w:rsidR="00EF0EA6" w:rsidRPr="0030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8B">
        <w:rPr>
          <w:rFonts w:ascii="Times New Roman" w:hAnsi="Times New Roman" w:cs="Times New Roman"/>
          <w:b/>
          <w:sz w:val="28"/>
          <w:szCs w:val="28"/>
        </w:rPr>
        <w:t>jautājum</w:t>
      </w:r>
      <w:r w:rsidR="00EF0EA6">
        <w:rPr>
          <w:rFonts w:ascii="Times New Roman" w:hAnsi="Times New Roman" w:cs="Times New Roman"/>
          <w:b/>
          <w:sz w:val="28"/>
          <w:szCs w:val="28"/>
        </w:rPr>
        <w:t>i</w:t>
      </w:r>
    </w:p>
    <w:p w14:paraId="16CA881E" w14:textId="71242486" w:rsidR="00EF0EA6" w:rsidRPr="00EF0EA6" w:rsidRDefault="00EF0EA6" w:rsidP="00EF0E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Noteikumi nosaka </w:t>
      </w:r>
      <w:r w:rsidRPr="00EF0EA6">
        <w:rPr>
          <w:rFonts w:ascii="Times New Roman" w:hAnsi="Times New Roman" w:cs="Times New Roman"/>
          <w:sz w:val="28"/>
          <w:szCs w:val="28"/>
        </w:rPr>
        <w:t>Sankciju koordinācijas padomes nolikumu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6F2B0" w14:textId="055C06D4" w:rsidR="002C3295" w:rsidRPr="00304E8B" w:rsidRDefault="00EF0EA6" w:rsidP="00EF0E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EA6">
        <w:rPr>
          <w:rFonts w:ascii="Times New Roman" w:hAnsi="Times New Roman" w:cs="Times New Roman"/>
          <w:sz w:val="28"/>
          <w:szCs w:val="28"/>
        </w:rPr>
        <w:t xml:space="preserve">Padome ir Ministru kabineta izveidota konsultatīva institūcija, kuras mērķis ir koordinēt institūciju, kuras ir atbildīgas par starptautisko vai nacionālo sankciju izpildi, to uzraudzību vai kontroli, </w:t>
      </w:r>
      <w:r w:rsidR="00A40DEC">
        <w:rPr>
          <w:rFonts w:ascii="Times New Roman" w:hAnsi="Times New Roman" w:cs="Times New Roman"/>
          <w:sz w:val="28"/>
          <w:szCs w:val="28"/>
        </w:rPr>
        <w:t>(turpmāk – institūciju)</w:t>
      </w:r>
      <w:r w:rsidRPr="00EF0EA6">
        <w:rPr>
          <w:rFonts w:ascii="Times New Roman" w:hAnsi="Times New Roman" w:cs="Times New Roman"/>
          <w:sz w:val="28"/>
          <w:szCs w:val="28"/>
        </w:rPr>
        <w:t xml:space="preserve"> </w:t>
      </w:r>
      <w:r w:rsidR="00A40DEC">
        <w:rPr>
          <w:rFonts w:ascii="Times New Roman" w:hAnsi="Times New Roman" w:cs="Times New Roman"/>
          <w:sz w:val="28"/>
          <w:szCs w:val="28"/>
        </w:rPr>
        <w:t xml:space="preserve">darbību </w:t>
      </w:r>
      <w:r w:rsidRPr="00EF0EA6">
        <w:rPr>
          <w:rFonts w:ascii="Times New Roman" w:hAnsi="Times New Roman" w:cs="Times New Roman"/>
          <w:sz w:val="28"/>
          <w:szCs w:val="28"/>
        </w:rPr>
        <w:t>un veicināt vienotu pieeju normatīvo aktu piemērošanā starptautisko un Latvijas Republikas nacionālo sankciju jomā.</w:t>
      </w:r>
    </w:p>
    <w:p w14:paraId="36B85F4F" w14:textId="77777777" w:rsidR="00633E33" w:rsidRPr="00304E8B" w:rsidRDefault="00633E33" w:rsidP="00633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8B">
        <w:rPr>
          <w:rFonts w:ascii="Times New Roman" w:hAnsi="Times New Roman" w:cs="Times New Roman"/>
          <w:b/>
          <w:sz w:val="28"/>
          <w:szCs w:val="28"/>
        </w:rPr>
        <w:t>II. Padomes kompetence</w:t>
      </w:r>
    </w:p>
    <w:p w14:paraId="292E4082" w14:textId="5E0EB249" w:rsidR="004D55C8" w:rsidRDefault="00633E33" w:rsidP="002C21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</w:t>
      </w:r>
      <w:r w:rsidR="00FC5871">
        <w:rPr>
          <w:rFonts w:ascii="Times New Roman" w:hAnsi="Times New Roman" w:cs="Times New Roman"/>
          <w:sz w:val="28"/>
          <w:szCs w:val="28"/>
        </w:rPr>
        <w:t xml:space="preserve"> </w:t>
      </w:r>
      <w:r w:rsidRPr="002C2156">
        <w:rPr>
          <w:rFonts w:ascii="Times New Roman" w:hAnsi="Times New Roman" w:cs="Times New Roman"/>
          <w:sz w:val="28"/>
          <w:szCs w:val="28"/>
        </w:rPr>
        <w:t xml:space="preserve">koordinē </w:t>
      </w:r>
      <w:r w:rsidR="001233B0">
        <w:rPr>
          <w:rFonts w:ascii="Times New Roman" w:hAnsi="Times New Roman" w:cs="Times New Roman"/>
          <w:sz w:val="28"/>
          <w:szCs w:val="28"/>
        </w:rPr>
        <w:t xml:space="preserve">institūciju darbību un </w:t>
      </w:r>
      <w:r w:rsidRPr="002C2156">
        <w:rPr>
          <w:rFonts w:ascii="Times New Roman" w:hAnsi="Times New Roman" w:cs="Times New Roman"/>
          <w:sz w:val="28"/>
          <w:szCs w:val="28"/>
        </w:rPr>
        <w:t>starptautisko prasību un normatīvo aktu vienveidīgu piemērošanu</w:t>
      </w:r>
      <w:r w:rsidR="00FC5871">
        <w:rPr>
          <w:rFonts w:ascii="Times New Roman" w:hAnsi="Times New Roman" w:cs="Times New Roman"/>
          <w:sz w:val="28"/>
          <w:szCs w:val="28"/>
        </w:rPr>
        <w:t xml:space="preserve">, </w:t>
      </w:r>
      <w:r w:rsidR="001E58A6" w:rsidRPr="002C2156">
        <w:rPr>
          <w:rFonts w:ascii="Times New Roman" w:hAnsi="Times New Roman" w:cs="Times New Roman"/>
          <w:sz w:val="28"/>
          <w:szCs w:val="28"/>
        </w:rPr>
        <w:t>izvērtē</w:t>
      </w:r>
      <w:r w:rsidR="00FC5871">
        <w:rPr>
          <w:rFonts w:ascii="Times New Roman" w:hAnsi="Times New Roman" w:cs="Times New Roman"/>
          <w:sz w:val="28"/>
          <w:szCs w:val="28"/>
        </w:rPr>
        <w:t>jot</w:t>
      </w:r>
      <w:r w:rsidRPr="002C2156">
        <w:rPr>
          <w:rFonts w:ascii="Times New Roman" w:hAnsi="Times New Roman" w:cs="Times New Roman"/>
          <w:sz w:val="28"/>
          <w:szCs w:val="28"/>
        </w:rPr>
        <w:t xml:space="preserve"> normatīvo aktu atbilstību </w:t>
      </w:r>
      <w:r w:rsidR="00BF62E8" w:rsidRPr="002C2156">
        <w:rPr>
          <w:rFonts w:ascii="Times New Roman" w:hAnsi="Times New Roman" w:cs="Times New Roman"/>
          <w:sz w:val="28"/>
          <w:szCs w:val="28"/>
        </w:rPr>
        <w:t>starptautiskajām prasībām</w:t>
      </w:r>
      <w:r w:rsidR="00FC5871">
        <w:rPr>
          <w:rFonts w:ascii="Times New Roman" w:hAnsi="Times New Roman" w:cs="Times New Roman"/>
          <w:sz w:val="28"/>
          <w:szCs w:val="28"/>
        </w:rPr>
        <w:t xml:space="preserve">, </w:t>
      </w:r>
      <w:r w:rsidR="00F4274A" w:rsidRPr="002C2156">
        <w:rPr>
          <w:rFonts w:ascii="Times New Roman" w:hAnsi="Times New Roman" w:cs="Times New Roman"/>
          <w:sz w:val="28"/>
          <w:szCs w:val="28"/>
        </w:rPr>
        <w:t>izstrādā</w:t>
      </w:r>
      <w:r w:rsidR="00FC5871">
        <w:rPr>
          <w:rFonts w:ascii="Times New Roman" w:hAnsi="Times New Roman" w:cs="Times New Roman"/>
          <w:sz w:val="28"/>
          <w:szCs w:val="28"/>
        </w:rPr>
        <w:t xml:space="preserve">jot </w:t>
      </w:r>
      <w:r w:rsidR="00021B82" w:rsidRPr="002C2156">
        <w:rPr>
          <w:rFonts w:ascii="Times New Roman" w:hAnsi="Times New Roman" w:cs="Times New Roman"/>
          <w:sz w:val="28"/>
          <w:szCs w:val="28"/>
        </w:rPr>
        <w:t>un apkopo</w:t>
      </w:r>
      <w:r w:rsidR="00FC5871">
        <w:rPr>
          <w:rFonts w:ascii="Times New Roman" w:hAnsi="Times New Roman" w:cs="Times New Roman"/>
          <w:sz w:val="28"/>
          <w:szCs w:val="28"/>
        </w:rPr>
        <w:t>jot</w:t>
      </w:r>
      <w:r w:rsidR="00021B82" w:rsidRPr="002C2156">
        <w:rPr>
          <w:rFonts w:ascii="Times New Roman" w:hAnsi="Times New Roman" w:cs="Times New Roman"/>
          <w:sz w:val="28"/>
          <w:szCs w:val="28"/>
        </w:rPr>
        <w:t xml:space="preserve"> </w:t>
      </w:r>
      <w:r w:rsidR="00F4274A" w:rsidRPr="002C2156">
        <w:rPr>
          <w:rFonts w:ascii="Times New Roman" w:hAnsi="Times New Roman" w:cs="Times New Roman"/>
          <w:sz w:val="28"/>
          <w:szCs w:val="28"/>
        </w:rPr>
        <w:t>informatīvos materiālus</w:t>
      </w:r>
      <w:r w:rsidR="00FC5871">
        <w:rPr>
          <w:rFonts w:ascii="Times New Roman" w:hAnsi="Times New Roman" w:cs="Times New Roman"/>
          <w:sz w:val="28"/>
          <w:szCs w:val="28"/>
        </w:rPr>
        <w:t>,</w:t>
      </w:r>
      <w:r w:rsidR="00CA0F58" w:rsidRPr="002C2156">
        <w:rPr>
          <w:rFonts w:ascii="Times New Roman" w:hAnsi="Times New Roman" w:cs="Times New Roman"/>
          <w:sz w:val="28"/>
          <w:szCs w:val="28"/>
        </w:rPr>
        <w:t xml:space="preserve"> </w:t>
      </w:r>
      <w:r w:rsidR="00021B82" w:rsidRPr="002C2156">
        <w:rPr>
          <w:rFonts w:ascii="Times New Roman" w:hAnsi="Times New Roman" w:cs="Times New Roman"/>
          <w:sz w:val="28"/>
          <w:szCs w:val="28"/>
        </w:rPr>
        <w:t>apspriež</w:t>
      </w:r>
      <w:r w:rsidR="00FC5871">
        <w:rPr>
          <w:rFonts w:ascii="Times New Roman" w:hAnsi="Times New Roman" w:cs="Times New Roman"/>
          <w:sz w:val="28"/>
          <w:szCs w:val="28"/>
        </w:rPr>
        <w:t>ot</w:t>
      </w:r>
      <w:r w:rsidR="00021B82" w:rsidRPr="002C2156">
        <w:rPr>
          <w:rFonts w:ascii="Times New Roman" w:hAnsi="Times New Roman" w:cs="Times New Roman"/>
          <w:sz w:val="28"/>
          <w:szCs w:val="28"/>
        </w:rPr>
        <w:t xml:space="preserve"> </w:t>
      </w:r>
      <w:r w:rsidR="004D55C8" w:rsidRPr="002C2156">
        <w:rPr>
          <w:rFonts w:ascii="Times New Roman" w:hAnsi="Times New Roman" w:cs="Times New Roman"/>
          <w:sz w:val="28"/>
          <w:szCs w:val="28"/>
        </w:rPr>
        <w:t>institūciju</w:t>
      </w:r>
      <w:r w:rsidR="00133412" w:rsidRPr="002C2156">
        <w:rPr>
          <w:rFonts w:ascii="Times New Roman" w:hAnsi="Times New Roman" w:cs="Times New Roman"/>
          <w:sz w:val="28"/>
          <w:szCs w:val="28"/>
        </w:rPr>
        <w:t xml:space="preserve"> un citu personu</w:t>
      </w:r>
      <w:r w:rsidR="004D55C8" w:rsidRPr="002C2156">
        <w:rPr>
          <w:rFonts w:ascii="Times New Roman" w:hAnsi="Times New Roman" w:cs="Times New Roman"/>
          <w:sz w:val="28"/>
          <w:szCs w:val="28"/>
        </w:rPr>
        <w:t xml:space="preserve"> izstrādātās vadlīnijas</w:t>
      </w:r>
      <w:r w:rsidR="008F3E73" w:rsidRPr="002C2156">
        <w:rPr>
          <w:rFonts w:ascii="Times New Roman" w:hAnsi="Times New Roman" w:cs="Times New Roman"/>
          <w:sz w:val="28"/>
          <w:szCs w:val="28"/>
        </w:rPr>
        <w:t xml:space="preserve"> un informatīvos materiālus</w:t>
      </w:r>
      <w:r w:rsidR="004D55C8" w:rsidRPr="002C2156">
        <w:rPr>
          <w:rFonts w:ascii="Times New Roman" w:hAnsi="Times New Roman" w:cs="Times New Roman"/>
          <w:sz w:val="28"/>
          <w:szCs w:val="28"/>
        </w:rPr>
        <w:t xml:space="preserve"> ar mērķi veicināt to savstarpējo atbilstību</w:t>
      </w:r>
      <w:r w:rsidR="00CA0F58" w:rsidRPr="002C2156">
        <w:rPr>
          <w:rFonts w:ascii="Times New Roman" w:hAnsi="Times New Roman" w:cs="Times New Roman"/>
          <w:sz w:val="28"/>
          <w:szCs w:val="28"/>
        </w:rPr>
        <w:t>.</w:t>
      </w:r>
    </w:p>
    <w:p w14:paraId="603E72A2" w14:textId="77777777" w:rsidR="00FC5871" w:rsidRPr="002C2156" w:rsidRDefault="00FC5871" w:rsidP="002C215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80A2314" w14:textId="77777777" w:rsidR="00CA0F58" w:rsidRPr="00304E8B" w:rsidRDefault="00407D4C" w:rsidP="007E3D6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 ir tiesīga</w:t>
      </w:r>
      <w:r w:rsidR="00CA0F58" w:rsidRPr="00304E8B">
        <w:rPr>
          <w:rFonts w:ascii="Times New Roman" w:hAnsi="Times New Roman" w:cs="Times New Roman"/>
          <w:sz w:val="28"/>
          <w:szCs w:val="28"/>
        </w:rPr>
        <w:t>:</w:t>
      </w:r>
    </w:p>
    <w:p w14:paraId="5ED9CE35" w14:textId="74DA8930" w:rsidR="00CA0F58" w:rsidRPr="00304E8B" w:rsidRDefault="002252B3" w:rsidP="007E3D6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F58" w:rsidRPr="00304E8B">
        <w:rPr>
          <w:rFonts w:ascii="Times New Roman" w:hAnsi="Times New Roman" w:cs="Times New Roman"/>
          <w:sz w:val="28"/>
          <w:szCs w:val="28"/>
        </w:rPr>
        <w:t>.1.</w:t>
      </w:r>
      <w:r w:rsidR="00F4274A" w:rsidRPr="00304E8B">
        <w:rPr>
          <w:rFonts w:ascii="Times New Roman" w:hAnsi="Times New Roman" w:cs="Times New Roman"/>
          <w:sz w:val="28"/>
          <w:szCs w:val="28"/>
        </w:rPr>
        <w:t xml:space="preserve"> </w:t>
      </w:r>
      <w:r w:rsidR="00407D4C" w:rsidRPr="00304E8B">
        <w:rPr>
          <w:rFonts w:ascii="Times New Roman" w:hAnsi="Times New Roman" w:cs="Times New Roman"/>
          <w:sz w:val="28"/>
          <w:szCs w:val="28"/>
        </w:rPr>
        <w:t>uzaicināt uz padomes sēdēm ekspertus un personas ar padomdevēja tiesībām;</w:t>
      </w:r>
    </w:p>
    <w:p w14:paraId="0018248D" w14:textId="7ECDDB23" w:rsidR="00CA0F58" w:rsidRPr="00304E8B" w:rsidRDefault="002252B3" w:rsidP="007E3D6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F58" w:rsidRPr="00304E8B">
        <w:rPr>
          <w:rFonts w:ascii="Times New Roman" w:hAnsi="Times New Roman" w:cs="Times New Roman"/>
          <w:sz w:val="28"/>
          <w:szCs w:val="28"/>
        </w:rPr>
        <w:t xml:space="preserve">.2. </w:t>
      </w:r>
      <w:r w:rsidR="00273B52" w:rsidRPr="00304E8B">
        <w:rPr>
          <w:rFonts w:ascii="Times New Roman" w:hAnsi="Times New Roman" w:cs="Times New Roman"/>
          <w:sz w:val="28"/>
          <w:szCs w:val="28"/>
        </w:rPr>
        <w:t>apstiprināt padomes sēdes darba kārtību;</w:t>
      </w:r>
    </w:p>
    <w:p w14:paraId="79646D39" w14:textId="77AB1241" w:rsidR="002357AB" w:rsidRPr="00FC5871" w:rsidRDefault="002252B3">
      <w:pPr>
        <w:pStyle w:val="ListParagraph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CA0F58" w:rsidRPr="00304E8B">
        <w:rPr>
          <w:rFonts w:ascii="Times New Roman" w:hAnsi="Times New Roman" w:cs="Times New Roman"/>
          <w:sz w:val="28"/>
          <w:szCs w:val="28"/>
        </w:rPr>
        <w:t xml:space="preserve">.3. </w:t>
      </w:r>
      <w:r w:rsidR="001E58A6" w:rsidRPr="00304E8B">
        <w:rPr>
          <w:rFonts w:ascii="Times New Roman" w:hAnsi="Times New Roman" w:cs="Times New Roman"/>
          <w:sz w:val="28"/>
          <w:szCs w:val="28"/>
        </w:rPr>
        <w:t>izveidot darba grupas;</w:t>
      </w:r>
    </w:p>
    <w:p w14:paraId="6570EC27" w14:textId="03542073" w:rsidR="00B66B19" w:rsidRDefault="002252B3" w:rsidP="007E3D6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7AB" w:rsidRPr="00304E8B">
        <w:rPr>
          <w:rFonts w:ascii="Times New Roman" w:hAnsi="Times New Roman" w:cs="Times New Roman"/>
          <w:sz w:val="28"/>
          <w:szCs w:val="28"/>
        </w:rPr>
        <w:t>.</w:t>
      </w:r>
      <w:r w:rsidR="00FC5871">
        <w:rPr>
          <w:rFonts w:ascii="Times New Roman" w:hAnsi="Times New Roman" w:cs="Times New Roman"/>
          <w:sz w:val="28"/>
          <w:szCs w:val="28"/>
        </w:rPr>
        <w:t>4</w:t>
      </w:r>
      <w:r w:rsidR="002357AB" w:rsidRPr="00304E8B">
        <w:rPr>
          <w:rFonts w:ascii="Times New Roman" w:hAnsi="Times New Roman" w:cs="Times New Roman"/>
          <w:sz w:val="28"/>
          <w:szCs w:val="28"/>
        </w:rPr>
        <w:t>. apkopot informāciju un veidot statistiku</w:t>
      </w:r>
      <w:r w:rsidR="00B66B19">
        <w:rPr>
          <w:rFonts w:ascii="Times New Roman" w:hAnsi="Times New Roman" w:cs="Times New Roman"/>
          <w:sz w:val="28"/>
          <w:szCs w:val="28"/>
        </w:rPr>
        <w:t>;</w:t>
      </w:r>
    </w:p>
    <w:p w14:paraId="7342156B" w14:textId="4F1C4B96" w:rsidR="00A22659" w:rsidRDefault="00B66B19" w:rsidP="007E3D6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izstrādāt priekšlikumus sankciju piemērošanas jautājumos.</w:t>
      </w:r>
    </w:p>
    <w:p w14:paraId="22D76EFF" w14:textId="66269A61" w:rsidR="001E58A6" w:rsidRPr="002C2156" w:rsidRDefault="00A22659" w:rsidP="002C2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58A6" w:rsidRPr="002C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Padome</w:t>
      </w:r>
      <w:r w:rsidRPr="00A22659">
        <w:rPr>
          <w:rFonts w:ascii="Times New Roman" w:hAnsi="Times New Roman" w:cs="Times New Roman"/>
          <w:sz w:val="28"/>
          <w:szCs w:val="28"/>
        </w:rPr>
        <w:t xml:space="preserve"> par savu darbību </w:t>
      </w:r>
      <w:r>
        <w:rPr>
          <w:rFonts w:ascii="Times New Roman" w:hAnsi="Times New Roman" w:cs="Times New Roman"/>
          <w:sz w:val="28"/>
          <w:szCs w:val="28"/>
        </w:rPr>
        <w:t xml:space="preserve">pastāvīgi informē </w:t>
      </w:r>
      <w:r w:rsidRPr="00A22659">
        <w:rPr>
          <w:rFonts w:ascii="Times New Roman" w:hAnsi="Times New Roman" w:cs="Times New Roman"/>
          <w:sz w:val="28"/>
          <w:szCs w:val="28"/>
        </w:rPr>
        <w:t xml:space="preserve">sabiedrību un </w:t>
      </w:r>
      <w:r>
        <w:rPr>
          <w:rFonts w:ascii="Times New Roman" w:hAnsi="Times New Roman" w:cs="Times New Roman"/>
          <w:sz w:val="28"/>
          <w:szCs w:val="28"/>
        </w:rPr>
        <w:t xml:space="preserve">ne retāk kā reizi gadā </w:t>
      </w:r>
      <w:r w:rsidR="009831F6">
        <w:rPr>
          <w:rFonts w:ascii="Times New Roman" w:hAnsi="Times New Roman" w:cs="Times New Roman"/>
          <w:sz w:val="28"/>
          <w:szCs w:val="28"/>
        </w:rPr>
        <w:t xml:space="preserve">ar Ārlietu ministrijas starpniecību informē </w:t>
      </w:r>
      <w:r w:rsidRPr="00A22659">
        <w:rPr>
          <w:rFonts w:ascii="Times New Roman" w:hAnsi="Times New Roman" w:cs="Times New Roman"/>
          <w:sz w:val="28"/>
          <w:szCs w:val="28"/>
        </w:rPr>
        <w:t>Ministru kabinetu.</w:t>
      </w:r>
    </w:p>
    <w:p w14:paraId="466668EC" w14:textId="77777777" w:rsidR="00133412" w:rsidRPr="00304E8B" w:rsidRDefault="00133412" w:rsidP="00133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8B">
        <w:rPr>
          <w:rFonts w:ascii="Times New Roman" w:hAnsi="Times New Roman" w:cs="Times New Roman"/>
          <w:b/>
          <w:sz w:val="28"/>
          <w:szCs w:val="28"/>
        </w:rPr>
        <w:lastRenderedPageBreak/>
        <w:t>III. Padomes sastāvs un darba norise</w:t>
      </w:r>
    </w:p>
    <w:p w14:paraId="61D402B8" w14:textId="0B7B4BC1" w:rsidR="00BD482C" w:rsidRPr="00304E8B" w:rsidRDefault="00BD482C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Padomes priekšsēdētājs ir Ārlietu ministrijas </w:t>
      </w:r>
      <w:r w:rsidR="008B5A25" w:rsidRPr="00304E8B">
        <w:rPr>
          <w:rFonts w:ascii="Times New Roman" w:hAnsi="Times New Roman" w:cs="Times New Roman"/>
          <w:sz w:val="28"/>
          <w:szCs w:val="28"/>
        </w:rPr>
        <w:t>pārstāvis</w:t>
      </w:r>
      <w:r w:rsidRPr="00304E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7936A5" w14:textId="77777777" w:rsidR="00407D4C" w:rsidRPr="00304E8B" w:rsidRDefault="00133412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sastāvā ir:</w:t>
      </w:r>
    </w:p>
    <w:p w14:paraId="4E321DB3" w14:textId="77777777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Ārlietu ministrijas </w:t>
      </w:r>
      <w:r w:rsidR="008966B3" w:rsidRPr="00304E8B">
        <w:rPr>
          <w:rFonts w:ascii="Times New Roman" w:hAnsi="Times New Roman" w:cs="Times New Roman"/>
          <w:sz w:val="28"/>
          <w:szCs w:val="28"/>
        </w:rPr>
        <w:t>pārstāvis</w:t>
      </w:r>
      <w:r w:rsidR="00684673" w:rsidRPr="00304E8B">
        <w:rPr>
          <w:rFonts w:ascii="Times New Roman" w:hAnsi="Times New Roman" w:cs="Times New Roman"/>
          <w:sz w:val="28"/>
          <w:szCs w:val="28"/>
        </w:rPr>
        <w:t>;</w:t>
      </w:r>
    </w:p>
    <w:p w14:paraId="73AA39FC" w14:textId="77777777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Ekonomikas ministrijas pārstāvis;</w:t>
      </w:r>
    </w:p>
    <w:p w14:paraId="647F7035" w14:textId="77777777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Finanšu ministrijas pārstāvis;</w:t>
      </w:r>
    </w:p>
    <w:p w14:paraId="08007E3E" w14:textId="77777777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Iekšlietu ministrijas pārstāvis; </w:t>
      </w:r>
    </w:p>
    <w:p w14:paraId="15F7D3F6" w14:textId="640AB4BD" w:rsidR="00133412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Tieslietu ministrijas pārstāvis;</w:t>
      </w:r>
    </w:p>
    <w:p w14:paraId="09C4A03D" w14:textId="027B859D" w:rsidR="00020ABA" w:rsidRPr="00304E8B" w:rsidRDefault="00C33D63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ABA">
        <w:rPr>
          <w:rFonts w:ascii="Times New Roman" w:hAnsi="Times New Roman" w:cs="Times New Roman"/>
          <w:sz w:val="28"/>
          <w:szCs w:val="28"/>
        </w:rPr>
        <w:t>Satiksmes ministrijas pārstāvis;</w:t>
      </w:r>
    </w:p>
    <w:p w14:paraId="5F8B4A20" w14:textId="77777777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Finanšu un kapitāla tirgus komisijas pārstāvis;</w:t>
      </w:r>
    </w:p>
    <w:p w14:paraId="7DA78B95" w14:textId="36EF603F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</w:t>
      </w:r>
      <w:r w:rsidR="008B5A25" w:rsidRPr="00304E8B">
        <w:rPr>
          <w:rFonts w:ascii="Times New Roman" w:hAnsi="Times New Roman" w:cs="Times New Roman"/>
          <w:sz w:val="28"/>
          <w:szCs w:val="28"/>
        </w:rPr>
        <w:t>Finanšu izlūkošanas</w:t>
      </w:r>
      <w:r w:rsidRPr="00304E8B">
        <w:rPr>
          <w:rFonts w:ascii="Times New Roman" w:hAnsi="Times New Roman" w:cs="Times New Roman"/>
          <w:sz w:val="28"/>
          <w:szCs w:val="28"/>
        </w:rPr>
        <w:t xml:space="preserve"> dienesta pārstāvis;</w:t>
      </w:r>
    </w:p>
    <w:p w14:paraId="1FA2CACB" w14:textId="6EBD9085" w:rsidR="00133412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Patērētāju tiesību aizsardzības centra pārstāvis;</w:t>
      </w:r>
    </w:p>
    <w:p w14:paraId="795E427D" w14:textId="432AFFAF" w:rsidR="003E332C" w:rsidRPr="00304E8B" w:rsidRDefault="003E332C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 Pilsonības un migrācijas lietu pārvaldes pārstāvis;</w:t>
      </w:r>
    </w:p>
    <w:p w14:paraId="31172D78" w14:textId="3FB18922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Zvērinātu notāru padomes pārstāvis;</w:t>
      </w:r>
    </w:p>
    <w:p w14:paraId="7DABD821" w14:textId="154FCA78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Zvērinātu advokātu padomes pārstāvis;</w:t>
      </w:r>
    </w:p>
    <w:p w14:paraId="50F080A2" w14:textId="3D04D674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Zvērinātu revidentu asociācijas pārstāvis;</w:t>
      </w:r>
    </w:p>
    <w:p w14:paraId="7DA3FD33" w14:textId="752B845C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Izložu un azartspēļu uzraudzības inspekcijas pārstāvis;</w:t>
      </w:r>
    </w:p>
    <w:p w14:paraId="2181BD1A" w14:textId="7BC9EE65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Nacionālās kultūras mantojuma pārvaldes pārstāvis;</w:t>
      </w:r>
    </w:p>
    <w:p w14:paraId="0CCB8FAE" w14:textId="5C83EC95" w:rsidR="008B5A25" w:rsidRPr="00304E8B" w:rsidRDefault="008B5A25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Bankas pārstāvis;</w:t>
      </w:r>
    </w:p>
    <w:p w14:paraId="1CC4F3F3" w14:textId="18E6C548" w:rsidR="00EE59E3" w:rsidRPr="00304E8B" w:rsidRDefault="00EE59E3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Valsts drošības dienesta pārstāvis;</w:t>
      </w:r>
    </w:p>
    <w:p w14:paraId="2E08E8CC" w14:textId="77777777" w:rsidR="0095277A" w:rsidRPr="00304E8B" w:rsidRDefault="00133412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Val</w:t>
      </w:r>
      <w:r w:rsidR="00E41A3C" w:rsidRPr="00304E8B">
        <w:rPr>
          <w:rFonts w:ascii="Times New Roman" w:hAnsi="Times New Roman" w:cs="Times New Roman"/>
          <w:sz w:val="28"/>
          <w:szCs w:val="28"/>
        </w:rPr>
        <w:t>sts ieņēmumu dienesta pārstāvis</w:t>
      </w:r>
      <w:r w:rsidR="0095277A" w:rsidRPr="00304E8B">
        <w:rPr>
          <w:rFonts w:ascii="Times New Roman" w:hAnsi="Times New Roman" w:cs="Times New Roman"/>
          <w:sz w:val="28"/>
          <w:szCs w:val="28"/>
        </w:rPr>
        <w:t>;</w:t>
      </w:r>
    </w:p>
    <w:p w14:paraId="6A963914" w14:textId="77777777" w:rsidR="00D4428B" w:rsidRPr="00304E8B" w:rsidRDefault="0095277A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Tiesu administrācijas pārstāvis</w:t>
      </w:r>
      <w:r w:rsidR="00D4428B" w:rsidRPr="00304E8B">
        <w:rPr>
          <w:rFonts w:ascii="Times New Roman" w:hAnsi="Times New Roman" w:cs="Times New Roman"/>
          <w:sz w:val="28"/>
          <w:szCs w:val="28"/>
        </w:rPr>
        <w:t>;</w:t>
      </w:r>
    </w:p>
    <w:p w14:paraId="24260F88" w14:textId="77777777" w:rsidR="00D4428B" w:rsidRPr="00304E8B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Uzņēmumu reģistra pārstāvis;</w:t>
      </w:r>
    </w:p>
    <w:p w14:paraId="40C01505" w14:textId="77777777" w:rsidR="00D4428B" w:rsidRPr="00304E8B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Patentu valdes pārstāvis;</w:t>
      </w:r>
    </w:p>
    <w:p w14:paraId="53C043D0" w14:textId="77777777" w:rsidR="00D4428B" w:rsidRPr="00304E8B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valsts akciju sabiedrības “Ceļu satiksmes drošības direkcija” pārstāvis;</w:t>
      </w:r>
    </w:p>
    <w:p w14:paraId="05F22C3A" w14:textId="77777777" w:rsidR="00D4428B" w:rsidRPr="00304E8B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valsts akciju sabiedrības “Latvijas Jūras administrācija” pārstāvis;</w:t>
      </w:r>
    </w:p>
    <w:p w14:paraId="4ACF7709" w14:textId="67D54F6D" w:rsidR="00E41A3C" w:rsidRPr="00304E8B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Valsts tehniskā uzraudzības aģentūras pārstāvis;</w:t>
      </w:r>
    </w:p>
    <w:p w14:paraId="2D931A09" w14:textId="77777777" w:rsidR="004819FA" w:rsidRDefault="00D4428B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Lauksaimniecības datu centra pārstāvis</w:t>
      </w:r>
      <w:r w:rsidR="004819FA">
        <w:rPr>
          <w:rFonts w:ascii="Times New Roman" w:hAnsi="Times New Roman" w:cs="Times New Roman"/>
          <w:sz w:val="28"/>
          <w:szCs w:val="28"/>
        </w:rPr>
        <w:t>;</w:t>
      </w:r>
    </w:p>
    <w:p w14:paraId="0822BB19" w14:textId="1415DD51" w:rsidR="00D4428B" w:rsidRPr="00304E8B" w:rsidRDefault="004819FA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aģentūras “Civilās aviācijas aģentūra” pārstāvis.</w:t>
      </w:r>
    </w:p>
    <w:p w14:paraId="1416723C" w14:textId="77777777" w:rsidR="00E41A3C" w:rsidRPr="00304E8B" w:rsidRDefault="00E41A3C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Padomē ar padomdevēja tiesībām piedalās:</w:t>
      </w:r>
    </w:p>
    <w:p w14:paraId="3C2912BB" w14:textId="77777777" w:rsidR="00E41A3C" w:rsidRPr="00304E8B" w:rsidRDefault="00E41A3C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Finanšu nozares asociācijas pārstāvis;</w:t>
      </w:r>
    </w:p>
    <w:p w14:paraId="0EC06CD9" w14:textId="77777777" w:rsidR="00E41A3C" w:rsidRPr="00304E8B" w:rsidRDefault="00E41A3C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Darba devēju konfederācijas pārstāvis;</w:t>
      </w:r>
    </w:p>
    <w:p w14:paraId="071C7D4E" w14:textId="77777777" w:rsidR="0086655E" w:rsidRPr="00304E8B" w:rsidRDefault="0086655E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Pašvaldību savienības pārstāvis;</w:t>
      </w:r>
    </w:p>
    <w:p w14:paraId="504775DB" w14:textId="137D7D89" w:rsidR="008B5A25" w:rsidRPr="00304E8B" w:rsidRDefault="00E41A3C" w:rsidP="002C215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Latvijas Tirdzniecības un rūpniecības kameras pārstāvis</w:t>
      </w:r>
      <w:r w:rsidR="0095277A" w:rsidRPr="00304E8B">
        <w:rPr>
          <w:rFonts w:ascii="Times New Roman" w:hAnsi="Times New Roman" w:cs="Times New Roman"/>
          <w:sz w:val="28"/>
          <w:szCs w:val="28"/>
        </w:rPr>
        <w:t>.</w:t>
      </w:r>
    </w:p>
    <w:p w14:paraId="53084CAD" w14:textId="00805B3C" w:rsidR="00BD482C" w:rsidRPr="00304E8B" w:rsidRDefault="00BD482C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loceklis</w:t>
      </w:r>
      <w:r w:rsidR="00A03DDC" w:rsidRPr="00304E8B">
        <w:rPr>
          <w:rFonts w:ascii="Times New Roman" w:hAnsi="Times New Roman" w:cs="Times New Roman"/>
          <w:sz w:val="28"/>
          <w:szCs w:val="28"/>
        </w:rPr>
        <w:t xml:space="preserve"> vienpersoniski vai saskaņā ar padomdevēja </w:t>
      </w:r>
      <w:r w:rsidR="00D97402" w:rsidRPr="00304E8B">
        <w:rPr>
          <w:rFonts w:ascii="Times New Roman" w:hAnsi="Times New Roman" w:cs="Times New Roman"/>
          <w:sz w:val="28"/>
          <w:szCs w:val="28"/>
        </w:rPr>
        <w:t>priekšlikumu</w:t>
      </w:r>
      <w:r w:rsidRPr="00304E8B">
        <w:rPr>
          <w:rFonts w:ascii="Times New Roman" w:hAnsi="Times New Roman" w:cs="Times New Roman"/>
          <w:sz w:val="28"/>
          <w:szCs w:val="28"/>
        </w:rPr>
        <w:t xml:space="preserve"> ir tiesīgs ierosināt iekļaut jautājumu padomes sēdes darba kārtībā.</w:t>
      </w:r>
    </w:p>
    <w:p w14:paraId="00726098" w14:textId="7DA67B21" w:rsidR="00BD482C" w:rsidRPr="00304E8B" w:rsidRDefault="00BD482C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Padomes </w:t>
      </w:r>
      <w:r w:rsidR="004F622D" w:rsidRPr="00304E8B">
        <w:rPr>
          <w:rFonts w:ascii="Times New Roman" w:hAnsi="Times New Roman" w:cs="Times New Roman"/>
          <w:sz w:val="28"/>
          <w:szCs w:val="28"/>
        </w:rPr>
        <w:t xml:space="preserve">priekšsēdētājs sasauc padomes sēdi un ierosina </w:t>
      </w:r>
      <w:r w:rsidRPr="00304E8B">
        <w:rPr>
          <w:rFonts w:ascii="Times New Roman" w:hAnsi="Times New Roman" w:cs="Times New Roman"/>
          <w:sz w:val="28"/>
          <w:szCs w:val="28"/>
        </w:rPr>
        <w:t>sēdes darba kārtību.</w:t>
      </w:r>
    </w:p>
    <w:p w14:paraId="524BC54D" w14:textId="3BE43FFD" w:rsidR="00273B52" w:rsidRPr="00304E8B" w:rsidRDefault="00273B52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priekšsēdētājs ir tiesīgs sasaukt slēgtu sēdi.</w:t>
      </w:r>
    </w:p>
    <w:p w14:paraId="7039EED2" w14:textId="77777777" w:rsidR="00BD482C" w:rsidRPr="00304E8B" w:rsidRDefault="002C48A0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lastRenderedPageBreak/>
        <w:t xml:space="preserve">Padomes sēdes organizē ne retāk kā četras reizes gadā. </w:t>
      </w:r>
    </w:p>
    <w:p w14:paraId="798BEE43" w14:textId="77777777" w:rsidR="00BD482C" w:rsidRPr="00304E8B" w:rsidRDefault="00BD482C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sekretariāta funkcijas veic Ārlietu ministrija.</w:t>
      </w:r>
    </w:p>
    <w:p w14:paraId="084089D6" w14:textId="77777777" w:rsidR="00BD482C" w:rsidRPr="00304E8B" w:rsidRDefault="00BD482C" w:rsidP="00BD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8B">
        <w:rPr>
          <w:rFonts w:ascii="Times New Roman" w:hAnsi="Times New Roman" w:cs="Times New Roman"/>
          <w:b/>
          <w:sz w:val="28"/>
          <w:szCs w:val="28"/>
        </w:rPr>
        <w:t>IV. Padomes lēmumu pieņemšana</w:t>
      </w:r>
    </w:p>
    <w:p w14:paraId="2EF49635" w14:textId="77777777" w:rsidR="00BD482C" w:rsidRPr="00304E8B" w:rsidRDefault="00D60197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 ir lemttiesīga, ja tās sēdē piedalās vairāk nekā puse no padomes locekļiem.</w:t>
      </w:r>
    </w:p>
    <w:p w14:paraId="78334352" w14:textId="5738C2D2" w:rsidR="00D60197" w:rsidRPr="00304E8B" w:rsidRDefault="00D60197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 xml:space="preserve">Padome lēmumus pieņem </w:t>
      </w:r>
      <w:r w:rsidR="00C13812">
        <w:rPr>
          <w:rFonts w:ascii="Times New Roman" w:hAnsi="Times New Roman" w:cs="Times New Roman"/>
          <w:sz w:val="28"/>
          <w:szCs w:val="28"/>
        </w:rPr>
        <w:t>ar balsu vairākumu</w:t>
      </w:r>
      <w:r w:rsidRPr="00304E8B">
        <w:rPr>
          <w:rFonts w:ascii="Times New Roman" w:hAnsi="Times New Roman" w:cs="Times New Roman"/>
          <w:sz w:val="28"/>
          <w:szCs w:val="28"/>
        </w:rPr>
        <w:t>.</w:t>
      </w:r>
    </w:p>
    <w:p w14:paraId="61AA9959" w14:textId="77777777" w:rsidR="00D60197" w:rsidRPr="00304E8B" w:rsidRDefault="00D60197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lēmumiem ir ieteikuma raksturs.</w:t>
      </w:r>
    </w:p>
    <w:p w14:paraId="68C9CF36" w14:textId="04494FD8" w:rsidR="00D60197" w:rsidRPr="00304E8B" w:rsidRDefault="00D60197" w:rsidP="002C2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Padomes loceklim</w:t>
      </w:r>
      <w:r w:rsidR="001A6C5D" w:rsidRPr="00304E8B">
        <w:rPr>
          <w:rFonts w:ascii="Times New Roman" w:hAnsi="Times New Roman" w:cs="Times New Roman"/>
          <w:sz w:val="28"/>
          <w:szCs w:val="28"/>
        </w:rPr>
        <w:t xml:space="preserve"> vai padomdevējam</w:t>
      </w:r>
      <w:r w:rsidRPr="00304E8B">
        <w:rPr>
          <w:rFonts w:ascii="Times New Roman" w:hAnsi="Times New Roman" w:cs="Times New Roman"/>
          <w:sz w:val="28"/>
          <w:szCs w:val="28"/>
        </w:rPr>
        <w:t xml:space="preserve"> ir tiesības pieprasīt ierakstīt protokolā </w:t>
      </w:r>
      <w:r w:rsidR="001C250A">
        <w:rPr>
          <w:rFonts w:ascii="Times New Roman" w:hAnsi="Times New Roman" w:cs="Times New Roman"/>
          <w:sz w:val="28"/>
          <w:szCs w:val="28"/>
        </w:rPr>
        <w:t>atsevišķo viedokli</w:t>
      </w:r>
      <w:r w:rsidRPr="00304E8B">
        <w:rPr>
          <w:rFonts w:ascii="Times New Roman" w:hAnsi="Times New Roman" w:cs="Times New Roman"/>
          <w:sz w:val="28"/>
          <w:szCs w:val="28"/>
        </w:rPr>
        <w:t xml:space="preserve"> par pieņemto lēmumu.</w:t>
      </w:r>
    </w:p>
    <w:p w14:paraId="5B16DDA2" w14:textId="77777777" w:rsidR="001E58A6" w:rsidRPr="00304E8B" w:rsidRDefault="001E58A6" w:rsidP="00EC7F6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8145C5" w14:textId="62791B3D" w:rsidR="00784368" w:rsidRPr="00304E8B" w:rsidRDefault="00784368" w:rsidP="00EC7F6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Minist</w:t>
      </w:r>
      <w:r w:rsidR="00EC7F6A" w:rsidRPr="00304E8B">
        <w:rPr>
          <w:rFonts w:ascii="Times New Roman" w:hAnsi="Times New Roman" w:cs="Times New Roman"/>
          <w:sz w:val="28"/>
          <w:szCs w:val="28"/>
        </w:rPr>
        <w:t>ru prezidents</w:t>
      </w:r>
      <w:r w:rsidR="00EC7F6A" w:rsidRPr="00304E8B">
        <w:rPr>
          <w:rFonts w:ascii="Times New Roman" w:hAnsi="Times New Roman" w:cs="Times New Roman"/>
          <w:sz w:val="28"/>
          <w:szCs w:val="28"/>
        </w:rPr>
        <w:tab/>
      </w:r>
      <w:r w:rsidR="000C6643" w:rsidRPr="00304E8B">
        <w:rPr>
          <w:rFonts w:ascii="Times New Roman" w:hAnsi="Times New Roman" w:cs="Times New Roman"/>
          <w:sz w:val="28"/>
          <w:szCs w:val="28"/>
        </w:rPr>
        <w:t>A.</w:t>
      </w:r>
      <w:r w:rsidR="00052C67" w:rsidRPr="00304E8B">
        <w:rPr>
          <w:rFonts w:ascii="Times New Roman" w:hAnsi="Times New Roman" w:cs="Times New Roman"/>
          <w:sz w:val="28"/>
          <w:szCs w:val="28"/>
        </w:rPr>
        <w:t xml:space="preserve"> </w:t>
      </w:r>
      <w:r w:rsidR="000C6643" w:rsidRPr="00304E8B">
        <w:rPr>
          <w:rFonts w:ascii="Times New Roman" w:hAnsi="Times New Roman" w:cs="Times New Roman"/>
          <w:sz w:val="28"/>
          <w:szCs w:val="28"/>
        </w:rPr>
        <w:t>K.</w:t>
      </w:r>
      <w:r w:rsidR="00A92BD9" w:rsidRPr="00304E8B">
        <w:rPr>
          <w:rFonts w:ascii="Times New Roman" w:hAnsi="Times New Roman" w:cs="Times New Roman"/>
          <w:sz w:val="28"/>
          <w:szCs w:val="28"/>
        </w:rPr>
        <w:t xml:space="preserve"> Kariņš</w:t>
      </w:r>
    </w:p>
    <w:p w14:paraId="104ADF67" w14:textId="77777777" w:rsidR="00304E8B" w:rsidRDefault="00304E8B" w:rsidP="00EC7F6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5501EF" w14:textId="77777777" w:rsidR="00856FAA" w:rsidRDefault="00784368" w:rsidP="00EC7F6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E8B">
        <w:rPr>
          <w:rFonts w:ascii="Times New Roman" w:hAnsi="Times New Roman" w:cs="Times New Roman"/>
          <w:sz w:val="28"/>
          <w:szCs w:val="28"/>
        </w:rPr>
        <w:t>Ārlietu minist</w:t>
      </w:r>
      <w:r w:rsidR="00856FAA">
        <w:rPr>
          <w:rFonts w:ascii="Times New Roman" w:hAnsi="Times New Roman" w:cs="Times New Roman"/>
          <w:sz w:val="28"/>
          <w:szCs w:val="28"/>
        </w:rPr>
        <w:t>ra vietā</w:t>
      </w:r>
    </w:p>
    <w:p w14:paraId="2F13B711" w14:textId="7B53717C" w:rsidR="00234FA4" w:rsidRPr="00304E8B" w:rsidRDefault="00856FAA" w:rsidP="00EC7F6A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 w:rsidR="00EC7F6A" w:rsidRPr="00304E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</w:t>
      </w:r>
      <w:r w:rsidR="000C6643" w:rsidRPr="00304E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Reirs</w:t>
      </w:r>
    </w:p>
    <w:p w14:paraId="3DA29DBD" w14:textId="77777777" w:rsidR="00444CD7" w:rsidRDefault="00444CD7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3D41462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763A044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2952A63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7834080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11D9B97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CE876EB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D964F9E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28819D5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14:paraId="399799AE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96E6922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66DED06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24A15AD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326F1B0F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0C04436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480B60B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D25AA08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9C1C259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815628C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C107A93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46BA8D4D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4AB0780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9587C37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1EBB977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CB42A77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61AC7EFE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6D8192D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75E0D5C9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58C632E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B6B6410" w14:textId="77777777" w:rsidR="00304E8B" w:rsidRDefault="00304E8B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10A6C2DE" w14:textId="0B072596" w:rsidR="001A3D98" w:rsidRPr="00B4567B" w:rsidRDefault="001A3D98" w:rsidP="001A3D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Krastiņš</w:t>
      </w:r>
      <w:r w:rsidRPr="00B4567B">
        <w:rPr>
          <w:rFonts w:ascii="Times New Roman" w:hAnsi="Times New Roman" w:cs="Times New Roman"/>
          <w:sz w:val="20"/>
          <w:szCs w:val="28"/>
        </w:rPr>
        <w:t>, 6701</w:t>
      </w:r>
      <w:r>
        <w:rPr>
          <w:rFonts w:ascii="Times New Roman" w:hAnsi="Times New Roman" w:cs="Times New Roman"/>
          <w:sz w:val="20"/>
          <w:szCs w:val="28"/>
        </w:rPr>
        <w:t>6388</w:t>
      </w:r>
    </w:p>
    <w:p w14:paraId="3E85E739" w14:textId="57C19B2B" w:rsidR="00C33D63" w:rsidRDefault="001A3D98" w:rsidP="007E321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8"/>
        </w:rPr>
        <w:t>andris.krastins</w:t>
      </w:r>
      <w:r w:rsidRPr="00B4567B">
        <w:rPr>
          <w:rFonts w:ascii="Times New Roman" w:hAnsi="Times New Roman" w:cs="Times New Roman"/>
          <w:sz w:val="20"/>
          <w:szCs w:val="28"/>
        </w:rPr>
        <w:t>@mfa.gov.lv</w:t>
      </w:r>
    </w:p>
    <w:p w14:paraId="396AB73C" w14:textId="77777777" w:rsidR="00E518BF" w:rsidRPr="00C33D63" w:rsidRDefault="00E518BF" w:rsidP="00C33D63">
      <w:pPr>
        <w:ind w:firstLine="720"/>
        <w:rPr>
          <w:rFonts w:ascii="Times New Roman" w:hAnsi="Times New Roman" w:cs="Times New Roman"/>
          <w:sz w:val="20"/>
          <w:szCs w:val="24"/>
        </w:rPr>
      </w:pPr>
    </w:p>
    <w:sectPr w:rsidR="00E518BF" w:rsidRPr="00C33D63" w:rsidSect="002C2156">
      <w:footerReference w:type="default" r:id="rId8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CCCD" w14:textId="77777777" w:rsidR="0040087D" w:rsidRDefault="0040087D" w:rsidP="003F4111">
      <w:pPr>
        <w:spacing w:after="0" w:line="240" w:lineRule="auto"/>
      </w:pPr>
      <w:r>
        <w:separator/>
      </w:r>
    </w:p>
  </w:endnote>
  <w:endnote w:type="continuationSeparator" w:id="0">
    <w:p w14:paraId="08959C04" w14:textId="77777777" w:rsidR="0040087D" w:rsidRDefault="0040087D" w:rsidP="003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DFEE" w14:textId="213CC327" w:rsidR="00301895" w:rsidRPr="00301895" w:rsidRDefault="003F4111" w:rsidP="00301895">
    <w:pPr>
      <w:tabs>
        <w:tab w:val="left" w:pos="1370"/>
      </w:tabs>
      <w:jc w:val="both"/>
      <w:rPr>
        <w:rFonts w:ascii="Times New Roman" w:hAnsi="Times New Roman" w:cs="Times New Roman"/>
        <w:sz w:val="20"/>
        <w:szCs w:val="20"/>
      </w:rPr>
    </w:pPr>
    <w:r w:rsidRPr="00301895">
      <w:rPr>
        <w:rFonts w:ascii="Times New Roman" w:hAnsi="Times New Roman" w:cs="Times New Roman"/>
        <w:sz w:val="20"/>
        <w:szCs w:val="20"/>
      </w:rPr>
      <w:t>AMN</w:t>
    </w:r>
    <w:r w:rsidR="00301895">
      <w:rPr>
        <w:rFonts w:ascii="Times New Roman" w:hAnsi="Times New Roman" w:cs="Times New Roman"/>
        <w:sz w:val="20"/>
        <w:szCs w:val="20"/>
      </w:rPr>
      <w:t>ot_</w:t>
    </w:r>
    <w:r w:rsidR="00C33D63">
      <w:rPr>
        <w:rFonts w:ascii="Times New Roman" w:hAnsi="Times New Roman" w:cs="Times New Roman"/>
        <w:sz w:val="20"/>
        <w:szCs w:val="20"/>
      </w:rPr>
      <w:t>03</w:t>
    </w:r>
    <w:r w:rsidR="008B7D70">
      <w:rPr>
        <w:rFonts w:ascii="Times New Roman" w:hAnsi="Times New Roman" w:cs="Times New Roman"/>
        <w:sz w:val="20"/>
        <w:szCs w:val="20"/>
      </w:rPr>
      <w:t>072019</w:t>
    </w:r>
    <w:r w:rsidR="002C3295">
      <w:rPr>
        <w:rFonts w:ascii="Times New Roman" w:hAnsi="Times New Roman" w:cs="Times New Roman"/>
        <w:sz w:val="20"/>
        <w:szCs w:val="20"/>
      </w:rPr>
      <w:t>_sankcijupadome</w:t>
    </w:r>
  </w:p>
  <w:p w14:paraId="5DD5A14C" w14:textId="77777777" w:rsidR="003F4111" w:rsidRPr="003F4111" w:rsidRDefault="003F4111" w:rsidP="00716B44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E545" w14:textId="77777777" w:rsidR="0040087D" w:rsidRDefault="0040087D" w:rsidP="003F4111">
      <w:pPr>
        <w:spacing w:after="0" w:line="240" w:lineRule="auto"/>
      </w:pPr>
      <w:r>
        <w:separator/>
      </w:r>
    </w:p>
  </w:footnote>
  <w:footnote w:type="continuationSeparator" w:id="0">
    <w:p w14:paraId="1A17E27A" w14:textId="77777777" w:rsidR="0040087D" w:rsidRDefault="0040087D" w:rsidP="003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6B0"/>
    <w:multiLevelType w:val="hybridMultilevel"/>
    <w:tmpl w:val="FA74D0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A1C65"/>
    <w:multiLevelType w:val="hybridMultilevel"/>
    <w:tmpl w:val="E22C6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BD6"/>
    <w:multiLevelType w:val="multilevel"/>
    <w:tmpl w:val="AAF6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F5E1523"/>
    <w:multiLevelType w:val="multilevel"/>
    <w:tmpl w:val="8D1280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B626CF"/>
    <w:multiLevelType w:val="hybridMultilevel"/>
    <w:tmpl w:val="D43CA0F6"/>
    <w:lvl w:ilvl="0" w:tplc="67BAC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4D"/>
    <w:rsid w:val="00003A7C"/>
    <w:rsid w:val="00020ABA"/>
    <w:rsid w:val="00021B82"/>
    <w:rsid w:val="000517D4"/>
    <w:rsid w:val="00052C67"/>
    <w:rsid w:val="00071AEE"/>
    <w:rsid w:val="00086B74"/>
    <w:rsid w:val="000C1F58"/>
    <w:rsid w:val="000C6643"/>
    <w:rsid w:val="001233B0"/>
    <w:rsid w:val="00133412"/>
    <w:rsid w:val="0014664E"/>
    <w:rsid w:val="001554D0"/>
    <w:rsid w:val="001A3D98"/>
    <w:rsid w:val="001A6C5D"/>
    <w:rsid w:val="001C250A"/>
    <w:rsid w:val="001D3451"/>
    <w:rsid w:val="001E58A6"/>
    <w:rsid w:val="002252B3"/>
    <w:rsid w:val="00234FA4"/>
    <w:rsid w:val="002357AB"/>
    <w:rsid w:val="00253F14"/>
    <w:rsid w:val="00254108"/>
    <w:rsid w:val="00265192"/>
    <w:rsid w:val="00273B52"/>
    <w:rsid w:val="002B54C2"/>
    <w:rsid w:val="002C2156"/>
    <w:rsid w:val="002C3295"/>
    <w:rsid w:val="002C48A0"/>
    <w:rsid w:val="00301895"/>
    <w:rsid w:val="00304E8B"/>
    <w:rsid w:val="003E332C"/>
    <w:rsid w:val="003F4111"/>
    <w:rsid w:val="0040087D"/>
    <w:rsid w:val="00407D4C"/>
    <w:rsid w:val="0042236A"/>
    <w:rsid w:val="00444CD7"/>
    <w:rsid w:val="0046426F"/>
    <w:rsid w:val="004819FA"/>
    <w:rsid w:val="004B7AFE"/>
    <w:rsid w:val="004C5AE7"/>
    <w:rsid w:val="004D55C8"/>
    <w:rsid w:val="004F1766"/>
    <w:rsid w:val="004F622D"/>
    <w:rsid w:val="005F5056"/>
    <w:rsid w:val="00633E33"/>
    <w:rsid w:val="006415B7"/>
    <w:rsid w:val="00684673"/>
    <w:rsid w:val="006C25B0"/>
    <w:rsid w:val="00710BCF"/>
    <w:rsid w:val="00716B44"/>
    <w:rsid w:val="00784368"/>
    <w:rsid w:val="00786C0D"/>
    <w:rsid w:val="007E321B"/>
    <w:rsid w:val="007E3D68"/>
    <w:rsid w:val="007E79D4"/>
    <w:rsid w:val="00812B35"/>
    <w:rsid w:val="0085034D"/>
    <w:rsid w:val="00856FAA"/>
    <w:rsid w:val="0086655E"/>
    <w:rsid w:val="008966B3"/>
    <w:rsid w:val="008B1F9A"/>
    <w:rsid w:val="008B5A25"/>
    <w:rsid w:val="008B7D70"/>
    <w:rsid w:val="008C1976"/>
    <w:rsid w:val="008F1A3C"/>
    <w:rsid w:val="008F3E73"/>
    <w:rsid w:val="00936F88"/>
    <w:rsid w:val="0095277A"/>
    <w:rsid w:val="009718A6"/>
    <w:rsid w:val="009831F6"/>
    <w:rsid w:val="00986823"/>
    <w:rsid w:val="009C014C"/>
    <w:rsid w:val="009F6199"/>
    <w:rsid w:val="00A03DDC"/>
    <w:rsid w:val="00A141E5"/>
    <w:rsid w:val="00A22659"/>
    <w:rsid w:val="00A40DEC"/>
    <w:rsid w:val="00A57FE8"/>
    <w:rsid w:val="00A636D1"/>
    <w:rsid w:val="00A777F1"/>
    <w:rsid w:val="00A92BD9"/>
    <w:rsid w:val="00A93FBD"/>
    <w:rsid w:val="00AC3F08"/>
    <w:rsid w:val="00B107C6"/>
    <w:rsid w:val="00B37038"/>
    <w:rsid w:val="00B66B19"/>
    <w:rsid w:val="00BB756D"/>
    <w:rsid w:val="00BD482C"/>
    <w:rsid w:val="00BE6F0E"/>
    <w:rsid w:val="00BF41C8"/>
    <w:rsid w:val="00BF62E8"/>
    <w:rsid w:val="00C0677C"/>
    <w:rsid w:val="00C13812"/>
    <w:rsid w:val="00C33D63"/>
    <w:rsid w:val="00C406DE"/>
    <w:rsid w:val="00C7292A"/>
    <w:rsid w:val="00C777DB"/>
    <w:rsid w:val="00CA0F58"/>
    <w:rsid w:val="00CE6F95"/>
    <w:rsid w:val="00D4428B"/>
    <w:rsid w:val="00D60197"/>
    <w:rsid w:val="00D85ACD"/>
    <w:rsid w:val="00D93E70"/>
    <w:rsid w:val="00D97402"/>
    <w:rsid w:val="00E41A3C"/>
    <w:rsid w:val="00E518BF"/>
    <w:rsid w:val="00E65E3D"/>
    <w:rsid w:val="00EC7F6A"/>
    <w:rsid w:val="00EE59E3"/>
    <w:rsid w:val="00EF0EA6"/>
    <w:rsid w:val="00F128FF"/>
    <w:rsid w:val="00F23577"/>
    <w:rsid w:val="00F4274A"/>
    <w:rsid w:val="00F75625"/>
    <w:rsid w:val="00F758CF"/>
    <w:rsid w:val="00F978F5"/>
    <w:rsid w:val="00FB6D67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93BAC9A"/>
  <w15:docId w15:val="{2F14A4A1-881D-454B-870E-CF1935B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34D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850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1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4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1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11"/>
    <w:rPr>
      <w:rFonts w:ascii="Tahoma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74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4A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051E-723B-4E7A-831D-E4D232A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MFA of Latvia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Arnis Lauva</dc:creator>
  <cp:lastModifiedBy>Andris Krastins</cp:lastModifiedBy>
  <cp:revision>4</cp:revision>
  <cp:lastPrinted>2017-12-20T15:56:00Z</cp:lastPrinted>
  <dcterms:created xsi:type="dcterms:W3CDTF">2019-07-03T11:16:00Z</dcterms:created>
  <dcterms:modified xsi:type="dcterms:W3CDTF">2019-07-04T06:49:00Z</dcterms:modified>
</cp:coreProperties>
</file>