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8AC264" w14:textId="77777777" w:rsidR="00E9360B" w:rsidRDefault="00E9360B" w:rsidP="00E9360B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15287061" w14:textId="77777777" w:rsidR="00E9360B" w:rsidRDefault="00E9360B" w:rsidP="00E9360B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25B9F1DE" w14:textId="7D27118E" w:rsidR="00E9360B" w:rsidRPr="007779EA" w:rsidRDefault="00E9360B" w:rsidP="00E9360B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7779EA">
        <w:rPr>
          <w:rFonts w:ascii="Times New Roman" w:eastAsia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9</w:t>
      </w:r>
      <w:r w:rsidRPr="007779EA">
        <w:rPr>
          <w:rFonts w:ascii="Times New Roman" w:eastAsia="Times New Roman" w:hAnsi="Times New Roman"/>
          <w:sz w:val="28"/>
          <w:szCs w:val="28"/>
        </w:rPr>
        <w:t xml:space="preserve">. gada </w:t>
      </w:r>
      <w:r w:rsidR="00B41356" w:rsidRPr="00B41356">
        <w:rPr>
          <w:rFonts w:ascii="Times New Roman" w:hAnsi="Times New Roman"/>
          <w:sz w:val="28"/>
          <w:szCs w:val="28"/>
        </w:rPr>
        <w:t>16. jūlijā</w:t>
      </w:r>
      <w:r w:rsidRPr="007779EA">
        <w:rPr>
          <w:rFonts w:ascii="Times New Roman" w:eastAsia="Times New Roman" w:hAnsi="Times New Roman"/>
          <w:sz w:val="28"/>
          <w:szCs w:val="28"/>
        </w:rPr>
        <w:tab/>
        <w:t>Noteikumi Nr.</w:t>
      </w:r>
      <w:r w:rsidR="00B41356">
        <w:rPr>
          <w:rFonts w:ascii="Times New Roman" w:eastAsia="Times New Roman" w:hAnsi="Times New Roman"/>
          <w:sz w:val="28"/>
          <w:szCs w:val="28"/>
        </w:rPr>
        <w:t> 330</w:t>
      </w:r>
    </w:p>
    <w:p w14:paraId="69809887" w14:textId="19465A1A" w:rsidR="00E9360B" w:rsidRPr="007779EA" w:rsidRDefault="00E9360B" w:rsidP="00E9360B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779EA">
        <w:rPr>
          <w:rFonts w:ascii="Times New Roman" w:eastAsia="Times New Roman" w:hAnsi="Times New Roman"/>
          <w:sz w:val="28"/>
          <w:szCs w:val="28"/>
        </w:rPr>
        <w:t>Rīgā</w:t>
      </w:r>
      <w:r w:rsidRPr="007779EA">
        <w:rPr>
          <w:rFonts w:ascii="Times New Roman" w:eastAsia="Times New Roman" w:hAnsi="Times New Roman"/>
          <w:sz w:val="28"/>
          <w:szCs w:val="28"/>
        </w:rPr>
        <w:tab/>
        <w:t>(prot. Nr.</w:t>
      </w:r>
      <w:r w:rsidR="00B41356">
        <w:rPr>
          <w:rFonts w:ascii="Times New Roman" w:eastAsia="Times New Roman" w:hAnsi="Times New Roman"/>
          <w:sz w:val="28"/>
          <w:szCs w:val="28"/>
        </w:rPr>
        <w:t> 33 8</w:t>
      </w:r>
      <w:bookmarkStart w:id="0" w:name="_GoBack"/>
      <w:bookmarkEnd w:id="0"/>
      <w:r w:rsidRPr="007779EA">
        <w:rPr>
          <w:rFonts w:ascii="Times New Roman" w:eastAsia="Times New Roman" w:hAnsi="Times New Roman"/>
          <w:sz w:val="28"/>
          <w:szCs w:val="28"/>
        </w:rPr>
        <w:t>. §)</w:t>
      </w:r>
    </w:p>
    <w:p w14:paraId="5E75CCBA" w14:textId="77777777" w:rsidR="00035BC0" w:rsidRPr="00771904" w:rsidRDefault="00035BC0" w:rsidP="00E936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71D826F" w14:textId="5F9E7B7C" w:rsidR="0070665D" w:rsidRPr="00771904" w:rsidRDefault="008D20B3" w:rsidP="00E936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771904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Grozījum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i</w:t>
      </w:r>
      <w:r w:rsidRPr="00771904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 </w:t>
      </w:r>
      <w:r w:rsidR="0070665D" w:rsidRPr="00771904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Ministru kabineta 2016.</w:t>
      </w:r>
      <w:r w:rsidR="00E9360B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 </w:t>
      </w:r>
      <w:r w:rsidR="0070665D" w:rsidRPr="00771904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gada </w:t>
      </w:r>
      <w:r w:rsidR="00AA72F4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20</w:t>
      </w:r>
      <w:r w:rsidR="0070665D" w:rsidRPr="00771904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.</w:t>
      </w:r>
      <w:r w:rsidR="00E9360B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 </w:t>
      </w:r>
      <w:r w:rsidR="00AA72F4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decembra</w:t>
      </w:r>
      <w:r w:rsidR="0070665D" w:rsidRPr="00771904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 noteikumos Nr.</w:t>
      </w:r>
      <w:r w:rsidR="00E9360B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 </w:t>
      </w:r>
      <w:r w:rsidR="00AA72F4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866</w:t>
      </w:r>
      <w:r w:rsidR="0070665D" w:rsidRPr="00771904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 </w:t>
      </w:r>
      <w:r w:rsidR="00E9360B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"</w:t>
      </w:r>
      <w:r w:rsidR="00AA72F4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Īstermiņa eksporta kredīta garantiju izsniegšanas noteikumi komersantiem un atbilstošām lauksaimniecības pakalpojumu kooperatīvajām sabiedrībām</w:t>
      </w:r>
      <w:r w:rsidR="00E9360B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"</w:t>
      </w:r>
    </w:p>
    <w:p w14:paraId="3259B0E7" w14:textId="77777777" w:rsidR="00771904" w:rsidRPr="00771904" w:rsidRDefault="00771904" w:rsidP="00E9360B">
      <w:pPr>
        <w:pStyle w:val="naislab"/>
        <w:spacing w:before="0" w:after="0"/>
        <w:jc w:val="left"/>
        <w:rPr>
          <w:b/>
          <w:sz w:val="28"/>
          <w:szCs w:val="28"/>
        </w:rPr>
      </w:pPr>
    </w:p>
    <w:p w14:paraId="2B6B8A99" w14:textId="77777777" w:rsidR="0070665D" w:rsidRPr="00A60D47" w:rsidRDefault="0070665D" w:rsidP="00E9360B">
      <w:pPr>
        <w:pStyle w:val="naislab"/>
        <w:spacing w:before="0" w:after="0"/>
        <w:rPr>
          <w:iCs/>
          <w:sz w:val="28"/>
          <w:szCs w:val="28"/>
        </w:rPr>
      </w:pPr>
      <w:r w:rsidRPr="00A60D47">
        <w:rPr>
          <w:iCs/>
          <w:sz w:val="28"/>
          <w:szCs w:val="28"/>
        </w:rPr>
        <w:t>Izdoti saskaņā ar</w:t>
      </w:r>
    </w:p>
    <w:p w14:paraId="38581A7B" w14:textId="77777777" w:rsidR="00B31121" w:rsidRPr="00A60D47" w:rsidRDefault="00AA72F4" w:rsidP="00E9360B">
      <w:pPr>
        <w:pStyle w:val="naislab"/>
        <w:spacing w:before="0" w:after="0"/>
        <w:rPr>
          <w:iCs/>
          <w:sz w:val="28"/>
          <w:szCs w:val="28"/>
        </w:rPr>
      </w:pPr>
      <w:r w:rsidRPr="00A60D47">
        <w:rPr>
          <w:iCs/>
          <w:sz w:val="28"/>
          <w:szCs w:val="28"/>
        </w:rPr>
        <w:t>Attīstības finanšu institūcijas</w:t>
      </w:r>
    </w:p>
    <w:p w14:paraId="555EB1AF" w14:textId="1F5BF112" w:rsidR="0070665D" w:rsidRPr="00A60D47" w:rsidRDefault="00AA72F4" w:rsidP="00E9360B">
      <w:pPr>
        <w:pStyle w:val="naislab"/>
        <w:spacing w:before="0" w:after="0"/>
        <w:rPr>
          <w:iCs/>
          <w:sz w:val="28"/>
          <w:szCs w:val="28"/>
        </w:rPr>
      </w:pPr>
      <w:r w:rsidRPr="00A60D47">
        <w:rPr>
          <w:iCs/>
          <w:sz w:val="28"/>
          <w:szCs w:val="28"/>
        </w:rPr>
        <w:t>likuma 12.</w:t>
      </w:r>
      <w:r w:rsidR="00551BB5">
        <w:rPr>
          <w:iCs/>
          <w:sz w:val="28"/>
          <w:szCs w:val="28"/>
        </w:rPr>
        <w:t> </w:t>
      </w:r>
      <w:r w:rsidRPr="00A60D47">
        <w:rPr>
          <w:iCs/>
          <w:sz w:val="28"/>
          <w:szCs w:val="28"/>
        </w:rPr>
        <w:t>panta ceturto daļu</w:t>
      </w:r>
    </w:p>
    <w:p w14:paraId="47039334" w14:textId="77777777" w:rsidR="0070665D" w:rsidRPr="00771904" w:rsidRDefault="0070665D" w:rsidP="00E9360B">
      <w:pPr>
        <w:pStyle w:val="naislab"/>
        <w:spacing w:before="0" w:after="0"/>
        <w:contextualSpacing/>
        <w:rPr>
          <w:sz w:val="28"/>
          <w:szCs w:val="28"/>
        </w:rPr>
      </w:pPr>
    </w:p>
    <w:p w14:paraId="7E9BBE8F" w14:textId="496B4576" w:rsidR="00590F00" w:rsidRDefault="00416769" w:rsidP="00E9360B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Izdarīt</w:t>
      </w:r>
      <w:r w:rsidR="0070665D" w:rsidRPr="00771904">
        <w:rPr>
          <w:rFonts w:ascii="Times New Roman" w:hAnsi="Times New Roman" w:cs="Times New Roman"/>
          <w:sz w:val="28"/>
          <w:szCs w:val="28"/>
        </w:rPr>
        <w:t xml:space="preserve"> Ministru kabineta </w:t>
      </w:r>
      <w:r w:rsidR="00CD77E3" w:rsidRPr="00771904">
        <w:rPr>
          <w:rFonts w:ascii="Times New Roman" w:eastAsia="Times New Roman" w:hAnsi="Times New Roman" w:cs="Times New Roman"/>
          <w:sz w:val="28"/>
          <w:szCs w:val="28"/>
          <w:lang w:eastAsia="lv-LV"/>
        </w:rPr>
        <w:t>2016.</w:t>
      </w:r>
      <w:r w:rsidR="00E9360B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CD77E3" w:rsidRPr="0077190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gada </w:t>
      </w:r>
      <w:r w:rsidR="00AA72F4">
        <w:rPr>
          <w:rFonts w:ascii="Times New Roman" w:eastAsia="Times New Roman" w:hAnsi="Times New Roman" w:cs="Times New Roman"/>
          <w:sz w:val="28"/>
          <w:szCs w:val="28"/>
          <w:lang w:eastAsia="lv-LV"/>
        </w:rPr>
        <w:t>20</w:t>
      </w:r>
      <w:r w:rsidR="00CD77E3" w:rsidRPr="00771904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E9360B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AA72F4">
        <w:rPr>
          <w:rFonts w:ascii="Times New Roman" w:eastAsia="Times New Roman" w:hAnsi="Times New Roman" w:cs="Times New Roman"/>
          <w:sz w:val="28"/>
          <w:szCs w:val="28"/>
          <w:lang w:eastAsia="lv-LV"/>
        </w:rPr>
        <w:t>decembra</w:t>
      </w:r>
      <w:r w:rsidR="00CD77E3" w:rsidRPr="0077190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noteikumos Nr.</w:t>
      </w:r>
      <w:r w:rsidR="00E9360B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AA72F4">
        <w:rPr>
          <w:rFonts w:ascii="Times New Roman" w:eastAsia="Times New Roman" w:hAnsi="Times New Roman" w:cs="Times New Roman"/>
          <w:sz w:val="28"/>
          <w:szCs w:val="28"/>
          <w:lang w:eastAsia="lv-LV"/>
        </w:rPr>
        <w:t>866</w:t>
      </w:r>
      <w:r w:rsidR="00CD77E3" w:rsidRPr="0077190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E9360B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AA72F4">
        <w:rPr>
          <w:rFonts w:ascii="Times New Roman" w:eastAsia="Times New Roman" w:hAnsi="Times New Roman" w:cs="Times New Roman"/>
          <w:sz w:val="28"/>
          <w:szCs w:val="28"/>
          <w:lang w:eastAsia="lv-LV"/>
        </w:rPr>
        <w:t>Īstermiņa eksporta kredīta garantiju izsniegšanas noteikumi komersantiem un atbilstošām lauksaimniecības pakalpojumu kooperatīvajām sabiedrībām</w:t>
      </w:r>
      <w:r w:rsidR="00E9360B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70665D" w:rsidRPr="00771904">
        <w:rPr>
          <w:rFonts w:ascii="Times New Roman" w:hAnsi="Times New Roman" w:cs="Times New Roman"/>
          <w:sz w:val="28"/>
          <w:szCs w:val="28"/>
        </w:rPr>
        <w:t xml:space="preserve"> </w:t>
      </w:r>
      <w:r w:rsidR="0070665D" w:rsidRPr="00A60D47">
        <w:rPr>
          <w:rFonts w:ascii="Times New Roman" w:hAnsi="Times New Roman" w:cs="Times New Roman"/>
          <w:iCs/>
          <w:sz w:val="28"/>
          <w:szCs w:val="28"/>
        </w:rPr>
        <w:t xml:space="preserve">(Latvijas Vēstnesis, 2016, </w:t>
      </w:r>
      <w:r w:rsidR="00AA72F4" w:rsidRPr="00A60D47">
        <w:rPr>
          <w:rFonts w:ascii="Times New Roman" w:hAnsi="Times New Roman" w:cs="Times New Roman"/>
          <w:iCs/>
          <w:sz w:val="28"/>
          <w:szCs w:val="28"/>
        </w:rPr>
        <w:t>251</w:t>
      </w:r>
      <w:r w:rsidR="00B90537" w:rsidRPr="00A60D47">
        <w:rPr>
          <w:rFonts w:ascii="Times New Roman" w:hAnsi="Times New Roman" w:cs="Times New Roman"/>
          <w:iCs/>
          <w:sz w:val="28"/>
          <w:szCs w:val="28"/>
        </w:rPr>
        <w:t>. nr</w:t>
      </w:r>
      <w:r w:rsidR="00E9360B">
        <w:rPr>
          <w:rFonts w:ascii="Times New Roman" w:hAnsi="Times New Roman" w:cs="Times New Roman"/>
          <w:iCs/>
          <w:sz w:val="28"/>
          <w:szCs w:val="28"/>
        </w:rPr>
        <w:t>.</w:t>
      </w:r>
      <w:r w:rsidR="005E5A8E" w:rsidRPr="00A60D47">
        <w:rPr>
          <w:rFonts w:ascii="Times New Roman" w:hAnsi="Times New Roman" w:cs="Times New Roman"/>
          <w:iCs/>
          <w:sz w:val="28"/>
          <w:szCs w:val="28"/>
        </w:rPr>
        <w:t xml:space="preserve">; </w:t>
      </w:r>
      <w:r w:rsidR="004470C4" w:rsidRPr="00A60D47">
        <w:rPr>
          <w:rFonts w:ascii="Times New Roman" w:hAnsi="Times New Roman" w:cs="Times New Roman"/>
          <w:iCs/>
          <w:sz w:val="28"/>
          <w:szCs w:val="28"/>
        </w:rPr>
        <w:t>201</w:t>
      </w:r>
      <w:r w:rsidR="00AA72F4" w:rsidRPr="00A60D47">
        <w:rPr>
          <w:rFonts w:ascii="Times New Roman" w:hAnsi="Times New Roman" w:cs="Times New Roman"/>
          <w:iCs/>
          <w:sz w:val="28"/>
          <w:szCs w:val="28"/>
        </w:rPr>
        <w:t>7</w:t>
      </w:r>
      <w:r w:rsidR="004470C4" w:rsidRPr="00A60D47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AA72F4" w:rsidRPr="00A60D47">
        <w:rPr>
          <w:rFonts w:ascii="Times New Roman" w:hAnsi="Times New Roman" w:cs="Times New Roman"/>
          <w:iCs/>
          <w:sz w:val="28"/>
          <w:szCs w:val="28"/>
        </w:rPr>
        <w:t>198</w:t>
      </w:r>
      <w:r w:rsidR="004470C4" w:rsidRPr="00A60D47">
        <w:rPr>
          <w:rFonts w:ascii="Times New Roman" w:hAnsi="Times New Roman" w:cs="Times New Roman"/>
          <w:iCs/>
          <w:sz w:val="28"/>
          <w:szCs w:val="28"/>
        </w:rPr>
        <w:t>. nr.</w:t>
      </w:r>
      <w:r w:rsidR="001329EE" w:rsidRPr="00A60D47">
        <w:rPr>
          <w:rFonts w:ascii="Times New Roman" w:hAnsi="Times New Roman" w:cs="Times New Roman"/>
          <w:iCs/>
          <w:sz w:val="28"/>
          <w:szCs w:val="28"/>
        </w:rPr>
        <w:t>)</w:t>
      </w:r>
      <w:r w:rsidR="001329E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90F00">
        <w:rPr>
          <w:rFonts w:ascii="Times New Roman" w:hAnsi="Times New Roman" w:cs="Times New Roman"/>
          <w:sz w:val="28"/>
          <w:szCs w:val="28"/>
        </w:rPr>
        <w:t>šādus grozījumus:</w:t>
      </w:r>
    </w:p>
    <w:p w14:paraId="4A454592" w14:textId="5E8ABC24" w:rsidR="00590F00" w:rsidRDefault="00590F00" w:rsidP="00E9360B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705794E" w14:textId="7991C2DD" w:rsidR="00590F00" w:rsidRPr="00590F00" w:rsidRDefault="00E9360B" w:rsidP="00E936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590F00" w:rsidRPr="00590F00">
        <w:rPr>
          <w:rFonts w:ascii="Times New Roman" w:hAnsi="Times New Roman" w:cs="Times New Roman"/>
          <w:sz w:val="28"/>
          <w:szCs w:val="28"/>
        </w:rPr>
        <w:t>Aizstāt 3.</w:t>
      </w:r>
      <w:r w:rsidR="00551BB5">
        <w:rPr>
          <w:rFonts w:ascii="Times New Roman" w:hAnsi="Times New Roman" w:cs="Times New Roman"/>
          <w:sz w:val="28"/>
          <w:szCs w:val="28"/>
        </w:rPr>
        <w:t> </w:t>
      </w:r>
      <w:r w:rsidR="00590F00" w:rsidRPr="00590F00">
        <w:rPr>
          <w:rFonts w:ascii="Times New Roman" w:hAnsi="Times New Roman" w:cs="Times New Roman"/>
          <w:sz w:val="28"/>
          <w:szCs w:val="28"/>
        </w:rPr>
        <w:t xml:space="preserve">punktā </w:t>
      </w:r>
      <w:r w:rsidR="00C92618">
        <w:rPr>
          <w:rFonts w:ascii="Times New Roman" w:hAnsi="Times New Roman" w:cs="Times New Roman"/>
          <w:sz w:val="28"/>
          <w:szCs w:val="28"/>
        </w:rPr>
        <w:t>skaitļus</w:t>
      </w:r>
      <w:r w:rsidR="00C92618" w:rsidRPr="00590F00">
        <w:rPr>
          <w:rFonts w:ascii="Times New Roman" w:hAnsi="Times New Roman" w:cs="Times New Roman"/>
          <w:sz w:val="28"/>
          <w:szCs w:val="28"/>
        </w:rPr>
        <w:t xml:space="preserve"> </w:t>
      </w:r>
      <w:r w:rsidR="00C92618">
        <w:rPr>
          <w:rFonts w:ascii="Times New Roman" w:hAnsi="Times New Roman" w:cs="Times New Roman"/>
          <w:sz w:val="28"/>
          <w:szCs w:val="28"/>
        </w:rPr>
        <w:t xml:space="preserve">un </w:t>
      </w:r>
      <w:r w:rsidR="00590F00" w:rsidRPr="00590F00">
        <w:rPr>
          <w:rFonts w:ascii="Times New Roman" w:hAnsi="Times New Roman" w:cs="Times New Roman"/>
          <w:sz w:val="28"/>
          <w:szCs w:val="28"/>
        </w:rPr>
        <w:t>vārdus</w:t>
      </w:r>
      <w:r w:rsidR="00B232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"</w:t>
      </w:r>
      <w:r w:rsidR="00590F00" w:rsidRPr="00590F00">
        <w:rPr>
          <w:rFonts w:ascii="Times New Roman" w:hAnsi="Times New Roman" w:cs="Times New Roman"/>
          <w:sz w:val="28"/>
          <w:szCs w:val="28"/>
        </w:rPr>
        <w:t>1.3.1.2.</w:t>
      </w:r>
      <w:r w:rsidR="00551BB5">
        <w:rPr>
          <w:rFonts w:ascii="Times New Roman" w:hAnsi="Times New Roman" w:cs="Times New Roman"/>
          <w:sz w:val="28"/>
          <w:szCs w:val="28"/>
        </w:rPr>
        <w:t> </w:t>
      </w:r>
      <w:r w:rsidR="00590F00" w:rsidRPr="00590F00">
        <w:rPr>
          <w:rFonts w:ascii="Times New Roman" w:hAnsi="Times New Roman" w:cs="Times New Roman"/>
          <w:sz w:val="28"/>
          <w:szCs w:val="28"/>
        </w:rPr>
        <w:t xml:space="preserve">aktivitātes </w:t>
      </w:r>
      <w:r>
        <w:rPr>
          <w:rFonts w:ascii="Times New Roman" w:hAnsi="Times New Roman" w:cs="Times New Roman"/>
          <w:sz w:val="28"/>
          <w:szCs w:val="28"/>
        </w:rPr>
        <w:t>"</w:t>
      </w:r>
      <w:r w:rsidR="00590F00" w:rsidRPr="00590F00">
        <w:rPr>
          <w:rFonts w:ascii="Times New Roman" w:hAnsi="Times New Roman" w:cs="Times New Roman"/>
          <w:sz w:val="28"/>
          <w:szCs w:val="28"/>
        </w:rPr>
        <w:t>Atbalsts pašnodarbinātības un uzņēmējdarbības uzsākšanai</w:t>
      </w:r>
      <w:r>
        <w:rPr>
          <w:rFonts w:ascii="Times New Roman" w:hAnsi="Times New Roman" w:cs="Times New Roman"/>
          <w:sz w:val="28"/>
          <w:szCs w:val="28"/>
        </w:rPr>
        <w:t>""</w:t>
      </w:r>
      <w:r w:rsidR="00590F00" w:rsidRPr="00590F00">
        <w:rPr>
          <w:rFonts w:ascii="Times New Roman" w:hAnsi="Times New Roman" w:cs="Times New Roman"/>
          <w:sz w:val="28"/>
          <w:szCs w:val="28"/>
        </w:rPr>
        <w:t xml:space="preserve"> ar </w:t>
      </w:r>
      <w:r w:rsidR="00C92618">
        <w:rPr>
          <w:rFonts w:ascii="Times New Roman" w:hAnsi="Times New Roman" w:cs="Times New Roman"/>
          <w:sz w:val="28"/>
          <w:szCs w:val="28"/>
        </w:rPr>
        <w:t>skaitļiem</w:t>
      </w:r>
      <w:r w:rsidR="00C92618" w:rsidRPr="00590F00">
        <w:rPr>
          <w:rFonts w:ascii="Times New Roman" w:hAnsi="Times New Roman" w:cs="Times New Roman"/>
          <w:sz w:val="28"/>
          <w:szCs w:val="28"/>
        </w:rPr>
        <w:t xml:space="preserve"> </w:t>
      </w:r>
      <w:r w:rsidR="00C92618">
        <w:rPr>
          <w:rFonts w:ascii="Times New Roman" w:hAnsi="Times New Roman" w:cs="Times New Roman"/>
          <w:sz w:val="28"/>
          <w:szCs w:val="28"/>
        </w:rPr>
        <w:t xml:space="preserve">un </w:t>
      </w:r>
      <w:r w:rsidR="00590F00" w:rsidRPr="00590F00">
        <w:rPr>
          <w:rFonts w:ascii="Times New Roman" w:hAnsi="Times New Roman" w:cs="Times New Roman"/>
          <w:sz w:val="28"/>
          <w:szCs w:val="28"/>
        </w:rPr>
        <w:t>vārdiem</w:t>
      </w:r>
      <w:r w:rsidR="00607D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"</w:t>
      </w:r>
      <w:r w:rsidR="00590F00">
        <w:rPr>
          <w:rFonts w:ascii="Times New Roman" w:hAnsi="Times New Roman" w:cs="Times New Roman"/>
          <w:sz w:val="28"/>
          <w:szCs w:val="28"/>
        </w:rPr>
        <w:t>2004.–2006.</w:t>
      </w:r>
      <w:r w:rsidR="00551BB5">
        <w:rPr>
          <w:rFonts w:ascii="Times New Roman" w:hAnsi="Times New Roman" w:cs="Times New Roman"/>
          <w:sz w:val="28"/>
          <w:szCs w:val="28"/>
        </w:rPr>
        <w:t> </w:t>
      </w:r>
      <w:r w:rsidR="00590F00">
        <w:rPr>
          <w:rFonts w:ascii="Times New Roman" w:hAnsi="Times New Roman" w:cs="Times New Roman"/>
          <w:sz w:val="28"/>
          <w:szCs w:val="28"/>
        </w:rPr>
        <w:t>gada Eiropas Savienības fondu plānošanas perioda 2.4.1.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590F00">
        <w:rPr>
          <w:rFonts w:ascii="Times New Roman" w:hAnsi="Times New Roman" w:cs="Times New Roman"/>
          <w:sz w:val="28"/>
          <w:szCs w:val="28"/>
        </w:rPr>
        <w:t xml:space="preserve">nacionālās programmas </w:t>
      </w:r>
      <w:r>
        <w:rPr>
          <w:rFonts w:ascii="Times New Roman" w:hAnsi="Times New Roman" w:cs="Times New Roman"/>
          <w:sz w:val="28"/>
          <w:szCs w:val="28"/>
        </w:rPr>
        <w:t>"</w:t>
      </w:r>
      <w:r w:rsidR="00590F00">
        <w:rPr>
          <w:rFonts w:ascii="Times New Roman" w:hAnsi="Times New Roman" w:cs="Times New Roman"/>
          <w:sz w:val="28"/>
          <w:szCs w:val="28"/>
        </w:rPr>
        <w:t>Aizdevumi (t.</w:t>
      </w:r>
      <w:r w:rsidR="00551BB5">
        <w:rPr>
          <w:rFonts w:ascii="Times New Roman" w:hAnsi="Times New Roman" w:cs="Times New Roman"/>
          <w:sz w:val="28"/>
          <w:szCs w:val="28"/>
        </w:rPr>
        <w:t> </w:t>
      </w:r>
      <w:r w:rsidR="00590F00">
        <w:rPr>
          <w:rFonts w:ascii="Times New Roman" w:hAnsi="Times New Roman" w:cs="Times New Roman"/>
          <w:sz w:val="28"/>
          <w:szCs w:val="28"/>
        </w:rPr>
        <w:t>sk. mikrokredīti) komercdarbības uzsākšanai</w:t>
      </w:r>
      <w:r w:rsidR="00C92618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"</w:t>
      </w:r>
      <w:r w:rsidR="00551BB5">
        <w:rPr>
          <w:rFonts w:ascii="Times New Roman" w:hAnsi="Times New Roman" w:cs="Times New Roman"/>
          <w:sz w:val="28"/>
          <w:szCs w:val="28"/>
        </w:rPr>
        <w:t>.</w:t>
      </w:r>
    </w:p>
    <w:p w14:paraId="61948499" w14:textId="77777777" w:rsidR="00E9360B" w:rsidRDefault="00E9360B" w:rsidP="00E9360B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D987D40" w14:textId="523F4DB2" w:rsidR="00590F00" w:rsidRPr="00E02F9E" w:rsidRDefault="00E9360B" w:rsidP="00E9360B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590F00" w:rsidRPr="00590F00">
        <w:rPr>
          <w:rFonts w:ascii="Times New Roman" w:hAnsi="Times New Roman" w:cs="Times New Roman"/>
          <w:sz w:val="28"/>
          <w:szCs w:val="28"/>
        </w:rPr>
        <w:t xml:space="preserve">Svītrot 7. punktā vārdu </w:t>
      </w:r>
      <w:r>
        <w:rPr>
          <w:rFonts w:ascii="Times New Roman" w:hAnsi="Times New Roman" w:cs="Times New Roman"/>
          <w:sz w:val="28"/>
          <w:szCs w:val="28"/>
        </w:rPr>
        <w:t>"</w:t>
      </w:r>
      <w:r w:rsidR="00590F00" w:rsidRPr="00590F00">
        <w:rPr>
          <w:rFonts w:ascii="Times New Roman" w:hAnsi="Times New Roman" w:cs="Times New Roman"/>
          <w:sz w:val="28"/>
          <w:szCs w:val="28"/>
        </w:rPr>
        <w:t>primāro</w:t>
      </w:r>
      <w:r>
        <w:rPr>
          <w:rFonts w:ascii="Times New Roman" w:hAnsi="Times New Roman" w:cs="Times New Roman"/>
          <w:sz w:val="28"/>
          <w:szCs w:val="28"/>
        </w:rPr>
        <w:t>"</w:t>
      </w:r>
      <w:r w:rsidR="00590F00" w:rsidRPr="00590F00">
        <w:rPr>
          <w:rFonts w:ascii="Times New Roman" w:hAnsi="Times New Roman" w:cs="Times New Roman"/>
          <w:sz w:val="28"/>
          <w:szCs w:val="28"/>
        </w:rPr>
        <w:t>.</w:t>
      </w:r>
    </w:p>
    <w:p w14:paraId="068206BA" w14:textId="77777777" w:rsidR="00E9360B" w:rsidRDefault="00E9360B" w:rsidP="00E9360B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0B60A392" w14:textId="40074D83" w:rsidR="00590F00" w:rsidRPr="008D20B3" w:rsidRDefault="00E9360B" w:rsidP="00E9360B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3. </w:t>
      </w:r>
      <w:r w:rsidR="00590F00" w:rsidRPr="008D20B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Papildināt 10. </w:t>
      </w:r>
      <w:r w:rsidR="00D033D8" w:rsidRPr="008D20B3">
        <w:rPr>
          <w:rFonts w:ascii="Times New Roman" w:eastAsia="Times New Roman" w:hAnsi="Times New Roman" w:cs="Times New Roman"/>
          <w:sz w:val="28"/>
          <w:szCs w:val="28"/>
          <w:lang w:eastAsia="lv-LV"/>
        </w:rPr>
        <w:t>un 11.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590F00" w:rsidRPr="008D20B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punktu </w:t>
      </w:r>
      <w:r w:rsidR="00A60D47">
        <w:rPr>
          <w:rFonts w:ascii="Times New Roman" w:eastAsia="Times New Roman" w:hAnsi="Times New Roman" w:cs="Times New Roman"/>
          <w:sz w:val="28"/>
          <w:szCs w:val="28"/>
          <w:lang w:eastAsia="lv-LV"/>
        </w:rPr>
        <w:t>aiz</w:t>
      </w:r>
      <w:r w:rsidR="008D20B3" w:rsidRPr="008D20B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vārdiem</w:t>
      </w:r>
      <w:r w:rsidR="00590F00" w:rsidRPr="008D20B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8D20B3" w:rsidRPr="003A415A">
        <w:rPr>
          <w:rFonts w:ascii="Times New Roman" w:eastAsia="Times New Roman" w:hAnsi="Times New Roman" w:cs="Times New Roman"/>
          <w:sz w:val="28"/>
          <w:szCs w:val="28"/>
          <w:lang w:eastAsia="lv-LV"/>
        </w:rPr>
        <w:t>Eiropas Savienības dalībvalsts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A60D4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(attiecīgā locījumā)</w:t>
      </w:r>
      <w:r w:rsidR="008D20B3" w:rsidRPr="008D20B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8D20B3">
        <w:rPr>
          <w:rFonts w:ascii="Times New Roman" w:eastAsia="Times New Roman" w:hAnsi="Times New Roman" w:cs="Times New Roman"/>
          <w:sz w:val="28"/>
          <w:szCs w:val="28"/>
          <w:lang w:eastAsia="lv-LV"/>
        </w:rPr>
        <w:t>ar</w:t>
      </w:r>
      <w:r w:rsidR="008D20B3" w:rsidRPr="00985FA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vārdiem </w:t>
      </w:r>
      <w:r w:rsidR="00C9261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un </w:t>
      </w:r>
      <w:r w:rsidR="00C92618">
        <w:rPr>
          <w:rFonts w:ascii="Times New Roman" w:hAnsi="Times New Roman" w:cs="Times New Roman"/>
          <w:sz w:val="28"/>
          <w:szCs w:val="28"/>
        </w:rPr>
        <w:t>skaitļiem</w:t>
      </w:r>
      <w:r w:rsidR="00C92618" w:rsidRPr="00590F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590F00" w:rsidRPr="008D20B3">
        <w:rPr>
          <w:rFonts w:ascii="Times New Roman" w:eastAsia="Times New Roman" w:hAnsi="Times New Roman" w:cs="Times New Roman"/>
          <w:sz w:val="28"/>
          <w:szCs w:val="28"/>
          <w:lang w:eastAsia="lv-LV"/>
        </w:rPr>
        <w:t>izņemot Grieķ</w:t>
      </w:r>
      <w:r w:rsidR="00E02F9E" w:rsidRPr="008D20B3">
        <w:rPr>
          <w:rFonts w:ascii="Times New Roman" w:eastAsia="Times New Roman" w:hAnsi="Times New Roman" w:cs="Times New Roman"/>
          <w:sz w:val="28"/>
          <w:szCs w:val="28"/>
          <w:lang w:eastAsia="lv-LV"/>
        </w:rPr>
        <w:t>ij</w:t>
      </w:r>
      <w:r w:rsidR="00590F00" w:rsidRPr="008D20B3">
        <w:rPr>
          <w:rFonts w:ascii="Times New Roman" w:eastAsia="Times New Roman" w:hAnsi="Times New Roman" w:cs="Times New Roman"/>
          <w:sz w:val="28"/>
          <w:szCs w:val="28"/>
          <w:lang w:eastAsia="lv-LV"/>
        </w:rPr>
        <w:t>u</w:t>
      </w:r>
      <w:r w:rsidR="00E02F9E" w:rsidRPr="008D20B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līdz 2019.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E02F9E" w:rsidRPr="008D20B3">
        <w:rPr>
          <w:rFonts w:ascii="Times New Roman" w:eastAsia="Times New Roman" w:hAnsi="Times New Roman" w:cs="Times New Roman"/>
          <w:sz w:val="28"/>
          <w:szCs w:val="28"/>
          <w:lang w:eastAsia="lv-LV"/>
        </w:rPr>
        <w:t>gada 31.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E02F9E" w:rsidRPr="008D20B3">
        <w:rPr>
          <w:rFonts w:ascii="Times New Roman" w:eastAsia="Times New Roman" w:hAnsi="Times New Roman" w:cs="Times New Roman"/>
          <w:sz w:val="28"/>
          <w:szCs w:val="28"/>
          <w:lang w:eastAsia="lv-LV"/>
        </w:rPr>
        <w:t>decembrim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590F00" w:rsidRPr="008D20B3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64390763" w14:textId="3CFFE13F" w:rsidR="00590F00" w:rsidRPr="00590F00" w:rsidRDefault="00590F00" w:rsidP="00E9360B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202A5BA" w14:textId="6863CF77" w:rsidR="00AA72F4" w:rsidRDefault="00AA72F4" w:rsidP="00E9360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81B0549" w14:textId="77777777" w:rsidR="00E9360B" w:rsidRDefault="00E9360B" w:rsidP="00E9360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A22D836" w14:textId="77777777" w:rsidR="00E9360B" w:rsidRPr="00DE283C" w:rsidRDefault="00E9360B" w:rsidP="00E9360B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>
        <w:rPr>
          <w:rFonts w:ascii="Times New Roman" w:eastAsia="Calibri" w:hAnsi="Times New Roman"/>
          <w:sz w:val="28"/>
          <w:lang w:val="de-DE"/>
        </w:rPr>
        <w:t>A.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15CD67E3" w14:textId="77777777" w:rsidR="00E9360B" w:rsidRDefault="00E9360B" w:rsidP="00E9360B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041721E5" w14:textId="77777777" w:rsidR="00E9360B" w:rsidRDefault="00E9360B" w:rsidP="00E9360B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067C0B09" w14:textId="77777777" w:rsidR="00E9360B" w:rsidRDefault="00E9360B" w:rsidP="00E9360B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14F9D1C9" w14:textId="1536831C" w:rsidR="00080691" w:rsidRPr="00E9360B" w:rsidRDefault="00E9360B" w:rsidP="00E9360B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Ekonomikas ministrs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R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Nemiro</w:t>
      </w:r>
    </w:p>
    <w:sectPr w:rsidR="00080691" w:rsidRPr="00E9360B" w:rsidSect="00E9360B"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715AC4" w14:textId="77777777" w:rsidR="004D27C2" w:rsidRDefault="004D27C2" w:rsidP="0070665D">
      <w:pPr>
        <w:spacing w:after="0" w:line="240" w:lineRule="auto"/>
      </w:pPr>
      <w:r>
        <w:separator/>
      </w:r>
    </w:p>
  </w:endnote>
  <w:endnote w:type="continuationSeparator" w:id="0">
    <w:p w14:paraId="07F516C3" w14:textId="77777777" w:rsidR="004D27C2" w:rsidRDefault="004D27C2" w:rsidP="007066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1E1026" w14:textId="3A94E747" w:rsidR="00EE5389" w:rsidRPr="00E9360B" w:rsidRDefault="00E9360B" w:rsidP="0070665D">
    <w:pPr>
      <w:pStyle w:val="Footer"/>
      <w:rPr>
        <w:sz w:val="16"/>
        <w:szCs w:val="16"/>
      </w:rPr>
    </w:pPr>
    <w:r w:rsidRPr="00E9360B">
      <w:rPr>
        <w:rFonts w:ascii="Times New Roman" w:hAnsi="Times New Roman" w:cs="Times New Roman"/>
        <w:sz w:val="16"/>
        <w:szCs w:val="16"/>
      </w:rPr>
      <w:t>N1232_9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58F5D5" w14:textId="20535875" w:rsidR="00EE5389" w:rsidRPr="002149C0" w:rsidRDefault="00F70D74" w:rsidP="00EE5389">
    <w:pPr>
      <w:pStyle w:val="Footer"/>
      <w:jc w:val="both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fldChar w:fldCharType="begin"/>
    </w:r>
    <w:r>
      <w:rPr>
        <w:rFonts w:ascii="Times New Roman" w:hAnsi="Times New Roman" w:cs="Times New Roman"/>
        <w:sz w:val="20"/>
        <w:szCs w:val="20"/>
      </w:rPr>
      <w:instrText xml:space="preserve"> FILENAME   \* MERGEFORMAT </w:instrText>
    </w:r>
    <w:r>
      <w:rPr>
        <w:rFonts w:ascii="Times New Roman" w:hAnsi="Times New Roman" w:cs="Times New Roman"/>
        <w:sz w:val="20"/>
        <w:szCs w:val="20"/>
      </w:rPr>
      <w:fldChar w:fldCharType="separate"/>
    </w:r>
    <w:r w:rsidR="00C92618">
      <w:rPr>
        <w:rFonts w:ascii="Times New Roman" w:hAnsi="Times New Roman" w:cs="Times New Roman"/>
        <w:noProof/>
        <w:sz w:val="20"/>
        <w:szCs w:val="20"/>
      </w:rPr>
      <w:t>EMNot_Groz_MKN866_2019_250420</w:t>
    </w:r>
    <w:r>
      <w:rPr>
        <w:rFonts w:ascii="Times New Roman" w:hAnsi="Times New Roman" w:cs="Times New Roman"/>
        <w:sz w:val="20"/>
        <w:szCs w:val="20"/>
      </w:rPr>
      <w:fldChar w:fldCharType="end"/>
    </w:r>
    <w:r w:rsidR="009E4A55">
      <w:rPr>
        <w:rFonts w:ascii="Times New Roman" w:hAnsi="Times New Roman" w:cs="Times New Roman"/>
        <w:sz w:val="20"/>
        <w:szCs w:val="20"/>
      </w:rPr>
      <w:t xml:space="preserve"> </w:t>
    </w:r>
    <w:r w:rsidR="009E4A55" w:rsidRPr="00A9450A">
      <w:rPr>
        <w:rFonts w:ascii="Times New Roman" w:hAnsi="Times New Roman" w:cs="Times New Roman"/>
        <w:sz w:val="20"/>
        <w:szCs w:val="20"/>
      </w:rPr>
      <w:t>Ministru kabineta noteikumu projekts “</w:t>
    </w:r>
    <w:r w:rsidR="009E4A55" w:rsidRPr="009E4A55">
      <w:rPr>
        <w:rFonts w:ascii="Times New Roman" w:hAnsi="Times New Roman" w:cs="Times New Roman"/>
        <w:sz w:val="20"/>
        <w:szCs w:val="20"/>
      </w:rPr>
      <w:t xml:space="preserve">Grozījumi Ministru kabineta 2016.gada 31.maija noteikumos Nr.328 „Noteikumi par </w:t>
    </w:r>
    <w:proofErr w:type="spellStart"/>
    <w:r w:rsidR="009E4A55" w:rsidRPr="009E4A55">
      <w:rPr>
        <w:rFonts w:ascii="Times New Roman" w:hAnsi="Times New Roman" w:cs="Times New Roman"/>
        <w:sz w:val="20"/>
        <w:szCs w:val="20"/>
      </w:rPr>
      <w:t>mikroaizdevumiem</w:t>
    </w:r>
    <w:proofErr w:type="spellEnd"/>
    <w:r w:rsidR="009E4A55" w:rsidRPr="009E4A55">
      <w:rPr>
        <w:rFonts w:ascii="Times New Roman" w:hAnsi="Times New Roman" w:cs="Times New Roman"/>
        <w:sz w:val="20"/>
        <w:szCs w:val="20"/>
      </w:rPr>
      <w:t xml:space="preserve"> un starta aizdevumiem”</w:t>
    </w:r>
    <w:r w:rsidR="009E4A55" w:rsidRPr="00A9450A">
      <w:rPr>
        <w:rFonts w:ascii="Times New Roman" w:hAnsi="Times New Roman" w:cs="Times New Roman"/>
        <w:sz w:val="20"/>
        <w:szCs w:val="20"/>
      </w:rPr>
      <w:t>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4F21D5" w14:textId="77777777" w:rsidR="004D27C2" w:rsidRDefault="004D27C2" w:rsidP="0070665D">
      <w:pPr>
        <w:spacing w:after="0" w:line="240" w:lineRule="auto"/>
      </w:pPr>
      <w:r>
        <w:separator/>
      </w:r>
    </w:p>
  </w:footnote>
  <w:footnote w:type="continuationSeparator" w:id="0">
    <w:p w14:paraId="366A9531" w14:textId="77777777" w:rsidR="004D27C2" w:rsidRDefault="004D27C2" w:rsidP="007066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B3A361" w14:textId="77777777" w:rsidR="00E9360B" w:rsidRPr="003629D6" w:rsidRDefault="00E9360B">
    <w:pPr>
      <w:pStyle w:val="Header"/>
      <w:rPr>
        <w:rFonts w:ascii="Times New Roman" w:hAnsi="Times New Roman" w:cs="Times New Roman"/>
        <w:sz w:val="24"/>
        <w:szCs w:val="24"/>
      </w:rPr>
    </w:pPr>
  </w:p>
  <w:p w14:paraId="79DECCB2" w14:textId="47BDF30B" w:rsidR="00EE5389" w:rsidRPr="00E9360B" w:rsidRDefault="00E9360B" w:rsidP="00E9360B">
    <w:pPr>
      <w:pStyle w:val="Header"/>
    </w:pPr>
    <w:r>
      <w:rPr>
        <w:noProof/>
      </w:rPr>
      <w:drawing>
        <wp:inline distT="0" distB="0" distL="0" distR="0" wp14:anchorId="117B89ED" wp14:editId="4B66F47B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42065"/>
    <w:multiLevelType w:val="hybridMultilevel"/>
    <w:tmpl w:val="D896810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D33EE"/>
    <w:multiLevelType w:val="hybridMultilevel"/>
    <w:tmpl w:val="F72854F2"/>
    <w:lvl w:ilvl="0" w:tplc="0426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C50AE5"/>
    <w:multiLevelType w:val="hybridMultilevel"/>
    <w:tmpl w:val="748E0BDE"/>
    <w:lvl w:ilvl="0" w:tplc="A2A41232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EastAsia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F1E47F1"/>
    <w:multiLevelType w:val="hybridMultilevel"/>
    <w:tmpl w:val="946ECF5A"/>
    <w:lvl w:ilvl="0" w:tplc="0426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937305"/>
    <w:multiLevelType w:val="hybridMultilevel"/>
    <w:tmpl w:val="44A82BF2"/>
    <w:lvl w:ilvl="0" w:tplc="5DDC28E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2A25A0C"/>
    <w:multiLevelType w:val="hybridMultilevel"/>
    <w:tmpl w:val="B7164DA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8F1BEC"/>
    <w:multiLevelType w:val="hybridMultilevel"/>
    <w:tmpl w:val="946ECF5A"/>
    <w:lvl w:ilvl="0" w:tplc="0426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23163C"/>
    <w:multiLevelType w:val="hybridMultilevel"/>
    <w:tmpl w:val="6CAC7A9C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11051E3"/>
    <w:multiLevelType w:val="hybridMultilevel"/>
    <w:tmpl w:val="946ECF5A"/>
    <w:lvl w:ilvl="0" w:tplc="0426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624433"/>
    <w:multiLevelType w:val="hybridMultilevel"/>
    <w:tmpl w:val="946ECF5A"/>
    <w:lvl w:ilvl="0" w:tplc="0426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624464"/>
    <w:multiLevelType w:val="hybridMultilevel"/>
    <w:tmpl w:val="FA8EAB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10"/>
  </w:num>
  <w:num w:numId="5">
    <w:abstractNumId w:val="5"/>
  </w:num>
  <w:num w:numId="6">
    <w:abstractNumId w:val="8"/>
  </w:num>
  <w:num w:numId="7">
    <w:abstractNumId w:val="3"/>
  </w:num>
  <w:num w:numId="8">
    <w:abstractNumId w:val="0"/>
  </w:num>
  <w:num w:numId="9">
    <w:abstractNumId w:val="7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C91"/>
    <w:rsid w:val="00020344"/>
    <w:rsid w:val="00034DE8"/>
    <w:rsid w:val="00035BC0"/>
    <w:rsid w:val="0005767E"/>
    <w:rsid w:val="000718AC"/>
    <w:rsid w:val="0007428C"/>
    <w:rsid w:val="00080691"/>
    <w:rsid w:val="00090EE2"/>
    <w:rsid w:val="00095C5C"/>
    <w:rsid w:val="000A39FF"/>
    <w:rsid w:val="000A5D72"/>
    <w:rsid w:val="000B6663"/>
    <w:rsid w:val="000D0B34"/>
    <w:rsid w:val="000F3BD1"/>
    <w:rsid w:val="001004B8"/>
    <w:rsid w:val="001117BC"/>
    <w:rsid w:val="00115206"/>
    <w:rsid w:val="00117643"/>
    <w:rsid w:val="00127C50"/>
    <w:rsid w:val="001329EE"/>
    <w:rsid w:val="001332CC"/>
    <w:rsid w:val="001343F1"/>
    <w:rsid w:val="00134F94"/>
    <w:rsid w:val="00143F46"/>
    <w:rsid w:val="00163FD0"/>
    <w:rsid w:val="001813A1"/>
    <w:rsid w:val="0019146C"/>
    <w:rsid w:val="00192611"/>
    <w:rsid w:val="0019313B"/>
    <w:rsid w:val="00197D18"/>
    <w:rsid w:val="001A402C"/>
    <w:rsid w:val="001B12E4"/>
    <w:rsid w:val="001F1C73"/>
    <w:rsid w:val="00210B81"/>
    <w:rsid w:val="00223143"/>
    <w:rsid w:val="002457A0"/>
    <w:rsid w:val="0027661E"/>
    <w:rsid w:val="00286C76"/>
    <w:rsid w:val="0028725C"/>
    <w:rsid w:val="002A6323"/>
    <w:rsid w:val="002B2DB9"/>
    <w:rsid w:val="002B7B74"/>
    <w:rsid w:val="002B7FF4"/>
    <w:rsid w:val="002D1659"/>
    <w:rsid w:val="002E50BD"/>
    <w:rsid w:val="002E6598"/>
    <w:rsid w:val="002E6B3F"/>
    <w:rsid w:val="002F0256"/>
    <w:rsid w:val="0030106A"/>
    <w:rsid w:val="00315C8A"/>
    <w:rsid w:val="003449AD"/>
    <w:rsid w:val="003830D4"/>
    <w:rsid w:val="003836F3"/>
    <w:rsid w:val="00390161"/>
    <w:rsid w:val="00392013"/>
    <w:rsid w:val="00393845"/>
    <w:rsid w:val="003A2E34"/>
    <w:rsid w:val="003A7097"/>
    <w:rsid w:val="003E56D0"/>
    <w:rsid w:val="00416769"/>
    <w:rsid w:val="00445205"/>
    <w:rsid w:val="004470C4"/>
    <w:rsid w:val="004512EC"/>
    <w:rsid w:val="0045218F"/>
    <w:rsid w:val="00467AB8"/>
    <w:rsid w:val="00491170"/>
    <w:rsid w:val="004918C1"/>
    <w:rsid w:val="0049313B"/>
    <w:rsid w:val="00493C79"/>
    <w:rsid w:val="004A08E8"/>
    <w:rsid w:val="004A425F"/>
    <w:rsid w:val="004D27C2"/>
    <w:rsid w:val="004E4844"/>
    <w:rsid w:val="004E568B"/>
    <w:rsid w:val="00516F1F"/>
    <w:rsid w:val="00523543"/>
    <w:rsid w:val="005429A4"/>
    <w:rsid w:val="005442A4"/>
    <w:rsid w:val="00551BB5"/>
    <w:rsid w:val="005544AE"/>
    <w:rsid w:val="00565156"/>
    <w:rsid w:val="00566509"/>
    <w:rsid w:val="00567776"/>
    <w:rsid w:val="00580933"/>
    <w:rsid w:val="00590F00"/>
    <w:rsid w:val="005A22CE"/>
    <w:rsid w:val="005A60E1"/>
    <w:rsid w:val="005C2DBD"/>
    <w:rsid w:val="005C3C41"/>
    <w:rsid w:val="005E5A8E"/>
    <w:rsid w:val="00607D4F"/>
    <w:rsid w:val="00631182"/>
    <w:rsid w:val="00634AF3"/>
    <w:rsid w:val="00640F28"/>
    <w:rsid w:val="00643D69"/>
    <w:rsid w:val="0065786C"/>
    <w:rsid w:val="00670BA4"/>
    <w:rsid w:val="00675611"/>
    <w:rsid w:val="00681D82"/>
    <w:rsid w:val="0069625B"/>
    <w:rsid w:val="006B7933"/>
    <w:rsid w:val="006E4CC6"/>
    <w:rsid w:val="006E5F44"/>
    <w:rsid w:val="006F4E56"/>
    <w:rsid w:val="00704073"/>
    <w:rsid w:val="0070665D"/>
    <w:rsid w:val="00710C42"/>
    <w:rsid w:val="0075038B"/>
    <w:rsid w:val="00771904"/>
    <w:rsid w:val="00775218"/>
    <w:rsid w:val="007940C4"/>
    <w:rsid w:val="00795AB0"/>
    <w:rsid w:val="007A1BFF"/>
    <w:rsid w:val="007B5CC3"/>
    <w:rsid w:val="007C3F82"/>
    <w:rsid w:val="007E0D06"/>
    <w:rsid w:val="007E635E"/>
    <w:rsid w:val="007E6B9A"/>
    <w:rsid w:val="007F38A6"/>
    <w:rsid w:val="007F4136"/>
    <w:rsid w:val="00804677"/>
    <w:rsid w:val="00813814"/>
    <w:rsid w:val="00823FAD"/>
    <w:rsid w:val="00831CE4"/>
    <w:rsid w:val="00834EF0"/>
    <w:rsid w:val="0084284E"/>
    <w:rsid w:val="008573E5"/>
    <w:rsid w:val="008639E4"/>
    <w:rsid w:val="00867217"/>
    <w:rsid w:val="0089462D"/>
    <w:rsid w:val="00895EEB"/>
    <w:rsid w:val="008979E0"/>
    <w:rsid w:val="008A4D7D"/>
    <w:rsid w:val="008A68C8"/>
    <w:rsid w:val="008A7641"/>
    <w:rsid w:val="008B6F80"/>
    <w:rsid w:val="008C3542"/>
    <w:rsid w:val="008D20B3"/>
    <w:rsid w:val="008D3C88"/>
    <w:rsid w:val="008D3F6F"/>
    <w:rsid w:val="008E21CA"/>
    <w:rsid w:val="008F46EA"/>
    <w:rsid w:val="008F4CB2"/>
    <w:rsid w:val="008F657D"/>
    <w:rsid w:val="00901F52"/>
    <w:rsid w:val="00906E4C"/>
    <w:rsid w:val="00946C76"/>
    <w:rsid w:val="00952ADB"/>
    <w:rsid w:val="009532FB"/>
    <w:rsid w:val="009551A3"/>
    <w:rsid w:val="00955246"/>
    <w:rsid w:val="009555E6"/>
    <w:rsid w:val="00963DAA"/>
    <w:rsid w:val="00980265"/>
    <w:rsid w:val="00985639"/>
    <w:rsid w:val="00992740"/>
    <w:rsid w:val="00995336"/>
    <w:rsid w:val="009B4EF9"/>
    <w:rsid w:val="009C720D"/>
    <w:rsid w:val="009D45ED"/>
    <w:rsid w:val="009E4A55"/>
    <w:rsid w:val="009E7F0E"/>
    <w:rsid w:val="00A06D51"/>
    <w:rsid w:val="00A12712"/>
    <w:rsid w:val="00A36104"/>
    <w:rsid w:val="00A36F42"/>
    <w:rsid w:val="00A60C5A"/>
    <w:rsid w:val="00A60D47"/>
    <w:rsid w:val="00A61D9D"/>
    <w:rsid w:val="00A80EB3"/>
    <w:rsid w:val="00A94CC4"/>
    <w:rsid w:val="00AA5711"/>
    <w:rsid w:val="00AA72F4"/>
    <w:rsid w:val="00AB6E34"/>
    <w:rsid w:val="00AC5C72"/>
    <w:rsid w:val="00AD0EDA"/>
    <w:rsid w:val="00AE000B"/>
    <w:rsid w:val="00AF2D09"/>
    <w:rsid w:val="00B232EF"/>
    <w:rsid w:val="00B31121"/>
    <w:rsid w:val="00B41356"/>
    <w:rsid w:val="00B43FF8"/>
    <w:rsid w:val="00B60AAB"/>
    <w:rsid w:val="00B82506"/>
    <w:rsid w:val="00B83A63"/>
    <w:rsid w:val="00B854DF"/>
    <w:rsid w:val="00B90537"/>
    <w:rsid w:val="00B91E47"/>
    <w:rsid w:val="00BA0405"/>
    <w:rsid w:val="00BA3818"/>
    <w:rsid w:val="00BA5637"/>
    <w:rsid w:val="00BA7038"/>
    <w:rsid w:val="00BC3663"/>
    <w:rsid w:val="00BD1211"/>
    <w:rsid w:val="00BD3FEF"/>
    <w:rsid w:val="00BF5F7E"/>
    <w:rsid w:val="00BF648D"/>
    <w:rsid w:val="00C30387"/>
    <w:rsid w:val="00C31F50"/>
    <w:rsid w:val="00C427F2"/>
    <w:rsid w:val="00C50DBB"/>
    <w:rsid w:val="00C647F8"/>
    <w:rsid w:val="00C67FC5"/>
    <w:rsid w:val="00C71753"/>
    <w:rsid w:val="00C7684F"/>
    <w:rsid w:val="00C9242C"/>
    <w:rsid w:val="00C92618"/>
    <w:rsid w:val="00C96804"/>
    <w:rsid w:val="00CB3E61"/>
    <w:rsid w:val="00CC0FA7"/>
    <w:rsid w:val="00CC3C08"/>
    <w:rsid w:val="00CD77E3"/>
    <w:rsid w:val="00CE1E42"/>
    <w:rsid w:val="00CF7E43"/>
    <w:rsid w:val="00D033D8"/>
    <w:rsid w:val="00D043AF"/>
    <w:rsid w:val="00D044B1"/>
    <w:rsid w:val="00D060ED"/>
    <w:rsid w:val="00D12B2A"/>
    <w:rsid w:val="00D20C52"/>
    <w:rsid w:val="00D460A7"/>
    <w:rsid w:val="00D52915"/>
    <w:rsid w:val="00D530A2"/>
    <w:rsid w:val="00D55B68"/>
    <w:rsid w:val="00D6176E"/>
    <w:rsid w:val="00D7051B"/>
    <w:rsid w:val="00D74100"/>
    <w:rsid w:val="00D86058"/>
    <w:rsid w:val="00DB1BFB"/>
    <w:rsid w:val="00DB5E28"/>
    <w:rsid w:val="00DB62C1"/>
    <w:rsid w:val="00DD50FC"/>
    <w:rsid w:val="00DD626C"/>
    <w:rsid w:val="00DE023C"/>
    <w:rsid w:val="00DE4118"/>
    <w:rsid w:val="00DE6A16"/>
    <w:rsid w:val="00DF1BA6"/>
    <w:rsid w:val="00DF2AAE"/>
    <w:rsid w:val="00E02F9E"/>
    <w:rsid w:val="00E04C91"/>
    <w:rsid w:val="00E12F03"/>
    <w:rsid w:val="00E267DF"/>
    <w:rsid w:val="00E341AD"/>
    <w:rsid w:val="00E479B7"/>
    <w:rsid w:val="00E56D55"/>
    <w:rsid w:val="00E62FA7"/>
    <w:rsid w:val="00E654FD"/>
    <w:rsid w:val="00E80A16"/>
    <w:rsid w:val="00E830CD"/>
    <w:rsid w:val="00E837A6"/>
    <w:rsid w:val="00E9360B"/>
    <w:rsid w:val="00EB27F5"/>
    <w:rsid w:val="00EE5389"/>
    <w:rsid w:val="00EE6AA3"/>
    <w:rsid w:val="00EF1F2E"/>
    <w:rsid w:val="00F04FB2"/>
    <w:rsid w:val="00F1317E"/>
    <w:rsid w:val="00F34496"/>
    <w:rsid w:val="00F70D74"/>
    <w:rsid w:val="00F9201D"/>
    <w:rsid w:val="00FA1879"/>
    <w:rsid w:val="00FE1A76"/>
    <w:rsid w:val="00FE5150"/>
    <w:rsid w:val="00FE59D4"/>
    <w:rsid w:val="00FF6041"/>
    <w:rsid w:val="00FF6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CF1A44C"/>
  <w15:docId w15:val="{FFC5070A-869C-45D7-974A-330AE733C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665D"/>
    <w:pPr>
      <w:spacing w:after="200" w:line="276" w:lineRule="auto"/>
    </w:pPr>
    <w:rPr>
      <w:rFonts w:eastAsiaTheme="minorEastAsia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66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665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665D"/>
    <w:rPr>
      <w:rFonts w:eastAsiaTheme="minorEastAsia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70665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665D"/>
    <w:rPr>
      <w:rFonts w:eastAsiaTheme="minorEastAsia"/>
      <w:lang w:eastAsia="ja-JP"/>
    </w:rPr>
  </w:style>
  <w:style w:type="paragraph" w:customStyle="1" w:styleId="naislab">
    <w:name w:val="naislab"/>
    <w:basedOn w:val="Normal"/>
    <w:rsid w:val="0070665D"/>
    <w:pPr>
      <w:spacing w:before="84" w:after="84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70665D"/>
    <w:rPr>
      <w:strike w:val="0"/>
      <w:dstrike w:val="0"/>
      <w:color w:val="40407C"/>
      <w:u w:val="none"/>
      <w:effect w:val="none"/>
    </w:rPr>
  </w:style>
  <w:style w:type="character" w:customStyle="1" w:styleId="apple-converted-space">
    <w:name w:val="apple-converted-space"/>
    <w:basedOn w:val="DefaultParagraphFont"/>
    <w:rsid w:val="0070665D"/>
  </w:style>
  <w:style w:type="paragraph" w:styleId="BalloonText">
    <w:name w:val="Balloon Text"/>
    <w:basedOn w:val="Normal"/>
    <w:link w:val="BalloonTextChar"/>
    <w:uiPriority w:val="99"/>
    <w:semiHidden/>
    <w:unhideWhenUsed/>
    <w:rsid w:val="00315C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C8A"/>
    <w:rPr>
      <w:rFonts w:ascii="Segoe UI" w:eastAsiaTheme="minorEastAsia" w:hAnsi="Segoe UI" w:cs="Segoe UI"/>
      <w:sz w:val="18"/>
      <w:szCs w:val="18"/>
      <w:lang w:eastAsia="ja-JP"/>
    </w:rPr>
  </w:style>
  <w:style w:type="paragraph" w:styleId="Revision">
    <w:name w:val="Revision"/>
    <w:hidden/>
    <w:uiPriority w:val="99"/>
    <w:semiHidden/>
    <w:rsid w:val="00080691"/>
    <w:pPr>
      <w:spacing w:after="0" w:line="240" w:lineRule="auto"/>
    </w:pPr>
    <w:rPr>
      <w:rFonts w:eastAsiaTheme="minorEastAsia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B905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905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90537"/>
    <w:rPr>
      <w:rFonts w:eastAsiaTheme="minorEastAsia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05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0537"/>
    <w:rPr>
      <w:rFonts w:eastAsiaTheme="minorEastAsia"/>
      <w:b/>
      <w:bCs/>
      <w:sz w:val="20"/>
      <w:szCs w:val="20"/>
      <w:lang w:eastAsia="ja-JP"/>
    </w:rPr>
  </w:style>
  <w:style w:type="character" w:customStyle="1" w:styleId="Mention1">
    <w:name w:val="Mention1"/>
    <w:basedOn w:val="DefaultParagraphFont"/>
    <w:uiPriority w:val="99"/>
    <w:semiHidden/>
    <w:unhideWhenUsed/>
    <w:rsid w:val="00D060ED"/>
    <w:rPr>
      <w:color w:val="2B579A"/>
      <w:shd w:val="clear" w:color="auto" w:fill="E6E6E6"/>
    </w:rPr>
  </w:style>
  <w:style w:type="paragraph" w:customStyle="1" w:styleId="tv213">
    <w:name w:val="tv213"/>
    <w:basedOn w:val="Normal"/>
    <w:rsid w:val="00AB6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E023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E023C"/>
    <w:rPr>
      <w:rFonts w:eastAsiaTheme="minorEastAsia"/>
      <w:sz w:val="20"/>
      <w:szCs w:val="20"/>
      <w:lang w:eastAsia="ja-JP"/>
    </w:rPr>
  </w:style>
  <w:style w:type="character" w:styleId="FootnoteReference">
    <w:name w:val="footnote reference"/>
    <w:basedOn w:val="DefaultParagraphFont"/>
    <w:uiPriority w:val="99"/>
    <w:semiHidden/>
    <w:unhideWhenUsed/>
    <w:rsid w:val="00DE023C"/>
    <w:rPr>
      <w:vertAlign w:val="superscript"/>
    </w:rPr>
  </w:style>
  <w:style w:type="character" w:styleId="Mention">
    <w:name w:val="Mention"/>
    <w:basedOn w:val="DefaultParagraphFont"/>
    <w:uiPriority w:val="99"/>
    <w:semiHidden/>
    <w:unhideWhenUsed/>
    <w:rsid w:val="00095C5C"/>
    <w:rPr>
      <w:color w:val="2B579A"/>
      <w:shd w:val="clear" w:color="auto" w:fill="E6E6E6"/>
    </w:rPr>
  </w:style>
  <w:style w:type="paragraph" w:customStyle="1" w:styleId="Body">
    <w:name w:val="Body"/>
    <w:rsid w:val="00E9360B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25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43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27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27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50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722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640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5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6BAF8B-B4F4-450B-BFA9-2CEA4FD58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785</Words>
  <Characters>449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projekts “Grozījumi Ministru kabineta 2016.gada 31.maija noteikumos Nr.328 „Noteikumi par mikroaizdevumiem un starta aizdevumiem””</vt:lpstr>
    </vt:vector>
  </TitlesOfParts>
  <Company>LHZB</Company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“Grozījumi Ministru kabineta 2016.gada 31.maija noteikumos Nr.328 „Noteikumi par mikroaizdevumiem un starta aizdevumiem””</dc:title>
  <dc:creator>Signe Tuklere</dc:creator>
  <cp:lastModifiedBy>Leontine Babkina</cp:lastModifiedBy>
  <cp:revision>11</cp:revision>
  <cp:lastPrinted>2019-07-05T08:21:00Z</cp:lastPrinted>
  <dcterms:created xsi:type="dcterms:W3CDTF">2019-04-25T11:44:00Z</dcterms:created>
  <dcterms:modified xsi:type="dcterms:W3CDTF">2019-07-18T07:39:00Z</dcterms:modified>
</cp:coreProperties>
</file>