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1592" w14:textId="77777777" w:rsidR="00107ED1" w:rsidRPr="006D23B3" w:rsidRDefault="00871B67" w:rsidP="00107ED1">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0333BB2BBE2D457E9DCADDA4C1830BE4"/>
          </w:placeholder>
        </w:sdtPr>
        <w:sdtEndPr/>
        <w:sdtContent>
          <w:r w:rsidR="00107ED1" w:rsidRPr="006D23B3">
            <w:rPr>
              <w:rFonts w:ascii="Times New Roman" w:hAnsi="Times New Roman" w:cs="Times New Roman"/>
              <w:b/>
              <w:bCs/>
              <w:sz w:val="24"/>
              <w:szCs w:val="24"/>
            </w:rPr>
            <w:t xml:space="preserve">Ministru kabineta noteikumu projekta „Grozījumi </w:t>
          </w:r>
          <w:r w:rsidR="005030B4" w:rsidRPr="006D23B3">
            <w:rPr>
              <w:rFonts w:ascii="Times New Roman" w:hAnsi="Times New Roman" w:cs="Times New Roman"/>
              <w:b/>
              <w:bCs/>
              <w:sz w:val="24"/>
              <w:szCs w:val="24"/>
            </w:rPr>
            <w:t>Ministru kabineta 2014.gada 2.septembra noteikumos Nr.529 “Ēku</w:t>
          </w:r>
          <w:r w:rsidR="00107ED1" w:rsidRPr="006D23B3">
            <w:rPr>
              <w:rFonts w:ascii="Times New Roman" w:hAnsi="Times New Roman" w:cs="Times New Roman"/>
              <w:b/>
              <w:bCs/>
              <w:sz w:val="24"/>
              <w:szCs w:val="24"/>
            </w:rPr>
            <w:t xml:space="preserve"> būvnoteikum</w:t>
          </w:r>
          <w:r w:rsidR="005030B4" w:rsidRPr="006D23B3">
            <w:rPr>
              <w:rFonts w:ascii="Times New Roman" w:hAnsi="Times New Roman" w:cs="Times New Roman"/>
              <w:b/>
              <w:bCs/>
              <w:sz w:val="24"/>
              <w:szCs w:val="24"/>
            </w:rPr>
            <w:t>i”</w:t>
          </w:r>
          <w:r w:rsidR="00107ED1" w:rsidRPr="006D23B3">
            <w:rPr>
              <w:rFonts w:ascii="Times New Roman" w:hAnsi="Times New Roman" w:cs="Times New Roman"/>
              <w:b/>
              <w:bCs/>
              <w:sz w:val="24"/>
              <w:szCs w:val="24"/>
            </w:rPr>
            <w:t>”</w:t>
          </w:r>
        </w:sdtContent>
      </w:sdt>
      <w:r w:rsidR="00107ED1" w:rsidRPr="006D23B3">
        <w:rPr>
          <w:rFonts w:ascii="Times New Roman" w:eastAsia="Times New Roman" w:hAnsi="Times New Roman" w:cs="Times New Roman"/>
          <w:b/>
          <w:bCs/>
          <w:sz w:val="24"/>
          <w:szCs w:val="24"/>
          <w:lang w:eastAsia="lv-LV"/>
        </w:rPr>
        <w:t xml:space="preserve"> sākotnējās ietekmes novērtējuma ziņojums (anotācija)</w:t>
      </w:r>
    </w:p>
    <w:p w14:paraId="27C4579C" w14:textId="77777777" w:rsidR="00107ED1" w:rsidRPr="006D23B3" w:rsidRDefault="00107ED1" w:rsidP="00107ED1">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E1DB4" w:rsidRPr="006D23B3" w14:paraId="6B0739C4" w14:textId="77777777" w:rsidTr="000752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61BFC8"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Tiesību akta projekta anotācijas kopsavilkums</w:t>
            </w:r>
          </w:p>
        </w:tc>
      </w:tr>
      <w:tr w:rsidR="00EE1DB4" w:rsidRPr="006D23B3" w14:paraId="56CA3A82" w14:textId="77777777" w:rsidTr="000752D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3FF371"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6AE46F" w14:textId="5FDB75AA" w:rsidR="00775CBA" w:rsidRPr="006D23B3" w:rsidRDefault="005030B4" w:rsidP="00AD1E23">
            <w:pPr>
              <w:spacing w:after="0" w:line="240" w:lineRule="auto"/>
              <w:contextualSpacing/>
              <w:jc w:val="both"/>
              <w:rPr>
                <w:rFonts w:ascii="Times New Roman" w:hAnsi="Times New Roman" w:cs="Times New Roman"/>
                <w:sz w:val="24"/>
                <w:szCs w:val="24"/>
              </w:rPr>
            </w:pPr>
            <w:r w:rsidRPr="006D23B3">
              <w:rPr>
                <w:rFonts w:ascii="Times New Roman" w:hAnsi="Times New Roman" w:cs="Times New Roman"/>
                <w:sz w:val="24"/>
                <w:szCs w:val="24"/>
              </w:rPr>
              <w:t>Projekts</w:t>
            </w:r>
            <w:r w:rsidR="00AD1E23" w:rsidRPr="006D23B3">
              <w:rPr>
                <w:rFonts w:ascii="Times New Roman" w:hAnsi="Times New Roman" w:cs="Times New Roman"/>
                <w:sz w:val="24"/>
                <w:szCs w:val="24"/>
              </w:rPr>
              <w:t xml:space="preserve"> </w:t>
            </w:r>
            <w:r w:rsidR="00107ED1" w:rsidRPr="006D23B3">
              <w:rPr>
                <w:rFonts w:ascii="Times New Roman" w:hAnsi="Times New Roman" w:cs="Times New Roman"/>
                <w:sz w:val="24"/>
                <w:szCs w:val="24"/>
              </w:rPr>
              <w:t>izstrādāt</w:t>
            </w:r>
            <w:r w:rsidRPr="006D23B3">
              <w:rPr>
                <w:rFonts w:ascii="Times New Roman" w:hAnsi="Times New Roman" w:cs="Times New Roman"/>
                <w:sz w:val="24"/>
                <w:szCs w:val="24"/>
              </w:rPr>
              <w:t>s</w:t>
            </w:r>
            <w:r w:rsidR="00107ED1" w:rsidRPr="006D23B3">
              <w:rPr>
                <w:rFonts w:ascii="Times New Roman" w:hAnsi="Times New Roman" w:cs="Times New Roman"/>
                <w:sz w:val="24"/>
                <w:szCs w:val="24"/>
              </w:rPr>
              <w:t xml:space="preserve">, lai </w:t>
            </w:r>
            <w:r w:rsidR="00502A3E" w:rsidRPr="006D23B3">
              <w:rPr>
                <w:rFonts w:ascii="Times New Roman" w:hAnsi="Times New Roman" w:cs="Times New Roman"/>
                <w:sz w:val="24"/>
                <w:szCs w:val="24"/>
              </w:rPr>
              <w:t>izpildītu Nekustamā īpašuma valsts kadastra likuma 24. panta piektajā daļā</w:t>
            </w:r>
            <w:r w:rsidR="003C1790" w:rsidRPr="006D23B3">
              <w:rPr>
                <w:rFonts w:ascii="Times New Roman" w:hAnsi="Times New Roman" w:cs="Times New Roman"/>
                <w:sz w:val="24"/>
                <w:szCs w:val="24"/>
              </w:rPr>
              <w:t xml:space="preserve"> esošo deleģējumu</w:t>
            </w:r>
            <w:r w:rsidR="00775CBA" w:rsidRPr="006D23B3">
              <w:rPr>
                <w:rFonts w:ascii="Times New Roman" w:hAnsi="Times New Roman" w:cs="Times New Roman"/>
                <w:sz w:val="24"/>
                <w:szCs w:val="24"/>
              </w:rPr>
              <w:t xml:space="preserve"> un </w:t>
            </w:r>
            <w:r w:rsidR="00AD1E23" w:rsidRPr="006D23B3">
              <w:rPr>
                <w:rFonts w:ascii="Times New Roman" w:hAnsi="Times New Roman" w:cs="Times New Roman"/>
                <w:sz w:val="24"/>
                <w:szCs w:val="24"/>
              </w:rPr>
              <w:t xml:space="preserve">Ministru kabineta 2018. gada 28. augusta sēdē doto uzdevumu, kas </w:t>
            </w:r>
            <w:r w:rsidR="00775CBA" w:rsidRPr="006D23B3">
              <w:rPr>
                <w:rFonts w:ascii="Times New Roman" w:hAnsi="Times New Roman" w:cs="Times New Roman"/>
                <w:iCs/>
                <w:sz w:val="24"/>
                <w:szCs w:val="24"/>
              </w:rPr>
              <w:t>samazinā</w:t>
            </w:r>
            <w:r w:rsidR="00AD1E23" w:rsidRPr="006D23B3">
              <w:rPr>
                <w:rFonts w:ascii="Times New Roman" w:hAnsi="Times New Roman" w:cs="Times New Roman"/>
                <w:iCs/>
                <w:sz w:val="24"/>
                <w:szCs w:val="24"/>
              </w:rPr>
              <w:t>s</w:t>
            </w:r>
            <w:r w:rsidR="00775CBA" w:rsidRPr="006D23B3">
              <w:rPr>
                <w:rFonts w:ascii="Times New Roman" w:hAnsi="Times New Roman" w:cs="Times New Roman"/>
                <w:iCs/>
                <w:sz w:val="24"/>
                <w:szCs w:val="24"/>
              </w:rPr>
              <w:t xml:space="preserve"> administratīvo slogu būvniecības ierosinātājiem</w:t>
            </w:r>
            <w:r w:rsidR="00125530" w:rsidRPr="006D23B3">
              <w:rPr>
                <w:rFonts w:ascii="Times New Roman" w:hAnsi="Times New Roman" w:cs="Times New Roman"/>
                <w:iCs/>
                <w:sz w:val="24"/>
                <w:szCs w:val="24"/>
              </w:rPr>
              <w:t>,</w:t>
            </w:r>
            <w:r w:rsidR="00F774FE" w:rsidRPr="006D23B3">
              <w:rPr>
                <w:rFonts w:ascii="Times New Roman" w:hAnsi="Times New Roman" w:cs="Times New Roman"/>
                <w:sz w:val="24"/>
                <w:szCs w:val="24"/>
              </w:rPr>
              <w:t xml:space="preserve"> </w:t>
            </w:r>
            <w:r w:rsidR="00AD1E23" w:rsidRPr="006D23B3">
              <w:rPr>
                <w:rFonts w:ascii="Times New Roman" w:hAnsi="Times New Roman" w:cs="Times New Roman"/>
                <w:iCs/>
                <w:sz w:val="24"/>
                <w:szCs w:val="24"/>
              </w:rPr>
              <w:t xml:space="preserve">izmantojot </w:t>
            </w:r>
            <w:r w:rsidR="00AD1E23" w:rsidRPr="006D23B3">
              <w:rPr>
                <w:rFonts w:ascii="Times New Roman" w:hAnsi="Times New Roman" w:cs="Times New Roman"/>
                <w:sz w:val="24"/>
                <w:szCs w:val="24"/>
              </w:rPr>
              <w:t xml:space="preserve">būvniecības informācijas sistēmas (turpmāk – BIS) funkcionalitāti, </w:t>
            </w:r>
            <w:r w:rsidR="00AD1E23" w:rsidRPr="006D23B3">
              <w:rPr>
                <w:rFonts w:ascii="Times New Roman" w:hAnsi="Times New Roman" w:cs="Times New Roman"/>
                <w:iCs/>
                <w:sz w:val="24"/>
                <w:szCs w:val="24"/>
              </w:rPr>
              <w:t xml:space="preserve">vienlaikus ar </w:t>
            </w:r>
            <w:r w:rsidR="00261EB7" w:rsidRPr="006D23B3">
              <w:rPr>
                <w:rFonts w:ascii="Times New Roman" w:hAnsi="Times New Roman" w:cs="Times New Roman"/>
                <w:bCs/>
                <w:iCs/>
                <w:sz w:val="24"/>
                <w:szCs w:val="24"/>
              </w:rPr>
              <w:t>ēkas vai telpu grupas lietošanas veida maiņu bez pārbūves ieceres akceptēšanu</w:t>
            </w:r>
            <w:r w:rsidR="00AD1E23" w:rsidRPr="006D23B3">
              <w:rPr>
                <w:rFonts w:ascii="Times New Roman" w:hAnsi="Times New Roman" w:cs="Times New Roman"/>
                <w:iCs/>
                <w:sz w:val="24"/>
                <w:szCs w:val="24"/>
              </w:rPr>
              <w:t xml:space="preserve"> varēs ierosināt </w:t>
            </w:r>
            <w:r w:rsidR="00E31B25" w:rsidRPr="006D23B3">
              <w:rPr>
                <w:rFonts w:ascii="Times New Roman" w:hAnsi="Times New Roman" w:cs="Times New Roman"/>
                <w:iCs/>
                <w:sz w:val="24"/>
                <w:szCs w:val="24"/>
              </w:rPr>
              <w:t>šo</w:t>
            </w:r>
            <w:r w:rsidR="00AD1E23" w:rsidRPr="006D23B3">
              <w:rPr>
                <w:rFonts w:ascii="Times New Roman" w:hAnsi="Times New Roman" w:cs="Times New Roman"/>
                <w:iCs/>
                <w:sz w:val="24"/>
                <w:szCs w:val="24"/>
              </w:rPr>
              <w:t xml:space="preserve"> datu aktualizāciju </w:t>
            </w:r>
            <w:r w:rsidR="00AD1E23" w:rsidRPr="006D23B3">
              <w:rPr>
                <w:rFonts w:ascii="Times New Roman" w:hAnsi="Times New Roman" w:cs="Times New Roman"/>
                <w:bCs/>
                <w:iCs/>
                <w:sz w:val="24"/>
                <w:szCs w:val="24"/>
              </w:rPr>
              <w:t>Nekustamā īpašuma valsts</w:t>
            </w:r>
            <w:r w:rsidR="00AD1E23" w:rsidRPr="006D23B3">
              <w:rPr>
                <w:rFonts w:ascii="Times New Roman" w:hAnsi="Times New Roman" w:cs="Times New Roman"/>
                <w:iCs/>
                <w:sz w:val="24"/>
                <w:szCs w:val="24"/>
              </w:rPr>
              <w:t xml:space="preserve"> kadastra informācijas sistēmā</w:t>
            </w:r>
            <w:r w:rsidR="00F774FE" w:rsidRPr="006D23B3">
              <w:rPr>
                <w:rFonts w:ascii="Times New Roman" w:hAnsi="Times New Roman" w:cs="Times New Roman"/>
                <w:sz w:val="24"/>
                <w:szCs w:val="24"/>
              </w:rPr>
              <w:t>.</w:t>
            </w:r>
            <w:r w:rsidR="00E31B25" w:rsidRPr="006D23B3">
              <w:rPr>
                <w:rFonts w:ascii="Times New Roman" w:hAnsi="Times New Roman" w:cs="Times New Roman"/>
                <w:sz w:val="24"/>
                <w:szCs w:val="24"/>
              </w:rPr>
              <w:t xml:space="preserve"> Datu </w:t>
            </w:r>
            <w:r w:rsidR="00BB3077">
              <w:rPr>
                <w:rFonts w:ascii="Times New Roman" w:hAnsi="Times New Roman" w:cs="Times New Roman"/>
                <w:sz w:val="24"/>
                <w:szCs w:val="24"/>
              </w:rPr>
              <w:t>nodošana</w:t>
            </w:r>
            <w:r w:rsidR="00E31B25" w:rsidRPr="006D23B3">
              <w:rPr>
                <w:rFonts w:ascii="Times New Roman" w:hAnsi="Times New Roman" w:cs="Times New Roman"/>
                <w:sz w:val="24"/>
                <w:szCs w:val="24"/>
              </w:rPr>
              <w:t xml:space="preserve"> uzsākama ne vēlāk kā līdz 2020.gada 1.janvārim.</w:t>
            </w:r>
          </w:p>
        </w:tc>
      </w:tr>
    </w:tbl>
    <w:p w14:paraId="2733724F" w14:textId="77777777" w:rsidR="00107ED1" w:rsidRPr="006D23B3" w:rsidRDefault="00107ED1" w:rsidP="00107ED1">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106"/>
        <w:gridCol w:w="6367"/>
      </w:tblGrid>
      <w:tr w:rsidR="00EE1DB4" w:rsidRPr="006D23B3" w14:paraId="683911D2" w14:textId="77777777" w:rsidTr="000752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B4F572"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I. Tiesību akta projekta izstrādes nepieciešamība</w:t>
            </w:r>
          </w:p>
        </w:tc>
      </w:tr>
      <w:tr w:rsidR="00EE1DB4" w:rsidRPr="006D23B3" w14:paraId="7CE59004"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6D856B"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34A45BCC"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453780694"/>
            <w:placeholder>
              <w:docPart w:val="63354F8080D546D79192D4256EA6831C"/>
            </w:placeholder>
            <w:text/>
          </w:sdtPr>
          <w:sdtEndPr/>
          <w:sdtContent>
            <w:tc>
              <w:tcPr>
                <w:tcW w:w="3491" w:type="pct"/>
                <w:tcBorders>
                  <w:top w:val="outset" w:sz="6" w:space="0" w:color="auto"/>
                  <w:left w:val="outset" w:sz="6" w:space="0" w:color="auto"/>
                  <w:bottom w:val="outset" w:sz="6" w:space="0" w:color="auto"/>
                  <w:right w:val="outset" w:sz="6" w:space="0" w:color="auto"/>
                </w:tcBorders>
                <w:hideMark/>
              </w:tcPr>
              <w:p w14:paraId="206279C0" w14:textId="77777777" w:rsidR="00107ED1" w:rsidRPr="006D23B3" w:rsidRDefault="004E3BB4" w:rsidP="000752DC">
                <w:pPr>
                  <w:spacing w:after="0" w:line="240" w:lineRule="auto"/>
                  <w:contextualSpacing/>
                  <w:jc w:val="both"/>
                  <w:rPr>
                    <w:rFonts w:ascii="Times New Roman" w:eastAsia="Times New Roman" w:hAnsi="Times New Roman" w:cs="Times New Roman"/>
                    <w:sz w:val="24"/>
                    <w:szCs w:val="24"/>
                    <w:lang w:eastAsia="lv-LV"/>
                  </w:rPr>
                </w:pPr>
                <w:r w:rsidRPr="006D23B3">
                  <w:rPr>
                    <w:rFonts w:ascii="Times New Roman" w:hAnsi="Times New Roman" w:cs="Times New Roman"/>
                    <w:sz w:val="24"/>
                    <w:szCs w:val="24"/>
                  </w:rPr>
                  <w:t>Nekustamā īpašuma valsts kadastra likuma 24. panta piektā daļa, Ministru kabineta 2018. gada 28. augusta sēdes protokola Nr.40 25.§ 4.punkts</w:t>
                </w:r>
                <w:r w:rsidR="005921D7" w:rsidRPr="006D23B3">
                  <w:rPr>
                    <w:rFonts w:ascii="Times New Roman" w:hAnsi="Times New Roman" w:cs="Times New Roman"/>
                    <w:sz w:val="24"/>
                    <w:szCs w:val="24"/>
                  </w:rPr>
                  <w:t>.</w:t>
                </w:r>
              </w:p>
            </w:tc>
          </w:sdtContent>
        </w:sdt>
      </w:tr>
      <w:tr w:rsidR="00EE1DB4" w:rsidRPr="006D23B3" w14:paraId="411C71B9"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D2DE6B"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6DAB772D" w14:textId="77777777" w:rsidR="00360C92" w:rsidRPr="006D23B3" w:rsidRDefault="00107ED1" w:rsidP="0086746C">
            <w:pPr>
              <w:spacing w:after="0" w:line="240" w:lineRule="auto"/>
              <w:contextualSpacing/>
              <w:rPr>
                <w:rFonts w:ascii="Times New Roman" w:eastAsia="Times New Roman" w:hAnsi="Times New Roman" w:cs="Times New Roman"/>
                <w:sz w:val="24"/>
                <w:szCs w:val="24"/>
                <w:lang w:eastAsia="lv-LV"/>
              </w:rPr>
            </w:pPr>
            <w:r w:rsidRPr="006D23B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05E268F" w14:textId="77777777" w:rsidR="0086746C" w:rsidRDefault="0086746C" w:rsidP="0086746C">
            <w:pPr>
              <w:rPr>
                <w:rFonts w:ascii="Times New Roman" w:eastAsia="Times New Roman" w:hAnsi="Times New Roman" w:cs="Times New Roman"/>
                <w:sz w:val="24"/>
                <w:szCs w:val="24"/>
                <w:lang w:eastAsia="lv-LV"/>
              </w:rPr>
            </w:pPr>
          </w:p>
          <w:p w14:paraId="6607DE0D" w14:textId="3C508EFD" w:rsidR="006D23B3" w:rsidRPr="006D23B3" w:rsidRDefault="006D23B3" w:rsidP="006D23B3">
            <w:pPr>
              <w:rPr>
                <w:rFonts w:ascii="Times New Roman" w:eastAsia="Times New Roman" w:hAnsi="Times New Roman" w:cs="Times New Roman"/>
                <w:sz w:val="24"/>
                <w:szCs w:val="24"/>
                <w:lang w:eastAsia="lv-LV"/>
              </w:rPr>
            </w:pPr>
          </w:p>
        </w:tc>
        <w:tc>
          <w:tcPr>
            <w:tcW w:w="3491" w:type="pct"/>
            <w:tcBorders>
              <w:top w:val="outset" w:sz="6" w:space="0" w:color="auto"/>
              <w:left w:val="outset" w:sz="6" w:space="0" w:color="auto"/>
              <w:bottom w:val="outset" w:sz="6" w:space="0" w:color="auto"/>
              <w:right w:val="outset" w:sz="6" w:space="0" w:color="auto"/>
            </w:tcBorders>
            <w:hideMark/>
          </w:tcPr>
          <w:p w14:paraId="56DE775B" w14:textId="77777777" w:rsidR="003C1790" w:rsidRPr="006D23B3" w:rsidRDefault="003C1790" w:rsidP="003C1790">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2015. gada 1. janvārī stājās spēkā likums</w:t>
            </w:r>
            <w:r w:rsidR="00835673" w:rsidRPr="006D23B3">
              <w:rPr>
                <w:rFonts w:ascii="Times New Roman" w:eastAsia="Times New Roman" w:hAnsi="Times New Roman" w:cs="Times New Roman"/>
                <w:iCs/>
                <w:sz w:val="24"/>
                <w:szCs w:val="24"/>
                <w:lang w:eastAsia="lv-LV"/>
              </w:rPr>
              <w:t xml:space="preserve"> “</w:t>
            </w:r>
            <w:r w:rsidRPr="006D23B3">
              <w:rPr>
                <w:rFonts w:ascii="Times New Roman" w:eastAsia="Times New Roman" w:hAnsi="Times New Roman" w:cs="Times New Roman"/>
                <w:iCs/>
                <w:sz w:val="24"/>
                <w:szCs w:val="24"/>
                <w:lang w:eastAsia="lv-LV"/>
              </w:rPr>
              <w:t>Grozījumi Nekustamā īpašuma valsts kadastra likumā</w:t>
            </w:r>
            <w:r w:rsidR="00835673" w:rsidRPr="006D23B3">
              <w:rPr>
                <w:rFonts w:ascii="Times New Roman" w:eastAsia="Times New Roman" w:hAnsi="Times New Roman" w:cs="Times New Roman"/>
                <w:iCs/>
                <w:sz w:val="24"/>
                <w:szCs w:val="24"/>
                <w:lang w:eastAsia="lv-LV"/>
              </w:rPr>
              <w:t>”</w:t>
            </w:r>
            <w:r w:rsidRPr="006D23B3">
              <w:rPr>
                <w:rFonts w:ascii="Times New Roman" w:eastAsia="Times New Roman" w:hAnsi="Times New Roman" w:cs="Times New Roman"/>
                <w:iCs/>
                <w:sz w:val="24"/>
                <w:szCs w:val="24"/>
                <w:lang w:eastAsia="lv-LV"/>
              </w:rPr>
              <w:t xml:space="preserve">, ar kuru </w:t>
            </w:r>
            <w:r w:rsidR="003048E1" w:rsidRPr="006D23B3">
              <w:rPr>
                <w:rFonts w:ascii="Times New Roman" w:eastAsia="Times New Roman" w:hAnsi="Times New Roman" w:cs="Times New Roman"/>
                <w:iCs/>
                <w:sz w:val="24"/>
                <w:szCs w:val="24"/>
                <w:lang w:eastAsia="lv-LV"/>
              </w:rPr>
              <w:t>šā</w:t>
            </w:r>
            <w:r w:rsidRPr="006D23B3">
              <w:rPr>
                <w:rFonts w:ascii="Times New Roman" w:eastAsia="Times New Roman" w:hAnsi="Times New Roman" w:cs="Times New Roman"/>
                <w:iCs/>
                <w:sz w:val="24"/>
                <w:szCs w:val="24"/>
                <w:lang w:eastAsia="lv-LV"/>
              </w:rPr>
              <w:t xml:space="preserve"> likuma 24. pants papildināts ar piekto daļu, kas paredz Ministru kabinetam noteikt, kādos gadījumos būvniecības procesa ietvaros iesniegtais personas iesniegums vienlaikus ir uzskatāms arī par iesniegumu ierosināt kadastra objekta noteikšanu, nekustamā īpašuma veidošanu vai tā sastāva grozīšanu.</w:t>
            </w:r>
          </w:p>
          <w:p w14:paraId="2F95C7B5" w14:textId="77777777" w:rsidR="00C61CDA" w:rsidRPr="006D23B3" w:rsidRDefault="00C61CDA" w:rsidP="00C61CDA">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Ar Ministru kabineta 2018.</w:t>
            </w:r>
            <w:r w:rsidR="00736D2D" w:rsidRPr="006D23B3">
              <w:rPr>
                <w:rFonts w:ascii="Times New Roman" w:eastAsia="Times New Roman" w:hAnsi="Times New Roman" w:cs="Times New Roman"/>
                <w:iCs/>
                <w:sz w:val="24"/>
                <w:szCs w:val="24"/>
                <w:lang w:eastAsia="lv-LV"/>
              </w:rPr>
              <w:t> </w:t>
            </w:r>
            <w:r w:rsidRPr="006D23B3">
              <w:rPr>
                <w:rFonts w:ascii="Times New Roman" w:eastAsia="Times New Roman" w:hAnsi="Times New Roman" w:cs="Times New Roman"/>
                <w:iCs/>
                <w:sz w:val="24"/>
                <w:szCs w:val="24"/>
                <w:lang w:eastAsia="lv-LV"/>
              </w:rPr>
              <w:t>gada 28.</w:t>
            </w:r>
            <w:r w:rsidR="00736D2D" w:rsidRPr="006D23B3">
              <w:rPr>
                <w:rFonts w:ascii="Times New Roman" w:eastAsia="Times New Roman" w:hAnsi="Times New Roman" w:cs="Times New Roman"/>
                <w:iCs/>
                <w:sz w:val="24"/>
                <w:szCs w:val="24"/>
                <w:lang w:eastAsia="lv-LV"/>
              </w:rPr>
              <w:t> </w:t>
            </w:r>
            <w:r w:rsidRPr="006D23B3">
              <w:rPr>
                <w:rFonts w:ascii="Times New Roman" w:eastAsia="Times New Roman" w:hAnsi="Times New Roman" w:cs="Times New Roman"/>
                <w:iCs/>
                <w:sz w:val="24"/>
                <w:szCs w:val="24"/>
                <w:lang w:eastAsia="lv-LV"/>
              </w:rPr>
              <w:t>augusta noteikumiem Nr.554 “Gr</w:t>
            </w:r>
            <w:r w:rsidR="00297CDA" w:rsidRPr="006D23B3">
              <w:rPr>
                <w:rFonts w:ascii="Times New Roman" w:eastAsia="Times New Roman" w:hAnsi="Times New Roman" w:cs="Times New Roman"/>
                <w:iCs/>
                <w:sz w:val="24"/>
                <w:szCs w:val="24"/>
                <w:lang w:eastAsia="lv-LV"/>
              </w:rPr>
              <w:t>ozījumi Ministru kabineta 2012.</w:t>
            </w:r>
            <w:r w:rsidR="00736D2D" w:rsidRPr="006D23B3">
              <w:rPr>
                <w:rFonts w:ascii="Times New Roman" w:eastAsia="Times New Roman" w:hAnsi="Times New Roman" w:cs="Times New Roman"/>
                <w:iCs/>
                <w:sz w:val="24"/>
                <w:szCs w:val="24"/>
                <w:lang w:eastAsia="lv-LV"/>
              </w:rPr>
              <w:t> </w:t>
            </w:r>
            <w:r w:rsidRPr="006D23B3">
              <w:rPr>
                <w:rFonts w:ascii="Times New Roman" w:eastAsia="Times New Roman" w:hAnsi="Times New Roman" w:cs="Times New Roman"/>
                <w:iCs/>
                <w:sz w:val="24"/>
                <w:szCs w:val="24"/>
                <w:lang w:eastAsia="lv-LV"/>
              </w:rPr>
              <w:t>gada</w:t>
            </w:r>
            <w:r w:rsidR="00297CDA" w:rsidRPr="006D23B3">
              <w:rPr>
                <w:rFonts w:ascii="Times New Roman" w:eastAsia="Times New Roman" w:hAnsi="Times New Roman" w:cs="Times New Roman"/>
                <w:iCs/>
                <w:sz w:val="24"/>
                <w:szCs w:val="24"/>
                <w:lang w:eastAsia="lv-LV"/>
              </w:rPr>
              <w:t xml:space="preserve"> 10.</w:t>
            </w:r>
            <w:r w:rsidR="00736D2D" w:rsidRPr="006D23B3">
              <w:rPr>
                <w:rFonts w:ascii="Times New Roman" w:eastAsia="Times New Roman" w:hAnsi="Times New Roman" w:cs="Times New Roman"/>
                <w:iCs/>
                <w:sz w:val="24"/>
                <w:szCs w:val="24"/>
                <w:lang w:eastAsia="lv-LV"/>
              </w:rPr>
              <w:t> </w:t>
            </w:r>
            <w:r w:rsidR="00297CDA" w:rsidRPr="006D23B3">
              <w:rPr>
                <w:rFonts w:ascii="Times New Roman" w:eastAsia="Times New Roman" w:hAnsi="Times New Roman" w:cs="Times New Roman"/>
                <w:iCs/>
                <w:sz w:val="24"/>
                <w:szCs w:val="24"/>
                <w:lang w:eastAsia="lv-LV"/>
              </w:rPr>
              <w:t>aprīļa noteikumos Nr.</w:t>
            </w:r>
            <w:r w:rsidRPr="006D23B3">
              <w:rPr>
                <w:rFonts w:ascii="Times New Roman" w:eastAsia="Times New Roman" w:hAnsi="Times New Roman" w:cs="Times New Roman"/>
                <w:iCs/>
                <w:sz w:val="24"/>
                <w:szCs w:val="24"/>
                <w:lang w:eastAsia="lv-LV"/>
              </w:rPr>
              <w:t>263 “Kadastra objekta reģistrācijas un kadastra datu aktualizācijas noteikumi”” precizēts 85.</w:t>
            </w:r>
            <w:r w:rsidR="004F6498" w:rsidRPr="006D23B3">
              <w:rPr>
                <w:rFonts w:ascii="Times New Roman" w:eastAsia="Times New Roman" w:hAnsi="Times New Roman" w:cs="Times New Roman"/>
                <w:iCs/>
                <w:sz w:val="24"/>
                <w:szCs w:val="24"/>
                <w:lang w:eastAsia="lv-LV"/>
              </w:rPr>
              <w:t>punkts,</w:t>
            </w:r>
            <w:r w:rsidR="006513DA" w:rsidRPr="006D23B3">
              <w:rPr>
                <w:rFonts w:ascii="Times New Roman" w:eastAsia="Times New Roman" w:hAnsi="Times New Roman" w:cs="Times New Roman"/>
                <w:iCs/>
                <w:sz w:val="24"/>
                <w:szCs w:val="24"/>
                <w:lang w:eastAsia="lv-LV"/>
              </w:rPr>
              <w:t xml:space="preserve"> nosakot,</w:t>
            </w:r>
            <w:r w:rsidR="004F6498" w:rsidRPr="006D23B3">
              <w:rPr>
                <w:rFonts w:ascii="Times New Roman" w:eastAsia="Times New Roman" w:hAnsi="Times New Roman" w:cs="Times New Roman"/>
                <w:iCs/>
                <w:sz w:val="24"/>
                <w:szCs w:val="24"/>
                <w:lang w:eastAsia="lv-LV"/>
              </w:rPr>
              <w:t xml:space="preserve"> ka kadastra datus par būvi vai telpu grupu aktualizē, ja</w:t>
            </w:r>
            <w:r w:rsidRPr="006D23B3">
              <w:rPr>
                <w:rFonts w:ascii="Times New Roman" w:eastAsia="Times New Roman" w:hAnsi="Times New Roman" w:cs="Times New Roman"/>
                <w:iCs/>
                <w:sz w:val="24"/>
                <w:szCs w:val="24"/>
                <w:lang w:eastAsia="lv-LV"/>
              </w:rPr>
              <w:t xml:space="preserve"> no </w:t>
            </w:r>
            <w:r w:rsidR="00125530" w:rsidRPr="006D23B3">
              <w:rPr>
                <w:rFonts w:ascii="Times New Roman" w:eastAsia="Times New Roman" w:hAnsi="Times New Roman" w:cs="Times New Roman"/>
                <w:iCs/>
                <w:sz w:val="24"/>
                <w:szCs w:val="24"/>
                <w:lang w:eastAsia="lv-LV"/>
              </w:rPr>
              <w:t>BIS</w:t>
            </w:r>
            <w:r w:rsidRPr="006D23B3">
              <w:rPr>
                <w:rFonts w:ascii="Times New Roman" w:eastAsia="Times New Roman" w:hAnsi="Times New Roman" w:cs="Times New Roman"/>
                <w:iCs/>
                <w:sz w:val="24"/>
                <w:szCs w:val="24"/>
                <w:lang w:eastAsia="lv-LV"/>
              </w:rPr>
              <w:t xml:space="preserve"> saņemtas ziņas par ierosinātāja būvniecības procesa ietvaros iesniegtu iesniegumu (kas vienlaikus uzskatāms par iesniegumu ierosināt būves datu reģistrāciju vai aktualizāciju) un būvniecības dokumentācija:</w:t>
            </w:r>
          </w:p>
          <w:p w14:paraId="201B48F1" w14:textId="77777777" w:rsidR="00C61CDA" w:rsidRPr="006D23B3" w:rsidRDefault="00C61CDA" w:rsidP="00C61CDA">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1. kas apstiprina būves vai telpu grupas pieņemšanu ekspluatācijā vai būvniecības procesa pabeigšanu;</w:t>
            </w:r>
          </w:p>
          <w:p w14:paraId="51CA0564" w14:textId="2D333AB7" w:rsidR="00C61CDA" w:rsidRPr="006D23B3" w:rsidRDefault="00C61CDA" w:rsidP="00C61CDA">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2. par telpu grupas lietošanas veida vai būves galvenā lietošanas veida maiņu bez pārbūves.</w:t>
            </w:r>
            <w:r w:rsidR="004F6498" w:rsidRPr="006D23B3">
              <w:rPr>
                <w:rFonts w:ascii="Times New Roman" w:eastAsia="Times New Roman" w:hAnsi="Times New Roman" w:cs="Times New Roman"/>
                <w:iCs/>
                <w:sz w:val="24"/>
                <w:szCs w:val="24"/>
                <w:lang w:eastAsia="lv-LV"/>
              </w:rPr>
              <w:t xml:space="preserve"> Noteikts arī pārejas regulējums, ka šī kārtība </w:t>
            </w:r>
            <w:r w:rsidRPr="006D23B3">
              <w:rPr>
                <w:rFonts w:ascii="Times New Roman" w:eastAsia="Times New Roman" w:hAnsi="Times New Roman" w:cs="Times New Roman"/>
                <w:iCs/>
                <w:sz w:val="24"/>
                <w:szCs w:val="24"/>
                <w:lang w:eastAsia="lv-LV"/>
              </w:rPr>
              <w:t>stājas spēkā vienlaikus ar grozījumiem normatīvajos aktos būvniecības jomā, kas nosaka gadījumus, kad būvniecības ierosinātāja iesniegums pašvaldības būvvaldei vai citai institūcijai, kas veic būvvaldes funkcijas, vienlaikus ir uzskatāms par iesniegumu Valsts zemes dienestam būves vai telpu grupas datu aktualizācijai Kadastra informācijas sistēmā.</w:t>
            </w:r>
            <w:r w:rsidR="00EC53E7" w:rsidRPr="006D23B3">
              <w:rPr>
                <w:rFonts w:ascii="Times New Roman" w:eastAsia="Times New Roman" w:hAnsi="Times New Roman" w:cs="Times New Roman"/>
                <w:iCs/>
                <w:sz w:val="24"/>
                <w:szCs w:val="24"/>
                <w:lang w:eastAsia="lv-LV"/>
              </w:rPr>
              <w:t xml:space="preserve"> Pēc attiecīgas </w:t>
            </w:r>
            <w:r w:rsidR="00EC53E7" w:rsidRPr="006D23B3">
              <w:rPr>
                <w:rFonts w:ascii="Times New Roman" w:eastAsia="Times New Roman" w:hAnsi="Times New Roman" w:cs="Times New Roman"/>
                <w:iCs/>
                <w:sz w:val="24"/>
                <w:szCs w:val="24"/>
                <w:lang w:eastAsia="lv-LV"/>
              </w:rPr>
              <w:lastRenderedPageBreak/>
              <w:t>programmatūras izstrādes BIS nodos šo noteikumu 85.8.apakšpunktā minētās ziņas un būvniecības dokumentāciju.</w:t>
            </w:r>
          </w:p>
          <w:p w14:paraId="4E3D9DE0" w14:textId="77777777" w:rsidR="00835673" w:rsidRPr="006D23B3" w:rsidRDefault="004F6498" w:rsidP="003C1790">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Līdz ar to s</w:t>
            </w:r>
            <w:r w:rsidR="00835673" w:rsidRPr="006D23B3">
              <w:rPr>
                <w:rFonts w:ascii="Times New Roman" w:eastAsia="Times New Roman" w:hAnsi="Times New Roman" w:cs="Times New Roman"/>
                <w:iCs/>
                <w:sz w:val="24"/>
                <w:szCs w:val="24"/>
                <w:lang w:eastAsia="lv-LV"/>
              </w:rPr>
              <w:t>askaņā ar Ministru kabineta 2018. gada 28. augusta sēdes protokola Nr. 40 25. § 4. punktu Ekonomikas ministrijai sadarbībā ar Tieslietu ministriju</w:t>
            </w:r>
            <w:r w:rsidR="00446B20" w:rsidRPr="006D23B3">
              <w:rPr>
                <w:rFonts w:ascii="Times New Roman" w:eastAsia="Times New Roman" w:hAnsi="Times New Roman" w:cs="Times New Roman"/>
                <w:iCs/>
                <w:sz w:val="24"/>
                <w:szCs w:val="24"/>
                <w:lang w:eastAsia="lv-LV"/>
              </w:rPr>
              <w:t xml:space="preserve"> uzdots</w:t>
            </w:r>
            <w:r w:rsidR="00835673" w:rsidRPr="006D23B3">
              <w:rPr>
                <w:rFonts w:ascii="Times New Roman" w:eastAsia="Times New Roman" w:hAnsi="Times New Roman" w:cs="Times New Roman"/>
                <w:iCs/>
                <w:sz w:val="24"/>
                <w:szCs w:val="24"/>
                <w:lang w:eastAsia="lv-LV"/>
              </w:rPr>
              <w:t xml:space="preserve"> izstrādāt un ekonomikas ministram līdz 2018.gada 31.decembrim iesniegt izskatīšanai Ministru kabinetā grozījumus normatīvajos aktos būvniecības jomā, lai noteiktu, kādos gadījumos būvniecības procesa ietvaros iesniegtais iesniegums vienlaikus ir uzskatāms arī par iesniegumu ierosināt kadastra objekta noteikšanu, nekustamā īpašuma veidošanu vai tā sastāva grozīšanu atbilstoši Nekustamā īpašuma valsts kadastra likuma 24.panta piektajai daļai (būves vai telpu grupas pieņemšanu ekspluatācijā vai būvniecības procesa pabeigšanas apstiprināšanu, telpu grupas lietošanas veida vai būves galvenā lietošanas veida maiņu bez pārbūves).</w:t>
            </w:r>
          </w:p>
          <w:p w14:paraId="2CDE7E55" w14:textId="77777777" w:rsidR="00D65627" w:rsidRPr="006D23B3" w:rsidRDefault="003C1790" w:rsidP="00D65627">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Ņemot vērā iepriekš minēto</w:t>
            </w:r>
            <w:r w:rsidR="00D65627" w:rsidRPr="006D23B3">
              <w:rPr>
                <w:rFonts w:ascii="Times New Roman" w:eastAsia="Times New Roman" w:hAnsi="Times New Roman" w:cs="Times New Roman"/>
                <w:iCs/>
                <w:sz w:val="24"/>
                <w:szCs w:val="24"/>
                <w:lang w:eastAsia="lv-LV"/>
              </w:rPr>
              <w:t xml:space="preserve"> un to</w:t>
            </w:r>
            <w:r w:rsidRPr="006D23B3">
              <w:rPr>
                <w:rFonts w:ascii="Times New Roman" w:eastAsia="Times New Roman" w:hAnsi="Times New Roman" w:cs="Times New Roman"/>
                <w:iCs/>
                <w:sz w:val="24"/>
                <w:szCs w:val="24"/>
                <w:lang w:eastAsia="lv-LV"/>
              </w:rPr>
              <w:t xml:space="preserve">, </w:t>
            </w:r>
            <w:r w:rsidR="00D65627" w:rsidRPr="006D23B3">
              <w:rPr>
                <w:rFonts w:ascii="Times New Roman" w:eastAsia="Times New Roman" w:hAnsi="Times New Roman" w:cs="Times New Roman"/>
                <w:iCs/>
                <w:sz w:val="24"/>
                <w:szCs w:val="24"/>
                <w:lang w:eastAsia="lv-LV"/>
              </w:rPr>
              <w:t xml:space="preserve">ka </w:t>
            </w:r>
            <w:r w:rsidR="009A13F5" w:rsidRPr="006D23B3">
              <w:rPr>
                <w:rFonts w:ascii="Times New Roman" w:eastAsia="Times New Roman" w:hAnsi="Times New Roman" w:cs="Times New Roman"/>
                <w:iCs/>
                <w:sz w:val="24"/>
                <w:szCs w:val="24"/>
                <w:lang w:eastAsia="lv-LV"/>
              </w:rPr>
              <w:t>ierosin</w:t>
            </w:r>
            <w:r w:rsidR="00D65627" w:rsidRPr="006D23B3">
              <w:rPr>
                <w:rFonts w:ascii="Times New Roman" w:eastAsia="Times New Roman" w:hAnsi="Times New Roman" w:cs="Times New Roman"/>
                <w:iCs/>
                <w:sz w:val="24"/>
                <w:szCs w:val="24"/>
                <w:lang w:eastAsia="lv-LV"/>
              </w:rPr>
              <w:t>āt</w:t>
            </w:r>
            <w:r w:rsidR="009A13F5" w:rsidRPr="006D23B3">
              <w:rPr>
                <w:rFonts w:ascii="Times New Roman" w:eastAsia="Times New Roman" w:hAnsi="Times New Roman" w:cs="Times New Roman"/>
                <w:iCs/>
                <w:sz w:val="24"/>
                <w:szCs w:val="24"/>
                <w:lang w:eastAsia="lv-LV"/>
              </w:rPr>
              <w:t xml:space="preserve"> </w:t>
            </w:r>
            <w:r w:rsidR="00D65627" w:rsidRPr="006D23B3">
              <w:rPr>
                <w:rFonts w:ascii="Times New Roman" w:eastAsia="Times New Roman" w:hAnsi="Times New Roman" w:cs="Times New Roman"/>
                <w:iCs/>
                <w:sz w:val="24"/>
                <w:szCs w:val="24"/>
                <w:lang w:eastAsia="lv-LV"/>
              </w:rPr>
              <w:t xml:space="preserve">kadastra </w:t>
            </w:r>
            <w:r w:rsidR="00125530" w:rsidRPr="006D23B3">
              <w:rPr>
                <w:rFonts w:ascii="Times New Roman" w:eastAsia="Times New Roman" w:hAnsi="Times New Roman" w:cs="Times New Roman"/>
                <w:bCs/>
                <w:iCs/>
                <w:sz w:val="24"/>
                <w:szCs w:val="24"/>
                <w:lang w:eastAsia="lv-LV"/>
              </w:rPr>
              <w:t>datu aktualizāciju Nekustamā īpašuma valsts kadastra informācijas sistēmā</w:t>
            </w:r>
            <w:r w:rsidR="00125530" w:rsidRPr="006D23B3">
              <w:rPr>
                <w:rFonts w:ascii="Times New Roman" w:eastAsia="Times New Roman" w:hAnsi="Times New Roman" w:cs="Times New Roman"/>
                <w:iCs/>
                <w:sz w:val="24"/>
                <w:szCs w:val="24"/>
                <w:lang w:eastAsia="lv-LV"/>
              </w:rPr>
              <w:t xml:space="preserve"> </w:t>
            </w:r>
            <w:r w:rsidR="00D65627" w:rsidRPr="006D23B3">
              <w:rPr>
                <w:rFonts w:ascii="Times New Roman" w:eastAsia="Times New Roman" w:hAnsi="Times New Roman" w:cs="Times New Roman"/>
                <w:iCs/>
                <w:sz w:val="24"/>
                <w:szCs w:val="24"/>
                <w:lang w:eastAsia="lv-LV"/>
              </w:rPr>
              <w:t xml:space="preserve">var tikai uz iesnieguma pamata, </w:t>
            </w:r>
            <w:r w:rsidRPr="006D23B3">
              <w:rPr>
                <w:rFonts w:ascii="Times New Roman" w:eastAsia="Times New Roman" w:hAnsi="Times New Roman" w:cs="Times New Roman"/>
                <w:iCs/>
                <w:sz w:val="24"/>
                <w:szCs w:val="24"/>
                <w:lang w:eastAsia="lv-LV"/>
              </w:rPr>
              <w:t xml:space="preserve">nepieciešams </w:t>
            </w:r>
            <w:r w:rsidR="00835673" w:rsidRPr="006D23B3">
              <w:rPr>
                <w:rFonts w:ascii="Times New Roman" w:eastAsia="Times New Roman" w:hAnsi="Times New Roman" w:cs="Times New Roman"/>
                <w:iCs/>
                <w:sz w:val="24"/>
                <w:szCs w:val="24"/>
                <w:lang w:eastAsia="lv-LV"/>
              </w:rPr>
              <w:t xml:space="preserve">grozīt </w:t>
            </w:r>
            <w:r w:rsidR="00364772" w:rsidRPr="006D23B3">
              <w:rPr>
                <w:rFonts w:ascii="Times New Roman" w:eastAsia="Times New Roman" w:hAnsi="Times New Roman" w:cs="Times New Roman"/>
                <w:iCs/>
                <w:sz w:val="24"/>
                <w:szCs w:val="24"/>
                <w:lang w:eastAsia="lv-LV"/>
              </w:rPr>
              <w:t>Ministru kabineta 2014.gada 2.septembra noteikumus Nr.529 “</w:t>
            </w:r>
            <w:r w:rsidR="005D2AFD" w:rsidRPr="006D23B3">
              <w:rPr>
                <w:rFonts w:ascii="Times New Roman" w:eastAsia="Times New Roman" w:hAnsi="Times New Roman" w:cs="Times New Roman"/>
                <w:iCs/>
                <w:sz w:val="24"/>
                <w:szCs w:val="24"/>
                <w:lang w:eastAsia="lv-LV"/>
              </w:rPr>
              <w:t>Ēku</w:t>
            </w:r>
            <w:r w:rsidR="00835673" w:rsidRPr="006D23B3">
              <w:rPr>
                <w:rFonts w:ascii="Times New Roman" w:eastAsia="Times New Roman" w:hAnsi="Times New Roman" w:cs="Times New Roman"/>
                <w:iCs/>
                <w:sz w:val="24"/>
                <w:szCs w:val="24"/>
                <w:lang w:eastAsia="lv-LV"/>
              </w:rPr>
              <w:t xml:space="preserve"> būvnoteikum</w:t>
            </w:r>
            <w:r w:rsidR="00364772" w:rsidRPr="006D23B3">
              <w:rPr>
                <w:rFonts w:ascii="Times New Roman" w:eastAsia="Times New Roman" w:hAnsi="Times New Roman" w:cs="Times New Roman"/>
                <w:iCs/>
                <w:sz w:val="24"/>
                <w:szCs w:val="24"/>
                <w:lang w:eastAsia="lv-LV"/>
              </w:rPr>
              <w:t>i” (turpmāk – Ēku būvnoteikumi)</w:t>
            </w:r>
            <w:r w:rsidR="00835673" w:rsidRPr="006D23B3">
              <w:rPr>
                <w:rFonts w:ascii="Times New Roman" w:eastAsia="Times New Roman" w:hAnsi="Times New Roman" w:cs="Times New Roman"/>
                <w:iCs/>
                <w:sz w:val="24"/>
                <w:szCs w:val="24"/>
                <w:lang w:eastAsia="lv-LV"/>
              </w:rPr>
              <w:t xml:space="preserve"> un paredzēt, ka </w:t>
            </w:r>
            <w:r w:rsidR="00835673" w:rsidRPr="006D23B3">
              <w:rPr>
                <w:rFonts w:ascii="Times New Roman" w:eastAsia="Times New Roman" w:hAnsi="Times New Roman" w:cs="Times New Roman"/>
                <w:bCs/>
                <w:iCs/>
                <w:sz w:val="24"/>
                <w:szCs w:val="24"/>
                <w:lang w:eastAsia="lv-LV"/>
              </w:rPr>
              <w:t xml:space="preserve">būvniecības ierosinātāja iesniegums par </w:t>
            </w:r>
            <w:r w:rsidR="00364772" w:rsidRPr="006D23B3">
              <w:rPr>
                <w:rFonts w:ascii="Times New Roman" w:eastAsia="Times New Roman" w:hAnsi="Times New Roman" w:cs="Times New Roman"/>
                <w:bCs/>
                <w:iCs/>
                <w:sz w:val="24"/>
                <w:szCs w:val="24"/>
                <w:lang w:eastAsia="lv-LV"/>
              </w:rPr>
              <w:t>ēkas vai telpu grupas lietošanas veida maiņu bez pārbūves</w:t>
            </w:r>
            <w:r w:rsidR="00835673" w:rsidRPr="006D23B3">
              <w:rPr>
                <w:rFonts w:ascii="Times New Roman" w:eastAsia="Times New Roman" w:hAnsi="Times New Roman" w:cs="Times New Roman"/>
                <w:bCs/>
                <w:iCs/>
                <w:sz w:val="24"/>
                <w:szCs w:val="24"/>
                <w:lang w:eastAsia="lv-LV"/>
              </w:rPr>
              <w:t xml:space="preserve"> vienlaikus ir uzskatāms par iesniegumu Valsts zemes dienestam būvju </w:t>
            </w:r>
            <w:r w:rsidR="00360C92" w:rsidRPr="006D23B3">
              <w:rPr>
                <w:rFonts w:ascii="Times New Roman" w:eastAsia="Times New Roman" w:hAnsi="Times New Roman" w:cs="Times New Roman"/>
                <w:bCs/>
                <w:iCs/>
                <w:sz w:val="24"/>
                <w:szCs w:val="24"/>
                <w:lang w:eastAsia="lv-LV"/>
              </w:rPr>
              <w:t xml:space="preserve">vai telpu grupas </w:t>
            </w:r>
            <w:r w:rsidR="00835673" w:rsidRPr="006D23B3">
              <w:rPr>
                <w:rFonts w:ascii="Times New Roman" w:eastAsia="Times New Roman" w:hAnsi="Times New Roman" w:cs="Times New Roman"/>
                <w:bCs/>
                <w:iCs/>
                <w:sz w:val="24"/>
                <w:szCs w:val="24"/>
                <w:lang w:eastAsia="lv-LV"/>
              </w:rPr>
              <w:t>datu aktualizācijai Nekustamā īpašuma valsts kadastra informācijas sistēmā.</w:t>
            </w:r>
          </w:p>
          <w:p w14:paraId="6EA14231" w14:textId="77777777" w:rsidR="002721CB" w:rsidRPr="006D23B3" w:rsidRDefault="002721CB" w:rsidP="002721CB">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Grozot </w:t>
            </w:r>
            <w:r w:rsidR="005D2AFD" w:rsidRPr="006D23B3">
              <w:rPr>
                <w:rFonts w:ascii="Times New Roman" w:eastAsia="Times New Roman" w:hAnsi="Times New Roman" w:cs="Times New Roman"/>
                <w:iCs/>
                <w:sz w:val="24"/>
                <w:szCs w:val="24"/>
                <w:lang w:eastAsia="lv-LV"/>
              </w:rPr>
              <w:t>Ēku</w:t>
            </w:r>
            <w:r w:rsidRPr="006D23B3">
              <w:rPr>
                <w:rFonts w:ascii="Times New Roman" w:eastAsia="Times New Roman" w:hAnsi="Times New Roman" w:cs="Times New Roman"/>
                <w:iCs/>
                <w:sz w:val="24"/>
                <w:szCs w:val="24"/>
                <w:lang w:eastAsia="lv-LV"/>
              </w:rPr>
              <w:t xml:space="preserve"> būvnoteikumus, tiks samazināts administratīvais slogs būvniecības ierosinātājiem, kuri atbilstoši vienas pieturas aģentūras principam</w:t>
            </w:r>
            <w:r w:rsidR="004F6498" w:rsidRPr="006D23B3">
              <w:rPr>
                <w:rFonts w:ascii="Times New Roman" w:eastAsia="Times New Roman" w:hAnsi="Times New Roman" w:cs="Times New Roman"/>
                <w:iCs/>
                <w:sz w:val="24"/>
                <w:szCs w:val="24"/>
                <w:lang w:eastAsia="lv-LV"/>
              </w:rPr>
              <w:t>,</w:t>
            </w:r>
            <w:r w:rsidRPr="006D23B3">
              <w:rPr>
                <w:rFonts w:ascii="Times New Roman" w:eastAsia="Times New Roman" w:hAnsi="Times New Roman" w:cs="Times New Roman"/>
                <w:iCs/>
                <w:sz w:val="24"/>
                <w:szCs w:val="24"/>
                <w:lang w:eastAsia="lv-LV"/>
              </w:rPr>
              <w:t xml:space="preserve"> </w:t>
            </w:r>
            <w:r w:rsidR="00446B20" w:rsidRPr="006D23B3">
              <w:rPr>
                <w:rFonts w:ascii="Times New Roman" w:eastAsia="Times New Roman" w:hAnsi="Times New Roman" w:cs="Times New Roman"/>
                <w:iCs/>
                <w:sz w:val="24"/>
                <w:szCs w:val="24"/>
                <w:lang w:eastAsia="lv-LV"/>
              </w:rPr>
              <w:t>izmantojot BIS funkcionalitāti</w:t>
            </w:r>
            <w:r w:rsidRPr="006D23B3">
              <w:rPr>
                <w:rFonts w:ascii="Times New Roman" w:eastAsia="Times New Roman" w:hAnsi="Times New Roman" w:cs="Times New Roman"/>
                <w:iCs/>
                <w:sz w:val="24"/>
                <w:szCs w:val="24"/>
                <w:lang w:eastAsia="lv-LV"/>
              </w:rPr>
              <w:t xml:space="preserve">, </w:t>
            </w:r>
            <w:r w:rsidR="00446B20" w:rsidRPr="006D23B3">
              <w:rPr>
                <w:rFonts w:ascii="Times New Roman" w:eastAsia="Times New Roman" w:hAnsi="Times New Roman" w:cs="Times New Roman"/>
                <w:iCs/>
                <w:sz w:val="24"/>
                <w:szCs w:val="24"/>
                <w:lang w:eastAsia="lv-LV"/>
              </w:rPr>
              <w:t xml:space="preserve">vienlaikus ar </w:t>
            </w:r>
            <w:r w:rsidR="00364772" w:rsidRPr="006D23B3">
              <w:rPr>
                <w:rFonts w:ascii="Times New Roman" w:eastAsia="Times New Roman" w:hAnsi="Times New Roman" w:cs="Times New Roman"/>
                <w:bCs/>
                <w:iCs/>
                <w:sz w:val="24"/>
                <w:szCs w:val="24"/>
                <w:lang w:eastAsia="lv-LV"/>
              </w:rPr>
              <w:t>ēkas vai telpu grupas lietošanas veida maiņu bez pārbūves ieceres akceptu</w:t>
            </w:r>
            <w:r w:rsidR="004F6498" w:rsidRPr="006D23B3">
              <w:rPr>
                <w:rFonts w:ascii="Times New Roman" w:eastAsia="Times New Roman" w:hAnsi="Times New Roman" w:cs="Times New Roman"/>
                <w:iCs/>
                <w:sz w:val="24"/>
                <w:szCs w:val="24"/>
                <w:lang w:eastAsia="lv-LV"/>
              </w:rPr>
              <w:t xml:space="preserve"> </w:t>
            </w:r>
            <w:r w:rsidRPr="006D23B3">
              <w:rPr>
                <w:rFonts w:ascii="Times New Roman" w:eastAsia="Times New Roman" w:hAnsi="Times New Roman" w:cs="Times New Roman"/>
                <w:iCs/>
                <w:sz w:val="24"/>
                <w:szCs w:val="24"/>
                <w:lang w:eastAsia="lv-LV"/>
              </w:rPr>
              <w:t xml:space="preserve">varēs ierosināt </w:t>
            </w:r>
            <w:r w:rsidR="00364772" w:rsidRPr="006D23B3">
              <w:rPr>
                <w:rFonts w:ascii="Times New Roman" w:eastAsia="Times New Roman" w:hAnsi="Times New Roman" w:cs="Times New Roman"/>
                <w:iCs/>
                <w:sz w:val="24"/>
                <w:szCs w:val="24"/>
                <w:lang w:eastAsia="lv-LV"/>
              </w:rPr>
              <w:t xml:space="preserve">ēkas </w:t>
            </w:r>
            <w:r w:rsidR="00360C92" w:rsidRPr="006D23B3">
              <w:rPr>
                <w:rFonts w:ascii="Times New Roman" w:eastAsia="Times New Roman" w:hAnsi="Times New Roman" w:cs="Times New Roman"/>
                <w:iCs/>
                <w:sz w:val="24"/>
                <w:szCs w:val="24"/>
                <w:lang w:eastAsia="lv-LV"/>
              </w:rPr>
              <w:t xml:space="preserve">vai telpu grupas </w:t>
            </w:r>
            <w:r w:rsidRPr="006D23B3">
              <w:rPr>
                <w:rFonts w:ascii="Times New Roman" w:eastAsia="Times New Roman" w:hAnsi="Times New Roman" w:cs="Times New Roman"/>
                <w:iCs/>
                <w:sz w:val="24"/>
                <w:szCs w:val="24"/>
                <w:lang w:eastAsia="lv-LV"/>
              </w:rPr>
              <w:t xml:space="preserve">datu aktualizāciju </w:t>
            </w:r>
            <w:r w:rsidRPr="006D23B3">
              <w:rPr>
                <w:rFonts w:ascii="Times New Roman" w:eastAsia="Times New Roman" w:hAnsi="Times New Roman" w:cs="Times New Roman"/>
                <w:bCs/>
                <w:iCs/>
                <w:sz w:val="24"/>
                <w:szCs w:val="24"/>
                <w:lang w:eastAsia="lv-LV"/>
              </w:rPr>
              <w:t>Nekustamā īpašuma valsts</w:t>
            </w:r>
            <w:r w:rsidRPr="006D23B3">
              <w:rPr>
                <w:rFonts w:ascii="Times New Roman" w:eastAsia="Times New Roman" w:hAnsi="Times New Roman" w:cs="Times New Roman"/>
                <w:iCs/>
                <w:sz w:val="24"/>
                <w:szCs w:val="24"/>
                <w:lang w:eastAsia="lv-LV"/>
              </w:rPr>
              <w:t xml:space="preserve"> kadastra informācijas sistēmā.</w:t>
            </w:r>
          </w:p>
          <w:p w14:paraId="3B753E4C" w14:textId="77777777" w:rsidR="003F7167" w:rsidRPr="006D23B3" w:rsidRDefault="005D2AFD" w:rsidP="003C1790">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Ēkas </w:t>
            </w:r>
            <w:r w:rsidR="003F7167" w:rsidRPr="006D23B3">
              <w:rPr>
                <w:rFonts w:ascii="Times New Roman" w:eastAsia="Times New Roman" w:hAnsi="Times New Roman" w:cs="Times New Roman"/>
                <w:iCs/>
                <w:sz w:val="24"/>
                <w:szCs w:val="24"/>
                <w:lang w:eastAsia="lv-LV"/>
              </w:rPr>
              <w:t xml:space="preserve">vai telpu grupu datu aktualizāciju varēs veikt tikai </w:t>
            </w:r>
            <w:r w:rsidR="00364772" w:rsidRPr="006D23B3">
              <w:rPr>
                <w:rFonts w:ascii="Times New Roman" w:eastAsia="Times New Roman" w:hAnsi="Times New Roman" w:cs="Times New Roman"/>
                <w:iCs/>
                <w:sz w:val="24"/>
                <w:szCs w:val="24"/>
                <w:lang w:eastAsia="lv-LV"/>
              </w:rPr>
              <w:t>par</w:t>
            </w:r>
            <w:r w:rsidR="003F7167" w:rsidRPr="006D23B3">
              <w:rPr>
                <w:rFonts w:ascii="Times New Roman" w:eastAsia="Times New Roman" w:hAnsi="Times New Roman" w:cs="Times New Roman"/>
                <w:iCs/>
                <w:sz w:val="24"/>
                <w:szCs w:val="24"/>
                <w:lang w:eastAsia="lv-LV"/>
              </w:rPr>
              <w:t xml:space="preserve"> </w:t>
            </w:r>
            <w:r w:rsidR="003F7167" w:rsidRPr="006D23B3">
              <w:rPr>
                <w:rFonts w:ascii="Times New Roman" w:eastAsia="Times New Roman" w:hAnsi="Times New Roman" w:cs="Times New Roman"/>
                <w:bCs/>
                <w:iCs/>
                <w:sz w:val="24"/>
                <w:szCs w:val="24"/>
                <w:lang w:eastAsia="lv-LV"/>
              </w:rPr>
              <w:t>Nekustamā īpašuma valsts</w:t>
            </w:r>
            <w:r w:rsidR="003F7167" w:rsidRPr="006D23B3">
              <w:rPr>
                <w:rFonts w:ascii="Times New Roman" w:eastAsia="Times New Roman" w:hAnsi="Times New Roman" w:cs="Times New Roman"/>
                <w:iCs/>
                <w:sz w:val="24"/>
                <w:szCs w:val="24"/>
                <w:lang w:eastAsia="lv-LV"/>
              </w:rPr>
              <w:t xml:space="preserve"> kadastra informācijas sistēmā reģistrētiem objektiem.</w:t>
            </w:r>
          </w:p>
          <w:p w14:paraId="2D4746AB" w14:textId="7F6B86CD" w:rsidR="00531B73" w:rsidRPr="006D23B3" w:rsidRDefault="00261EB7" w:rsidP="003C1790">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Institūcija, kas pilda būvvaldes funkcijas, iz</w:t>
            </w:r>
            <w:r w:rsidR="005030B4" w:rsidRPr="006D23B3">
              <w:rPr>
                <w:rFonts w:ascii="Times New Roman" w:eastAsia="Times New Roman" w:hAnsi="Times New Roman" w:cs="Times New Roman"/>
                <w:iCs/>
                <w:sz w:val="24"/>
                <w:szCs w:val="24"/>
                <w:lang w:eastAsia="lv-LV"/>
              </w:rPr>
              <w:t>vērtējo</w:t>
            </w:r>
            <w:r w:rsidRPr="006D23B3">
              <w:rPr>
                <w:rFonts w:ascii="Times New Roman" w:eastAsia="Times New Roman" w:hAnsi="Times New Roman" w:cs="Times New Roman"/>
                <w:iCs/>
                <w:sz w:val="24"/>
                <w:szCs w:val="24"/>
                <w:lang w:eastAsia="lv-LV"/>
              </w:rPr>
              <w:t>t ēkas vai telpu grupas lietošanas veida maiņas bez pārbūves dokumentāciju</w:t>
            </w:r>
            <w:r w:rsidR="005030B4" w:rsidRPr="006D23B3">
              <w:rPr>
                <w:rFonts w:ascii="Times New Roman" w:eastAsia="Times New Roman" w:hAnsi="Times New Roman" w:cs="Times New Roman"/>
                <w:iCs/>
                <w:sz w:val="24"/>
                <w:szCs w:val="24"/>
                <w:lang w:eastAsia="lv-LV"/>
              </w:rPr>
              <w:t>,</w:t>
            </w:r>
            <w:r w:rsidRPr="006D23B3">
              <w:rPr>
                <w:rFonts w:ascii="Times New Roman" w:eastAsia="Times New Roman" w:hAnsi="Times New Roman" w:cs="Times New Roman"/>
                <w:iCs/>
                <w:sz w:val="24"/>
                <w:szCs w:val="24"/>
                <w:lang w:eastAsia="lv-LV"/>
              </w:rPr>
              <w:t xml:space="preserve"> to akceptē neatkarīgi no Valsts zemes dienestam veicamajām darbībām un to pakalpojuma samaksas saņemšanas. </w:t>
            </w:r>
            <w:r w:rsidR="00531B73" w:rsidRPr="006D23B3">
              <w:rPr>
                <w:rFonts w:ascii="Times New Roman" w:eastAsia="Times New Roman" w:hAnsi="Times New Roman" w:cs="Times New Roman"/>
                <w:iCs/>
                <w:sz w:val="24"/>
                <w:szCs w:val="24"/>
                <w:lang w:eastAsia="lv-LV"/>
              </w:rPr>
              <w:t>Pēc tam, kad institūcija, kas pilda būvvaldes funkcijas, akceptējusi būvniecības ieceri, BIS</w:t>
            </w:r>
            <w:r w:rsidR="006D23B3">
              <w:rPr>
                <w:rFonts w:ascii="Times New Roman" w:eastAsia="Times New Roman" w:hAnsi="Times New Roman" w:cs="Times New Roman"/>
                <w:iCs/>
                <w:sz w:val="24"/>
                <w:szCs w:val="24"/>
                <w:lang w:eastAsia="lv-LV"/>
              </w:rPr>
              <w:t xml:space="preserve"> nodrošinās, neiesaistot nekādus cilvēkresursus,</w:t>
            </w:r>
            <w:r w:rsidR="00DC49B2">
              <w:rPr>
                <w:rFonts w:ascii="Times New Roman" w:eastAsia="Times New Roman" w:hAnsi="Times New Roman" w:cs="Times New Roman"/>
                <w:iCs/>
                <w:sz w:val="24"/>
                <w:szCs w:val="24"/>
                <w:lang w:eastAsia="lv-LV"/>
              </w:rPr>
              <w:t xml:space="preserve"> ka attiecīgos </w:t>
            </w:r>
            <w:r w:rsidR="00531B73" w:rsidRPr="006D23B3">
              <w:rPr>
                <w:rFonts w:ascii="Times New Roman" w:eastAsia="Times New Roman" w:hAnsi="Times New Roman" w:cs="Times New Roman"/>
                <w:iCs/>
                <w:sz w:val="24"/>
                <w:szCs w:val="24"/>
                <w:lang w:eastAsia="lv-LV"/>
              </w:rPr>
              <w:t>dokumentus un strukturizētos datus nodos Valsts zemes dienestam ēkas vai telpu grupas datu aktualizēšanai Nekustamā īpašuma valsts kadastra informācijas sistēmā.</w:t>
            </w:r>
          </w:p>
          <w:p w14:paraId="0BE4E36B" w14:textId="77777777" w:rsidR="009A38CF" w:rsidRPr="006D23B3" w:rsidRDefault="006719E3" w:rsidP="009A38CF">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Saskaņā ar Ministru kabineta 2015.gada 22.decembra noteikumiem Nr.787 “Valsts zemes dienesta maksas pakalpojumu cenrādis un samaksas kārtība” </w:t>
            </w:r>
            <w:r w:rsidRPr="006D23B3">
              <w:rPr>
                <w:rFonts w:ascii="Times New Roman" w:eastAsia="Times New Roman" w:hAnsi="Times New Roman" w:cs="Times New Roman"/>
                <w:bCs/>
                <w:iCs/>
                <w:sz w:val="24"/>
                <w:szCs w:val="24"/>
                <w:lang w:eastAsia="lv-LV"/>
              </w:rPr>
              <w:t>Nekustamā īpašuma valsts</w:t>
            </w:r>
            <w:r w:rsidRPr="006D23B3">
              <w:rPr>
                <w:rFonts w:ascii="Times New Roman" w:eastAsia="Times New Roman" w:hAnsi="Times New Roman" w:cs="Times New Roman"/>
                <w:iCs/>
                <w:sz w:val="24"/>
                <w:szCs w:val="24"/>
                <w:lang w:eastAsia="lv-LV"/>
              </w:rPr>
              <w:t xml:space="preserve"> kadastra sistēmā datu aktualizācijas ir maksas pakalpojums un to izpildi Valsts zemes dienests uzsāks pēc attiecīgās samaksas saņemšanas.</w:t>
            </w:r>
            <w:r w:rsidR="00AE3747" w:rsidRPr="006D23B3">
              <w:rPr>
                <w:rFonts w:ascii="Times New Roman" w:eastAsia="Times New Roman" w:hAnsi="Times New Roman" w:cs="Times New Roman"/>
                <w:iCs/>
                <w:sz w:val="24"/>
                <w:szCs w:val="24"/>
                <w:lang w:eastAsia="lv-LV"/>
              </w:rPr>
              <w:t xml:space="preserve"> </w:t>
            </w:r>
            <w:r w:rsidR="009A38CF" w:rsidRPr="006D23B3">
              <w:rPr>
                <w:rFonts w:ascii="Times New Roman" w:eastAsia="Times New Roman" w:hAnsi="Times New Roman" w:cs="Times New Roman"/>
                <w:iCs/>
                <w:sz w:val="24"/>
                <w:szCs w:val="24"/>
                <w:lang w:eastAsia="lv-LV"/>
              </w:rPr>
              <w:t xml:space="preserve">BIS publiskā portāla lietotājam izveidos iespēju pasūtīt pakalpojumu </w:t>
            </w:r>
            <w:r w:rsidR="00C2571B" w:rsidRPr="006D23B3">
              <w:rPr>
                <w:rFonts w:ascii="Times New Roman" w:eastAsia="Times New Roman" w:hAnsi="Times New Roman" w:cs="Times New Roman"/>
                <w:iCs/>
                <w:sz w:val="24"/>
                <w:szCs w:val="24"/>
                <w:lang w:eastAsia="lv-LV"/>
              </w:rPr>
              <w:t>d</w:t>
            </w:r>
            <w:r w:rsidR="009A38CF" w:rsidRPr="006D23B3">
              <w:rPr>
                <w:rFonts w:ascii="Times New Roman" w:eastAsia="Times New Roman" w:hAnsi="Times New Roman" w:cs="Times New Roman"/>
                <w:iCs/>
                <w:sz w:val="24"/>
                <w:szCs w:val="24"/>
                <w:lang w:eastAsia="lv-LV"/>
              </w:rPr>
              <w:t xml:space="preserve">atu aktualizācija valsts kadastrā, </w:t>
            </w:r>
            <w:r w:rsidR="009A38CF" w:rsidRPr="006D23B3">
              <w:rPr>
                <w:rFonts w:ascii="Times New Roman" w:eastAsia="Times New Roman" w:hAnsi="Times New Roman" w:cs="Times New Roman"/>
                <w:iCs/>
                <w:sz w:val="24"/>
                <w:szCs w:val="24"/>
                <w:lang w:eastAsia="lv-LV"/>
              </w:rPr>
              <w:lastRenderedPageBreak/>
              <w:t>nodrošinās rēķina saņemšanu no Valsts zemes dienesta un apmaksas veikšanu, izmantojot vienoto maksāšanas moduļa funkcionalitāti. Pakalpojuma samaksas veikšanu kontrolēs Valsts zemes dienests.</w:t>
            </w:r>
          </w:p>
          <w:p w14:paraId="66F5384A" w14:textId="25FEF380" w:rsidR="00360C92" w:rsidRPr="006D23B3" w:rsidRDefault="009A38CF" w:rsidP="009A38CF">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Tā kā ir nepieciešams laiks datu </w:t>
            </w:r>
            <w:r w:rsidR="000A100B" w:rsidRPr="006D23B3">
              <w:rPr>
                <w:rFonts w:ascii="Times New Roman" w:eastAsia="Times New Roman" w:hAnsi="Times New Roman" w:cs="Times New Roman"/>
                <w:iCs/>
                <w:sz w:val="24"/>
                <w:szCs w:val="24"/>
                <w:lang w:eastAsia="lv-LV"/>
              </w:rPr>
              <w:t>nodošanas</w:t>
            </w:r>
            <w:r w:rsidRPr="006D23B3">
              <w:rPr>
                <w:rFonts w:ascii="Times New Roman" w:eastAsia="Times New Roman" w:hAnsi="Times New Roman" w:cs="Times New Roman"/>
                <w:iCs/>
                <w:sz w:val="24"/>
                <w:szCs w:val="24"/>
                <w:lang w:eastAsia="lv-LV"/>
              </w:rPr>
              <w:t xml:space="preserve"> risinājuma (</w:t>
            </w:r>
            <w:r w:rsidR="00C2571B" w:rsidRPr="006D23B3">
              <w:rPr>
                <w:rFonts w:ascii="Times New Roman" w:eastAsia="Times New Roman" w:hAnsi="Times New Roman" w:cs="Times New Roman"/>
                <w:iCs/>
                <w:sz w:val="24"/>
                <w:szCs w:val="24"/>
                <w:lang w:eastAsia="lv-LV"/>
              </w:rPr>
              <w:t xml:space="preserve">tīmekļa </w:t>
            </w:r>
            <w:proofErr w:type="spellStart"/>
            <w:r w:rsidR="00C2571B" w:rsidRPr="006D23B3">
              <w:rPr>
                <w:rFonts w:ascii="Times New Roman" w:eastAsia="Times New Roman" w:hAnsi="Times New Roman" w:cs="Times New Roman"/>
                <w:iCs/>
                <w:sz w:val="24"/>
                <w:szCs w:val="24"/>
                <w:lang w:eastAsia="lv-LV"/>
              </w:rPr>
              <w:t>pakalpes</w:t>
            </w:r>
            <w:proofErr w:type="spellEnd"/>
            <w:r w:rsidRPr="006D23B3">
              <w:rPr>
                <w:rFonts w:ascii="Times New Roman" w:eastAsia="Times New Roman" w:hAnsi="Times New Roman" w:cs="Times New Roman"/>
                <w:iCs/>
                <w:sz w:val="24"/>
                <w:szCs w:val="24"/>
                <w:lang w:eastAsia="lv-LV"/>
              </w:rPr>
              <w:t xml:space="preserve">) pilnveidošanai, tad datu </w:t>
            </w:r>
            <w:r w:rsidR="000A100B" w:rsidRPr="006D23B3">
              <w:rPr>
                <w:rFonts w:ascii="Times New Roman" w:eastAsia="Times New Roman" w:hAnsi="Times New Roman" w:cs="Times New Roman"/>
                <w:iCs/>
                <w:sz w:val="24"/>
                <w:szCs w:val="24"/>
                <w:lang w:eastAsia="lv-LV"/>
              </w:rPr>
              <w:t>nodošana</w:t>
            </w:r>
            <w:r w:rsidRPr="006D23B3">
              <w:rPr>
                <w:rFonts w:ascii="Times New Roman" w:eastAsia="Times New Roman" w:hAnsi="Times New Roman" w:cs="Times New Roman"/>
                <w:iCs/>
                <w:sz w:val="24"/>
                <w:szCs w:val="24"/>
                <w:lang w:eastAsia="lv-LV"/>
              </w:rPr>
              <w:t xml:space="preserve"> </w:t>
            </w:r>
            <w:r w:rsidR="00DC49B2">
              <w:rPr>
                <w:rFonts w:ascii="Times New Roman" w:eastAsia="Times New Roman" w:hAnsi="Times New Roman" w:cs="Times New Roman"/>
                <w:iCs/>
                <w:sz w:val="24"/>
                <w:szCs w:val="24"/>
                <w:lang w:eastAsia="lv-LV"/>
              </w:rPr>
              <w:t>no</w:t>
            </w:r>
            <w:r w:rsidRPr="006D23B3">
              <w:rPr>
                <w:rFonts w:ascii="Times New Roman" w:eastAsia="Times New Roman" w:hAnsi="Times New Roman" w:cs="Times New Roman"/>
                <w:iCs/>
                <w:sz w:val="24"/>
                <w:szCs w:val="24"/>
                <w:lang w:eastAsia="lv-LV"/>
              </w:rPr>
              <w:t xml:space="preserve"> BIS </w:t>
            </w:r>
            <w:r w:rsidR="005B4BA6">
              <w:rPr>
                <w:rFonts w:ascii="Times New Roman" w:eastAsia="Times New Roman" w:hAnsi="Times New Roman" w:cs="Times New Roman"/>
                <w:iCs/>
                <w:sz w:val="24"/>
                <w:szCs w:val="24"/>
                <w:lang w:eastAsia="lv-LV"/>
              </w:rPr>
              <w:t xml:space="preserve">Valsts zemes dienestam </w:t>
            </w:r>
            <w:r w:rsidRPr="006D23B3">
              <w:rPr>
                <w:rFonts w:ascii="Times New Roman" w:eastAsia="Times New Roman" w:hAnsi="Times New Roman" w:cs="Times New Roman"/>
                <w:iCs/>
                <w:sz w:val="24"/>
                <w:szCs w:val="24"/>
                <w:lang w:eastAsia="lv-LV"/>
              </w:rPr>
              <w:t>uzsākama tikai pēc attiecīgas programmatūras izstrādes, bet ne vēlāk kā</w:t>
            </w:r>
            <w:r w:rsidR="00C2571B" w:rsidRPr="006D23B3">
              <w:rPr>
                <w:rFonts w:ascii="Times New Roman" w:eastAsia="Times New Roman" w:hAnsi="Times New Roman" w:cs="Times New Roman"/>
                <w:iCs/>
                <w:sz w:val="24"/>
                <w:szCs w:val="24"/>
                <w:lang w:eastAsia="lv-LV"/>
              </w:rPr>
              <w:t xml:space="preserve"> līdz </w:t>
            </w:r>
            <w:r w:rsidRPr="006D23B3">
              <w:rPr>
                <w:rFonts w:ascii="Times New Roman" w:eastAsia="Times New Roman" w:hAnsi="Times New Roman" w:cs="Times New Roman"/>
                <w:iCs/>
                <w:sz w:val="24"/>
                <w:szCs w:val="24"/>
                <w:lang w:eastAsia="lv-LV"/>
              </w:rPr>
              <w:t>2020.gada 1.janvāri</w:t>
            </w:r>
            <w:r w:rsidR="00C2571B" w:rsidRPr="006D23B3">
              <w:rPr>
                <w:rFonts w:ascii="Times New Roman" w:eastAsia="Times New Roman" w:hAnsi="Times New Roman" w:cs="Times New Roman"/>
                <w:iCs/>
                <w:sz w:val="24"/>
                <w:szCs w:val="24"/>
                <w:lang w:eastAsia="lv-LV"/>
              </w:rPr>
              <w:t>m</w:t>
            </w:r>
            <w:r w:rsidRPr="006D23B3">
              <w:rPr>
                <w:rFonts w:ascii="Times New Roman" w:eastAsia="Times New Roman" w:hAnsi="Times New Roman" w:cs="Times New Roman"/>
                <w:iCs/>
                <w:sz w:val="24"/>
                <w:szCs w:val="24"/>
                <w:lang w:eastAsia="lv-LV"/>
              </w:rPr>
              <w:t>.</w:t>
            </w:r>
            <w:r w:rsidR="00DC49B2">
              <w:rPr>
                <w:rFonts w:ascii="Times New Roman" w:eastAsia="Times New Roman" w:hAnsi="Times New Roman" w:cs="Times New Roman"/>
                <w:iCs/>
                <w:sz w:val="24"/>
                <w:szCs w:val="24"/>
                <w:lang w:eastAsia="lv-LV"/>
              </w:rPr>
              <w:t xml:space="preserve"> </w:t>
            </w:r>
            <w:r w:rsidR="005B4BA6">
              <w:rPr>
                <w:rFonts w:ascii="Times New Roman" w:eastAsia="Times New Roman" w:hAnsi="Times New Roman" w:cs="Times New Roman"/>
                <w:iCs/>
                <w:sz w:val="24"/>
                <w:szCs w:val="24"/>
                <w:lang w:eastAsia="lv-LV"/>
              </w:rPr>
              <w:t>Pilnveidojot nepieciešamo funkcionalitāti BIS</w:t>
            </w:r>
            <w:r w:rsidR="00DC49B2">
              <w:rPr>
                <w:rFonts w:ascii="Times New Roman" w:eastAsia="Times New Roman" w:hAnsi="Times New Roman" w:cs="Times New Roman"/>
                <w:iCs/>
                <w:sz w:val="24"/>
                <w:szCs w:val="24"/>
                <w:lang w:eastAsia="lv-LV"/>
              </w:rPr>
              <w:t xml:space="preserve"> pirms minētā termiņa, personai </w:t>
            </w:r>
            <w:r w:rsidR="005B4BA6">
              <w:rPr>
                <w:rFonts w:ascii="Times New Roman" w:eastAsia="Times New Roman" w:hAnsi="Times New Roman" w:cs="Times New Roman"/>
                <w:iCs/>
                <w:sz w:val="24"/>
                <w:szCs w:val="24"/>
                <w:lang w:eastAsia="lv-LV"/>
              </w:rPr>
              <w:t xml:space="preserve">ātrāk </w:t>
            </w:r>
            <w:r w:rsidR="00DC49B2">
              <w:rPr>
                <w:rFonts w:ascii="Times New Roman" w:eastAsia="Times New Roman" w:hAnsi="Times New Roman" w:cs="Times New Roman"/>
                <w:iCs/>
                <w:sz w:val="24"/>
                <w:szCs w:val="24"/>
                <w:lang w:eastAsia="lv-LV"/>
              </w:rPr>
              <w:t xml:space="preserve">tiks nodrošināta ērtāka pakalpojuma pieejamība, kas </w:t>
            </w:r>
            <w:r w:rsidR="005B4BA6">
              <w:rPr>
                <w:rFonts w:ascii="Times New Roman" w:eastAsia="Times New Roman" w:hAnsi="Times New Roman" w:cs="Times New Roman"/>
                <w:iCs/>
                <w:sz w:val="24"/>
                <w:szCs w:val="24"/>
                <w:lang w:eastAsia="lv-LV"/>
              </w:rPr>
              <w:t xml:space="preserve">tai </w:t>
            </w:r>
            <w:r w:rsidR="00DC49B2">
              <w:rPr>
                <w:rFonts w:ascii="Times New Roman" w:eastAsia="Times New Roman" w:hAnsi="Times New Roman" w:cs="Times New Roman"/>
                <w:iCs/>
                <w:sz w:val="24"/>
                <w:szCs w:val="24"/>
                <w:lang w:eastAsia="lv-LV"/>
              </w:rPr>
              <w:t>ļaus</w:t>
            </w:r>
            <w:r w:rsidR="00A915DB">
              <w:rPr>
                <w:rFonts w:ascii="Times New Roman" w:eastAsia="Times New Roman" w:hAnsi="Times New Roman" w:cs="Times New Roman"/>
                <w:iCs/>
                <w:sz w:val="24"/>
                <w:szCs w:val="24"/>
                <w:lang w:eastAsia="lv-LV"/>
              </w:rPr>
              <w:t xml:space="preserve"> </w:t>
            </w:r>
            <w:r w:rsidR="00DC49B2">
              <w:rPr>
                <w:rFonts w:ascii="Times New Roman" w:eastAsia="Times New Roman" w:hAnsi="Times New Roman" w:cs="Times New Roman"/>
                <w:iCs/>
                <w:sz w:val="24"/>
                <w:szCs w:val="24"/>
                <w:lang w:eastAsia="lv-LV"/>
              </w:rPr>
              <w:t>ietaupīt laiku.</w:t>
            </w:r>
            <w:r w:rsidR="005B4BA6">
              <w:rPr>
                <w:rFonts w:ascii="Times New Roman" w:eastAsia="Times New Roman" w:hAnsi="Times New Roman" w:cs="Times New Roman"/>
                <w:iCs/>
                <w:sz w:val="24"/>
                <w:szCs w:val="24"/>
                <w:lang w:eastAsia="lv-LV"/>
              </w:rPr>
              <w:t xml:space="preserve"> </w:t>
            </w:r>
          </w:p>
          <w:p w14:paraId="6338E4F8" w14:textId="77777777" w:rsidR="00531B73" w:rsidRPr="006D23B3" w:rsidRDefault="00531B73" w:rsidP="006513DA">
            <w:pPr>
              <w:spacing w:after="0" w:line="240" w:lineRule="auto"/>
              <w:contextualSpacing/>
              <w:jc w:val="both"/>
              <w:rPr>
                <w:rFonts w:ascii="Times New Roman" w:eastAsia="Times New Roman" w:hAnsi="Times New Roman" w:cs="Times New Roman"/>
                <w:iCs/>
                <w:sz w:val="24"/>
                <w:szCs w:val="24"/>
                <w:lang w:eastAsia="lv-LV"/>
              </w:rPr>
            </w:pPr>
          </w:p>
          <w:p w14:paraId="2DD0DF8A" w14:textId="77777777" w:rsidR="002603BD" w:rsidRPr="006D23B3" w:rsidRDefault="00DB707D" w:rsidP="00B773F8">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Regulējums neattiecas uz sezonas </w:t>
            </w:r>
            <w:r w:rsidR="00261EB7" w:rsidRPr="006D23B3">
              <w:rPr>
                <w:rFonts w:ascii="Times New Roman" w:eastAsia="Times New Roman" w:hAnsi="Times New Roman" w:cs="Times New Roman"/>
                <w:iCs/>
                <w:sz w:val="24"/>
                <w:szCs w:val="24"/>
                <w:lang w:eastAsia="lv-LV"/>
              </w:rPr>
              <w:t>ēkām</w:t>
            </w:r>
            <w:r w:rsidR="00D85F73" w:rsidRPr="006D23B3">
              <w:rPr>
                <w:rFonts w:ascii="Times New Roman" w:eastAsia="Times New Roman" w:hAnsi="Times New Roman" w:cs="Times New Roman"/>
                <w:bCs/>
                <w:iCs/>
                <w:sz w:val="24"/>
                <w:szCs w:val="24"/>
                <w:lang w:eastAsia="lv-LV"/>
              </w:rPr>
              <w:t>.</w:t>
            </w:r>
          </w:p>
        </w:tc>
      </w:tr>
      <w:tr w:rsidR="00EE1DB4" w:rsidRPr="006D23B3" w14:paraId="3E706FA2"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438FB5"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14:paraId="69ED1A39"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14:paraId="4813E622" w14:textId="77777777" w:rsidR="00107ED1" w:rsidRPr="006D23B3" w:rsidRDefault="008F6689" w:rsidP="000752DC">
            <w:pPr>
              <w:spacing w:after="0" w:line="240" w:lineRule="auto"/>
              <w:contextualSpacing/>
              <w:jc w:val="both"/>
              <w:rPr>
                <w:rFonts w:ascii="Times New Roman" w:hAnsi="Times New Roman" w:cs="Times New Roman"/>
                <w:sz w:val="24"/>
                <w:szCs w:val="24"/>
                <w:lang w:eastAsia="lv-LV"/>
              </w:rPr>
            </w:pPr>
            <w:r w:rsidRPr="006D23B3">
              <w:rPr>
                <w:rFonts w:ascii="Times New Roman" w:hAnsi="Times New Roman" w:cs="Times New Roman"/>
                <w:sz w:val="24"/>
                <w:szCs w:val="24"/>
                <w:lang w:eastAsia="lv-LV"/>
              </w:rPr>
              <w:t>Nav</w:t>
            </w:r>
          </w:p>
        </w:tc>
      </w:tr>
      <w:tr w:rsidR="00EE1DB4" w:rsidRPr="006D23B3" w14:paraId="5B86C127"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77660D"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5192F682"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14:paraId="7EF322E3" w14:textId="2E5E760A" w:rsidR="000A09A2" w:rsidRPr="006D23B3" w:rsidRDefault="008305CE" w:rsidP="008305CE">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Ministru kabineta 2012. gada 10. aprīļa noteikumu Nr.263 “Kadastra objekta reģistrācijas un kadastra datu aktualizācijas noteikumi”” 85.8.1.apakšpunkts tiks precizēts, nosakot, ka d</w:t>
            </w:r>
            <w:r w:rsidR="0005266E" w:rsidRPr="006D23B3">
              <w:rPr>
                <w:rFonts w:ascii="Times New Roman" w:eastAsia="Times New Roman" w:hAnsi="Times New Roman" w:cs="Times New Roman"/>
                <w:iCs/>
                <w:sz w:val="24"/>
                <w:szCs w:val="24"/>
                <w:lang w:eastAsia="lv-LV"/>
              </w:rPr>
              <w:t>atu apmaiņa</w:t>
            </w:r>
            <w:r w:rsidRPr="006D23B3">
              <w:rPr>
                <w:rFonts w:ascii="Times New Roman" w:eastAsia="Times New Roman" w:hAnsi="Times New Roman" w:cs="Times New Roman"/>
                <w:iCs/>
                <w:sz w:val="24"/>
                <w:szCs w:val="24"/>
                <w:lang w:eastAsia="lv-LV"/>
              </w:rPr>
              <w:t>i</w:t>
            </w:r>
            <w:r w:rsidR="0005266E" w:rsidRPr="006D23B3">
              <w:rPr>
                <w:rFonts w:ascii="Times New Roman" w:eastAsia="Times New Roman" w:hAnsi="Times New Roman" w:cs="Times New Roman"/>
                <w:iCs/>
                <w:sz w:val="24"/>
                <w:szCs w:val="24"/>
                <w:lang w:eastAsia="lv-LV"/>
              </w:rPr>
              <w:t xml:space="preserve"> starp būvniecības informācijas sistēmu un Nekustamā īpašuma valsts kadastra informācijas sistēmu </w:t>
            </w:r>
            <w:r w:rsidRPr="006D23B3">
              <w:rPr>
                <w:rFonts w:ascii="Times New Roman" w:eastAsia="Times New Roman" w:hAnsi="Times New Roman" w:cs="Times New Roman"/>
                <w:iCs/>
                <w:sz w:val="24"/>
                <w:szCs w:val="24"/>
                <w:lang w:eastAsia="lv-LV"/>
              </w:rPr>
              <w:t>par ēkas</w:t>
            </w:r>
            <w:r w:rsidR="00B55CD8" w:rsidRPr="006D23B3">
              <w:rPr>
                <w:rFonts w:ascii="Times New Roman" w:eastAsia="Times New Roman" w:hAnsi="Times New Roman" w:cs="Times New Roman"/>
                <w:iCs/>
                <w:sz w:val="24"/>
                <w:szCs w:val="24"/>
                <w:lang w:eastAsia="lv-LV"/>
              </w:rPr>
              <w:t xml:space="preserve"> vai telpu grupas pieņemšanu ekspluatācijā vai būvniecības procesa pabeigšanu</w:t>
            </w:r>
            <w:r w:rsidRPr="006D23B3">
              <w:rPr>
                <w:rFonts w:ascii="Times New Roman" w:eastAsia="Times New Roman" w:hAnsi="Times New Roman" w:cs="Times New Roman"/>
                <w:iCs/>
                <w:sz w:val="24"/>
                <w:szCs w:val="24"/>
                <w:lang w:eastAsia="lv-LV"/>
              </w:rPr>
              <w:t xml:space="preserve"> notiek automātiski bez personas iesnieguma par datu a</w:t>
            </w:r>
            <w:r w:rsidR="0005651E" w:rsidRPr="006D23B3">
              <w:rPr>
                <w:rFonts w:ascii="Times New Roman" w:eastAsia="Times New Roman" w:hAnsi="Times New Roman" w:cs="Times New Roman"/>
                <w:iCs/>
                <w:sz w:val="24"/>
                <w:szCs w:val="24"/>
                <w:lang w:eastAsia="lv-LV"/>
              </w:rPr>
              <w:t>ktualizāciju</w:t>
            </w:r>
            <w:r w:rsidR="000A09A2" w:rsidRPr="006D23B3">
              <w:rPr>
                <w:rFonts w:ascii="Times New Roman" w:eastAsia="Times New Roman" w:hAnsi="Times New Roman" w:cs="Times New Roman"/>
                <w:iCs/>
                <w:sz w:val="24"/>
                <w:szCs w:val="24"/>
                <w:lang w:eastAsia="lv-LV"/>
              </w:rPr>
              <w:t>.</w:t>
            </w:r>
          </w:p>
          <w:p w14:paraId="2142E383" w14:textId="77777777" w:rsidR="0005266E" w:rsidRDefault="000A09A2" w:rsidP="008305CE">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Tāpat arī tiks precizēti Ministru kabineta 2015. gada 28. jūlija noteikumi Nr. 438 “Būvniecības informācijas sistēmas noteikumi”, lai noteiktu kādus strukturizētos datus un dokumentus būvniecības informācijas sistēma nodos Nekustamā īpašuma valsts kadastra informācijas sistēmai ēkas vai telpu grupas datus aktualizācijai</w:t>
            </w:r>
            <w:r w:rsidR="00A915DB">
              <w:rPr>
                <w:rFonts w:ascii="Times New Roman" w:eastAsia="Times New Roman" w:hAnsi="Times New Roman" w:cs="Times New Roman"/>
                <w:iCs/>
                <w:sz w:val="24"/>
                <w:szCs w:val="24"/>
                <w:lang w:eastAsia="lv-LV"/>
              </w:rPr>
              <w:t xml:space="preserve"> pēc </w:t>
            </w:r>
            <w:r w:rsidR="00A915DB" w:rsidRPr="00A915DB">
              <w:rPr>
                <w:rFonts w:ascii="Times New Roman" w:eastAsia="Times New Roman" w:hAnsi="Times New Roman" w:cs="Times New Roman"/>
                <w:iCs/>
                <w:sz w:val="24"/>
                <w:szCs w:val="24"/>
                <w:lang w:eastAsia="lv-LV"/>
              </w:rPr>
              <w:t>ēkas vai telpu grupas pieņemšan</w:t>
            </w:r>
            <w:r w:rsidR="00A915DB">
              <w:rPr>
                <w:rFonts w:ascii="Times New Roman" w:eastAsia="Times New Roman" w:hAnsi="Times New Roman" w:cs="Times New Roman"/>
                <w:iCs/>
                <w:sz w:val="24"/>
                <w:szCs w:val="24"/>
                <w:lang w:eastAsia="lv-LV"/>
              </w:rPr>
              <w:t>as</w:t>
            </w:r>
            <w:r w:rsidR="00A915DB" w:rsidRPr="00A915DB">
              <w:rPr>
                <w:rFonts w:ascii="Times New Roman" w:eastAsia="Times New Roman" w:hAnsi="Times New Roman" w:cs="Times New Roman"/>
                <w:iCs/>
                <w:sz w:val="24"/>
                <w:szCs w:val="24"/>
                <w:lang w:eastAsia="lv-LV"/>
              </w:rPr>
              <w:t xml:space="preserve"> ekspluatācijā vai būvniecības procesa pabeigšan</w:t>
            </w:r>
            <w:r w:rsidR="00A915DB">
              <w:rPr>
                <w:rFonts w:ascii="Times New Roman" w:eastAsia="Times New Roman" w:hAnsi="Times New Roman" w:cs="Times New Roman"/>
                <w:iCs/>
                <w:sz w:val="24"/>
                <w:szCs w:val="24"/>
                <w:lang w:eastAsia="lv-LV"/>
              </w:rPr>
              <w:t>as.</w:t>
            </w:r>
          </w:p>
          <w:p w14:paraId="0E07C7C0" w14:textId="5B94580B" w:rsidR="00A915DB" w:rsidRPr="006D23B3" w:rsidRDefault="00A915DB" w:rsidP="008305CE">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Iepriekš minētie precizējumi tiks iekļauti nākošajos Ministru kabineta noteikumu grozījumos.</w:t>
            </w:r>
          </w:p>
        </w:tc>
      </w:tr>
    </w:tbl>
    <w:p w14:paraId="5BACDC0B" w14:textId="77777777" w:rsidR="00107ED1" w:rsidRPr="006D23B3" w:rsidRDefault="00107ED1" w:rsidP="00107ED1">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E1DB4" w:rsidRPr="006D23B3" w14:paraId="55B1886B" w14:textId="77777777" w:rsidTr="000752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827AE6"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E1DB4" w:rsidRPr="006D23B3" w14:paraId="54097A51"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CB59EC"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457F8A"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Sabiedrības </w:t>
            </w:r>
            <w:proofErr w:type="spellStart"/>
            <w:r w:rsidRPr="006D23B3">
              <w:rPr>
                <w:rFonts w:ascii="Times New Roman" w:eastAsia="Times New Roman" w:hAnsi="Times New Roman" w:cs="Times New Roman"/>
                <w:iCs/>
                <w:sz w:val="24"/>
                <w:szCs w:val="24"/>
                <w:lang w:eastAsia="lv-LV"/>
              </w:rPr>
              <w:t>mērķgrupas</w:t>
            </w:r>
            <w:proofErr w:type="spellEnd"/>
            <w:r w:rsidRPr="006D23B3">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F3A8B95" w14:textId="77777777" w:rsidR="00107ED1" w:rsidRPr="006D23B3" w:rsidRDefault="00107ED1" w:rsidP="000752DC">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hAnsi="Times New Roman" w:cs="Times New Roman"/>
                <w:sz w:val="24"/>
                <w:szCs w:val="24"/>
              </w:rPr>
              <w:t xml:space="preserve">Plānotais tiesiskais regulējums ietekmēs </w:t>
            </w:r>
            <w:r w:rsidR="002721CB" w:rsidRPr="006D23B3">
              <w:rPr>
                <w:rFonts w:ascii="Times New Roman" w:hAnsi="Times New Roman" w:cs="Times New Roman"/>
                <w:sz w:val="24"/>
                <w:szCs w:val="24"/>
              </w:rPr>
              <w:t>būvniecības ierosinātājus</w:t>
            </w:r>
            <w:r w:rsidRPr="006D23B3">
              <w:rPr>
                <w:rFonts w:ascii="Times New Roman" w:hAnsi="Times New Roman" w:cs="Times New Roman"/>
                <w:sz w:val="24"/>
                <w:szCs w:val="24"/>
              </w:rPr>
              <w:t xml:space="preserve">, institūcijas, </w:t>
            </w:r>
            <w:r w:rsidR="002721CB" w:rsidRPr="006D23B3">
              <w:rPr>
                <w:rFonts w:ascii="Times New Roman" w:hAnsi="Times New Roman" w:cs="Times New Roman"/>
                <w:sz w:val="24"/>
                <w:szCs w:val="24"/>
              </w:rPr>
              <w:t>kuras pilda būvvaldes funkcijas</w:t>
            </w:r>
            <w:r w:rsidR="008F6689" w:rsidRPr="006D23B3">
              <w:rPr>
                <w:rFonts w:ascii="Times New Roman" w:hAnsi="Times New Roman" w:cs="Times New Roman"/>
                <w:sz w:val="24"/>
                <w:szCs w:val="24"/>
              </w:rPr>
              <w:t>, Valsts zemes dienestu</w:t>
            </w:r>
            <w:r w:rsidRPr="006D23B3">
              <w:rPr>
                <w:rFonts w:ascii="Times New Roman" w:hAnsi="Times New Roman" w:cs="Times New Roman"/>
                <w:sz w:val="24"/>
                <w:szCs w:val="24"/>
              </w:rPr>
              <w:t xml:space="preserve">. </w:t>
            </w:r>
          </w:p>
        </w:tc>
      </w:tr>
      <w:tr w:rsidR="00EE1DB4" w:rsidRPr="006D23B3" w14:paraId="7B1997B9"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A64F32"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938D582"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4639361" w14:textId="71152F11" w:rsidR="00107ED1" w:rsidRPr="006D23B3" w:rsidRDefault="00107ED1" w:rsidP="000752DC">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hAnsi="Times New Roman" w:cs="Times New Roman"/>
                <w:sz w:val="24"/>
                <w:szCs w:val="24"/>
              </w:rPr>
              <w:t>Kopumā administratīvais slogs samazin</w:t>
            </w:r>
            <w:r w:rsidR="008517ED" w:rsidRPr="006D23B3">
              <w:rPr>
                <w:rFonts w:ascii="Times New Roman" w:hAnsi="Times New Roman" w:cs="Times New Roman"/>
                <w:sz w:val="24"/>
                <w:szCs w:val="24"/>
              </w:rPr>
              <w:t>āsies būvniecības ierosinātajam</w:t>
            </w:r>
            <w:r w:rsidR="00DB707D" w:rsidRPr="006D23B3">
              <w:rPr>
                <w:rFonts w:ascii="Times New Roman" w:hAnsi="Times New Roman" w:cs="Times New Roman"/>
                <w:sz w:val="24"/>
                <w:szCs w:val="24"/>
              </w:rPr>
              <w:t xml:space="preserve">, jo ar vienu iesniegumu varēs ierosināt gan </w:t>
            </w:r>
            <w:r w:rsidR="00692635" w:rsidRPr="006D23B3">
              <w:rPr>
                <w:rFonts w:ascii="Times New Roman" w:hAnsi="Times New Roman" w:cs="Times New Roman"/>
                <w:sz w:val="24"/>
                <w:szCs w:val="24"/>
              </w:rPr>
              <w:t>ēkas</w:t>
            </w:r>
            <w:r w:rsidR="00DB707D" w:rsidRPr="006D23B3">
              <w:rPr>
                <w:rFonts w:ascii="Times New Roman" w:hAnsi="Times New Roman" w:cs="Times New Roman"/>
                <w:sz w:val="24"/>
                <w:szCs w:val="24"/>
              </w:rPr>
              <w:t xml:space="preserve"> vai telpu grupas </w:t>
            </w:r>
            <w:r w:rsidR="00692635" w:rsidRPr="006D23B3">
              <w:rPr>
                <w:rFonts w:ascii="Times New Roman" w:hAnsi="Times New Roman" w:cs="Times New Roman"/>
                <w:sz w:val="24"/>
                <w:szCs w:val="24"/>
              </w:rPr>
              <w:t>lietošanas veida maiņu bez pārbūves</w:t>
            </w:r>
            <w:r w:rsidR="008F6689" w:rsidRPr="006D23B3">
              <w:rPr>
                <w:rFonts w:ascii="Times New Roman" w:hAnsi="Times New Roman" w:cs="Times New Roman"/>
                <w:sz w:val="24"/>
                <w:szCs w:val="24"/>
              </w:rPr>
              <w:t xml:space="preserve">, gan tā datu aktualizāciju </w:t>
            </w:r>
            <w:r w:rsidR="00DB707D" w:rsidRPr="006D23B3">
              <w:rPr>
                <w:rFonts w:ascii="Times New Roman" w:hAnsi="Times New Roman" w:cs="Times New Roman"/>
                <w:bCs/>
                <w:iCs/>
                <w:sz w:val="24"/>
                <w:szCs w:val="24"/>
              </w:rPr>
              <w:t>Nekustamā īpašuma valsts</w:t>
            </w:r>
            <w:r w:rsidR="00DB707D" w:rsidRPr="006D23B3">
              <w:rPr>
                <w:rFonts w:ascii="Times New Roman" w:hAnsi="Times New Roman" w:cs="Times New Roman"/>
                <w:iCs/>
                <w:sz w:val="24"/>
                <w:szCs w:val="24"/>
              </w:rPr>
              <w:t xml:space="preserve"> kadastra informācijas sistēmā</w:t>
            </w:r>
            <w:r w:rsidR="00DB707D" w:rsidRPr="006D23B3">
              <w:rPr>
                <w:rFonts w:ascii="Times New Roman" w:hAnsi="Times New Roman" w:cs="Times New Roman"/>
                <w:sz w:val="24"/>
                <w:szCs w:val="24"/>
              </w:rPr>
              <w:t>, izmantojot BIS funkcionalitāti.</w:t>
            </w:r>
          </w:p>
        </w:tc>
      </w:tr>
      <w:tr w:rsidR="00EE1DB4" w:rsidRPr="006D23B3" w14:paraId="2387D0D8"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DE89D9"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75B0434"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9BD0579" w14:textId="77777777" w:rsidR="00107ED1" w:rsidRPr="006D23B3" w:rsidRDefault="008517ED" w:rsidP="008517ED">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hAnsi="Times New Roman" w:cs="Times New Roman"/>
                <w:sz w:val="24"/>
                <w:szCs w:val="24"/>
              </w:rPr>
              <w:t xml:space="preserve">Ņemot vērā, ka nav nosakāms </w:t>
            </w:r>
            <w:proofErr w:type="spellStart"/>
            <w:r w:rsidRPr="006D23B3">
              <w:rPr>
                <w:rFonts w:ascii="Times New Roman" w:hAnsi="Times New Roman" w:cs="Times New Roman"/>
                <w:sz w:val="24"/>
                <w:szCs w:val="24"/>
              </w:rPr>
              <w:t>mērķgrupas</w:t>
            </w:r>
            <w:proofErr w:type="spellEnd"/>
            <w:r w:rsidRPr="006D23B3">
              <w:rPr>
                <w:rFonts w:ascii="Times New Roman" w:hAnsi="Times New Roman" w:cs="Times New Roman"/>
                <w:sz w:val="24"/>
                <w:szCs w:val="24"/>
              </w:rPr>
              <w:t xml:space="preserve"> lielums</w:t>
            </w:r>
            <w:r w:rsidR="00107ED1" w:rsidRPr="006D23B3">
              <w:rPr>
                <w:rFonts w:ascii="Times New Roman" w:hAnsi="Times New Roman" w:cs="Times New Roman"/>
                <w:sz w:val="24"/>
                <w:szCs w:val="24"/>
              </w:rPr>
              <w:t>, attiecīgās izmaksas nav iespējams novērtēt.</w:t>
            </w:r>
          </w:p>
        </w:tc>
      </w:tr>
      <w:tr w:rsidR="00EE1DB4" w:rsidRPr="006D23B3" w14:paraId="4B06032C"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63B8CD"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B54B25"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E108689" w14:textId="77777777" w:rsidR="00107ED1" w:rsidRPr="006D23B3" w:rsidRDefault="00C71A55" w:rsidP="00C71A55">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hAnsi="Times New Roman" w:cs="Times New Roman"/>
                <w:sz w:val="24"/>
                <w:szCs w:val="24"/>
              </w:rPr>
              <w:t xml:space="preserve">Ņemot vērā, ka nav nosakāms </w:t>
            </w:r>
            <w:proofErr w:type="spellStart"/>
            <w:r w:rsidRPr="006D23B3">
              <w:rPr>
                <w:rFonts w:ascii="Times New Roman" w:hAnsi="Times New Roman" w:cs="Times New Roman"/>
                <w:sz w:val="24"/>
                <w:szCs w:val="24"/>
              </w:rPr>
              <w:t>mērķgrupas</w:t>
            </w:r>
            <w:proofErr w:type="spellEnd"/>
            <w:r w:rsidRPr="006D23B3">
              <w:rPr>
                <w:rFonts w:ascii="Times New Roman" w:hAnsi="Times New Roman" w:cs="Times New Roman"/>
                <w:sz w:val="24"/>
                <w:szCs w:val="24"/>
              </w:rPr>
              <w:t xml:space="preserve"> lielums, attiecīgās izmaksas nav iespējams novērtēt.</w:t>
            </w:r>
          </w:p>
        </w:tc>
      </w:tr>
      <w:tr w:rsidR="00EE1DB4" w:rsidRPr="006D23B3" w14:paraId="65C329CD"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B47AD0"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D85082"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9567FE"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Nav</w:t>
            </w:r>
          </w:p>
        </w:tc>
      </w:tr>
    </w:tbl>
    <w:p w14:paraId="0B2795F6" w14:textId="77777777" w:rsidR="00107ED1" w:rsidRPr="006D23B3" w:rsidRDefault="00107ED1" w:rsidP="00107ED1">
      <w:pPr>
        <w:spacing w:after="0" w:line="240" w:lineRule="auto"/>
        <w:contextualSpacing/>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EE1DB4" w:rsidRPr="006D23B3" w14:paraId="7E1677F7" w14:textId="77777777" w:rsidTr="000752D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8B0B4D8"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III. Tiesību akta projekta ietekme uz valsts budžetu un pašvaldību budžetiem</w:t>
            </w:r>
          </w:p>
        </w:tc>
      </w:tr>
      <w:tr w:rsidR="00882643" w:rsidRPr="006D23B3" w14:paraId="317D03AC" w14:textId="77777777" w:rsidTr="006D23B3">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7F868E20" w14:textId="176A1638" w:rsidR="00882643" w:rsidRPr="006D23B3" w:rsidRDefault="00A915DB">
            <w:pPr>
              <w:pStyle w:val="tvhtml"/>
              <w:jc w:val="center"/>
            </w:pPr>
            <w:r>
              <w:t>Rād</w:t>
            </w:r>
            <w:r w:rsidR="00882643" w:rsidRPr="006D23B3">
              <w:t>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0767AB" w14:textId="262B1434" w:rsidR="00882643" w:rsidRPr="006D23B3" w:rsidRDefault="000A100B">
            <w:pPr>
              <w:pStyle w:val="tvhtml"/>
              <w:jc w:val="center"/>
            </w:pPr>
            <w:r w:rsidRPr="006D23B3">
              <w:t>2019.</w:t>
            </w:r>
            <w:r w:rsidR="00882643" w:rsidRPr="006D23B3">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7F2109AC" w14:textId="77777777" w:rsidR="00882643" w:rsidRPr="006D23B3" w:rsidRDefault="00882643">
            <w:pPr>
              <w:pStyle w:val="tvhtml"/>
              <w:jc w:val="center"/>
            </w:pPr>
            <w:r w:rsidRPr="006D23B3">
              <w:t>Turpmākie trīs gadi (</w:t>
            </w:r>
            <w:r w:rsidRPr="006D23B3">
              <w:rPr>
                <w:i/>
                <w:iCs/>
              </w:rPr>
              <w:t>euro</w:t>
            </w:r>
            <w:r w:rsidRPr="006D23B3">
              <w:t>)</w:t>
            </w:r>
          </w:p>
        </w:tc>
      </w:tr>
      <w:tr w:rsidR="00882643" w:rsidRPr="006D23B3" w14:paraId="7B4BDBE7" w14:textId="77777777" w:rsidTr="006D23B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029E73" w14:textId="77777777" w:rsidR="00882643" w:rsidRPr="006D23B3" w:rsidRDefault="00882643">
            <w:pPr>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38567C3" w14:textId="77777777" w:rsidR="00882643" w:rsidRPr="006D23B3" w:rsidRDefault="00882643">
            <w:pPr>
              <w:rPr>
                <w:rFonts w:ascii="Times New Roman" w:hAnsi="Times New Roman" w:cs="Times New Roman"/>
                <w:sz w:val="24"/>
                <w:szCs w:val="24"/>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7FEA7057" w14:textId="613AF96B" w:rsidR="00882643" w:rsidRPr="006D23B3" w:rsidRDefault="000A100B">
            <w:pPr>
              <w:pStyle w:val="tvhtml"/>
              <w:jc w:val="center"/>
            </w:pPr>
            <w:r w:rsidRPr="006D23B3">
              <w:t>2020.</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5FE4A4E7" w14:textId="1B943E21" w:rsidR="00882643" w:rsidRPr="006D23B3" w:rsidRDefault="000A100B">
            <w:pPr>
              <w:pStyle w:val="tvhtml"/>
              <w:jc w:val="center"/>
            </w:pPr>
            <w:r w:rsidRPr="006D23B3">
              <w:t>2021.</w:t>
            </w:r>
          </w:p>
        </w:tc>
        <w:tc>
          <w:tcPr>
            <w:tcW w:w="843" w:type="pct"/>
            <w:tcBorders>
              <w:top w:val="outset" w:sz="6" w:space="0" w:color="auto"/>
              <w:left w:val="outset" w:sz="6" w:space="0" w:color="auto"/>
              <w:bottom w:val="outset" w:sz="6" w:space="0" w:color="auto"/>
              <w:right w:val="outset" w:sz="6" w:space="0" w:color="auto"/>
            </w:tcBorders>
            <w:vAlign w:val="center"/>
            <w:hideMark/>
          </w:tcPr>
          <w:p w14:paraId="61970FF4" w14:textId="39EC0A6E" w:rsidR="00882643" w:rsidRPr="006D23B3" w:rsidRDefault="000A100B">
            <w:pPr>
              <w:pStyle w:val="tvhtml"/>
              <w:jc w:val="center"/>
            </w:pPr>
            <w:r w:rsidRPr="006D23B3">
              <w:t>2022.</w:t>
            </w:r>
          </w:p>
        </w:tc>
      </w:tr>
      <w:tr w:rsidR="00882643" w:rsidRPr="006D23B3" w14:paraId="4B3B68C0" w14:textId="77777777" w:rsidTr="006D23B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402C13" w14:textId="77777777" w:rsidR="00882643" w:rsidRPr="006D23B3" w:rsidRDefault="00882643">
            <w:pPr>
              <w:rPr>
                <w:rFonts w:ascii="Times New Roman" w:hAnsi="Times New Roman" w:cs="Times New Roman"/>
                <w:sz w:val="24"/>
                <w:szCs w:val="24"/>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0E791D2" w14:textId="77777777" w:rsidR="00882643" w:rsidRPr="006D23B3" w:rsidRDefault="00882643">
            <w:pPr>
              <w:pStyle w:val="tvhtml"/>
              <w:jc w:val="center"/>
            </w:pPr>
            <w:r w:rsidRPr="006D23B3">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D1F29E" w14:textId="77777777" w:rsidR="00882643" w:rsidRPr="006D23B3" w:rsidRDefault="00882643">
            <w:pPr>
              <w:pStyle w:val="tvhtml"/>
              <w:jc w:val="center"/>
            </w:pPr>
            <w:r w:rsidRPr="006D23B3">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555C42" w14:textId="77777777" w:rsidR="00882643" w:rsidRPr="006D23B3" w:rsidRDefault="00882643">
            <w:pPr>
              <w:pStyle w:val="tvhtml"/>
              <w:jc w:val="center"/>
            </w:pPr>
            <w:r w:rsidRPr="006D23B3">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C1270C" w14:textId="020E0857" w:rsidR="00882643" w:rsidRPr="006D23B3" w:rsidRDefault="00882643">
            <w:pPr>
              <w:pStyle w:val="tvhtml"/>
              <w:jc w:val="center"/>
            </w:pPr>
            <w:r w:rsidRPr="006D23B3">
              <w:t xml:space="preserve">izmaiņas, salīdzinot ar vidēja termiņa budžeta ietvaru </w:t>
            </w:r>
            <w:r w:rsidR="000F0A26">
              <w:t>2020.</w:t>
            </w:r>
            <w:r w:rsidRPr="006D23B3">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03AD62" w14:textId="77777777" w:rsidR="00882643" w:rsidRPr="006D23B3" w:rsidRDefault="00882643">
            <w:pPr>
              <w:pStyle w:val="tvhtml"/>
              <w:jc w:val="center"/>
            </w:pPr>
            <w:r w:rsidRPr="006D23B3">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1F6104" w14:textId="3325110D" w:rsidR="00882643" w:rsidRPr="006D23B3" w:rsidRDefault="00882643">
            <w:pPr>
              <w:pStyle w:val="tvhtml"/>
              <w:jc w:val="center"/>
            </w:pPr>
            <w:r w:rsidRPr="006D23B3">
              <w:t xml:space="preserve">izmaiņas, salīdzinot ar vidēja termiņa budžeta ietvaru </w:t>
            </w:r>
            <w:r w:rsidR="000F0A26">
              <w:t>2021.</w:t>
            </w:r>
            <w:r w:rsidRPr="006D23B3">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5BD9BD2E" w14:textId="4F6C645F" w:rsidR="00882643" w:rsidRPr="006D23B3" w:rsidRDefault="00882643">
            <w:pPr>
              <w:pStyle w:val="tvhtml"/>
              <w:jc w:val="center"/>
            </w:pPr>
            <w:r w:rsidRPr="006D23B3">
              <w:t xml:space="preserve">izmaiņas, salīdzinot ar vidēja termiņa budžeta ietvaru </w:t>
            </w:r>
            <w:r w:rsidR="000F0A26">
              <w:t>2022.</w:t>
            </w:r>
            <w:r w:rsidRPr="006D23B3">
              <w:t xml:space="preserve"> gadam</w:t>
            </w:r>
          </w:p>
        </w:tc>
      </w:tr>
      <w:tr w:rsidR="00882643" w:rsidRPr="006D23B3" w14:paraId="6F276421"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412E5BD3" w14:textId="77777777" w:rsidR="00882643" w:rsidRPr="006D23B3" w:rsidRDefault="00882643">
            <w:pPr>
              <w:pStyle w:val="tvhtml"/>
              <w:jc w:val="center"/>
            </w:pPr>
            <w:r w:rsidRPr="006D23B3">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A8591D5" w14:textId="77777777" w:rsidR="00882643" w:rsidRPr="006D23B3" w:rsidRDefault="00882643">
            <w:pPr>
              <w:pStyle w:val="tvhtml"/>
              <w:jc w:val="center"/>
            </w:pPr>
            <w:r w:rsidRPr="006D23B3">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386C99" w14:textId="77777777" w:rsidR="00882643" w:rsidRPr="006D23B3" w:rsidRDefault="00882643">
            <w:pPr>
              <w:pStyle w:val="tvhtml"/>
              <w:jc w:val="center"/>
            </w:pPr>
            <w:r w:rsidRPr="006D23B3">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AB09B7" w14:textId="77777777" w:rsidR="00882643" w:rsidRPr="006D23B3" w:rsidRDefault="00882643">
            <w:pPr>
              <w:pStyle w:val="tvhtml"/>
              <w:jc w:val="center"/>
            </w:pPr>
            <w:r w:rsidRPr="006D23B3">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A08D0B" w14:textId="77777777" w:rsidR="00882643" w:rsidRPr="006D23B3" w:rsidRDefault="00882643">
            <w:pPr>
              <w:pStyle w:val="tvhtml"/>
              <w:jc w:val="center"/>
            </w:pPr>
            <w:r w:rsidRPr="006D23B3">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4FB77D" w14:textId="77777777" w:rsidR="00882643" w:rsidRPr="006D23B3" w:rsidRDefault="00882643">
            <w:pPr>
              <w:pStyle w:val="tvhtml"/>
              <w:jc w:val="center"/>
            </w:pPr>
            <w:r w:rsidRPr="006D23B3">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EFDBD" w14:textId="77777777" w:rsidR="00882643" w:rsidRPr="006D23B3" w:rsidRDefault="00882643">
            <w:pPr>
              <w:pStyle w:val="tvhtml"/>
              <w:jc w:val="center"/>
            </w:pPr>
            <w:r w:rsidRPr="006D23B3">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769938DD" w14:textId="77777777" w:rsidR="00882643" w:rsidRPr="006D23B3" w:rsidRDefault="00882643">
            <w:pPr>
              <w:pStyle w:val="tvhtml"/>
              <w:jc w:val="center"/>
            </w:pPr>
            <w:r w:rsidRPr="006D23B3">
              <w:t>8</w:t>
            </w:r>
          </w:p>
        </w:tc>
      </w:tr>
      <w:tr w:rsidR="00882643" w:rsidRPr="006D23B3" w14:paraId="574B2FC1"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5392AEA"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3046A0" w14:textId="2F58FD3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122605" w14:textId="03F63BD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4942A5" w14:textId="18623DF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8E6997" w14:textId="0BEFC935"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75A1CC" w14:textId="0906AAA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CCBDB7" w14:textId="5FCCBB0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696EE92" w14:textId="4C30D66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37CFFE75"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A73DB59"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B2D62C" w14:textId="089D66B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CF451A" w14:textId="197935C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9ADE98" w14:textId="5A118E0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5A59A3" w14:textId="6E818D5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2DBC0C" w14:textId="73BCD2C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93FF89" w14:textId="2DEE757B"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CBF092E" w14:textId="301DC63A"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20387833"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16192B0"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7454F04" w14:textId="014A710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52792" w14:textId="1FDF81E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FBBAB9" w14:textId="5C87124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3704E7" w14:textId="44D5C65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C3E684" w14:textId="5827AA5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6F0C34" w14:textId="04BF7DB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133EDD9" w14:textId="4145A2DA"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658BBDE4"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167F241"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C56427" w14:textId="27855DD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A02361" w14:textId="426DB00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7A19C7" w14:textId="050631B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3BC375" w14:textId="59AD1B88"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C62304" w14:textId="61060E24"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3A1D2E" w14:textId="40595DD5"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67E478C" w14:textId="3F719DA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285AF9EB"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00D3BB"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C78918" w14:textId="04B9F16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E34797" w14:textId="6C6DC45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3E5EF2" w14:textId="4A114C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CD43C0" w14:textId="14AF4095"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AD14C8" w14:textId="224D555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033C8F" w14:textId="0BCEDF5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C371630" w14:textId="1A59E69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635E46E2"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3274FA"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BE7509" w14:textId="05EF0EB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9CA86C" w14:textId="3F1515C4"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F5FC04" w14:textId="26F0E76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D21BEA" w14:textId="02E952A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A85C083" w14:textId="4C147F0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375FFF" w14:textId="495AD9E9"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F6A7D85" w14:textId="3D66955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47A04B9D"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2D237C6"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lastRenderedPageBreak/>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B28171" w14:textId="237CE2D5"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1CB612" w14:textId="0916DB4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81D191" w14:textId="4CE5DFDF"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51796D" w14:textId="29CA3BA4"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AC0499" w14:textId="4E5EBCF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390552" w14:textId="23837CD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F8E0D48" w14:textId="0659E1D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5FBE76EA"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B81924F"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4D6DD74" w14:textId="41388C8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FA959E" w14:textId="3173F814"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4A8626" w14:textId="4900D35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0918AD" w14:textId="3FB93DD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047984" w14:textId="4085937B"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B6A089" w14:textId="5F77A8A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2396AAF" w14:textId="0C8D054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78873E37"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8E4E9D1"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EAC599" w14:textId="190F3D25"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AB7424" w14:textId="78A9868F"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1938921" w14:textId="1A9C1F2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00A129" w14:textId="7263D0B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338A7F" w14:textId="7A4BDDF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54F37E" w14:textId="4B90328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90DFBF3" w14:textId="75EEB25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218A2125"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6AB2DF"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35D0E9F" w14:textId="613BA86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06BC1C" w14:textId="48B7CB9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6B498E" w14:textId="4E0A095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F175BA" w14:textId="721626C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3E0955" w14:textId="56D9782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F8E006" w14:textId="6FE3594A"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5B73C1E" w14:textId="7FE5660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18ABFD83"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263E8A"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3A1385" w14:textId="1E87844B"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0B918E" w14:textId="4FEAE6D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DBF64A" w14:textId="01A5DB4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4388B" w14:textId="52D94C1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7A0729" w14:textId="754800E4"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71817E" w14:textId="6657128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F819132" w14:textId="356EADDE"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0C047EA0"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92955F8"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1D3DA97" w14:textId="7210FBE8"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75C859" w14:textId="109CE074"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93AA9E" w14:textId="6D5B8EA4"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053049" w14:textId="6C7C14E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A1A45E6" w14:textId="6F39B368"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8592D" w14:textId="13A49B7D"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E81FE45" w14:textId="2CEDC3E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465384CC"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37A86C9"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918B83" w14:textId="388074CB"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A1E6CD" w14:textId="330D525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200183" w14:textId="211D594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E703E4" w14:textId="7DF5F78A"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8CFAB3" w14:textId="60265CA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7A79B1" w14:textId="3ABE0FE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19B853F" w14:textId="2875979E"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12D60E76"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D1A67D2"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90D9CD5" w14:textId="42465BCB"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468467" w14:textId="203C5AF5"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E5221E8" w14:textId="01623AEF"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EBADDA" w14:textId="467A252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F7965AD" w14:textId="4458D39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3E83C1" w14:textId="56F0DD5A"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C5137CA" w14:textId="7168B3C3"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7EA193DD"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8F582AF"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A347CB"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C0616E1" w14:textId="50C8EBE2"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A8914D"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DDB0F76" w14:textId="1EB99655"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ED0F91"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C7ADE28" w14:textId="213CA2E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0A96C04" w14:textId="58C5398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583F20E3"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7B29141"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7B3551"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9B941EF" w14:textId="470E0F0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23620B"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F74E8E7" w14:textId="307BA4B0"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17ECDE"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E6D04D" w14:textId="5A31D22C"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CD1D0AC" w14:textId="2E42F80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423D82A3"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8DD8C78"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628F91"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2A7B73" w14:textId="2EAD03AA"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CED972"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78CF32" w14:textId="4E6FB62F"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B17067" w14:textId="77777777" w:rsidR="00882643" w:rsidRPr="006D23B3" w:rsidRDefault="00882643">
            <w:pP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33204F3" w14:textId="7E16DED6"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0F4967A" w14:textId="1269C0D1"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w:t>
            </w:r>
            <w:r w:rsidR="000A100B" w:rsidRPr="006D23B3">
              <w:rPr>
                <w:rFonts w:ascii="Times New Roman" w:hAnsi="Times New Roman" w:cs="Times New Roman"/>
                <w:sz w:val="24"/>
                <w:szCs w:val="24"/>
              </w:rPr>
              <w:t>0</w:t>
            </w:r>
          </w:p>
        </w:tc>
      </w:tr>
      <w:tr w:rsidR="00882643" w:rsidRPr="006D23B3" w14:paraId="2290C0BA"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CC98985"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 xml:space="preserve">6. Detalizēts ieņēmumu un izdevumu aprēķins (ja nepieciešams, </w:t>
            </w:r>
            <w:r w:rsidRPr="006D23B3">
              <w:rPr>
                <w:rFonts w:ascii="Times New Roman" w:hAnsi="Times New Roman" w:cs="Times New Roman"/>
                <w:sz w:val="24"/>
                <w:szCs w:val="24"/>
              </w:rPr>
              <w:lastRenderedPageBreak/>
              <w:t>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ADA49B" w14:textId="794D64BA" w:rsidR="00882643" w:rsidRPr="006D23B3" w:rsidRDefault="00882643" w:rsidP="00B70605">
            <w:pPr>
              <w:jc w:val="both"/>
              <w:rPr>
                <w:rFonts w:ascii="Times New Roman" w:hAnsi="Times New Roman" w:cs="Times New Roman"/>
                <w:sz w:val="24"/>
                <w:szCs w:val="24"/>
              </w:rPr>
            </w:pPr>
            <w:r w:rsidRPr="006D23B3">
              <w:rPr>
                <w:rFonts w:ascii="Times New Roman" w:hAnsi="Times New Roman" w:cs="Times New Roman"/>
                <w:sz w:val="24"/>
                <w:szCs w:val="24"/>
              </w:rPr>
              <w:lastRenderedPageBreak/>
              <w:t> </w:t>
            </w:r>
            <w:r w:rsidR="00984A23">
              <w:rPr>
                <w:rFonts w:ascii="Times New Roman" w:hAnsi="Times New Roman" w:cs="Times New Roman"/>
                <w:sz w:val="24"/>
                <w:szCs w:val="24"/>
              </w:rPr>
              <w:t>-</w:t>
            </w:r>
          </w:p>
        </w:tc>
      </w:tr>
      <w:tr w:rsidR="00882643" w:rsidRPr="006D23B3" w14:paraId="1F76F6DA"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63E610F"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6.1. detalizēts ieņēmumu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421E4CD9" w14:textId="77777777" w:rsidR="00882643" w:rsidRPr="006D23B3" w:rsidRDefault="00882643">
            <w:pPr>
              <w:rPr>
                <w:rFonts w:ascii="Times New Roman" w:hAnsi="Times New Roman" w:cs="Times New Roman"/>
                <w:sz w:val="24"/>
                <w:szCs w:val="24"/>
              </w:rPr>
            </w:pPr>
          </w:p>
        </w:tc>
      </w:tr>
      <w:tr w:rsidR="00882643" w:rsidRPr="006D23B3" w14:paraId="6AE6869E"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1E8D0C1"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6.2. detalizēts izdevumu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4B9D417F" w14:textId="77777777" w:rsidR="00882643" w:rsidRPr="006D23B3" w:rsidRDefault="00882643">
            <w:pPr>
              <w:rPr>
                <w:rFonts w:ascii="Times New Roman" w:hAnsi="Times New Roman" w:cs="Times New Roman"/>
                <w:sz w:val="24"/>
                <w:szCs w:val="24"/>
              </w:rPr>
            </w:pPr>
          </w:p>
        </w:tc>
      </w:tr>
      <w:tr w:rsidR="00882643" w:rsidRPr="006D23B3" w14:paraId="3056FB2B"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8C7414D"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F210202" w14:textId="6191DCB2" w:rsidR="00882643" w:rsidRPr="006D23B3" w:rsidRDefault="000A100B">
            <w:pPr>
              <w:rPr>
                <w:rFonts w:ascii="Times New Roman" w:hAnsi="Times New Roman" w:cs="Times New Roman"/>
                <w:sz w:val="24"/>
                <w:szCs w:val="24"/>
              </w:rPr>
            </w:pPr>
            <w:r w:rsidRPr="006D23B3">
              <w:rPr>
                <w:rFonts w:ascii="Times New Roman" w:hAnsi="Times New Roman" w:cs="Times New Roman"/>
                <w:sz w:val="24"/>
                <w:szCs w:val="24"/>
              </w:rPr>
              <w:t>Nav izmaiņas.</w:t>
            </w:r>
          </w:p>
        </w:tc>
      </w:tr>
      <w:tr w:rsidR="00882643" w:rsidRPr="006D23B3" w14:paraId="7A33F231" w14:textId="77777777" w:rsidTr="006D23B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3EE5E97" w14:textId="77777777" w:rsidR="00882643" w:rsidRPr="006D23B3" w:rsidRDefault="00882643">
            <w:pPr>
              <w:rPr>
                <w:rFonts w:ascii="Times New Roman" w:hAnsi="Times New Roman" w:cs="Times New Roman"/>
                <w:sz w:val="24"/>
                <w:szCs w:val="24"/>
              </w:rPr>
            </w:pPr>
            <w:r w:rsidRPr="006D23B3">
              <w:rPr>
                <w:rFonts w:ascii="Times New Roman" w:hAnsi="Times New Roman" w:cs="Times New Roman"/>
                <w:sz w:val="24"/>
                <w:szCs w:val="24"/>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AAF82A6" w14:textId="45F53CE5" w:rsidR="000A100B" w:rsidRPr="006D23B3" w:rsidRDefault="006D23B3" w:rsidP="006D23B3">
            <w:pPr>
              <w:jc w:val="both"/>
              <w:rPr>
                <w:rFonts w:ascii="Times New Roman" w:hAnsi="Times New Roman" w:cs="Times New Roman"/>
                <w:sz w:val="24"/>
                <w:szCs w:val="24"/>
              </w:rPr>
            </w:pPr>
            <w:r w:rsidRPr="006D23B3">
              <w:rPr>
                <w:rFonts w:ascii="Times New Roman" w:hAnsi="Times New Roman" w:cs="Times New Roman"/>
                <w:sz w:val="24"/>
                <w:szCs w:val="24"/>
              </w:rPr>
              <w:t>B</w:t>
            </w:r>
            <w:r w:rsidR="000A100B" w:rsidRPr="006D23B3">
              <w:rPr>
                <w:rFonts w:ascii="Times New Roman" w:hAnsi="Times New Roman" w:cs="Times New Roman"/>
                <w:sz w:val="24"/>
                <w:szCs w:val="24"/>
              </w:rPr>
              <w:t>ūvniecības informācijas sistēmas pilnveidošan</w:t>
            </w:r>
            <w:r w:rsidR="00A915DB">
              <w:rPr>
                <w:rFonts w:ascii="Times New Roman" w:hAnsi="Times New Roman" w:cs="Times New Roman"/>
                <w:sz w:val="24"/>
                <w:szCs w:val="24"/>
              </w:rPr>
              <w:t>as darbus veiks no</w:t>
            </w:r>
            <w:r w:rsidRPr="006D23B3">
              <w:rPr>
                <w:rFonts w:ascii="Times New Roman" w:hAnsi="Times New Roman" w:cs="Times New Roman"/>
                <w:sz w:val="24"/>
                <w:szCs w:val="24"/>
              </w:rPr>
              <w:t xml:space="preserve"> </w:t>
            </w:r>
            <w:r w:rsidR="000A100B" w:rsidRPr="006D23B3">
              <w:rPr>
                <w:rFonts w:ascii="Times New Roman" w:hAnsi="Times New Roman" w:cs="Times New Roman"/>
                <w:sz w:val="24"/>
                <w:szCs w:val="24"/>
              </w:rPr>
              <w:t>darbības programm</w:t>
            </w:r>
            <w:r w:rsidR="00A915DB">
              <w:rPr>
                <w:rFonts w:ascii="Times New Roman" w:hAnsi="Times New Roman" w:cs="Times New Roman"/>
                <w:sz w:val="24"/>
                <w:szCs w:val="24"/>
              </w:rPr>
              <w:t>as</w:t>
            </w:r>
            <w:r w:rsidR="000A100B" w:rsidRPr="006D23B3">
              <w:rPr>
                <w:rFonts w:ascii="Times New Roman" w:hAnsi="Times New Roman" w:cs="Times New Roman"/>
                <w:sz w:val="24"/>
                <w:szCs w:val="24"/>
              </w:rPr>
              <w:t xml:space="preserve"> „Izaugsme un nodarbinātība” 2.2.1.</w:t>
            </w:r>
            <w:r w:rsidRPr="006D23B3">
              <w:rPr>
                <w:rFonts w:ascii="Times New Roman" w:hAnsi="Times New Roman" w:cs="Times New Roman"/>
                <w:sz w:val="24"/>
                <w:szCs w:val="24"/>
              </w:rPr>
              <w:t> </w:t>
            </w:r>
            <w:r w:rsidR="000A100B" w:rsidRPr="006D23B3">
              <w:rPr>
                <w:rFonts w:ascii="Times New Roman" w:hAnsi="Times New Roman" w:cs="Times New Roman"/>
                <w:sz w:val="24"/>
                <w:szCs w:val="24"/>
              </w:rPr>
              <w:t xml:space="preserve">specifiskā atbalsta mērķa „Nodrošināt publisko datu </w:t>
            </w:r>
            <w:proofErr w:type="spellStart"/>
            <w:r w:rsidR="000A100B" w:rsidRPr="006D23B3">
              <w:rPr>
                <w:rFonts w:ascii="Times New Roman" w:hAnsi="Times New Roman" w:cs="Times New Roman"/>
                <w:sz w:val="24"/>
                <w:szCs w:val="24"/>
              </w:rPr>
              <w:t>atkalizmantošanas</w:t>
            </w:r>
            <w:proofErr w:type="spellEnd"/>
            <w:r w:rsidR="000A100B" w:rsidRPr="006D23B3">
              <w:rPr>
                <w:rFonts w:ascii="Times New Roman" w:hAnsi="Times New Roman" w:cs="Times New Roman"/>
                <w:sz w:val="24"/>
                <w:szCs w:val="24"/>
              </w:rPr>
              <w:t xml:space="preserve"> pieaugumu un efektīvu publiskās pārvaldes un privātā sektora mijiedarbību” 2.2.1.1.</w:t>
            </w:r>
            <w:r w:rsidRPr="006D23B3">
              <w:rPr>
                <w:rFonts w:ascii="Times New Roman" w:hAnsi="Times New Roman" w:cs="Times New Roman"/>
                <w:sz w:val="24"/>
                <w:szCs w:val="24"/>
              </w:rPr>
              <w:t> </w:t>
            </w:r>
            <w:r w:rsidR="000A100B" w:rsidRPr="006D23B3">
              <w:rPr>
                <w:rFonts w:ascii="Times New Roman" w:hAnsi="Times New Roman" w:cs="Times New Roman"/>
                <w:sz w:val="24"/>
                <w:szCs w:val="24"/>
              </w:rPr>
              <w:t>pasākums „Centralizētu publiskās pārvaldes IKT platformu izveide, publiskās pārvaldes procesu optimizēšana un attīstība” projektam “Būvniecības procesu un informācijas sistēmas attīstība (1.kārta)” (Nr.</w:t>
            </w:r>
            <w:r w:rsidRPr="006D23B3">
              <w:rPr>
                <w:rFonts w:ascii="Times New Roman" w:hAnsi="Times New Roman" w:cs="Times New Roman"/>
                <w:sz w:val="24"/>
                <w:szCs w:val="24"/>
              </w:rPr>
              <w:t> </w:t>
            </w:r>
            <w:r w:rsidR="000A100B" w:rsidRPr="006D23B3">
              <w:rPr>
                <w:rFonts w:ascii="Times New Roman" w:hAnsi="Times New Roman" w:cs="Times New Roman"/>
                <w:sz w:val="24"/>
                <w:szCs w:val="24"/>
              </w:rPr>
              <w:t>2.2.1.1/17/I/021) paredzētā finansējuma valsts budžeta apakšprogrammā Nr.</w:t>
            </w:r>
            <w:r w:rsidR="000A100B" w:rsidRPr="006D23B3">
              <w:rPr>
                <w:rFonts w:ascii="Times New Roman" w:hAnsi="Times New Roman" w:cs="Times New Roman"/>
                <w:bCs/>
                <w:sz w:val="24"/>
                <w:szCs w:val="24"/>
              </w:rPr>
              <w:t>62.07.00 “Eiropas Reģionālās attīstības fonda (ERAF) projekti (2014-2020)”</w:t>
            </w:r>
            <w:r w:rsidRPr="006D23B3">
              <w:rPr>
                <w:rFonts w:ascii="Times New Roman" w:hAnsi="Times New Roman" w:cs="Times New Roman"/>
                <w:bCs/>
                <w:sz w:val="24"/>
                <w:szCs w:val="24"/>
              </w:rPr>
              <w:t>.</w:t>
            </w:r>
            <w:r w:rsidR="00B70605" w:rsidRPr="00B70605">
              <w:rPr>
                <w:rFonts w:ascii="Times New Roman" w:hAnsi="Times New Roman" w:cs="Times New Roman"/>
                <w:sz w:val="24"/>
                <w:szCs w:val="24"/>
              </w:rPr>
              <w:t xml:space="preserve"> </w:t>
            </w:r>
            <w:r w:rsidR="00B70605" w:rsidRPr="00B70605">
              <w:rPr>
                <w:rFonts w:ascii="Times New Roman" w:hAnsi="Times New Roman" w:cs="Times New Roman"/>
                <w:sz w:val="24"/>
                <w:szCs w:val="24"/>
              </w:rPr>
              <w:t xml:space="preserve">Ņemot vērā līdz šim esošās </w:t>
            </w:r>
            <w:r w:rsidR="00B70605">
              <w:rPr>
                <w:rFonts w:ascii="Times New Roman" w:hAnsi="Times New Roman" w:cs="Times New Roman"/>
                <w:sz w:val="24"/>
                <w:szCs w:val="24"/>
              </w:rPr>
              <w:t>b</w:t>
            </w:r>
            <w:r w:rsidR="00B70605" w:rsidRPr="00B70605">
              <w:rPr>
                <w:rFonts w:ascii="Times New Roman" w:hAnsi="Times New Roman" w:cs="Times New Roman"/>
                <w:sz w:val="24"/>
                <w:szCs w:val="24"/>
              </w:rPr>
              <w:t xml:space="preserve">ūvniecības informācijas sistēmas izstrādes un pielāgošanas izmaksas, aprēķināts, ka </w:t>
            </w:r>
            <w:r w:rsidR="00DF30EB">
              <w:rPr>
                <w:rFonts w:ascii="Times New Roman" w:hAnsi="Times New Roman" w:cs="Times New Roman"/>
                <w:sz w:val="24"/>
                <w:szCs w:val="24"/>
              </w:rPr>
              <w:t>projektā</w:t>
            </w:r>
            <w:bookmarkStart w:id="0" w:name="_GoBack"/>
            <w:bookmarkEnd w:id="0"/>
            <w:r w:rsidR="00B70605" w:rsidRPr="00B70605">
              <w:rPr>
                <w:rFonts w:ascii="Times New Roman" w:hAnsi="Times New Roman" w:cs="Times New Roman"/>
                <w:sz w:val="24"/>
                <w:szCs w:val="24"/>
              </w:rPr>
              <w:t xml:space="preserve"> paredzēto grozījumu ieviešanai nepieciešamas</w:t>
            </w:r>
            <w:r w:rsidR="00B70605">
              <w:rPr>
                <w:rFonts w:ascii="Times New Roman" w:hAnsi="Times New Roman" w:cs="Times New Roman"/>
                <w:sz w:val="24"/>
                <w:szCs w:val="24"/>
              </w:rPr>
              <w:t xml:space="preserve"> 36</w:t>
            </w:r>
            <w:r w:rsidR="00B70605" w:rsidRPr="00B70605">
              <w:rPr>
                <w:rFonts w:ascii="Times New Roman" w:hAnsi="Times New Roman" w:cs="Times New Roman"/>
                <w:sz w:val="24"/>
                <w:szCs w:val="24"/>
              </w:rPr>
              <w:t>,</w:t>
            </w:r>
            <w:r w:rsidR="00B70605">
              <w:rPr>
                <w:rFonts w:ascii="Times New Roman" w:hAnsi="Times New Roman" w:cs="Times New Roman"/>
                <w:sz w:val="24"/>
                <w:szCs w:val="24"/>
              </w:rPr>
              <w:t>66</w:t>
            </w:r>
            <w:r w:rsidR="00B70605" w:rsidRPr="00B70605">
              <w:rPr>
                <w:rFonts w:ascii="Times New Roman" w:hAnsi="Times New Roman" w:cs="Times New Roman"/>
                <w:sz w:val="24"/>
                <w:szCs w:val="24"/>
              </w:rPr>
              <w:t xml:space="preserve"> cilvēkdienas. Vienas cilvēkdienas</w:t>
            </w:r>
            <w:r w:rsidR="00984A23" w:rsidRPr="00B70605">
              <w:rPr>
                <w:rFonts w:ascii="Times New Roman" w:hAnsi="Times New Roman" w:cs="Times New Roman"/>
                <w:sz w:val="24"/>
                <w:szCs w:val="24"/>
              </w:rPr>
              <w:t xml:space="preserve"> </w:t>
            </w:r>
            <w:r w:rsidR="00984A23" w:rsidRPr="00B70605">
              <w:rPr>
                <w:rFonts w:ascii="Times New Roman" w:hAnsi="Times New Roman" w:cs="Times New Roman"/>
                <w:sz w:val="24"/>
                <w:szCs w:val="24"/>
              </w:rPr>
              <w:t>izmaksas ir 363</w:t>
            </w:r>
            <w:r w:rsidR="00984A23">
              <w:rPr>
                <w:rFonts w:ascii="Times New Roman" w:hAnsi="Times New Roman" w:cs="Times New Roman"/>
                <w:sz w:val="24"/>
                <w:szCs w:val="24"/>
              </w:rPr>
              <w:t> </w:t>
            </w:r>
            <w:r w:rsidR="00984A23" w:rsidRPr="00B70605">
              <w:rPr>
                <w:rFonts w:ascii="Times New Roman" w:hAnsi="Times New Roman" w:cs="Times New Roman"/>
                <w:sz w:val="24"/>
                <w:szCs w:val="24"/>
              </w:rPr>
              <w:t xml:space="preserve">EUR (ieskaitot PVN), līdz ar to pielāgošanas izmaksas varētu sasniegt </w:t>
            </w:r>
            <w:r w:rsidR="00984A23">
              <w:rPr>
                <w:rFonts w:ascii="Times New Roman" w:hAnsi="Times New Roman" w:cs="Times New Roman"/>
                <w:sz w:val="24"/>
                <w:szCs w:val="24"/>
              </w:rPr>
              <w:t>13</w:t>
            </w:r>
            <w:r w:rsidR="00984A23" w:rsidRPr="00B70605">
              <w:rPr>
                <w:rFonts w:ascii="Times New Roman" w:hAnsi="Times New Roman" w:cs="Times New Roman"/>
                <w:sz w:val="24"/>
                <w:szCs w:val="24"/>
              </w:rPr>
              <w:t> </w:t>
            </w:r>
            <w:r w:rsidR="00984A23">
              <w:rPr>
                <w:rFonts w:ascii="Times New Roman" w:hAnsi="Times New Roman" w:cs="Times New Roman"/>
                <w:sz w:val="24"/>
                <w:szCs w:val="24"/>
              </w:rPr>
              <w:t>307</w:t>
            </w:r>
            <w:r w:rsidR="00984A23" w:rsidRPr="00B70605">
              <w:rPr>
                <w:rFonts w:ascii="Times New Roman" w:hAnsi="Times New Roman" w:cs="Times New Roman"/>
                <w:sz w:val="24"/>
                <w:szCs w:val="24"/>
              </w:rPr>
              <w:t xml:space="preserve">, </w:t>
            </w:r>
            <w:r w:rsidR="00984A23">
              <w:rPr>
                <w:rFonts w:ascii="Times New Roman" w:hAnsi="Times New Roman" w:cs="Times New Roman"/>
                <w:sz w:val="24"/>
                <w:szCs w:val="24"/>
              </w:rPr>
              <w:t>58</w:t>
            </w:r>
            <w:r w:rsidR="00984A23">
              <w:rPr>
                <w:rFonts w:ascii="Times New Roman" w:hAnsi="Times New Roman" w:cs="Times New Roman"/>
                <w:sz w:val="24"/>
                <w:szCs w:val="24"/>
              </w:rPr>
              <w:t> </w:t>
            </w:r>
            <w:r w:rsidR="00984A23" w:rsidRPr="00B70605">
              <w:rPr>
                <w:rFonts w:ascii="Times New Roman" w:hAnsi="Times New Roman" w:cs="Times New Roman"/>
                <w:sz w:val="24"/>
                <w:szCs w:val="24"/>
              </w:rPr>
              <w:t>EUR (ieskaitot PVN).</w:t>
            </w:r>
          </w:p>
        </w:tc>
      </w:tr>
    </w:tbl>
    <w:p w14:paraId="4047EEAC" w14:textId="77777777" w:rsidR="00107ED1" w:rsidRPr="006D23B3" w:rsidRDefault="00107ED1" w:rsidP="00107ED1">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1DB4" w:rsidRPr="006D23B3" w14:paraId="59563CB8" w14:textId="77777777" w:rsidTr="000752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C1820"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IV. Tiesību akta projekta ietekme uz spēkā esošo tiesību normu sistēmu</w:t>
            </w:r>
          </w:p>
        </w:tc>
      </w:tr>
      <w:tr w:rsidR="004D1E53" w:rsidRPr="006D23B3" w14:paraId="0E3B0817" w14:textId="77777777" w:rsidTr="000752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64486B" w14:textId="77777777" w:rsidR="004D1E53" w:rsidRPr="006D23B3" w:rsidRDefault="004D1E53" w:rsidP="004D1E53">
            <w:pPr>
              <w:spacing w:after="0" w:line="240" w:lineRule="auto"/>
              <w:contextualSpacing/>
              <w:jc w:val="center"/>
              <w:rPr>
                <w:rFonts w:ascii="Times New Roman" w:eastAsia="Times New Roman" w:hAnsi="Times New Roman" w:cs="Times New Roman"/>
                <w:bCs/>
                <w:iCs/>
                <w:sz w:val="24"/>
                <w:szCs w:val="24"/>
                <w:lang w:eastAsia="lv-LV"/>
              </w:rPr>
            </w:pPr>
            <w:r w:rsidRPr="006D23B3">
              <w:rPr>
                <w:rFonts w:ascii="Times New Roman" w:eastAsia="Times New Roman" w:hAnsi="Times New Roman" w:cs="Times New Roman"/>
                <w:bCs/>
                <w:iCs/>
                <w:sz w:val="24"/>
                <w:szCs w:val="24"/>
                <w:lang w:eastAsia="lv-LV"/>
              </w:rPr>
              <w:t>Projekts šo jomu neskar</w:t>
            </w:r>
          </w:p>
        </w:tc>
      </w:tr>
    </w:tbl>
    <w:p w14:paraId="09B21E52" w14:textId="77777777" w:rsidR="00107ED1" w:rsidRPr="006D23B3" w:rsidRDefault="00107ED1" w:rsidP="00107ED1">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1DB4" w:rsidRPr="006D23B3" w14:paraId="2645AA0F" w14:textId="77777777" w:rsidTr="000752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1D99A"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1DB4" w:rsidRPr="006D23B3" w14:paraId="7D9B61C5" w14:textId="77777777" w:rsidTr="000752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9D55E" w14:textId="77777777" w:rsidR="00107ED1" w:rsidRPr="006D23B3" w:rsidRDefault="00107ED1" w:rsidP="000752DC">
            <w:pPr>
              <w:spacing w:after="0" w:line="240" w:lineRule="auto"/>
              <w:contextualSpacing/>
              <w:jc w:val="center"/>
              <w:rPr>
                <w:rFonts w:ascii="Times New Roman" w:eastAsia="Times New Roman" w:hAnsi="Times New Roman" w:cs="Times New Roman"/>
                <w:bCs/>
                <w:iCs/>
                <w:sz w:val="24"/>
                <w:szCs w:val="24"/>
                <w:lang w:eastAsia="lv-LV"/>
              </w:rPr>
            </w:pPr>
            <w:r w:rsidRPr="006D23B3">
              <w:rPr>
                <w:rFonts w:ascii="Times New Roman" w:eastAsia="Times New Roman" w:hAnsi="Times New Roman" w:cs="Times New Roman"/>
                <w:bCs/>
                <w:iCs/>
                <w:sz w:val="24"/>
                <w:szCs w:val="24"/>
                <w:lang w:eastAsia="lv-LV"/>
              </w:rPr>
              <w:t>Projekts šo jomu neskar</w:t>
            </w:r>
          </w:p>
        </w:tc>
      </w:tr>
    </w:tbl>
    <w:p w14:paraId="4D02AE9D" w14:textId="77777777" w:rsidR="00107ED1" w:rsidRPr="006D23B3" w:rsidRDefault="00107ED1" w:rsidP="00107ED1">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2"/>
        <w:gridCol w:w="5424"/>
      </w:tblGrid>
      <w:tr w:rsidR="00EE1DB4" w:rsidRPr="006D23B3" w14:paraId="20CE65B4" w14:textId="77777777" w:rsidTr="00736D2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F1942C"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VI. Sabiedrības līdzdalība un komunikācijas aktivitātes</w:t>
            </w:r>
          </w:p>
        </w:tc>
      </w:tr>
      <w:tr w:rsidR="00EE1DB4" w:rsidRPr="006D23B3" w14:paraId="5E485A27"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9207ED6"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1.</w:t>
            </w:r>
          </w:p>
        </w:tc>
        <w:tc>
          <w:tcPr>
            <w:tcW w:w="3042" w:type="dxa"/>
            <w:tcBorders>
              <w:top w:val="outset" w:sz="6" w:space="0" w:color="auto"/>
              <w:left w:val="outset" w:sz="6" w:space="0" w:color="auto"/>
              <w:bottom w:val="outset" w:sz="6" w:space="0" w:color="auto"/>
              <w:right w:val="outset" w:sz="6" w:space="0" w:color="auto"/>
            </w:tcBorders>
            <w:hideMark/>
          </w:tcPr>
          <w:p w14:paraId="5EAEA66A"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hideMark/>
          </w:tcPr>
          <w:p w14:paraId="6D332611" w14:textId="77777777" w:rsidR="00775CBA" w:rsidRPr="006D23B3" w:rsidRDefault="00736D2D" w:rsidP="000752DC">
            <w:pPr>
              <w:spacing w:after="0" w:line="240" w:lineRule="auto"/>
              <w:contextualSpacing/>
              <w:jc w:val="both"/>
              <w:rPr>
                <w:rFonts w:ascii="Times New Roman" w:eastAsia="Times New Roman" w:hAnsi="Times New Roman" w:cs="Times New Roman"/>
                <w:b/>
                <w:iCs/>
                <w:sz w:val="24"/>
                <w:szCs w:val="24"/>
                <w:lang w:eastAsia="lv-LV"/>
              </w:rPr>
            </w:pPr>
            <w:r w:rsidRPr="006D23B3">
              <w:rPr>
                <w:rFonts w:ascii="Times New Roman" w:hAnsi="Times New Roman" w:cs="Times New Roman"/>
                <w:iCs/>
                <w:sz w:val="24"/>
                <w:szCs w:val="24"/>
              </w:rPr>
              <w:t xml:space="preserve">Projekts sabiedrībai publiski ir pieejams Ekonomikas ministrijas tīmekļvietnē, kā arī pēc izsludināšanas </w:t>
            </w:r>
            <w:r w:rsidRPr="006D23B3">
              <w:rPr>
                <w:rFonts w:ascii="Times New Roman" w:hAnsi="Times New Roman" w:cs="Times New Roman"/>
                <w:iCs/>
                <w:sz w:val="24"/>
                <w:szCs w:val="24"/>
              </w:rPr>
              <w:lastRenderedPageBreak/>
              <w:t xml:space="preserve">Valsts sekretāra sanāksmē </w:t>
            </w:r>
            <w:r w:rsidR="00AD1E23" w:rsidRPr="006D23B3">
              <w:rPr>
                <w:rFonts w:ascii="Times New Roman" w:hAnsi="Times New Roman" w:cs="Times New Roman"/>
                <w:iCs/>
                <w:sz w:val="24"/>
                <w:szCs w:val="24"/>
              </w:rPr>
              <w:t>ir</w:t>
            </w:r>
            <w:r w:rsidRPr="006D23B3">
              <w:rPr>
                <w:rFonts w:ascii="Times New Roman" w:hAnsi="Times New Roman" w:cs="Times New Roman"/>
                <w:iCs/>
                <w:sz w:val="24"/>
                <w:szCs w:val="24"/>
              </w:rPr>
              <w:t xml:space="preserve"> pieejams Ministru kabineta tīmekļvietnē.</w:t>
            </w:r>
          </w:p>
        </w:tc>
      </w:tr>
      <w:tr w:rsidR="00EE1DB4" w:rsidRPr="006D23B3" w14:paraId="7E721415"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8B76D4D"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lastRenderedPageBreak/>
              <w:t>2.</w:t>
            </w:r>
          </w:p>
        </w:tc>
        <w:tc>
          <w:tcPr>
            <w:tcW w:w="3042" w:type="dxa"/>
            <w:tcBorders>
              <w:top w:val="outset" w:sz="6" w:space="0" w:color="auto"/>
              <w:left w:val="outset" w:sz="6" w:space="0" w:color="auto"/>
              <w:bottom w:val="outset" w:sz="6" w:space="0" w:color="auto"/>
              <w:right w:val="outset" w:sz="6" w:space="0" w:color="auto"/>
            </w:tcBorders>
            <w:hideMark/>
          </w:tcPr>
          <w:p w14:paraId="4FE8E25D"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hideMark/>
          </w:tcPr>
          <w:p w14:paraId="3440D6E3" w14:textId="77777777" w:rsidR="0052538F" w:rsidRPr="006D23B3" w:rsidRDefault="00736D2D" w:rsidP="000752DC">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P</w:t>
            </w:r>
            <w:r w:rsidR="0052538F" w:rsidRPr="006D23B3">
              <w:rPr>
                <w:rFonts w:ascii="Times New Roman" w:eastAsia="Times New Roman" w:hAnsi="Times New Roman" w:cs="Times New Roman"/>
                <w:iCs/>
                <w:sz w:val="24"/>
                <w:szCs w:val="24"/>
                <w:lang w:eastAsia="lv-LV"/>
              </w:rPr>
              <w:t xml:space="preserve">rojekts publicēts Ekonomikas ministrijas tīmekļvietnes sadaļā “Sabiedrības līdzdalība” </w:t>
            </w:r>
            <w:hyperlink r:id="rId7" w:history="1">
              <w:r w:rsidR="0052538F" w:rsidRPr="006D23B3">
                <w:rPr>
                  <w:rStyle w:val="Hyperlink"/>
                  <w:rFonts w:ascii="Times New Roman" w:eastAsia="Times New Roman" w:hAnsi="Times New Roman" w:cs="Times New Roman"/>
                  <w:sz w:val="24"/>
                  <w:szCs w:val="24"/>
                  <w:lang w:eastAsia="lv-LV"/>
                </w:rPr>
                <w:t>https://em.gov.lv/lv/par_ministriju/sabiedribas_lidzdaliba/diskusiju_dokumenti/buvniecibas_politika/</w:t>
              </w:r>
            </w:hyperlink>
            <w:r w:rsidR="0052538F" w:rsidRPr="006D23B3">
              <w:rPr>
                <w:rFonts w:ascii="Times New Roman" w:eastAsia="Times New Roman" w:hAnsi="Times New Roman" w:cs="Times New Roman"/>
                <w:iCs/>
                <w:sz w:val="24"/>
                <w:szCs w:val="24"/>
                <w:lang w:eastAsia="lv-LV"/>
              </w:rPr>
              <w:t xml:space="preserve">, aicinot sabiedrības pārstāvjiem </w:t>
            </w:r>
            <w:proofErr w:type="spellStart"/>
            <w:r w:rsidR="0052538F" w:rsidRPr="006D23B3">
              <w:rPr>
                <w:rFonts w:ascii="Times New Roman" w:eastAsia="Times New Roman" w:hAnsi="Times New Roman" w:cs="Times New Roman"/>
                <w:iCs/>
                <w:sz w:val="24"/>
                <w:szCs w:val="24"/>
                <w:lang w:eastAsia="lv-LV"/>
              </w:rPr>
              <w:t>rakstveidā</w:t>
            </w:r>
            <w:proofErr w:type="spellEnd"/>
            <w:r w:rsidR="0052538F" w:rsidRPr="006D23B3">
              <w:rPr>
                <w:rFonts w:ascii="Times New Roman" w:eastAsia="Times New Roman" w:hAnsi="Times New Roman" w:cs="Times New Roman"/>
                <w:iCs/>
                <w:sz w:val="24"/>
                <w:szCs w:val="24"/>
                <w:lang w:eastAsia="lv-LV"/>
              </w:rPr>
              <w:t xml:space="preserve"> sniegt viedokli par noteikumu projekt</w:t>
            </w:r>
            <w:r w:rsidRPr="006D23B3">
              <w:rPr>
                <w:rFonts w:ascii="Times New Roman" w:eastAsia="Times New Roman" w:hAnsi="Times New Roman" w:cs="Times New Roman"/>
                <w:iCs/>
                <w:sz w:val="24"/>
                <w:szCs w:val="24"/>
                <w:lang w:eastAsia="lv-LV"/>
              </w:rPr>
              <w:t>iem</w:t>
            </w:r>
            <w:r w:rsidR="0052538F" w:rsidRPr="006D23B3">
              <w:rPr>
                <w:rFonts w:ascii="Times New Roman" w:eastAsia="Times New Roman" w:hAnsi="Times New Roman" w:cs="Times New Roman"/>
                <w:iCs/>
                <w:sz w:val="24"/>
                <w:szCs w:val="24"/>
                <w:lang w:eastAsia="lv-LV"/>
              </w:rPr>
              <w:t xml:space="preserve"> līdz </w:t>
            </w:r>
            <w:r w:rsidRPr="006D23B3">
              <w:rPr>
                <w:rFonts w:ascii="Times New Roman" w:eastAsia="Times New Roman" w:hAnsi="Times New Roman" w:cs="Times New Roman"/>
                <w:iCs/>
                <w:sz w:val="24"/>
                <w:szCs w:val="24"/>
                <w:lang w:eastAsia="lv-LV"/>
              </w:rPr>
              <w:t>2019</w:t>
            </w:r>
            <w:r w:rsidR="0052538F" w:rsidRPr="006D23B3">
              <w:rPr>
                <w:rFonts w:ascii="Times New Roman" w:eastAsia="Times New Roman" w:hAnsi="Times New Roman" w:cs="Times New Roman"/>
                <w:iCs/>
                <w:sz w:val="24"/>
                <w:szCs w:val="24"/>
                <w:lang w:eastAsia="lv-LV"/>
              </w:rPr>
              <w:t>.</w:t>
            </w:r>
            <w:r w:rsidRPr="006D23B3">
              <w:rPr>
                <w:rFonts w:ascii="Times New Roman" w:eastAsia="Times New Roman" w:hAnsi="Times New Roman" w:cs="Times New Roman"/>
                <w:iCs/>
                <w:sz w:val="24"/>
                <w:szCs w:val="24"/>
                <w:lang w:eastAsia="lv-LV"/>
              </w:rPr>
              <w:t> gada</w:t>
            </w:r>
            <w:r w:rsidR="0052538F" w:rsidRPr="006D23B3">
              <w:rPr>
                <w:rFonts w:ascii="Times New Roman" w:eastAsia="Times New Roman" w:hAnsi="Times New Roman" w:cs="Times New Roman"/>
                <w:iCs/>
                <w:sz w:val="24"/>
                <w:szCs w:val="24"/>
                <w:lang w:eastAsia="lv-LV"/>
              </w:rPr>
              <w:t xml:space="preserve"> </w:t>
            </w:r>
            <w:r w:rsidRPr="006D23B3">
              <w:rPr>
                <w:rFonts w:ascii="Times New Roman" w:eastAsia="Times New Roman" w:hAnsi="Times New Roman" w:cs="Times New Roman"/>
                <w:iCs/>
                <w:sz w:val="24"/>
                <w:szCs w:val="24"/>
                <w:lang w:eastAsia="lv-LV"/>
              </w:rPr>
              <w:t>14. janvārim</w:t>
            </w:r>
            <w:r w:rsidR="0052538F" w:rsidRPr="006D23B3">
              <w:rPr>
                <w:rFonts w:ascii="Times New Roman" w:eastAsia="Times New Roman" w:hAnsi="Times New Roman" w:cs="Times New Roman"/>
                <w:iCs/>
                <w:sz w:val="24"/>
                <w:szCs w:val="24"/>
                <w:lang w:eastAsia="lv-LV"/>
              </w:rPr>
              <w:t>.</w:t>
            </w:r>
          </w:p>
          <w:p w14:paraId="368098C8" w14:textId="77777777" w:rsidR="00F2429F" w:rsidRPr="006D23B3" w:rsidRDefault="00F2429F" w:rsidP="000752DC">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Sabiedrības </w:t>
            </w:r>
            <w:r w:rsidR="00AD1E23" w:rsidRPr="006D23B3">
              <w:rPr>
                <w:rFonts w:ascii="Times New Roman" w:eastAsia="Times New Roman" w:hAnsi="Times New Roman" w:cs="Times New Roman"/>
                <w:iCs/>
                <w:sz w:val="24"/>
                <w:szCs w:val="24"/>
                <w:lang w:eastAsia="lv-LV"/>
              </w:rPr>
              <w:t>pārstāvju</w:t>
            </w:r>
            <w:r w:rsidRPr="006D23B3">
              <w:rPr>
                <w:rFonts w:ascii="Times New Roman" w:eastAsia="Times New Roman" w:hAnsi="Times New Roman" w:cs="Times New Roman"/>
                <w:iCs/>
                <w:sz w:val="24"/>
                <w:szCs w:val="24"/>
                <w:lang w:eastAsia="lv-LV"/>
              </w:rPr>
              <w:t xml:space="preserve"> izteiktie priekšlikumi un iebildumi tiks izskatīti vienlaicīgi ar saņemtajiem priekšlikumiem vai iebildumiem no valsts institūcijām pēc noteikumu projekta izskatīšanas Valsts sekretāru sanāksmē. Tāpat jāņem vērā, ka plānotais regulējums pēc savas būtības mazina noteiktā procesa posmā sabiedrības </w:t>
            </w:r>
            <w:r w:rsidR="00AD1E23" w:rsidRPr="006D23B3">
              <w:rPr>
                <w:rFonts w:ascii="Times New Roman" w:eastAsia="Times New Roman" w:hAnsi="Times New Roman" w:cs="Times New Roman"/>
                <w:iCs/>
                <w:sz w:val="24"/>
                <w:szCs w:val="24"/>
                <w:lang w:eastAsia="lv-LV"/>
              </w:rPr>
              <w:t>pārstāvjiem</w:t>
            </w:r>
            <w:r w:rsidRPr="006D23B3">
              <w:rPr>
                <w:rFonts w:ascii="Times New Roman" w:eastAsia="Times New Roman" w:hAnsi="Times New Roman" w:cs="Times New Roman"/>
                <w:iCs/>
                <w:sz w:val="24"/>
                <w:szCs w:val="24"/>
                <w:lang w:eastAsia="lv-LV"/>
              </w:rPr>
              <w:t xml:space="preserve"> administratīvo slogu, nevis to palielina.</w:t>
            </w:r>
          </w:p>
        </w:tc>
      </w:tr>
      <w:tr w:rsidR="00EE1DB4" w:rsidRPr="006D23B3" w14:paraId="62035C43"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9796B40"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3.</w:t>
            </w:r>
          </w:p>
        </w:tc>
        <w:tc>
          <w:tcPr>
            <w:tcW w:w="3042" w:type="dxa"/>
            <w:tcBorders>
              <w:top w:val="outset" w:sz="6" w:space="0" w:color="auto"/>
              <w:left w:val="outset" w:sz="6" w:space="0" w:color="auto"/>
              <w:bottom w:val="outset" w:sz="6" w:space="0" w:color="auto"/>
              <w:right w:val="outset" w:sz="6" w:space="0" w:color="auto"/>
            </w:tcBorders>
            <w:hideMark/>
          </w:tcPr>
          <w:p w14:paraId="42147FBE"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hideMark/>
          </w:tcPr>
          <w:p w14:paraId="277581DA" w14:textId="77777777" w:rsidR="00107ED1" w:rsidRPr="006D23B3" w:rsidRDefault="00AB44BB" w:rsidP="000752DC">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bCs/>
                <w:iCs/>
                <w:sz w:val="24"/>
                <w:szCs w:val="24"/>
                <w:lang w:eastAsia="lv-LV"/>
              </w:rPr>
              <w:t>Nav saņemti.</w:t>
            </w:r>
          </w:p>
        </w:tc>
      </w:tr>
      <w:tr w:rsidR="00EE1DB4" w:rsidRPr="006D23B3" w14:paraId="20C82FB6"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F76EE7"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4.</w:t>
            </w:r>
          </w:p>
        </w:tc>
        <w:tc>
          <w:tcPr>
            <w:tcW w:w="3042" w:type="dxa"/>
            <w:tcBorders>
              <w:top w:val="outset" w:sz="6" w:space="0" w:color="auto"/>
              <w:left w:val="outset" w:sz="6" w:space="0" w:color="auto"/>
              <w:bottom w:val="outset" w:sz="6" w:space="0" w:color="auto"/>
              <w:right w:val="outset" w:sz="6" w:space="0" w:color="auto"/>
            </w:tcBorders>
            <w:hideMark/>
          </w:tcPr>
          <w:p w14:paraId="7066515B"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204C0E2A"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Nav</w:t>
            </w:r>
          </w:p>
        </w:tc>
      </w:tr>
    </w:tbl>
    <w:p w14:paraId="3ADB1369" w14:textId="77777777" w:rsidR="00107ED1" w:rsidRPr="006D23B3" w:rsidRDefault="00107ED1" w:rsidP="00107ED1">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E1DB4" w:rsidRPr="006D23B3" w14:paraId="548D4C44" w14:textId="77777777" w:rsidTr="000752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848920" w14:textId="77777777" w:rsidR="00107ED1" w:rsidRPr="006D23B3" w:rsidRDefault="00107ED1" w:rsidP="00C91EC5">
            <w:pPr>
              <w:spacing w:after="0" w:line="240" w:lineRule="auto"/>
              <w:contextualSpacing/>
              <w:jc w:val="both"/>
              <w:rPr>
                <w:rFonts w:ascii="Times New Roman" w:eastAsia="Times New Roman" w:hAnsi="Times New Roman" w:cs="Times New Roman"/>
                <w:b/>
                <w:bCs/>
                <w:iCs/>
                <w:sz w:val="24"/>
                <w:szCs w:val="24"/>
                <w:lang w:eastAsia="lv-LV"/>
              </w:rPr>
            </w:pPr>
            <w:r w:rsidRPr="006D23B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1DB4" w:rsidRPr="006D23B3" w14:paraId="38E05A6B" w14:textId="77777777" w:rsidTr="000752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B3BD05"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6758D5"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C7D26D" w14:textId="77777777" w:rsidR="00107ED1" w:rsidRPr="006D23B3" w:rsidRDefault="008517ED" w:rsidP="000752DC">
            <w:pPr>
              <w:spacing w:after="0" w:line="240" w:lineRule="auto"/>
              <w:contextualSpacing/>
              <w:jc w:val="both"/>
              <w:rPr>
                <w:rFonts w:ascii="Times New Roman" w:eastAsia="Times New Roman" w:hAnsi="Times New Roman" w:cs="Times New Roman"/>
                <w:iCs/>
                <w:sz w:val="24"/>
                <w:szCs w:val="24"/>
                <w:lang w:eastAsia="lv-LV"/>
              </w:rPr>
            </w:pPr>
            <w:r w:rsidRPr="006D23B3">
              <w:rPr>
                <w:rFonts w:ascii="Times New Roman" w:hAnsi="Times New Roman" w:cs="Times New Roman"/>
                <w:sz w:val="24"/>
                <w:szCs w:val="24"/>
              </w:rPr>
              <w:t>I</w:t>
            </w:r>
            <w:r w:rsidR="00107ED1" w:rsidRPr="006D23B3">
              <w:rPr>
                <w:rFonts w:ascii="Times New Roman" w:hAnsi="Times New Roman" w:cs="Times New Roman"/>
                <w:sz w:val="24"/>
                <w:szCs w:val="24"/>
              </w:rPr>
              <w:t>nstitūcijas, k</w:t>
            </w:r>
            <w:r w:rsidRPr="006D23B3">
              <w:rPr>
                <w:rFonts w:ascii="Times New Roman" w:hAnsi="Times New Roman" w:cs="Times New Roman"/>
                <w:sz w:val="24"/>
                <w:szCs w:val="24"/>
              </w:rPr>
              <w:t xml:space="preserve">uras pilda būvvaldes funkcijas, </w:t>
            </w:r>
            <w:r w:rsidR="00107ED1" w:rsidRPr="006D23B3">
              <w:rPr>
                <w:rFonts w:ascii="Times New Roman" w:hAnsi="Times New Roman" w:cs="Times New Roman"/>
                <w:sz w:val="24"/>
                <w:szCs w:val="24"/>
              </w:rPr>
              <w:t>Būvniecības valsts k</w:t>
            </w:r>
            <w:r w:rsidR="006513DA" w:rsidRPr="006D23B3">
              <w:rPr>
                <w:rFonts w:ascii="Times New Roman" w:hAnsi="Times New Roman" w:cs="Times New Roman"/>
                <w:sz w:val="24"/>
                <w:szCs w:val="24"/>
              </w:rPr>
              <w:t>ontroles birojs kā BIS pārzinis un Valsts zemes dienests.</w:t>
            </w:r>
          </w:p>
        </w:tc>
      </w:tr>
      <w:tr w:rsidR="00EE1DB4" w:rsidRPr="006D23B3" w14:paraId="431A6E6D" w14:textId="77777777" w:rsidTr="000752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984E7"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6C5714"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Projekta izpildes ietekme uz pārvaldes funkcijām un institucionālo struktūru.</w:t>
            </w:r>
            <w:r w:rsidRPr="006D23B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5566D7" w14:textId="77777777" w:rsidR="00A70F86" w:rsidRPr="006D23B3" w:rsidRDefault="005F23A9" w:rsidP="00A70F86">
            <w:pPr>
              <w:spacing w:after="0" w:line="240" w:lineRule="auto"/>
              <w:jc w:val="both"/>
              <w:rPr>
                <w:rFonts w:ascii="Times New Roman" w:eastAsia="Times New Roman" w:hAnsi="Times New Roman" w:cs="Times New Roman"/>
                <w:bCs/>
                <w:sz w:val="24"/>
                <w:szCs w:val="24"/>
                <w:lang w:eastAsia="lv-LV"/>
              </w:rPr>
            </w:pPr>
            <w:r w:rsidRPr="006D23B3">
              <w:rPr>
                <w:rFonts w:ascii="Times New Roman" w:eastAsia="Times New Roman" w:hAnsi="Times New Roman" w:cs="Times New Roman"/>
                <w:bCs/>
                <w:sz w:val="24"/>
                <w:szCs w:val="24"/>
                <w:lang w:eastAsia="lv-LV"/>
              </w:rPr>
              <w:t>Projekta</w:t>
            </w:r>
            <w:r w:rsidR="0019773A" w:rsidRPr="006D23B3">
              <w:rPr>
                <w:rFonts w:ascii="Times New Roman" w:eastAsia="Times New Roman" w:hAnsi="Times New Roman" w:cs="Times New Roman"/>
                <w:bCs/>
                <w:sz w:val="24"/>
                <w:szCs w:val="24"/>
                <w:lang w:eastAsia="lv-LV"/>
              </w:rPr>
              <w:t xml:space="preserve"> izpilde</w:t>
            </w:r>
            <w:r w:rsidR="00466217" w:rsidRPr="006D23B3">
              <w:rPr>
                <w:rFonts w:ascii="Times New Roman" w:eastAsia="Times New Roman" w:hAnsi="Times New Roman" w:cs="Times New Roman"/>
                <w:bCs/>
                <w:sz w:val="24"/>
                <w:szCs w:val="24"/>
                <w:lang w:eastAsia="lv-LV"/>
              </w:rPr>
              <w:t xml:space="preserve"> neietekmē esošās pārvaldes funkcijas un institucionālo struktūru</w:t>
            </w:r>
            <w:r w:rsidR="00A70F86" w:rsidRPr="006D23B3">
              <w:rPr>
                <w:rFonts w:ascii="Times New Roman" w:eastAsia="Times New Roman" w:hAnsi="Times New Roman" w:cs="Times New Roman"/>
                <w:bCs/>
                <w:sz w:val="24"/>
                <w:szCs w:val="24"/>
                <w:lang w:eastAsia="lv-LV"/>
              </w:rPr>
              <w:t xml:space="preserve"> (cilvēkresursus)</w:t>
            </w:r>
            <w:r w:rsidR="00466217" w:rsidRPr="006D23B3">
              <w:rPr>
                <w:rFonts w:ascii="Times New Roman" w:eastAsia="Times New Roman" w:hAnsi="Times New Roman" w:cs="Times New Roman"/>
                <w:bCs/>
                <w:sz w:val="24"/>
                <w:szCs w:val="24"/>
                <w:lang w:eastAsia="lv-LV"/>
              </w:rPr>
              <w:t>, jo</w:t>
            </w:r>
            <w:r w:rsidR="00A70F86" w:rsidRPr="006D23B3">
              <w:rPr>
                <w:rFonts w:ascii="Times New Roman" w:eastAsia="Times New Roman" w:hAnsi="Times New Roman" w:cs="Times New Roman"/>
                <w:bCs/>
                <w:sz w:val="24"/>
                <w:szCs w:val="24"/>
                <w:lang w:eastAsia="lv-LV"/>
              </w:rPr>
              <w:t xml:space="preserve"> tā</w:t>
            </w:r>
            <w:r w:rsidR="006513DA" w:rsidRPr="006D23B3">
              <w:rPr>
                <w:rFonts w:ascii="Times New Roman" w:eastAsia="Times New Roman" w:hAnsi="Times New Roman" w:cs="Times New Roman"/>
                <w:bCs/>
                <w:sz w:val="24"/>
                <w:szCs w:val="24"/>
                <w:lang w:eastAsia="lv-LV"/>
              </w:rPr>
              <w:t xml:space="preserve"> īstenošana tiks veikta </w:t>
            </w:r>
            <w:r w:rsidR="00A70F86" w:rsidRPr="006D23B3">
              <w:rPr>
                <w:rFonts w:ascii="Times New Roman" w:eastAsia="Times New Roman" w:hAnsi="Times New Roman" w:cs="Times New Roman"/>
                <w:bCs/>
                <w:sz w:val="24"/>
                <w:szCs w:val="24"/>
                <w:lang w:eastAsia="lv-LV"/>
              </w:rPr>
              <w:t>esošā finansējuma ietvaros.</w:t>
            </w:r>
          </w:p>
          <w:p w14:paraId="0E573860" w14:textId="77777777" w:rsidR="00107ED1" w:rsidRPr="006D23B3" w:rsidRDefault="006513DA" w:rsidP="00A70F86">
            <w:pPr>
              <w:spacing w:after="0" w:line="240" w:lineRule="auto"/>
              <w:jc w:val="both"/>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bCs/>
                <w:sz w:val="24"/>
                <w:szCs w:val="24"/>
                <w:lang w:eastAsia="lv-LV"/>
              </w:rPr>
              <w:t>Jaunas institūcijas netiks veidotas un nav nepieciešams likvidēt vai reorganizēt esošās institūcijas. Līdz ar to projekta izpilde neietekmēs institūciju cilvēkresursus.</w:t>
            </w:r>
          </w:p>
        </w:tc>
      </w:tr>
      <w:tr w:rsidR="00EE1DB4" w:rsidRPr="006D23B3" w14:paraId="7A2F738A" w14:textId="77777777" w:rsidTr="000752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0B243C"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7A0D6F"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62038F" w14:textId="77777777" w:rsidR="00107ED1" w:rsidRPr="006D23B3" w:rsidRDefault="00107ED1" w:rsidP="000752DC">
            <w:pPr>
              <w:spacing w:after="0" w:line="240" w:lineRule="auto"/>
              <w:contextualSpacing/>
              <w:rPr>
                <w:rFonts w:ascii="Times New Roman" w:eastAsia="Times New Roman" w:hAnsi="Times New Roman" w:cs="Times New Roman"/>
                <w:iCs/>
                <w:sz w:val="24"/>
                <w:szCs w:val="24"/>
                <w:lang w:eastAsia="lv-LV"/>
              </w:rPr>
            </w:pPr>
            <w:r w:rsidRPr="006D23B3">
              <w:rPr>
                <w:rFonts w:ascii="Times New Roman" w:eastAsia="Times New Roman" w:hAnsi="Times New Roman" w:cs="Times New Roman"/>
                <w:iCs/>
                <w:sz w:val="24"/>
                <w:szCs w:val="24"/>
                <w:lang w:eastAsia="lv-LV"/>
              </w:rPr>
              <w:t>Nav</w:t>
            </w:r>
          </w:p>
        </w:tc>
      </w:tr>
    </w:tbl>
    <w:p w14:paraId="0970793C" w14:textId="77777777" w:rsidR="00107ED1" w:rsidRPr="006D23B3" w:rsidRDefault="00107ED1" w:rsidP="00107ED1">
      <w:pPr>
        <w:spacing w:after="0" w:line="240" w:lineRule="auto"/>
        <w:contextualSpacing/>
        <w:rPr>
          <w:rFonts w:ascii="Times New Roman" w:hAnsi="Times New Roman" w:cs="Times New Roman"/>
          <w:sz w:val="24"/>
          <w:szCs w:val="24"/>
        </w:rPr>
      </w:pPr>
    </w:p>
    <w:p w14:paraId="3AE7AF44" w14:textId="77777777" w:rsidR="001D6DD4" w:rsidRPr="006D23B3" w:rsidRDefault="001D6DD4" w:rsidP="00107ED1">
      <w:pPr>
        <w:spacing w:after="0" w:line="240" w:lineRule="auto"/>
        <w:contextualSpacing/>
        <w:rPr>
          <w:rFonts w:ascii="Times New Roman" w:hAnsi="Times New Roman" w:cs="Times New Roman"/>
          <w:sz w:val="24"/>
          <w:szCs w:val="24"/>
        </w:rPr>
      </w:pPr>
    </w:p>
    <w:p w14:paraId="653B8D95" w14:textId="77777777" w:rsidR="00107ED1" w:rsidRPr="006D23B3" w:rsidRDefault="00E55C64" w:rsidP="00107ED1">
      <w:pPr>
        <w:tabs>
          <w:tab w:val="left" w:pos="7371"/>
        </w:tabs>
        <w:spacing w:after="0" w:line="240" w:lineRule="auto"/>
        <w:contextualSpacing/>
        <w:jc w:val="both"/>
        <w:rPr>
          <w:rFonts w:ascii="Times New Roman" w:hAnsi="Times New Roman" w:cs="Times New Roman"/>
          <w:sz w:val="24"/>
          <w:szCs w:val="24"/>
        </w:rPr>
      </w:pPr>
      <w:r w:rsidRPr="006D23B3">
        <w:rPr>
          <w:rFonts w:ascii="Times New Roman" w:hAnsi="Times New Roman" w:cs="Times New Roman"/>
          <w:sz w:val="24"/>
          <w:szCs w:val="24"/>
        </w:rPr>
        <w:t>E</w:t>
      </w:r>
      <w:r w:rsidR="00107ED1" w:rsidRPr="006D23B3">
        <w:rPr>
          <w:rFonts w:ascii="Times New Roman" w:hAnsi="Times New Roman" w:cs="Times New Roman"/>
          <w:sz w:val="24"/>
          <w:szCs w:val="24"/>
        </w:rPr>
        <w:t xml:space="preserve">konomikas ministrs </w:t>
      </w:r>
      <w:r w:rsidR="00107ED1" w:rsidRPr="006D23B3">
        <w:rPr>
          <w:rFonts w:ascii="Times New Roman" w:hAnsi="Times New Roman" w:cs="Times New Roman"/>
          <w:sz w:val="24"/>
          <w:szCs w:val="24"/>
        </w:rPr>
        <w:tab/>
      </w:r>
      <w:r w:rsidRPr="006D23B3">
        <w:rPr>
          <w:rFonts w:ascii="Times New Roman" w:hAnsi="Times New Roman" w:cs="Times New Roman"/>
          <w:sz w:val="24"/>
          <w:szCs w:val="24"/>
        </w:rPr>
        <w:t xml:space="preserve">     </w:t>
      </w:r>
      <w:r w:rsidR="00107ED1" w:rsidRPr="006D23B3">
        <w:rPr>
          <w:rFonts w:ascii="Times New Roman" w:hAnsi="Times New Roman" w:cs="Times New Roman"/>
          <w:sz w:val="24"/>
          <w:szCs w:val="24"/>
        </w:rPr>
        <w:t xml:space="preserve">  </w:t>
      </w:r>
      <w:r w:rsidRPr="006D23B3">
        <w:rPr>
          <w:rFonts w:ascii="Times New Roman" w:hAnsi="Times New Roman" w:cs="Times New Roman"/>
          <w:sz w:val="24"/>
          <w:szCs w:val="24"/>
        </w:rPr>
        <w:t>R.</w:t>
      </w:r>
      <w:r w:rsidR="00EC6CCA" w:rsidRPr="006D23B3">
        <w:rPr>
          <w:rFonts w:ascii="Times New Roman" w:hAnsi="Times New Roman" w:cs="Times New Roman"/>
          <w:sz w:val="24"/>
          <w:szCs w:val="24"/>
        </w:rPr>
        <w:t> </w:t>
      </w:r>
      <w:proofErr w:type="spellStart"/>
      <w:r w:rsidRPr="006D23B3">
        <w:rPr>
          <w:rFonts w:ascii="Times New Roman" w:hAnsi="Times New Roman" w:cs="Times New Roman"/>
          <w:sz w:val="24"/>
          <w:szCs w:val="24"/>
        </w:rPr>
        <w:t>Nemiro</w:t>
      </w:r>
      <w:proofErr w:type="spellEnd"/>
    </w:p>
    <w:p w14:paraId="38B36AB7" w14:textId="77777777" w:rsidR="00107ED1" w:rsidRPr="006D23B3" w:rsidRDefault="00107ED1" w:rsidP="00107ED1">
      <w:pPr>
        <w:spacing w:after="0" w:line="240" w:lineRule="auto"/>
        <w:contextualSpacing/>
        <w:rPr>
          <w:rFonts w:ascii="Times New Roman" w:hAnsi="Times New Roman" w:cs="Times New Roman"/>
          <w:bCs/>
          <w:sz w:val="24"/>
          <w:szCs w:val="24"/>
        </w:rPr>
      </w:pPr>
    </w:p>
    <w:p w14:paraId="5611C34C" w14:textId="77777777" w:rsidR="000F7C23" w:rsidRPr="006D23B3" w:rsidRDefault="000F7C23" w:rsidP="00107ED1">
      <w:pPr>
        <w:spacing w:after="0" w:line="240" w:lineRule="auto"/>
        <w:contextualSpacing/>
        <w:rPr>
          <w:rFonts w:ascii="Times New Roman" w:hAnsi="Times New Roman" w:cs="Times New Roman"/>
          <w:bCs/>
          <w:sz w:val="24"/>
          <w:szCs w:val="24"/>
        </w:rPr>
      </w:pPr>
    </w:p>
    <w:p w14:paraId="027E2C21" w14:textId="77777777" w:rsidR="00107ED1" w:rsidRPr="006D23B3" w:rsidRDefault="00107ED1" w:rsidP="00107ED1">
      <w:pPr>
        <w:spacing w:after="0" w:line="240" w:lineRule="auto"/>
        <w:contextualSpacing/>
        <w:rPr>
          <w:rFonts w:ascii="Times New Roman" w:hAnsi="Times New Roman" w:cs="Times New Roman"/>
          <w:sz w:val="24"/>
          <w:szCs w:val="24"/>
        </w:rPr>
      </w:pPr>
      <w:r w:rsidRPr="006D23B3">
        <w:rPr>
          <w:rFonts w:ascii="Times New Roman" w:hAnsi="Times New Roman" w:cs="Times New Roman"/>
          <w:bCs/>
          <w:sz w:val="24"/>
          <w:szCs w:val="24"/>
        </w:rPr>
        <w:t>Vīza:</w:t>
      </w:r>
    </w:p>
    <w:p w14:paraId="3D6FA895" w14:textId="77777777" w:rsidR="00107ED1" w:rsidRPr="006D23B3" w:rsidRDefault="00107ED1" w:rsidP="00107ED1">
      <w:pPr>
        <w:spacing w:after="0" w:line="240" w:lineRule="auto"/>
        <w:contextualSpacing/>
        <w:rPr>
          <w:rFonts w:ascii="Times New Roman" w:eastAsia="Calibri" w:hAnsi="Times New Roman" w:cs="Times New Roman"/>
          <w:sz w:val="24"/>
          <w:szCs w:val="24"/>
        </w:rPr>
      </w:pPr>
      <w:r w:rsidRPr="006D23B3">
        <w:rPr>
          <w:rFonts w:ascii="Times New Roman" w:hAnsi="Times New Roman" w:cs="Times New Roman"/>
          <w:sz w:val="24"/>
          <w:szCs w:val="24"/>
        </w:rPr>
        <w:t>Valsts sekretārs</w:t>
      </w:r>
      <w:r w:rsidRPr="006D23B3">
        <w:rPr>
          <w:rFonts w:ascii="Times New Roman" w:eastAsia="Calibri" w:hAnsi="Times New Roman" w:cs="Times New Roman"/>
          <w:sz w:val="24"/>
          <w:szCs w:val="24"/>
        </w:rPr>
        <w:tab/>
      </w:r>
      <w:r w:rsidRPr="006D23B3">
        <w:rPr>
          <w:rFonts w:ascii="Times New Roman" w:eastAsia="Calibri" w:hAnsi="Times New Roman" w:cs="Times New Roman"/>
          <w:sz w:val="24"/>
          <w:szCs w:val="24"/>
        </w:rPr>
        <w:tab/>
      </w:r>
      <w:r w:rsidRPr="006D23B3">
        <w:rPr>
          <w:rFonts w:ascii="Times New Roman" w:eastAsia="Calibri" w:hAnsi="Times New Roman" w:cs="Times New Roman"/>
          <w:sz w:val="24"/>
          <w:szCs w:val="24"/>
        </w:rPr>
        <w:tab/>
      </w:r>
      <w:r w:rsidRPr="006D23B3">
        <w:rPr>
          <w:rFonts w:ascii="Times New Roman" w:eastAsia="Calibri" w:hAnsi="Times New Roman" w:cs="Times New Roman"/>
          <w:sz w:val="24"/>
          <w:szCs w:val="24"/>
        </w:rPr>
        <w:tab/>
      </w:r>
      <w:r w:rsidRPr="006D23B3">
        <w:rPr>
          <w:rFonts w:ascii="Times New Roman" w:eastAsia="Calibri" w:hAnsi="Times New Roman" w:cs="Times New Roman"/>
          <w:sz w:val="24"/>
          <w:szCs w:val="24"/>
        </w:rPr>
        <w:tab/>
      </w:r>
      <w:r w:rsidRPr="006D23B3">
        <w:rPr>
          <w:rFonts w:ascii="Times New Roman" w:eastAsia="Calibri" w:hAnsi="Times New Roman" w:cs="Times New Roman"/>
          <w:sz w:val="24"/>
          <w:szCs w:val="24"/>
        </w:rPr>
        <w:tab/>
      </w:r>
      <w:r w:rsidRPr="006D23B3">
        <w:rPr>
          <w:rFonts w:ascii="Times New Roman" w:eastAsia="Calibri" w:hAnsi="Times New Roman" w:cs="Times New Roman"/>
          <w:sz w:val="24"/>
          <w:szCs w:val="24"/>
        </w:rPr>
        <w:tab/>
      </w:r>
      <w:r w:rsidRPr="006D23B3">
        <w:rPr>
          <w:rFonts w:ascii="Times New Roman" w:eastAsia="Calibri" w:hAnsi="Times New Roman" w:cs="Times New Roman"/>
          <w:sz w:val="24"/>
          <w:szCs w:val="24"/>
        </w:rPr>
        <w:tab/>
        <w:t xml:space="preserve">           Ē.</w:t>
      </w:r>
      <w:r w:rsidR="00EC6CCA" w:rsidRPr="006D23B3">
        <w:rPr>
          <w:rFonts w:ascii="Times New Roman" w:eastAsia="Calibri" w:hAnsi="Times New Roman" w:cs="Times New Roman"/>
          <w:sz w:val="24"/>
          <w:szCs w:val="24"/>
        </w:rPr>
        <w:t> </w:t>
      </w:r>
      <w:r w:rsidRPr="006D23B3">
        <w:rPr>
          <w:rFonts w:ascii="Times New Roman" w:eastAsia="Calibri" w:hAnsi="Times New Roman" w:cs="Times New Roman"/>
          <w:sz w:val="24"/>
          <w:szCs w:val="24"/>
        </w:rPr>
        <w:t>Eglītis</w:t>
      </w:r>
    </w:p>
    <w:p w14:paraId="7FA3379D" w14:textId="77777777" w:rsidR="00775CBA" w:rsidRPr="006D23B3" w:rsidRDefault="00775CBA" w:rsidP="00107ED1">
      <w:pPr>
        <w:tabs>
          <w:tab w:val="left" w:pos="6237"/>
        </w:tabs>
        <w:spacing w:after="0" w:line="240" w:lineRule="auto"/>
        <w:contextualSpacing/>
        <w:rPr>
          <w:rFonts w:ascii="Times New Roman" w:hAnsi="Times New Roman" w:cs="Times New Roman"/>
          <w:sz w:val="24"/>
          <w:szCs w:val="24"/>
        </w:rPr>
      </w:pPr>
    </w:p>
    <w:p w14:paraId="339990ED" w14:textId="77777777" w:rsidR="000F7C23" w:rsidRPr="006D23B3" w:rsidRDefault="000F7C23" w:rsidP="00107ED1">
      <w:pPr>
        <w:tabs>
          <w:tab w:val="left" w:pos="6237"/>
        </w:tabs>
        <w:spacing w:after="0" w:line="240" w:lineRule="auto"/>
        <w:contextualSpacing/>
        <w:rPr>
          <w:rFonts w:ascii="Times New Roman" w:hAnsi="Times New Roman" w:cs="Times New Roman"/>
          <w:sz w:val="24"/>
          <w:szCs w:val="24"/>
        </w:rPr>
      </w:pPr>
    </w:p>
    <w:p w14:paraId="25599690" w14:textId="77777777" w:rsidR="0086746C" w:rsidRPr="006D23B3" w:rsidRDefault="0086746C" w:rsidP="00107ED1">
      <w:pPr>
        <w:tabs>
          <w:tab w:val="left" w:pos="6237"/>
        </w:tabs>
        <w:spacing w:after="0" w:line="240" w:lineRule="auto"/>
        <w:contextualSpacing/>
        <w:rPr>
          <w:rFonts w:ascii="Times New Roman" w:hAnsi="Times New Roman" w:cs="Times New Roman"/>
          <w:sz w:val="24"/>
          <w:szCs w:val="24"/>
        </w:rPr>
      </w:pPr>
    </w:p>
    <w:p w14:paraId="26B1923D" w14:textId="77777777" w:rsidR="000F7C23" w:rsidRPr="006D23B3" w:rsidRDefault="000F7C23" w:rsidP="00107ED1">
      <w:pPr>
        <w:tabs>
          <w:tab w:val="left" w:pos="6237"/>
        </w:tabs>
        <w:spacing w:after="0" w:line="240" w:lineRule="auto"/>
        <w:contextualSpacing/>
        <w:rPr>
          <w:rFonts w:ascii="Times New Roman" w:hAnsi="Times New Roman" w:cs="Times New Roman"/>
          <w:sz w:val="24"/>
          <w:szCs w:val="24"/>
        </w:rPr>
      </w:pPr>
    </w:p>
    <w:p w14:paraId="0543EFA7" w14:textId="77777777" w:rsidR="00775CBA" w:rsidRPr="006D23B3" w:rsidRDefault="00775CBA" w:rsidP="00107ED1">
      <w:pPr>
        <w:tabs>
          <w:tab w:val="left" w:pos="6237"/>
        </w:tabs>
        <w:spacing w:after="0" w:line="240" w:lineRule="auto"/>
        <w:contextualSpacing/>
        <w:rPr>
          <w:rFonts w:ascii="Times New Roman" w:hAnsi="Times New Roman" w:cs="Times New Roman"/>
          <w:sz w:val="24"/>
          <w:szCs w:val="24"/>
        </w:rPr>
      </w:pPr>
    </w:p>
    <w:p w14:paraId="1A4D83B5" w14:textId="77777777" w:rsidR="00107ED1" w:rsidRPr="006D23B3" w:rsidRDefault="008517ED" w:rsidP="00107ED1">
      <w:pPr>
        <w:tabs>
          <w:tab w:val="left" w:pos="6237"/>
        </w:tabs>
        <w:spacing w:after="0" w:line="240" w:lineRule="auto"/>
        <w:contextualSpacing/>
        <w:rPr>
          <w:rFonts w:ascii="Times New Roman" w:hAnsi="Times New Roman" w:cs="Times New Roman"/>
          <w:sz w:val="18"/>
          <w:szCs w:val="18"/>
        </w:rPr>
      </w:pPr>
      <w:proofErr w:type="spellStart"/>
      <w:r w:rsidRPr="006D23B3">
        <w:rPr>
          <w:rFonts w:ascii="Times New Roman" w:hAnsi="Times New Roman" w:cs="Times New Roman"/>
          <w:sz w:val="18"/>
          <w:szCs w:val="18"/>
        </w:rPr>
        <w:t>E.Avota</w:t>
      </w:r>
      <w:proofErr w:type="spellEnd"/>
    </w:p>
    <w:p w14:paraId="2AC26669" w14:textId="77777777" w:rsidR="00107ED1" w:rsidRPr="006D23B3" w:rsidRDefault="008517ED" w:rsidP="00107ED1">
      <w:pPr>
        <w:tabs>
          <w:tab w:val="left" w:pos="6237"/>
        </w:tabs>
        <w:spacing w:after="0" w:line="240" w:lineRule="auto"/>
        <w:contextualSpacing/>
        <w:rPr>
          <w:rFonts w:ascii="Times New Roman" w:hAnsi="Times New Roman" w:cs="Times New Roman"/>
          <w:sz w:val="18"/>
          <w:szCs w:val="18"/>
        </w:rPr>
      </w:pPr>
      <w:r w:rsidRPr="006D23B3">
        <w:rPr>
          <w:rFonts w:ascii="Times New Roman" w:hAnsi="Times New Roman" w:cs="Times New Roman"/>
          <w:sz w:val="18"/>
          <w:szCs w:val="18"/>
        </w:rPr>
        <w:t>67013262</w:t>
      </w:r>
    </w:p>
    <w:p w14:paraId="7EDF91B3" w14:textId="77777777" w:rsidR="00107ED1" w:rsidRPr="006D23B3" w:rsidRDefault="00871B67" w:rsidP="00DB707D">
      <w:pPr>
        <w:tabs>
          <w:tab w:val="left" w:pos="6237"/>
        </w:tabs>
        <w:spacing w:after="0" w:line="240" w:lineRule="auto"/>
        <w:contextualSpacing/>
        <w:rPr>
          <w:sz w:val="18"/>
          <w:szCs w:val="18"/>
        </w:rPr>
      </w:pPr>
      <w:hyperlink r:id="rId8" w:history="1">
        <w:r w:rsidR="008517ED" w:rsidRPr="006D23B3">
          <w:rPr>
            <w:rStyle w:val="Hyperlink"/>
            <w:rFonts w:ascii="Times New Roman" w:hAnsi="Times New Roman" w:cs="Times New Roman"/>
            <w:sz w:val="18"/>
            <w:szCs w:val="18"/>
          </w:rPr>
          <w:t>Evija.Avota@em.gov.lv</w:t>
        </w:r>
      </w:hyperlink>
    </w:p>
    <w:sectPr w:rsidR="00107ED1" w:rsidRPr="006D23B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3039" w14:textId="77777777" w:rsidR="00871B67" w:rsidRDefault="00871B67" w:rsidP="00291DF8">
      <w:pPr>
        <w:spacing w:after="0" w:line="240" w:lineRule="auto"/>
      </w:pPr>
      <w:r>
        <w:separator/>
      </w:r>
    </w:p>
  </w:endnote>
  <w:endnote w:type="continuationSeparator" w:id="0">
    <w:p w14:paraId="6D2AF9F8" w14:textId="77777777" w:rsidR="00871B67" w:rsidRDefault="00871B67" w:rsidP="0029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A726" w14:textId="7D1A73D2" w:rsidR="00593A5A" w:rsidRDefault="00593A5A" w:rsidP="00593A5A">
    <w:pPr>
      <w:pStyle w:val="Footer"/>
      <w:jc w:val="both"/>
    </w:pPr>
    <w:r w:rsidRPr="00593A5A">
      <w:rPr>
        <w:rFonts w:ascii="Times New Roman" w:hAnsi="Times New Roman" w:cs="Times New Roman"/>
        <w:sz w:val="20"/>
        <w:szCs w:val="20"/>
      </w:rPr>
      <w:fldChar w:fldCharType="begin"/>
    </w:r>
    <w:r w:rsidRPr="00593A5A">
      <w:rPr>
        <w:rFonts w:ascii="Times New Roman" w:hAnsi="Times New Roman" w:cs="Times New Roman"/>
        <w:sz w:val="20"/>
        <w:szCs w:val="20"/>
      </w:rPr>
      <w:instrText xml:space="preserve"> FILENAME   \* MERGEFORMAT </w:instrText>
    </w:r>
    <w:r w:rsidRPr="00593A5A">
      <w:rPr>
        <w:rFonts w:ascii="Times New Roman" w:hAnsi="Times New Roman" w:cs="Times New Roman"/>
        <w:sz w:val="20"/>
        <w:szCs w:val="20"/>
      </w:rPr>
      <w:fldChar w:fldCharType="separate"/>
    </w:r>
    <w:r w:rsidR="006D23B3">
      <w:rPr>
        <w:rFonts w:ascii="Times New Roman" w:hAnsi="Times New Roman" w:cs="Times New Roman"/>
        <w:noProof/>
        <w:sz w:val="20"/>
        <w:szCs w:val="20"/>
      </w:rPr>
      <w:t>EManot_080519_groz_ekas.docx</w:t>
    </w:r>
    <w:r w:rsidRPr="00593A5A">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4DC5">
      <w:rPr>
        <w:rFonts w:ascii="Times New Roman" w:hAnsi="Times New Roman" w:cs="Times New Roman"/>
        <w:sz w:val="20"/>
        <w:szCs w:val="20"/>
      </w:rPr>
      <w:t xml:space="preserve">Ministru kabineta noteikumu projektu </w:t>
    </w:r>
    <w:r w:rsidR="005030B4" w:rsidRPr="005030B4">
      <w:rPr>
        <w:rFonts w:ascii="Times New Roman" w:hAnsi="Times New Roman" w:cs="Times New Roman"/>
        <w:sz w:val="20"/>
        <w:szCs w:val="20"/>
      </w:rPr>
      <w:t xml:space="preserve">“Grozījumi Ministru kabineta 2014.gada 2.septembra noteikumos Nr.529 “Ēku būvnoteikumi”” sākotnējās ietekmes novērtējuma ziņojums </w:t>
    </w:r>
    <w:r w:rsidRPr="00B14DC5">
      <w:rPr>
        <w:rFonts w:ascii="Times New Roman" w:hAnsi="Times New Roman" w:cs="Times New Roman"/>
        <w:sz w:val="20"/>
        <w:szCs w:val="20"/>
      </w:rPr>
      <w:t>(anotācija)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86D7" w14:textId="71748DA8" w:rsidR="00593A5A" w:rsidRDefault="00593A5A" w:rsidP="00593A5A">
    <w:pPr>
      <w:pStyle w:val="Footer"/>
      <w:jc w:val="both"/>
    </w:pPr>
    <w:r w:rsidRPr="00593A5A">
      <w:rPr>
        <w:rFonts w:ascii="Times New Roman" w:hAnsi="Times New Roman" w:cs="Times New Roman"/>
        <w:sz w:val="20"/>
        <w:szCs w:val="20"/>
      </w:rPr>
      <w:fldChar w:fldCharType="begin"/>
    </w:r>
    <w:r w:rsidRPr="00593A5A">
      <w:rPr>
        <w:rFonts w:ascii="Times New Roman" w:hAnsi="Times New Roman" w:cs="Times New Roman"/>
        <w:sz w:val="20"/>
        <w:szCs w:val="20"/>
      </w:rPr>
      <w:instrText xml:space="preserve"> FILENAME   \* MERGEFORMAT </w:instrText>
    </w:r>
    <w:r w:rsidRPr="00593A5A">
      <w:rPr>
        <w:rFonts w:ascii="Times New Roman" w:hAnsi="Times New Roman" w:cs="Times New Roman"/>
        <w:sz w:val="20"/>
        <w:szCs w:val="20"/>
      </w:rPr>
      <w:fldChar w:fldCharType="separate"/>
    </w:r>
    <w:r w:rsidR="006D23B3">
      <w:rPr>
        <w:rFonts w:ascii="Times New Roman" w:hAnsi="Times New Roman" w:cs="Times New Roman"/>
        <w:noProof/>
        <w:sz w:val="20"/>
        <w:szCs w:val="20"/>
      </w:rPr>
      <w:t>EManot_080519_groz_ekas.docx</w:t>
    </w:r>
    <w:r w:rsidRPr="00593A5A">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4DC5">
      <w:rPr>
        <w:rFonts w:ascii="Times New Roman" w:hAnsi="Times New Roman" w:cs="Times New Roman"/>
        <w:sz w:val="20"/>
        <w:szCs w:val="20"/>
      </w:rPr>
      <w:t>Ministru kabineta noteikumu projekt</w:t>
    </w:r>
    <w:r w:rsidR="005030B4">
      <w:rPr>
        <w:rFonts w:ascii="Times New Roman" w:hAnsi="Times New Roman" w:cs="Times New Roman"/>
        <w:sz w:val="20"/>
        <w:szCs w:val="20"/>
      </w:rPr>
      <w:t>a</w:t>
    </w:r>
    <w:r w:rsidRPr="00B14DC5">
      <w:rPr>
        <w:rFonts w:ascii="Times New Roman" w:hAnsi="Times New Roman" w:cs="Times New Roman"/>
        <w:sz w:val="20"/>
        <w:szCs w:val="20"/>
      </w:rPr>
      <w:t xml:space="preserve"> </w:t>
    </w:r>
    <w:r w:rsidR="005030B4">
      <w:rPr>
        <w:rFonts w:ascii="Times New Roman" w:hAnsi="Times New Roman" w:cs="Times New Roman"/>
        <w:sz w:val="20"/>
        <w:szCs w:val="20"/>
      </w:rPr>
      <w:t xml:space="preserve">“Grozījumi Ministru kabineta 2014.gada 2.septembra noteikumos Nr.529 “Ēku būvnoteikumi”” </w:t>
    </w:r>
    <w:r w:rsidRPr="00B14DC5">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4A68" w14:textId="77777777" w:rsidR="00871B67" w:rsidRDefault="00871B67" w:rsidP="00291DF8">
      <w:pPr>
        <w:spacing w:after="0" w:line="240" w:lineRule="auto"/>
      </w:pPr>
      <w:r>
        <w:separator/>
      </w:r>
    </w:p>
  </w:footnote>
  <w:footnote w:type="continuationSeparator" w:id="0">
    <w:p w14:paraId="724B90EF" w14:textId="77777777" w:rsidR="00871B67" w:rsidRDefault="00871B67" w:rsidP="0029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42638"/>
      <w:docPartObj>
        <w:docPartGallery w:val="Page Numbers (Top of Page)"/>
        <w:docPartUnique/>
      </w:docPartObj>
    </w:sdtPr>
    <w:sdtEndPr>
      <w:rPr>
        <w:noProof/>
      </w:rPr>
    </w:sdtEndPr>
    <w:sdtContent>
      <w:p w14:paraId="78237C91" w14:textId="77777777" w:rsidR="00291DF8" w:rsidRDefault="00291DF8">
        <w:pPr>
          <w:pStyle w:val="Header"/>
          <w:jc w:val="center"/>
        </w:pPr>
        <w:r>
          <w:fldChar w:fldCharType="begin"/>
        </w:r>
        <w:r>
          <w:instrText xml:space="preserve"> PAGE   \* MERGEFORMAT </w:instrText>
        </w:r>
        <w:r>
          <w:fldChar w:fldCharType="separate"/>
        </w:r>
        <w:r w:rsidR="006D5840">
          <w:rPr>
            <w:noProof/>
          </w:rPr>
          <w:t>8</w:t>
        </w:r>
        <w:r>
          <w:rPr>
            <w:noProof/>
          </w:rPr>
          <w:fldChar w:fldCharType="end"/>
        </w:r>
      </w:p>
    </w:sdtContent>
  </w:sdt>
  <w:p w14:paraId="046EB74C" w14:textId="77777777" w:rsidR="00517162" w:rsidRPr="00C25B49" w:rsidRDefault="00871B67">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003820"/>
    <w:multiLevelType w:val="hybridMultilevel"/>
    <w:tmpl w:val="CEF8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D1"/>
    <w:rsid w:val="00025540"/>
    <w:rsid w:val="0005256B"/>
    <w:rsid w:val="0005266E"/>
    <w:rsid w:val="0005651E"/>
    <w:rsid w:val="00062E19"/>
    <w:rsid w:val="00080264"/>
    <w:rsid w:val="0008146C"/>
    <w:rsid w:val="000A09A2"/>
    <w:rsid w:val="000A100B"/>
    <w:rsid w:val="000F0A26"/>
    <w:rsid w:val="000F7C23"/>
    <w:rsid w:val="00107ED1"/>
    <w:rsid w:val="00125530"/>
    <w:rsid w:val="001327D4"/>
    <w:rsid w:val="0019773A"/>
    <w:rsid w:val="001A2F95"/>
    <w:rsid w:val="001B66DD"/>
    <w:rsid w:val="001C67F5"/>
    <w:rsid w:val="001D6DD4"/>
    <w:rsid w:val="001E1984"/>
    <w:rsid w:val="00237C72"/>
    <w:rsid w:val="002441CA"/>
    <w:rsid w:val="00251EA2"/>
    <w:rsid w:val="002603BD"/>
    <w:rsid w:val="00261EB7"/>
    <w:rsid w:val="00266EC1"/>
    <w:rsid w:val="002721CB"/>
    <w:rsid w:val="00291DF8"/>
    <w:rsid w:val="0029565D"/>
    <w:rsid w:val="00297CDA"/>
    <w:rsid w:val="002F3EE1"/>
    <w:rsid w:val="00301B6D"/>
    <w:rsid w:val="003048E1"/>
    <w:rsid w:val="003052C6"/>
    <w:rsid w:val="003503D8"/>
    <w:rsid w:val="00360C92"/>
    <w:rsid w:val="00364772"/>
    <w:rsid w:val="003C1790"/>
    <w:rsid w:val="003F123C"/>
    <w:rsid w:val="003F7167"/>
    <w:rsid w:val="00402133"/>
    <w:rsid w:val="0043223C"/>
    <w:rsid w:val="00446B20"/>
    <w:rsid w:val="00450396"/>
    <w:rsid w:val="00454B0B"/>
    <w:rsid w:val="00465AA9"/>
    <w:rsid w:val="00466217"/>
    <w:rsid w:val="0048486D"/>
    <w:rsid w:val="00494925"/>
    <w:rsid w:val="004D1E53"/>
    <w:rsid w:val="004E3BB4"/>
    <w:rsid w:val="004F6498"/>
    <w:rsid w:val="00502A3E"/>
    <w:rsid w:val="005030B4"/>
    <w:rsid w:val="0051486F"/>
    <w:rsid w:val="0052538F"/>
    <w:rsid w:val="00531B73"/>
    <w:rsid w:val="005921D7"/>
    <w:rsid w:val="00593A5A"/>
    <w:rsid w:val="005A42B1"/>
    <w:rsid w:val="005B4BA6"/>
    <w:rsid w:val="005C7354"/>
    <w:rsid w:val="005D2AFD"/>
    <w:rsid w:val="005F23A9"/>
    <w:rsid w:val="0061494A"/>
    <w:rsid w:val="00645405"/>
    <w:rsid w:val="006513DA"/>
    <w:rsid w:val="006719E3"/>
    <w:rsid w:val="00676CD7"/>
    <w:rsid w:val="00692635"/>
    <w:rsid w:val="006A0E42"/>
    <w:rsid w:val="006D23B3"/>
    <w:rsid w:val="006D5840"/>
    <w:rsid w:val="006E3C0C"/>
    <w:rsid w:val="007113CA"/>
    <w:rsid w:val="00736D2D"/>
    <w:rsid w:val="00775CBA"/>
    <w:rsid w:val="00787F1A"/>
    <w:rsid w:val="007C3E6E"/>
    <w:rsid w:val="007D1331"/>
    <w:rsid w:val="0080632C"/>
    <w:rsid w:val="008305CE"/>
    <w:rsid w:val="00835673"/>
    <w:rsid w:val="008517ED"/>
    <w:rsid w:val="0086227C"/>
    <w:rsid w:val="00864BAF"/>
    <w:rsid w:val="0086746C"/>
    <w:rsid w:val="00871B67"/>
    <w:rsid w:val="00882643"/>
    <w:rsid w:val="00890DDE"/>
    <w:rsid w:val="008F6689"/>
    <w:rsid w:val="008F7112"/>
    <w:rsid w:val="00972026"/>
    <w:rsid w:val="00984A23"/>
    <w:rsid w:val="00984F0D"/>
    <w:rsid w:val="009A13F5"/>
    <w:rsid w:val="009A1C56"/>
    <w:rsid w:val="009A38CF"/>
    <w:rsid w:val="009E0F02"/>
    <w:rsid w:val="009F56DB"/>
    <w:rsid w:val="00A70F86"/>
    <w:rsid w:val="00A915DB"/>
    <w:rsid w:val="00AA287C"/>
    <w:rsid w:val="00AB44BB"/>
    <w:rsid w:val="00AD1E23"/>
    <w:rsid w:val="00AE3747"/>
    <w:rsid w:val="00AE61A0"/>
    <w:rsid w:val="00AF122F"/>
    <w:rsid w:val="00B37C90"/>
    <w:rsid w:val="00B55CD8"/>
    <w:rsid w:val="00B63430"/>
    <w:rsid w:val="00B6798C"/>
    <w:rsid w:val="00B70605"/>
    <w:rsid w:val="00B7434E"/>
    <w:rsid w:val="00B773F8"/>
    <w:rsid w:val="00BB3077"/>
    <w:rsid w:val="00BD6A6B"/>
    <w:rsid w:val="00BF3D77"/>
    <w:rsid w:val="00C2571B"/>
    <w:rsid w:val="00C61CDA"/>
    <w:rsid w:val="00C61E91"/>
    <w:rsid w:val="00C711FC"/>
    <w:rsid w:val="00C71A55"/>
    <w:rsid w:val="00C81A99"/>
    <w:rsid w:val="00C91EC5"/>
    <w:rsid w:val="00CE0460"/>
    <w:rsid w:val="00D17525"/>
    <w:rsid w:val="00D65627"/>
    <w:rsid w:val="00D8400A"/>
    <w:rsid w:val="00D85F73"/>
    <w:rsid w:val="00DB707D"/>
    <w:rsid w:val="00DC49B2"/>
    <w:rsid w:val="00DE098F"/>
    <w:rsid w:val="00DF30EB"/>
    <w:rsid w:val="00E03E46"/>
    <w:rsid w:val="00E31741"/>
    <w:rsid w:val="00E31B25"/>
    <w:rsid w:val="00E55C64"/>
    <w:rsid w:val="00EC53E7"/>
    <w:rsid w:val="00EC6CCA"/>
    <w:rsid w:val="00EE1DB4"/>
    <w:rsid w:val="00EF6786"/>
    <w:rsid w:val="00F039C1"/>
    <w:rsid w:val="00F2429F"/>
    <w:rsid w:val="00F465B1"/>
    <w:rsid w:val="00F55738"/>
    <w:rsid w:val="00F60BBA"/>
    <w:rsid w:val="00F70928"/>
    <w:rsid w:val="00F774FE"/>
    <w:rsid w:val="00F80B9C"/>
    <w:rsid w:val="00FC0EC4"/>
    <w:rsid w:val="00FE3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A6E9"/>
  <w15:chartTrackingRefBased/>
  <w15:docId w15:val="{7E9AF3C6-B699-40BD-A808-1BD702B1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ED1"/>
  </w:style>
  <w:style w:type="paragraph" w:styleId="Footer">
    <w:name w:val="footer"/>
    <w:basedOn w:val="Normal"/>
    <w:link w:val="FooterChar"/>
    <w:uiPriority w:val="99"/>
    <w:unhideWhenUsed/>
    <w:rsid w:val="00107E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ED1"/>
  </w:style>
  <w:style w:type="paragraph" w:styleId="ListParagraph">
    <w:name w:val="List Paragraph"/>
    <w:basedOn w:val="Normal"/>
    <w:uiPriority w:val="34"/>
    <w:qFormat/>
    <w:rsid w:val="00107ED1"/>
    <w:pPr>
      <w:ind w:left="720"/>
      <w:contextualSpacing/>
    </w:pPr>
  </w:style>
  <w:style w:type="character" w:styleId="Hyperlink">
    <w:name w:val="Hyperlink"/>
    <w:basedOn w:val="DefaultParagraphFont"/>
    <w:uiPriority w:val="99"/>
    <w:unhideWhenUsed/>
    <w:rsid w:val="00107ED1"/>
    <w:rPr>
      <w:color w:val="0000FF"/>
      <w:u w:val="single"/>
    </w:rPr>
  </w:style>
  <w:style w:type="paragraph" w:customStyle="1" w:styleId="tvhtml">
    <w:name w:val="tv_html"/>
    <w:basedOn w:val="Normal"/>
    <w:rsid w:val="0088264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5564">
      <w:bodyDiv w:val="1"/>
      <w:marLeft w:val="0"/>
      <w:marRight w:val="0"/>
      <w:marTop w:val="0"/>
      <w:marBottom w:val="0"/>
      <w:divBdr>
        <w:top w:val="none" w:sz="0" w:space="0" w:color="auto"/>
        <w:left w:val="none" w:sz="0" w:space="0" w:color="auto"/>
        <w:bottom w:val="none" w:sz="0" w:space="0" w:color="auto"/>
        <w:right w:val="none" w:sz="0" w:space="0" w:color="auto"/>
      </w:divBdr>
    </w:div>
    <w:div w:id="290985214">
      <w:bodyDiv w:val="1"/>
      <w:marLeft w:val="0"/>
      <w:marRight w:val="0"/>
      <w:marTop w:val="0"/>
      <w:marBottom w:val="0"/>
      <w:divBdr>
        <w:top w:val="none" w:sz="0" w:space="0" w:color="auto"/>
        <w:left w:val="none" w:sz="0" w:space="0" w:color="auto"/>
        <w:bottom w:val="none" w:sz="0" w:space="0" w:color="auto"/>
        <w:right w:val="none" w:sz="0" w:space="0" w:color="auto"/>
      </w:divBdr>
    </w:div>
    <w:div w:id="312414804">
      <w:bodyDiv w:val="1"/>
      <w:marLeft w:val="0"/>
      <w:marRight w:val="0"/>
      <w:marTop w:val="0"/>
      <w:marBottom w:val="0"/>
      <w:divBdr>
        <w:top w:val="none" w:sz="0" w:space="0" w:color="auto"/>
        <w:left w:val="none" w:sz="0" w:space="0" w:color="auto"/>
        <w:bottom w:val="none" w:sz="0" w:space="0" w:color="auto"/>
        <w:right w:val="none" w:sz="0" w:space="0" w:color="auto"/>
      </w:divBdr>
    </w:div>
    <w:div w:id="414715042">
      <w:bodyDiv w:val="1"/>
      <w:marLeft w:val="0"/>
      <w:marRight w:val="0"/>
      <w:marTop w:val="0"/>
      <w:marBottom w:val="0"/>
      <w:divBdr>
        <w:top w:val="none" w:sz="0" w:space="0" w:color="auto"/>
        <w:left w:val="none" w:sz="0" w:space="0" w:color="auto"/>
        <w:bottom w:val="none" w:sz="0" w:space="0" w:color="auto"/>
        <w:right w:val="none" w:sz="0" w:space="0" w:color="auto"/>
      </w:divBdr>
      <w:divsChild>
        <w:div w:id="199705617">
          <w:marLeft w:val="0"/>
          <w:marRight w:val="0"/>
          <w:marTop w:val="0"/>
          <w:marBottom w:val="0"/>
          <w:divBdr>
            <w:top w:val="none" w:sz="0" w:space="0" w:color="auto"/>
            <w:left w:val="none" w:sz="0" w:space="0" w:color="auto"/>
            <w:bottom w:val="none" w:sz="0" w:space="0" w:color="auto"/>
            <w:right w:val="none" w:sz="0" w:space="0" w:color="auto"/>
          </w:divBdr>
        </w:div>
        <w:div w:id="1248345224">
          <w:marLeft w:val="0"/>
          <w:marRight w:val="0"/>
          <w:marTop w:val="0"/>
          <w:marBottom w:val="0"/>
          <w:divBdr>
            <w:top w:val="none" w:sz="0" w:space="0" w:color="auto"/>
            <w:left w:val="none" w:sz="0" w:space="0" w:color="auto"/>
            <w:bottom w:val="none" w:sz="0" w:space="0" w:color="auto"/>
            <w:right w:val="none" w:sz="0" w:space="0" w:color="auto"/>
          </w:divBdr>
        </w:div>
        <w:div w:id="1294484363">
          <w:marLeft w:val="0"/>
          <w:marRight w:val="0"/>
          <w:marTop w:val="0"/>
          <w:marBottom w:val="0"/>
          <w:divBdr>
            <w:top w:val="none" w:sz="0" w:space="0" w:color="auto"/>
            <w:left w:val="none" w:sz="0" w:space="0" w:color="auto"/>
            <w:bottom w:val="none" w:sz="0" w:space="0" w:color="auto"/>
            <w:right w:val="none" w:sz="0" w:space="0" w:color="auto"/>
          </w:divBdr>
        </w:div>
        <w:div w:id="1207765844">
          <w:marLeft w:val="0"/>
          <w:marRight w:val="0"/>
          <w:marTop w:val="0"/>
          <w:marBottom w:val="0"/>
          <w:divBdr>
            <w:top w:val="none" w:sz="0" w:space="0" w:color="auto"/>
            <w:left w:val="none" w:sz="0" w:space="0" w:color="auto"/>
            <w:bottom w:val="none" w:sz="0" w:space="0" w:color="auto"/>
            <w:right w:val="none" w:sz="0" w:space="0" w:color="auto"/>
          </w:divBdr>
        </w:div>
        <w:div w:id="685863932">
          <w:marLeft w:val="0"/>
          <w:marRight w:val="0"/>
          <w:marTop w:val="0"/>
          <w:marBottom w:val="0"/>
          <w:divBdr>
            <w:top w:val="none" w:sz="0" w:space="0" w:color="auto"/>
            <w:left w:val="none" w:sz="0" w:space="0" w:color="auto"/>
            <w:bottom w:val="none" w:sz="0" w:space="0" w:color="auto"/>
            <w:right w:val="none" w:sz="0" w:space="0" w:color="auto"/>
          </w:divBdr>
        </w:div>
        <w:div w:id="1105730254">
          <w:marLeft w:val="0"/>
          <w:marRight w:val="0"/>
          <w:marTop w:val="0"/>
          <w:marBottom w:val="0"/>
          <w:divBdr>
            <w:top w:val="none" w:sz="0" w:space="0" w:color="auto"/>
            <w:left w:val="none" w:sz="0" w:space="0" w:color="auto"/>
            <w:bottom w:val="none" w:sz="0" w:space="0" w:color="auto"/>
            <w:right w:val="none" w:sz="0" w:space="0" w:color="auto"/>
          </w:divBdr>
        </w:div>
        <w:div w:id="1941332614">
          <w:marLeft w:val="0"/>
          <w:marRight w:val="0"/>
          <w:marTop w:val="0"/>
          <w:marBottom w:val="0"/>
          <w:divBdr>
            <w:top w:val="none" w:sz="0" w:space="0" w:color="auto"/>
            <w:left w:val="none" w:sz="0" w:space="0" w:color="auto"/>
            <w:bottom w:val="none" w:sz="0" w:space="0" w:color="auto"/>
            <w:right w:val="none" w:sz="0" w:space="0" w:color="auto"/>
          </w:divBdr>
        </w:div>
        <w:div w:id="1361664122">
          <w:marLeft w:val="0"/>
          <w:marRight w:val="0"/>
          <w:marTop w:val="0"/>
          <w:marBottom w:val="0"/>
          <w:divBdr>
            <w:top w:val="none" w:sz="0" w:space="0" w:color="auto"/>
            <w:left w:val="none" w:sz="0" w:space="0" w:color="auto"/>
            <w:bottom w:val="none" w:sz="0" w:space="0" w:color="auto"/>
            <w:right w:val="none" w:sz="0" w:space="0" w:color="auto"/>
          </w:divBdr>
        </w:div>
        <w:div w:id="1411463720">
          <w:marLeft w:val="0"/>
          <w:marRight w:val="0"/>
          <w:marTop w:val="0"/>
          <w:marBottom w:val="0"/>
          <w:divBdr>
            <w:top w:val="none" w:sz="0" w:space="0" w:color="auto"/>
            <w:left w:val="none" w:sz="0" w:space="0" w:color="auto"/>
            <w:bottom w:val="none" w:sz="0" w:space="0" w:color="auto"/>
            <w:right w:val="none" w:sz="0" w:space="0" w:color="auto"/>
          </w:divBdr>
        </w:div>
      </w:divsChild>
    </w:div>
    <w:div w:id="535390828">
      <w:bodyDiv w:val="1"/>
      <w:marLeft w:val="0"/>
      <w:marRight w:val="0"/>
      <w:marTop w:val="0"/>
      <w:marBottom w:val="0"/>
      <w:divBdr>
        <w:top w:val="none" w:sz="0" w:space="0" w:color="auto"/>
        <w:left w:val="none" w:sz="0" w:space="0" w:color="auto"/>
        <w:bottom w:val="none" w:sz="0" w:space="0" w:color="auto"/>
        <w:right w:val="none" w:sz="0" w:space="0" w:color="auto"/>
      </w:divBdr>
      <w:divsChild>
        <w:div w:id="1312250358">
          <w:marLeft w:val="0"/>
          <w:marRight w:val="0"/>
          <w:marTop w:val="0"/>
          <w:marBottom w:val="0"/>
          <w:divBdr>
            <w:top w:val="none" w:sz="0" w:space="0" w:color="auto"/>
            <w:left w:val="none" w:sz="0" w:space="0" w:color="auto"/>
            <w:bottom w:val="none" w:sz="0" w:space="0" w:color="auto"/>
            <w:right w:val="none" w:sz="0" w:space="0" w:color="auto"/>
          </w:divBdr>
        </w:div>
        <w:div w:id="1560820797">
          <w:marLeft w:val="0"/>
          <w:marRight w:val="0"/>
          <w:marTop w:val="0"/>
          <w:marBottom w:val="0"/>
          <w:divBdr>
            <w:top w:val="none" w:sz="0" w:space="0" w:color="auto"/>
            <w:left w:val="none" w:sz="0" w:space="0" w:color="auto"/>
            <w:bottom w:val="none" w:sz="0" w:space="0" w:color="auto"/>
            <w:right w:val="none" w:sz="0" w:space="0" w:color="auto"/>
          </w:divBdr>
        </w:div>
        <w:div w:id="2018456208">
          <w:marLeft w:val="0"/>
          <w:marRight w:val="0"/>
          <w:marTop w:val="0"/>
          <w:marBottom w:val="0"/>
          <w:divBdr>
            <w:top w:val="none" w:sz="0" w:space="0" w:color="auto"/>
            <w:left w:val="none" w:sz="0" w:space="0" w:color="auto"/>
            <w:bottom w:val="none" w:sz="0" w:space="0" w:color="auto"/>
            <w:right w:val="none" w:sz="0" w:space="0" w:color="auto"/>
          </w:divBdr>
        </w:div>
        <w:div w:id="1494688438">
          <w:marLeft w:val="0"/>
          <w:marRight w:val="0"/>
          <w:marTop w:val="0"/>
          <w:marBottom w:val="0"/>
          <w:divBdr>
            <w:top w:val="none" w:sz="0" w:space="0" w:color="auto"/>
            <w:left w:val="none" w:sz="0" w:space="0" w:color="auto"/>
            <w:bottom w:val="none" w:sz="0" w:space="0" w:color="auto"/>
            <w:right w:val="none" w:sz="0" w:space="0" w:color="auto"/>
          </w:divBdr>
        </w:div>
      </w:divsChild>
    </w:div>
    <w:div w:id="698891440">
      <w:bodyDiv w:val="1"/>
      <w:marLeft w:val="0"/>
      <w:marRight w:val="0"/>
      <w:marTop w:val="0"/>
      <w:marBottom w:val="0"/>
      <w:divBdr>
        <w:top w:val="none" w:sz="0" w:space="0" w:color="auto"/>
        <w:left w:val="none" w:sz="0" w:space="0" w:color="auto"/>
        <w:bottom w:val="none" w:sz="0" w:space="0" w:color="auto"/>
        <w:right w:val="none" w:sz="0" w:space="0" w:color="auto"/>
      </w:divBdr>
    </w:div>
    <w:div w:id="1357536681">
      <w:bodyDiv w:val="1"/>
      <w:marLeft w:val="0"/>
      <w:marRight w:val="0"/>
      <w:marTop w:val="0"/>
      <w:marBottom w:val="0"/>
      <w:divBdr>
        <w:top w:val="none" w:sz="0" w:space="0" w:color="auto"/>
        <w:left w:val="none" w:sz="0" w:space="0" w:color="auto"/>
        <w:bottom w:val="none" w:sz="0" w:space="0" w:color="auto"/>
        <w:right w:val="none" w:sz="0" w:space="0" w:color="auto"/>
      </w:divBdr>
      <w:divsChild>
        <w:div w:id="418792281">
          <w:marLeft w:val="0"/>
          <w:marRight w:val="0"/>
          <w:marTop w:val="0"/>
          <w:marBottom w:val="0"/>
          <w:divBdr>
            <w:top w:val="none" w:sz="0" w:space="0" w:color="auto"/>
            <w:left w:val="none" w:sz="0" w:space="0" w:color="auto"/>
            <w:bottom w:val="none" w:sz="0" w:space="0" w:color="auto"/>
            <w:right w:val="none" w:sz="0" w:space="0" w:color="auto"/>
          </w:divBdr>
        </w:div>
        <w:div w:id="1437217504">
          <w:marLeft w:val="0"/>
          <w:marRight w:val="0"/>
          <w:marTop w:val="0"/>
          <w:marBottom w:val="0"/>
          <w:divBdr>
            <w:top w:val="none" w:sz="0" w:space="0" w:color="auto"/>
            <w:left w:val="none" w:sz="0" w:space="0" w:color="auto"/>
            <w:bottom w:val="none" w:sz="0" w:space="0" w:color="auto"/>
            <w:right w:val="none" w:sz="0" w:space="0" w:color="auto"/>
          </w:divBdr>
        </w:div>
      </w:divsChild>
    </w:div>
    <w:div w:id="1636375805">
      <w:bodyDiv w:val="1"/>
      <w:marLeft w:val="0"/>
      <w:marRight w:val="0"/>
      <w:marTop w:val="0"/>
      <w:marBottom w:val="0"/>
      <w:divBdr>
        <w:top w:val="none" w:sz="0" w:space="0" w:color="auto"/>
        <w:left w:val="none" w:sz="0" w:space="0" w:color="auto"/>
        <w:bottom w:val="none" w:sz="0" w:space="0" w:color="auto"/>
        <w:right w:val="none" w:sz="0" w:space="0" w:color="auto"/>
      </w:divBdr>
    </w:div>
    <w:div w:id="1860045095">
      <w:bodyDiv w:val="1"/>
      <w:marLeft w:val="0"/>
      <w:marRight w:val="0"/>
      <w:marTop w:val="0"/>
      <w:marBottom w:val="0"/>
      <w:divBdr>
        <w:top w:val="none" w:sz="0" w:space="0" w:color="auto"/>
        <w:left w:val="none" w:sz="0" w:space="0" w:color="auto"/>
        <w:bottom w:val="none" w:sz="0" w:space="0" w:color="auto"/>
        <w:right w:val="none" w:sz="0" w:space="0" w:color="auto"/>
      </w:divBdr>
      <w:divsChild>
        <w:div w:id="2045590487">
          <w:marLeft w:val="0"/>
          <w:marRight w:val="0"/>
          <w:marTop w:val="0"/>
          <w:marBottom w:val="0"/>
          <w:divBdr>
            <w:top w:val="none" w:sz="0" w:space="0" w:color="auto"/>
            <w:left w:val="none" w:sz="0" w:space="0" w:color="auto"/>
            <w:bottom w:val="none" w:sz="0" w:space="0" w:color="auto"/>
            <w:right w:val="none" w:sz="0" w:space="0" w:color="auto"/>
          </w:divBdr>
        </w:div>
        <w:div w:id="1027289941">
          <w:marLeft w:val="0"/>
          <w:marRight w:val="0"/>
          <w:marTop w:val="0"/>
          <w:marBottom w:val="0"/>
          <w:divBdr>
            <w:top w:val="none" w:sz="0" w:space="0" w:color="auto"/>
            <w:left w:val="none" w:sz="0" w:space="0" w:color="auto"/>
            <w:bottom w:val="none" w:sz="0" w:space="0" w:color="auto"/>
            <w:right w:val="none" w:sz="0" w:space="0" w:color="auto"/>
          </w:divBdr>
        </w:div>
        <w:div w:id="1283732316">
          <w:marLeft w:val="0"/>
          <w:marRight w:val="0"/>
          <w:marTop w:val="0"/>
          <w:marBottom w:val="0"/>
          <w:divBdr>
            <w:top w:val="none" w:sz="0" w:space="0" w:color="auto"/>
            <w:left w:val="none" w:sz="0" w:space="0" w:color="auto"/>
            <w:bottom w:val="none" w:sz="0" w:space="0" w:color="auto"/>
            <w:right w:val="none" w:sz="0" w:space="0" w:color="auto"/>
          </w:divBdr>
        </w:div>
        <w:div w:id="1706056519">
          <w:marLeft w:val="0"/>
          <w:marRight w:val="0"/>
          <w:marTop w:val="0"/>
          <w:marBottom w:val="0"/>
          <w:divBdr>
            <w:top w:val="none" w:sz="0" w:space="0" w:color="auto"/>
            <w:left w:val="none" w:sz="0" w:space="0" w:color="auto"/>
            <w:bottom w:val="none" w:sz="0" w:space="0" w:color="auto"/>
            <w:right w:val="none" w:sz="0" w:space="0" w:color="auto"/>
          </w:divBdr>
        </w:div>
        <w:div w:id="1746338257">
          <w:marLeft w:val="0"/>
          <w:marRight w:val="0"/>
          <w:marTop w:val="0"/>
          <w:marBottom w:val="0"/>
          <w:divBdr>
            <w:top w:val="none" w:sz="0" w:space="0" w:color="auto"/>
            <w:left w:val="none" w:sz="0" w:space="0" w:color="auto"/>
            <w:bottom w:val="none" w:sz="0" w:space="0" w:color="auto"/>
            <w:right w:val="none" w:sz="0" w:space="0" w:color="auto"/>
          </w:divBdr>
        </w:div>
        <w:div w:id="856431520">
          <w:marLeft w:val="0"/>
          <w:marRight w:val="0"/>
          <w:marTop w:val="0"/>
          <w:marBottom w:val="0"/>
          <w:divBdr>
            <w:top w:val="none" w:sz="0" w:space="0" w:color="auto"/>
            <w:left w:val="none" w:sz="0" w:space="0" w:color="auto"/>
            <w:bottom w:val="none" w:sz="0" w:space="0" w:color="auto"/>
            <w:right w:val="none" w:sz="0" w:space="0" w:color="auto"/>
          </w:divBdr>
        </w:div>
        <w:div w:id="1469008472">
          <w:marLeft w:val="0"/>
          <w:marRight w:val="0"/>
          <w:marTop w:val="0"/>
          <w:marBottom w:val="0"/>
          <w:divBdr>
            <w:top w:val="none" w:sz="0" w:space="0" w:color="auto"/>
            <w:left w:val="none" w:sz="0" w:space="0" w:color="auto"/>
            <w:bottom w:val="none" w:sz="0" w:space="0" w:color="auto"/>
            <w:right w:val="none" w:sz="0" w:space="0" w:color="auto"/>
          </w:divBdr>
        </w:div>
        <w:div w:id="580022640">
          <w:marLeft w:val="0"/>
          <w:marRight w:val="0"/>
          <w:marTop w:val="0"/>
          <w:marBottom w:val="0"/>
          <w:divBdr>
            <w:top w:val="none" w:sz="0" w:space="0" w:color="auto"/>
            <w:left w:val="none" w:sz="0" w:space="0" w:color="auto"/>
            <w:bottom w:val="none" w:sz="0" w:space="0" w:color="auto"/>
            <w:right w:val="none" w:sz="0" w:space="0" w:color="auto"/>
          </w:divBdr>
        </w:div>
        <w:div w:id="1920289442">
          <w:marLeft w:val="0"/>
          <w:marRight w:val="0"/>
          <w:marTop w:val="0"/>
          <w:marBottom w:val="0"/>
          <w:divBdr>
            <w:top w:val="none" w:sz="0" w:space="0" w:color="auto"/>
            <w:left w:val="none" w:sz="0" w:space="0" w:color="auto"/>
            <w:bottom w:val="none" w:sz="0" w:space="0" w:color="auto"/>
            <w:right w:val="none" w:sz="0" w:space="0" w:color="auto"/>
          </w:divBdr>
        </w:div>
        <w:div w:id="1011758534">
          <w:marLeft w:val="0"/>
          <w:marRight w:val="0"/>
          <w:marTop w:val="0"/>
          <w:marBottom w:val="0"/>
          <w:divBdr>
            <w:top w:val="none" w:sz="0" w:space="0" w:color="auto"/>
            <w:left w:val="none" w:sz="0" w:space="0" w:color="auto"/>
            <w:bottom w:val="none" w:sz="0" w:space="0" w:color="auto"/>
            <w:right w:val="none" w:sz="0" w:space="0" w:color="auto"/>
          </w:divBdr>
        </w:div>
        <w:div w:id="331219561">
          <w:marLeft w:val="0"/>
          <w:marRight w:val="0"/>
          <w:marTop w:val="0"/>
          <w:marBottom w:val="0"/>
          <w:divBdr>
            <w:top w:val="none" w:sz="0" w:space="0" w:color="auto"/>
            <w:left w:val="none" w:sz="0" w:space="0" w:color="auto"/>
            <w:bottom w:val="none" w:sz="0" w:space="0" w:color="auto"/>
            <w:right w:val="none" w:sz="0" w:space="0" w:color="auto"/>
          </w:divBdr>
        </w:div>
        <w:div w:id="1831631272">
          <w:marLeft w:val="0"/>
          <w:marRight w:val="0"/>
          <w:marTop w:val="0"/>
          <w:marBottom w:val="0"/>
          <w:divBdr>
            <w:top w:val="none" w:sz="0" w:space="0" w:color="auto"/>
            <w:left w:val="none" w:sz="0" w:space="0" w:color="auto"/>
            <w:bottom w:val="none" w:sz="0" w:space="0" w:color="auto"/>
            <w:right w:val="none" w:sz="0" w:space="0" w:color="auto"/>
          </w:divBdr>
        </w:div>
        <w:div w:id="114650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m.gov.lv/lv/par_ministriju/sabiedribas_lidzdaliba/diskusiju_dokumenti/buvniecibas_polit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33BB2BBE2D457E9DCADDA4C1830BE4"/>
        <w:category>
          <w:name w:val="General"/>
          <w:gallery w:val="placeholder"/>
        </w:category>
        <w:types>
          <w:type w:val="bbPlcHdr"/>
        </w:types>
        <w:behaviors>
          <w:behavior w:val="content"/>
        </w:behaviors>
        <w:guid w:val="{80C37276-4120-48DD-A518-230D22F66F6B}"/>
      </w:docPartPr>
      <w:docPartBody>
        <w:p w:rsidR="00507DE2" w:rsidRDefault="00E57C10" w:rsidP="00E57C10">
          <w:pPr>
            <w:pStyle w:val="0333BB2BBE2D457E9DCADDA4C1830BE4"/>
          </w:pPr>
          <w:r w:rsidRPr="00E90C01">
            <w:rPr>
              <w:rStyle w:val="PlaceholderText"/>
              <w:rFonts w:ascii="Times New Roman" w:hAnsi="Times New Roman" w:cs="Times New Roman"/>
              <w:sz w:val="28"/>
              <w:szCs w:val="28"/>
            </w:rPr>
            <w:t>Tiesību akta</w:t>
          </w:r>
        </w:p>
      </w:docPartBody>
    </w:docPart>
    <w:docPart>
      <w:docPartPr>
        <w:name w:val="63354F8080D546D79192D4256EA6831C"/>
        <w:category>
          <w:name w:val="General"/>
          <w:gallery w:val="placeholder"/>
        </w:category>
        <w:types>
          <w:type w:val="bbPlcHdr"/>
        </w:types>
        <w:behaviors>
          <w:behavior w:val="content"/>
        </w:behaviors>
        <w:guid w:val="{8A1C4C99-7D9A-413E-ADB4-14569744E1D1}"/>
      </w:docPartPr>
      <w:docPartBody>
        <w:p w:rsidR="00507DE2" w:rsidRDefault="00E57C10" w:rsidP="00E57C10">
          <w:pPr>
            <w:pStyle w:val="63354F8080D546D79192D4256EA6831C"/>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10"/>
    <w:rsid w:val="0004385B"/>
    <w:rsid w:val="00090747"/>
    <w:rsid w:val="001805A2"/>
    <w:rsid w:val="00192209"/>
    <w:rsid w:val="001B4C68"/>
    <w:rsid w:val="004B1017"/>
    <w:rsid w:val="00507DE2"/>
    <w:rsid w:val="00512907"/>
    <w:rsid w:val="00541C15"/>
    <w:rsid w:val="00601934"/>
    <w:rsid w:val="007B44D8"/>
    <w:rsid w:val="008246A9"/>
    <w:rsid w:val="00934EF0"/>
    <w:rsid w:val="00960F71"/>
    <w:rsid w:val="009E0A83"/>
    <w:rsid w:val="00A36E64"/>
    <w:rsid w:val="00A422E1"/>
    <w:rsid w:val="00A87F8A"/>
    <w:rsid w:val="00C42525"/>
    <w:rsid w:val="00D62F9C"/>
    <w:rsid w:val="00DD0523"/>
    <w:rsid w:val="00DF7BA6"/>
    <w:rsid w:val="00E2144C"/>
    <w:rsid w:val="00E57C10"/>
    <w:rsid w:val="00F575D7"/>
    <w:rsid w:val="00F81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C10"/>
    <w:rPr>
      <w:color w:val="808080"/>
    </w:rPr>
  </w:style>
  <w:style w:type="paragraph" w:customStyle="1" w:styleId="0333BB2BBE2D457E9DCADDA4C1830BE4">
    <w:name w:val="0333BB2BBE2D457E9DCADDA4C1830BE4"/>
    <w:rsid w:val="00E57C10"/>
  </w:style>
  <w:style w:type="paragraph" w:customStyle="1" w:styleId="63354F8080D546D79192D4256EA6831C">
    <w:name w:val="63354F8080D546D79192D4256EA6831C"/>
    <w:rsid w:val="00E57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8617</Words>
  <Characters>4913</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Evija Avota</cp:lastModifiedBy>
  <cp:revision>7</cp:revision>
  <dcterms:created xsi:type="dcterms:W3CDTF">2019-05-08T07:37:00Z</dcterms:created>
  <dcterms:modified xsi:type="dcterms:W3CDTF">2019-05-10T14:15:00Z</dcterms:modified>
</cp:coreProperties>
</file>