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CC37" w14:textId="3D43BE61" w:rsidR="00E16A3D" w:rsidRPr="009C4085" w:rsidRDefault="00E16A3D" w:rsidP="00EA36F7">
      <w:pPr>
        <w:tabs>
          <w:tab w:val="left" w:pos="2552"/>
        </w:tabs>
        <w:contextualSpacing/>
        <w:rPr>
          <w:sz w:val="28"/>
          <w:szCs w:val="28"/>
        </w:rPr>
      </w:pPr>
    </w:p>
    <w:p w14:paraId="6AEB54D8" w14:textId="77777777" w:rsidR="009C4085" w:rsidRPr="009C4085" w:rsidRDefault="009C4085" w:rsidP="00EA36F7">
      <w:pPr>
        <w:tabs>
          <w:tab w:val="left" w:pos="2552"/>
        </w:tabs>
        <w:contextualSpacing/>
        <w:rPr>
          <w:sz w:val="28"/>
          <w:szCs w:val="28"/>
        </w:rPr>
      </w:pPr>
    </w:p>
    <w:p w14:paraId="4CA3DC36" w14:textId="06847E03" w:rsidR="002B1463" w:rsidRPr="009C4085" w:rsidRDefault="002B1463" w:rsidP="00424DE8">
      <w:pPr>
        <w:tabs>
          <w:tab w:val="left" w:pos="6663"/>
        </w:tabs>
        <w:rPr>
          <w:sz w:val="28"/>
          <w:szCs w:val="28"/>
        </w:rPr>
      </w:pPr>
      <w:r w:rsidRPr="009C4085">
        <w:rPr>
          <w:sz w:val="28"/>
          <w:szCs w:val="28"/>
        </w:rPr>
        <w:t>2019</w:t>
      </w:r>
      <w:r w:rsidR="009C4085" w:rsidRPr="009C4085">
        <w:rPr>
          <w:sz w:val="28"/>
          <w:szCs w:val="28"/>
        </w:rPr>
        <w:t>. </w:t>
      </w:r>
      <w:r w:rsidRPr="009C4085">
        <w:rPr>
          <w:sz w:val="28"/>
          <w:szCs w:val="28"/>
        </w:rPr>
        <w:t xml:space="preserve">gada </w:t>
      </w:r>
      <w:r w:rsidR="00AC7792">
        <w:rPr>
          <w:sz w:val="28"/>
          <w:szCs w:val="28"/>
        </w:rPr>
        <w:t>9. jūlijā</w:t>
      </w:r>
      <w:r w:rsidRPr="009C4085">
        <w:rPr>
          <w:sz w:val="28"/>
          <w:szCs w:val="28"/>
        </w:rPr>
        <w:tab/>
        <w:t>Noteikumi Nr.</w:t>
      </w:r>
      <w:r w:rsidR="00AC7792">
        <w:rPr>
          <w:sz w:val="28"/>
          <w:szCs w:val="28"/>
        </w:rPr>
        <w:t> 305</w:t>
      </w:r>
    </w:p>
    <w:p w14:paraId="4543D896" w14:textId="435F5087" w:rsidR="002B1463" w:rsidRPr="009C4085" w:rsidRDefault="002B1463" w:rsidP="00424DE8">
      <w:pPr>
        <w:tabs>
          <w:tab w:val="left" w:pos="6663"/>
        </w:tabs>
        <w:rPr>
          <w:sz w:val="28"/>
          <w:szCs w:val="28"/>
        </w:rPr>
      </w:pPr>
      <w:r w:rsidRPr="009C4085">
        <w:rPr>
          <w:sz w:val="28"/>
          <w:szCs w:val="28"/>
        </w:rPr>
        <w:t>Rīgā</w:t>
      </w:r>
      <w:r w:rsidRPr="009C4085">
        <w:rPr>
          <w:sz w:val="28"/>
          <w:szCs w:val="28"/>
        </w:rPr>
        <w:tab/>
        <w:t>(prot</w:t>
      </w:r>
      <w:r w:rsidR="009C4085" w:rsidRPr="009C4085">
        <w:rPr>
          <w:sz w:val="28"/>
          <w:szCs w:val="28"/>
        </w:rPr>
        <w:t>. </w:t>
      </w:r>
      <w:r w:rsidRPr="009C4085">
        <w:rPr>
          <w:sz w:val="28"/>
          <w:szCs w:val="28"/>
        </w:rPr>
        <w:t>Nr</w:t>
      </w:r>
      <w:r w:rsidR="009C4085" w:rsidRPr="009C4085">
        <w:rPr>
          <w:sz w:val="28"/>
          <w:szCs w:val="28"/>
        </w:rPr>
        <w:t>. </w:t>
      </w:r>
      <w:r w:rsidR="00AC7792">
        <w:rPr>
          <w:sz w:val="28"/>
          <w:szCs w:val="28"/>
        </w:rPr>
        <w:t>32</w:t>
      </w:r>
      <w:r w:rsidRPr="009C4085">
        <w:rPr>
          <w:sz w:val="28"/>
          <w:szCs w:val="28"/>
        </w:rPr>
        <w:t> </w:t>
      </w:r>
      <w:r w:rsidR="00AC7792">
        <w:rPr>
          <w:sz w:val="28"/>
          <w:szCs w:val="28"/>
        </w:rPr>
        <w:t>3</w:t>
      </w:r>
      <w:bookmarkStart w:id="0" w:name="_GoBack"/>
      <w:bookmarkEnd w:id="0"/>
      <w:r w:rsidR="009C4085" w:rsidRPr="009C4085">
        <w:rPr>
          <w:sz w:val="28"/>
          <w:szCs w:val="28"/>
        </w:rPr>
        <w:t>. </w:t>
      </w:r>
      <w:r w:rsidRPr="009C4085">
        <w:rPr>
          <w:sz w:val="28"/>
          <w:szCs w:val="28"/>
        </w:rPr>
        <w:t>§)</w:t>
      </w:r>
    </w:p>
    <w:p w14:paraId="69C42438" w14:textId="77777777" w:rsidR="00EA36F7" w:rsidRPr="009C4085" w:rsidRDefault="00EA36F7" w:rsidP="00EA36F7">
      <w:pPr>
        <w:contextualSpacing/>
        <w:jc w:val="both"/>
        <w:rPr>
          <w:sz w:val="28"/>
          <w:szCs w:val="28"/>
        </w:rPr>
      </w:pPr>
    </w:p>
    <w:p w14:paraId="11C9BE81" w14:textId="019652D4" w:rsidR="0006174E" w:rsidRPr="009C4085" w:rsidRDefault="00F17F51" w:rsidP="00EA36F7">
      <w:pPr>
        <w:contextualSpacing/>
        <w:jc w:val="center"/>
        <w:rPr>
          <w:b/>
          <w:sz w:val="28"/>
          <w:szCs w:val="28"/>
        </w:rPr>
      </w:pPr>
      <w:r w:rsidRPr="009C4085">
        <w:rPr>
          <w:b/>
          <w:sz w:val="28"/>
          <w:szCs w:val="28"/>
        </w:rPr>
        <w:t>Grozījumi</w:t>
      </w:r>
      <w:r w:rsidR="0006174E" w:rsidRPr="009C4085">
        <w:rPr>
          <w:b/>
          <w:sz w:val="28"/>
          <w:szCs w:val="28"/>
        </w:rPr>
        <w:t xml:space="preserve"> Ministru kabineta 200</w:t>
      </w:r>
      <w:r w:rsidR="0014774C" w:rsidRPr="009C4085">
        <w:rPr>
          <w:b/>
          <w:sz w:val="28"/>
          <w:szCs w:val="28"/>
        </w:rPr>
        <w:t>7</w:t>
      </w:r>
      <w:r w:rsidR="009C4085" w:rsidRPr="009C4085">
        <w:rPr>
          <w:b/>
          <w:sz w:val="28"/>
          <w:szCs w:val="28"/>
        </w:rPr>
        <w:t>. </w:t>
      </w:r>
      <w:r w:rsidR="002B1463" w:rsidRPr="009C4085">
        <w:rPr>
          <w:b/>
          <w:sz w:val="28"/>
          <w:szCs w:val="28"/>
        </w:rPr>
        <w:t>g</w:t>
      </w:r>
      <w:r w:rsidR="0006174E" w:rsidRPr="009C4085">
        <w:rPr>
          <w:b/>
          <w:sz w:val="28"/>
          <w:szCs w:val="28"/>
        </w:rPr>
        <w:t xml:space="preserve">ada </w:t>
      </w:r>
      <w:r w:rsidR="0014774C" w:rsidRPr="009C4085">
        <w:rPr>
          <w:b/>
          <w:sz w:val="28"/>
          <w:szCs w:val="28"/>
        </w:rPr>
        <w:t>9</w:t>
      </w:r>
      <w:r w:rsidR="009C4085" w:rsidRPr="009C4085">
        <w:rPr>
          <w:b/>
          <w:sz w:val="28"/>
          <w:szCs w:val="28"/>
        </w:rPr>
        <w:t>. </w:t>
      </w:r>
      <w:r w:rsidR="002B1463" w:rsidRPr="009C4085">
        <w:rPr>
          <w:b/>
          <w:sz w:val="28"/>
          <w:szCs w:val="28"/>
        </w:rPr>
        <w:t>j</w:t>
      </w:r>
      <w:r w:rsidR="0014774C" w:rsidRPr="009C4085">
        <w:rPr>
          <w:b/>
          <w:sz w:val="28"/>
          <w:szCs w:val="28"/>
        </w:rPr>
        <w:t>anvāra</w:t>
      </w:r>
      <w:r w:rsidR="0006174E" w:rsidRPr="009C4085">
        <w:rPr>
          <w:b/>
          <w:sz w:val="28"/>
          <w:szCs w:val="28"/>
        </w:rPr>
        <w:t xml:space="preserve"> noteikumos Nr</w:t>
      </w:r>
      <w:r w:rsidR="009C4085" w:rsidRPr="009C4085">
        <w:rPr>
          <w:b/>
          <w:sz w:val="28"/>
          <w:szCs w:val="28"/>
        </w:rPr>
        <w:t>. </w:t>
      </w:r>
      <w:r w:rsidR="0014774C" w:rsidRPr="009C4085">
        <w:rPr>
          <w:b/>
          <w:sz w:val="28"/>
          <w:szCs w:val="28"/>
        </w:rPr>
        <w:t>40</w:t>
      </w:r>
      <w:r w:rsidR="0006174E" w:rsidRPr="009C4085">
        <w:rPr>
          <w:b/>
          <w:sz w:val="28"/>
          <w:szCs w:val="28"/>
        </w:rPr>
        <w:t xml:space="preserve"> </w:t>
      </w:r>
      <w:r w:rsidR="002B1463" w:rsidRPr="009C4085">
        <w:rPr>
          <w:b/>
          <w:sz w:val="28"/>
          <w:szCs w:val="28"/>
        </w:rPr>
        <w:t>"</w:t>
      </w:r>
      <w:r w:rsidR="0014774C" w:rsidRPr="009C4085">
        <w:rPr>
          <w:b/>
          <w:sz w:val="28"/>
          <w:szCs w:val="28"/>
        </w:rPr>
        <w:t xml:space="preserve">Noteikumi par valsts metroloģiskajai kontrolei pakļauto </w:t>
      </w:r>
      <w:r w:rsidR="009C4085" w:rsidRPr="009C4085">
        <w:rPr>
          <w:b/>
          <w:sz w:val="28"/>
          <w:szCs w:val="28"/>
        </w:rPr>
        <w:br/>
      </w:r>
      <w:r w:rsidR="0014774C" w:rsidRPr="009C4085">
        <w:rPr>
          <w:b/>
          <w:sz w:val="28"/>
          <w:szCs w:val="28"/>
        </w:rPr>
        <w:t>mērīšanas līdzekļu sarakstu</w:t>
      </w:r>
      <w:r w:rsidR="002B1463" w:rsidRPr="009C4085">
        <w:rPr>
          <w:b/>
          <w:sz w:val="28"/>
          <w:szCs w:val="28"/>
        </w:rPr>
        <w:t>"</w:t>
      </w:r>
    </w:p>
    <w:p w14:paraId="503753DD" w14:textId="77777777" w:rsidR="00EA36F7" w:rsidRPr="009C4085" w:rsidRDefault="00EA36F7" w:rsidP="00BB7C32">
      <w:pPr>
        <w:contextualSpacing/>
        <w:jc w:val="both"/>
        <w:rPr>
          <w:szCs w:val="28"/>
        </w:rPr>
      </w:pPr>
    </w:p>
    <w:p w14:paraId="039E1FE0" w14:textId="77777777" w:rsidR="00C9063D" w:rsidRPr="009C4085" w:rsidRDefault="0006174E" w:rsidP="00EA36F7">
      <w:pPr>
        <w:pStyle w:val="naislab"/>
        <w:spacing w:before="0" w:after="0"/>
        <w:ind w:left="4961"/>
        <w:contextualSpacing/>
        <w:rPr>
          <w:sz w:val="28"/>
          <w:szCs w:val="28"/>
        </w:rPr>
      </w:pPr>
      <w:r w:rsidRPr="009C4085">
        <w:rPr>
          <w:sz w:val="28"/>
          <w:szCs w:val="28"/>
        </w:rPr>
        <w:t xml:space="preserve">Izdoti saskaņā ar </w:t>
      </w:r>
    </w:p>
    <w:p w14:paraId="7FC72E17" w14:textId="77777777" w:rsidR="002B1463" w:rsidRPr="009C4085" w:rsidRDefault="00BF0AC4" w:rsidP="00EA36F7">
      <w:pPr>
        <w:pStyle w:val="naislab"/>
        <w:spacing w:before="0" w:after="0"/>
        <w:ind w:left="4961"/>
        <w:contextualSpacing/>
        <w:rPr>
          <w:sz w:val="28"/>
          <w:szCs w:val="28"/>
        </w:rPr>
      </w:pPr>
      <w:r w:rsidRPr="009C4085">
        <w:rPr>
          <w:sz w:val="28"/>
          <w:szCs w:val="28"/>
        </w:rPr>
        <w:t xml:space="preserve">likuma </w:t>
      </w:r>
      <w:r w:rsidR="002B1463" w:rsidRPr="009C4085">
        <w:rPr>
          <w:sz w:val="28"/>
          <w:szCs w:val="28"/>
        </w:rPr>
        <w:t>"</w:t>
      </w:r>
      <w:r w:rsidRPr="009C4085">
        <w:rPr>
          <w:sz w:val="28"/>
          <w:szCs w:val="28"/>
        </w:rPr>
        <w:t>Par mērījumu vienotību</w:t>
      </w:r>
      <w:r w:rsidR="002B1463" w:rsidRPr="009C4085">
        <w:rPr>
          <w:sz w:val="28"/>
          <w:szCs w:val="28"/>
        </w:rPr>
        <w:t>"</w:t>
      </w:r>
      <w:r w:rsidRPr="009C4085">
        <w:rPr>
          <w:sz w:val="28"/>
          <w:szCs w:val="28"/>
        </w:rPr>
        <w:t xml:space="preserve"> </w:t>
      </w:r>
    </w:p>
    <w:p w14:paraId="64399303" w14:textId="7529515F" w:rsidR="0006174E" w:rsidRPr="009C4085" w:rsidRDefault="00D9136D" w:rsidP="00EA36F7">
      <w:pPr>
        <w:pStyle w:val="naislab"/>
        <w:spacing w:before="0" w:after="0"/>
        <w:ind w:left="4961"/>
        <w:contextualSpacing/>
        <w:rPr>
          <w:sz w:val="28"/>
          <w:szCs w:val="28"/>
        </w:rPr>
      </w:pPr>
      <w:r w:rsidRPr="009C4085">
        <w:rPr>
          <w:sz w:val="28"/>
          <w:szCs w:val="28"/>
        </w:rPr>
        <w:t>7</w:t>
      </w:r>
      <w:r w:rsidR="009C4085" w:rsidRPr="009C4085">
        <w:rPr>
          <w:sz w:val="28"/>
          <w:szCs w:val="28"/>
        </w:rPr>
        <w:t>. </w:t>
      </w:r>
      <w:r w:rsidR="002B1463" w:rsidRPr="009C4085">
        <w:rPr>
          <w:sz w:val="28"/>
          <w:szCs w:val="28"/>
        </w:rPr>
        <w:t>p</w:t>
      </w:r>
      <w:r w:rsidR="00BF0AC4" w:rsidRPr="009C4085">
        <w:rPr>
          <w:sz w:val="28"/>
          <w:szCs w:val="28"/>
        </w:rPr>
        <w:t>anta otro daļu</w:t>
      </w:r>
    </w:p>
    <w:p w14:paraId="10E6231A" w14:textId="77777777" w:rsidR="009C4085" w:rsidRPr="009C4085" w:rsidRDefault="009C4085" w:rsidP="009C4085">
      <w:pPr>
        <w:contextualSpacing/>
        <w:jc w:val="both"/>
        <w:rPr>
          <w:szCs w:val="28"/>
        </w:rPr>
      </w:pPr>
    </w:p>
    <w:p w14:paraId="4CEDCABF" w14:textId="20E80394" w:rsidR="00B74F8A" w:rsidRPr="009C4085" w:rsidRDefault="00806E24" w:rsidP="009C4085">
      <w:pPr>
        <w:pStyle w:val="naislab"/>
        <w:spacing w:before="0" w:after="0"/>
        <w:ind w:firstLine="720"/>
        <w:contextualSpacing/>
        <w:jc w:val="both"/>
        <w:rPr>
          <w:sz w:val="28"/>
          <w:szCs w:val="28"/>
        </w:rPr>
      </w:pPr>
      <w:r w:rsidRPr="009C4085">
        <w:rPr>
          <w:sz w:val="28"/>
          <w:szCs w:val="28"/>
        </w:rPr>
        <w:t xml:space="preserve">Izdarīt Ministru kabineta </w:t>
      </w:r>
      <w:r w:rsidR="00D9136D" w:rsidRPr="009C4085">
        <w:rPr>
          <w:sz w:val="28"/>
          <w:szCs w:val="28"/>
        </w:rPr>
        <w:t>2007</w:t>
      </w:r>
      <w:r w:rsidR="009C4085" w:rsidRPr="009C4085">
        <w:rPr>
          <w:sz w:val="28"/>
          <w:szCs w:val="28"/>
        </w:rPr>
        <w:t>. </w:t>
      </w:r>
      <w:r w:rsidR="002B1463" w:rsidRPr="009C4085">
        <w:rPr>
          <w:sz w:val="28"/>
          <w:szCs w:val="28"/>
        </w:rPr>
        <w:t>g</w:t>
      </w:r>
      <w:r w:rsidR="00D9136D" w:rsidRPr="009C4085">
        <w:rPr>
          <w:sz w:val="28"/>
          <w:szCs w:val="28"/>
        </w:rPr>
        <w:t>ada 9</w:t>
      </w:r>
      <w:r w:rsidR="009C4085" w:rsidRPr="009C4085">
        <w:rPr>
          <w:sz w:val="28"/>
          <w:szCs w:val="28"/>
        </w:rPr>
        <w:t>. </w:t>
      </w:r>
      <w:r w:rsidR="002B1463" w:rsidRPr="009C4085">
        <w:rPr>
          <w:sz w:val="28"/>
          <w:szCs w:val="28"/>
        </w:rPr>
        <w:t>j</w:t>
      </w:r>
      <w:r w:rsidR="00D9136D" w:rsidRPr="009C4085">
        <w:rPr>
          <w:sz w:val="28"/>
          <w:szCs w:val="28"/>
        </w:rPr>
        <w:t>anvāra noteikumos Nr</w:t>
      </w:r>
      <w:r w:rsidR="009C4085" w:rsidRPr="009C4085">
        <w:rPr>
          <w:sz w:val="28"/>
          <w:szCs w:val="28"/>
        </w:rPr>
        <w:t>. </w:t>
      </w:r>
      <w:r w:rsidR="00D9136D" w:rsidRPr="009C4085">
        <w:rPr>
          <w:sz w:val="28"/>
          <w:szCs w:val="28"/>
        </w:rPr>
        <w:t xml:space="preserve">40 </w:t>
      </w:r>
      <w:r w:rsidR="002B1463" w:rsidRPr="009C4085">
        <w:rPr>
          <w:sz w:val="28"/>
          <w:szCs w:val="28"/>
        </w:rPr>
        <w:t>"</w:t>
      </w:r>
      <w:r w:rsidR="00D9136D" w:rsidRPr="009C4085">
        <w:rPr>
          <w:sz w:val="28"/>
          <w:szCs w:val="28"/>
        </w:rPr>
        <w:t>Noteikumi par valsts metroloģiskajai kontrolei pakļauto mērīšanas līdzekļu sarakstu</w:t>
      </w:r>
      <w:r w:rsidR="002B1463" w:rsidRPr="009C4085">
        <w:rPr>
          <w:sz w:val="28"/>
          <w:szCs w:val="28"/>
        </w:rPr>
        <w:t>"</w:t>
      </w:r>
      <w:r w:rsidR="00D9136D" w:rsidRPr="009C4085">
        <w:rPr>
          <w:sz w:val="28"/>
          <w:szCs w:val="28"/>
        </w:rPr>
        <w:t xml:space="preserve"> </w:t>
      </w:r>
      <w:r w:rsidRPr="009C4085">
        <w:rPr>
          <w:sz w:val="28"/>
          <w:szCs w:val="28"/>
        </w:rPr>
        <w:t>(</w:t>
      </w:r>
      <w:r w:rsidR="00D9136D" w:rsidRPr="009C4085">
        <w:rPr>
          <w:sz w:val="28"/>
          <w:szCs w:val="28"/>
        </w:rPr>
        <w:t>Latvijas Vēstnesis, 2007, 7</w:t>
      </w:r>
      <w:r w:rsidR="009C4085" w:rsidRPr="009C4085">
        <w:rPr>
          <w:sz w:val="28"/>
          <w:szCs w:val="28"/>
        </w:rPr>
        <w:t>. </w:t>
      </w:r>
      <w:r w:rsidR="00D9136D" w:rsidRPr="009C4085">
        <w:rPr>
          <w:sz w:val="28"/>
          <w:szCs w:val="28"/>
        </w:rPr>
        <w:t>nr.; 2008, 89</w:t>
      </w:r>
      <w:r w:rsidR="009C4085" w:rsidRPr="009C4085">
        <w:rPr>
          <w:sz w:val="28"/>
          <w:szCs w:val="28"/>
        </w:rPr>
        <w:t>. </w:t>
      </w:r>
      <w:r w:rsidR="00D9136D" w:rsidRPr="009C4085">
        <w:rPr>
          <w:sz w:val="28"/>
          <w:szCs w:val="28"/>
        </w:rPr>
        <w:t>nr</w:t>
      </w:r>
      <w:r w:rsidRPr="009C4085">
        <w:rPr>
          <w:sz w:val="28"/>
          <w:szCs w:val="28"/>
        </w:rPr>
        <w:t>.</w:t>
      </w:r>
      <w:r w:rsidR="00834A2A" w:rsidRPr="009C4085">
        <w:rPr>
          <w:sz w:val="28"/>
          <w:szCs w:val="28"/>
        </w:rPr>
        <w:t>; 2011, 134</w:t>
      </w:r>
      <w:r w:rsidR="009C4085" w:rsidRPr="009C4085">
        <w:rPr>
          <w:sz w:val="28"/>
          <w:szCs w:val="28"/>
        </w:rPr>
        <w:t>. </w:t>
      </w:r>
      <w:r w:rsidR="00834A2A" w:rsidRPr="009C4085">
        <w:rPr>
          <w:sz w:val="28"/>
          <w:szCs w:val="28"/>
        </w:rPr>
        <w:t>nr.</w:t>
      </w:r>
      <w:r w:rsidR="00785629" w:rsidRPr="009C4085">
        <w:rPr>
          <w:sz w:val="28"/>
          <w:szCs w:val="28"/>
        </w:rPr>
        <w:t xml:space="preserve">; 2016, </w:t>
      </w:r>
      <w:r w:rsidR="00C9063D" w:rsidRPr="009C4085">
        <w:rPr>
          <w:sz w:val="28"/>
          <w:szCs w:val="28"/>
        </w:rPr>
        <w:t>24</w:t>
      </w:r>
      <w:r w:rsidR="00785629" w:rsidRPr="009C4085">
        <w:rPr>
          <w:sz w:val="28"/>
          <w:szCs w:val="28"/>
        </w:rPr>
        <w:t>.</w:t>
      </w:r>
      <w:r w:rsidR="005068B5" w:rsidRPr="009C4085">
        <w:rPr>
          <w:sz w:val="28"/>
          <w:szCs w:val="28"/>
        </w:rPr>
        <w:t>,</w:t>
      </w:r>
      <w:r w:rsidR="00C819A3" w:rsidRPr="009C4085">
        <w:rPr>
          <w:sz w:val="28"/>
          <w:szCs w:val="28"/>
        </w:rPr>
        <w:t xml:space="preserve"> 250</w:t>
      </w:r>
      <w:r w:rsidR="009C4085" w:rsidRPr="009C4085">
        <w:rPr>
          <w:sz w:val="28"/>
          <w:szCs w:val="28"/>
        </w:rPr>
        <w:t>. </w:t>
      </w:r>
      <w:r w:rsidR="00C819A3" w:rsidRPr="009C4085">
        <w:rPr>
          <w:sz w:val="28"/>
          <w:szCs w:val="28"/>
        </w:rPr>
        <w:t>nr.</w:t>
      </w:r>
      <w:r w:rsidRPr="009C4085">
        <w:rPr>
          <w:sz w:val="28"/>
          <w:szCs w:val="28"/>
        </w:rPr>
        <w:t>)</w:t>
      </w:r>
      <w:r w:rsidR="00B04850" w:rsidRPr="009C4085">
        <w:rPr>
          <w:sz w:val="28"/>
          <w:szCs w:val="28"/>
        </w:rPr>
        <w:t xml:space="preserve"> šādu</w:t>
      </w:r>
      <w:r w:rsidR="00F17F51" w:rsidRPr="009C4085">
        <w:rPr>
          <w:sz w:val="28"/>
          <w:szCs w:val="28"/>
        </w:rPr>
        <w:t>s</w:t>
      </w:r>
      <w:r w:rsidR="00467B3F" w:rsidRPr="009C4085">
        <w:rPr>
          <w:sz w:val="28"/>
          <w:szCs w:val="28"/>
        </w:rPr>
        <w:t xml:space="preserve"> grozījumu</w:t>
      </w:r>
      <w:r w:rsidR="00C819A3" w:rsidRPr="009C4085">
        <w:rPr>
          <w:sz w:val="28"/>
          <w:szCs w:val="28"/>
        </w:rPr>
        <w:t>s</w:t>
      </w:r>
      <w:r w:rsidR="00B74F8A" w:rsidRPr="009C4085">
        <w:rPr>
          <w:sz w:val="28"/>
          <w:szCs w:val="28"/>
        </w:rPr>
        <w:t>:</w:t>
      </w:r>
    </w:p>
    <w:p w14:paraId="67DD523E" w14:textId="77777777" w:rsidR="009C4085" w:rsidRPr="009C4085" w:rsidRDefault="009C4085" w:rsidP="009C4085">
      <w:pPr>
        <w:ind w:firstLine="720"/>
        <w:contextualSpacing/>
        <w:jc w:val="both"/>
        <w:rPr>
          <w:szCs w:val="28"/>
        </w:rPr>
      </w:pPr>
    </w:p>
    <w:p w14:paraId="06E3D8BC" w14:textId="4C537103" w:rsidR="007767D0" w:rsidRPr="009C4085" w:rsidRDefault="00BB7C32" w:rsidP="009C4085">
      <w:pPr>
        <w:pStyle w:val="naislab"/>
        <w:spacing w:before="0" w:after="0"/>
        <w:ind w:firstLine="720"/>
        <w:contextualSpacing/>
        <w:jc w:val="both"/>
        <w:rPr>
          <w:sz w:val="28"/>
          <w:szCs w:val="28"/>
        </w:rPr>
      </w:pPr>
      <w:r w:rsidRPr="009C4085">
        <w:rPr>
          <w:sz w:val="28"/>
          <w:szCs w:val="28"/>
        </w:rPr>
        <w:t>1</w:t>
      </w:r>
      <w:r w:rsidR="009C4085" w:rsidRPr="009C4085">
        <w:rPr>
          <w:sz w:val="28"/>
          <w:szCs w:val="28"/>
        </w:rPr>
        <w:t>. </w:t>
      </w:r>
      <w:r w:rsidR="00F959EF" w:rsidRPr="009C4085">
        <w:rPr>
          <w:sz w:val="28"/>
          <w:szCs w:val="28"/>
        </w:rPr>
        <w:t>Izteikt 2</w:t>
      </w:r>
      <w:r w:rsidR="009C4085" w:rsidRPr="009C4085">
        <w:rPr>
          <w:sz w:val="28"/>
          <w:szCs w:val="28"/>
        </w:rPr>
        <w:t>. </w:t>
      </w:r>
      <w:r w:rsidR="002B1463" w:rsidRPr="009C4085">
        <w:rPr>
          <w:sz w:val="28"/>
          <w:szCs w:val="28"/>
        </w:rPr>
        <w:t>p</w:t>
      </w:r>
      <w:r w:rsidR="00F959EF" w:rsidRPr="009C4085">
        <w:rPr>
          <w:sz w:val="28"/>
          <w:szCs w:val="28"/>
        </w:rPr>
        <w:t>unktu šādā redakcijā</w:t>
      </w:r>
      <w:r w:rsidR="007767D0" w:rsidRPr="009C4085">
        <w:rPr>
          <w:sz w:val="28"/>
          <w:szCs w:val="28"/>
        </w:rPr>
        <w:t>:</w:t>
      </w:r>
    </w:p>
    <w:p w14:paraId="30A8FE66" w14:textId="77777777" w:rsidR="009C4085" w:rsidRPr="009C4085" w:rsidRDefault="009C4085" w:rsidP="009C4085">
      <w:pPr>
        <w:ind w:firstLine="720"/>
        <w:contextualSpacing/>
        <w:jc w:val="both"/>
        <w:rPr>
          <w:szCs w:val="28"/>
        </w:rPr>
      </w:pPr>
    </w:p>
    <w:p w14:paraId="436B2822" w14:textId="7C9362D7" w:rsidR="00F959EF" w:rsidRPr="009C4085" w:rsidRDefault="002B1463" w:rsidP="009C4085">
      <w:pPr>
        <w:pStyle w:val="naislab"/>
        <w:spacing w:before="0" w:after="0"/>
        <w:ind w:firstLine="720"/>
        <w:contextualSpacing/>
        <w:jc w:val="both"/>
        <w:rPr>
          <w:sz w:val="28"/>
          <w:szCs w:val="28"/>
        </w:rPr>
      </w:pPr>
      <w:r w:rsidRPr="009C4085">
        <w:rPr>
          <w:sz w:val="28"/>
          <w:szCs w:val="28"/>
        </w:rPr>
        <w:t>"</w:t>
      </w:r>
      <w:r w:rsidR="00F959EF" w:rsidRPr="009C4085">
        <w:rPr>
          <w:sz w:val="28"/>
          <w:szCs w:val="28"/>
        </w:rPr>
        <w:t>2</w:t>
      </w:r>
      <w:r w:rsidR="009C4085" w:rsidRPr="009C4085">
        <w:rPr>
          <w:sz w:val="28"/>
          <w:szCs w:val="28"/>
        </w:rPr>
        <w:t>. </w:t>
      </w:r>
      <w:r w:rsidR="003E7C32" w:rsidRPr="009C4085">
        <w:rPr>
          <w:sz w:val="28"/>
          <w:szCs w:val="28"/>
        </w:rPr>
        <w:t>Atkārtotās verificēšanas rezultāti ir spēkā līdz to derīguma termiņa beigām atbilstoši normatīvajiem aktiem par valsts metroloģiskajai kontrolei pakļauto mērīšanas līdzekļu sarakstu noteiktajam verificēšanas periodiskumam</w:t>
      </w:r>
      <w:r w:rsidR="009C4085" w:rsidRPr="009C4085">
        <w:rPr>
          <w:sz w:val="28"/>
          <w:szCs w:val="28"/>
        </w:rPr>
        <w:t xml:space="preserve">. </w:t>
      </w:r>
      <w:r w:rsidR="00F959EF" w:rsidRPr="009C4085">
        <w:rPr>
          <w:sz w:val="28"/>
          <w:szCs w:val="28"/>
        </w:rPr>
        <w:t>Ja šo noteikumu pielikumā noteiktais verifi</w:t>
      </w:r>
      <w:r w:rsidR="00DB6C78" w:rsidRPr="009C4085">
        <w:rPr>
          <w:sz w:val="28"/>
          <w:szCs w:val="28"/>
        </w:rPr>
        <w:t>cēšanas</w:t>
      </w:r>
      <w:r w:rsidR="00F959EF" w:rsidRPr="009C4085">
        <w:rPr>
          <w:sz w:val="28"/>
          <w:szCs w:val="28"/>
        </w:rPr>
        <w:t xml:space="preserve"> </w:t>
      </w:r>
      <w:r w:rsidR="00E16A3D" w:rsidRPr="009C4085">
        <w:rPr>
          <w:sz w:val="28"/>
          <w:szCs w:val="28"/>
        </w:rPr>
        <w:t>periodiskums</w:t>
      </w:r>
      <w:r w:rsidR="00F959EF" w:rsidRPr="009C4085">
        <w:rPr>
          <w:sz w:val="28"/>
          <w:szCs w:val="28"/>
        </w:rPr>
        <w:t xml:space="preserve"> tiek samazināts, atkārtotās verificēšanas rezultāti ir spēkā līdz to derīguma termiņa beigām, kas bija spēkā mērīšanas līdzekļa verificēšanas brīdī.</w:t>
      </w:r>
      <w:r w:rsidRPr="009C4085">
        <w:rPr>
          <w:sz w:val="28"/>
          <w:szCs w:val="28"/>
        </w:rPr>
        <w:t>"</w:t>
      </w:r>
    </w:p>
    <w:p w14:paraId="5E345BC8" w14:textId="77777777" w:rsidR="009C4085" w:rsidRPr="009C4085" w:rsidRDefault="009C4085" w:rsidP="009C4085">
      <w:pPr>
        <w:ind w:firstLine="720"/>
        <w:contextualSpacing/>
        <w:jc w:val="both"/>
        <w:rPr>
          <w:szCs w:val="28"/>
        </w:rPr>
      </w:pPr>
    </w:p>
    <w:p w14:paraId="2126B6A6" w14:textId="35099FED" w:rsidR="003D4BD7" w:rsidRPr="009C4085" w:rsidRDefault="00BB7C32" w:rsidP="009C4085">
      <w:pPr>
        <w:pStyle w:val="naislab"/>
        <w:spacing w:before="0" w:after="0"/>
        <w:ind w:firstLine="720"/>
        <w:contextualSpacing/>
        <w:jc w:val="both"/>
        <w:rPr>
          <w:sz w:val="28"/>
          <w:szCs w:val="28"/>
        </w:rPr>
      </w:pPr>
      <w:r w:rsidRPr="009C4085">
        <w:rPr>
          <w:sz w:val="28"/>
          <w:szCs w:val="28"/>
        </w:rPr>
        <w:t>2</w:t>
      </w:r>
      <w:r w:rsidR="009C4085" w:rsidRPr="009C4085">
        <w:rPr>
          <w:sz w:val="28"/>
          <w:szCs w:val="28"/>
        </w:rPr>
        <w:t>. </w:t>
      </w:r>
      <w:r w:rsidR="00386A67" w:rsidRPr="009C4085">
        <w:rPr>
          <w:sz w:val="28"/>
          <w:szCs w:val="28"/>
        </w:rPr>
        <w:t>Izteikt pielikuma 4.4</w:t>
      </w:r>
      <w:r w:rsidR="009C4085" w:rsidRPr="009C4085">
        <w:rPr>
          <w:sz w:val="28"/>
          <w:szCs w:val="28"/>
        </w:rPr>
        <w:t>. </w:t>
      </w:r>
      <w:r w:rsidR="002B1463" w:rsidRPr="009C4085">
        <w:rPr>
          <w:sz w:val="28"/>
          <w:szCs w:val="28"/>
        </w:rPr>
        <w:t>a</w:t>
      </w:r>
      <w:r w:rsidR="00386A67" w:rsidRPr="009C4085">
        <w:rPr>
          <w:sz w:val="28"/>
          <w:szCs w:val="28"/>
        </w:rPr>
        <w:t>pakšpunktu šādā redakcijā</w:t>
      </w:r>
      <w:r w:rsidR="00C833CF" w:rsidRPr="009C4085">
        <w:rPr>
          <w:sz w:val="28"/>
          <w:szCs w:val="28"/>
        </w:rPr>
        <w:t>:</w:t>
      </w:r>
    </w:p>
    <w:p w14:paraId="1DB32A0D" w14:textId="77777777" w:rsidR="00C833CF" w:rsidRPr="009C4085" w:rsidRDefault="00C833CF" w:rsidP="00BB7C32">
      <w:pPr>
        <w:pStyle w:val="naislab"/>
        <w:spacing w:before="0" w:after="0"/>
        <w:ind w:firstLine="720"/>
        <w:contextualSpacing/>
        <w:jc w:val="both"/>
        <w:rPr>
          <w:szCs w:val="28"/>
        </w:rPr>
      </w:pPr>
    </w:p>
    <w:tbl>
      <w:tblPr>
        <w:tblW w:w="5003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803"/>
        <w:gridCol w:w="1559"/>
      </w:tblGrid>
      <w:tr w:rsidR="009C4085" w:rsidRPr="009C4085" w14:paraId="7FAF75A5" w14:textId="77777777" w:rsidTr="009C4085">
        <w:tc>
          <w:tcPr>
            <w:tcW w:w="388" w:type="pct"/>
            <w:shd w:val="clear" w:color="auto" w:fill="FFFFFF"/>
          </w:tcPr>
          <w:p w14:paraId="1D7DB52D" w14:textId="4CE9634E" w:rsidR="00386A67" w:rsidRPr="009C4085" w:rsidRDefault="002B1463" w:rsidP="009C4085">
            <w:pPr>
              <w:pStyle w:val="naislab"/>
              <w:spacing w:before="0" w:after="0"/>
              <w:ind w:left="57"/>
              <w:contextualSpacing/>
              <w:jc w:val="both"/>
              <w:rPr>
                <w:szCs w:val="26"/>
              </w:rPr>
            </w:pPr>
            <w:r w:rsidRPr="009C4085">
              <w:rPr>
                <w:szCs w:val="26"/>
              </w:rPr>
              <w:t>"</w:t>
            </w:r>
            <w:r w:rsidR="00386A67" w:rsidRPr="009C4085">
              <w:rPr>
                <w:szCs w:val="26"/>
              </w:rPr>
              <w:t>4.4.</w:t>
            </w:r>
          </w:p>
        </w:tc>
        <w:tc>
          <w:tcPr>
            <w:tcW w:w="3752" w:type="pct"/>
            <w:shd w:val="clear" w:color="auto" w:fill="FFFFFF"/>
          </w:tcPr>
          <w:p w14:paraId="7A9C4A0C" w14:textId="77777777" w:rsidR="00386A67" w:rsidRPr="009C4085" w:rsidRDefault="00386A67" w:rsidP="009C4085">
            <w:pPr>
              <w:pStyle w:val="naislab"/>
              <w:spacing w:before="0" w:after="0"/>
              <w:ind w:left="57"/>
              <w:contextualSpacing/>
              <w:jc w:val="both"/>
              <w:rPr>
                <w:szCs w:val="26"/>
              </w:rPr>
            </w:pPr>
            <w:r w:rsidRPr="009C4085">
              <w:rPr>
                <w:szCs w:val="26"/>
              </w:rPr>
              <w:t>mehāniskie ūdens patēriņa skaitītāji</w:t>
            </w:r>
          </w:p>
        </w:tc>
        <w:tc>
          <w:tcPr>
            <w:tcW w:w="860" w:type="pct"/>
            <w:shd w:val="clear" w:color="auto" w:fill="FFFFFF"/>
          </w:tcPr>
          <w:p w14:paraId="58D1B23B" w14:textId="28A3CC6E" w:rsidR="00386A67" w:rsidRPr="009C4085" w:rsidRDefault="00386A67" w:rsidP="009C4085">
            <w:pPr>
              <w:pStyle w:val="naislab"/>
              <w:spacing w:before="0" w:after="0"/>
              <w:ind w:left="57"/>
              <w:contextualSpacing/>
              <w:jc w:val="both"/>
              <w:rPr>
                <w:szCs w:val="26"/>
              </w:rPr>
            </w:pPr>
            <w:r w:rsidRPr="009C4085">
              <w:rPr>
                <w:szCs w:val="26"/>
              </w:rPr>
              <w:t>reizi 4 gados</w:t>
            </w:r>
            <w:r w:rsidR="002B1463" w:rsidRPr="009C4085">
              <w:rPr>
                <w:szCs w:val="26"/>
              </w:rPr>
              <w:t>"</w:t>
            </w:r>
          </w:p>
        </w:tc>
      </w:tr>
    </w:tbl>
    <w:p w14:paraId="5D087B2F" w14:textId="01368D44" w:rsidR="00327E66" w:rsidRPr="009C4085" w:rsidRDefault="00327E66" w:rsidP="00BB7C32">
      <w:pPr>
        <w:pStyle w:val="naislab"/>
        <w:spacing w:before="0" w:after="0"/>
        <w:ind w:firstLine="720"/>
        <w:contextualSpacing/>
        <w:jc w:val="both"/>
        <w:rPr>
          <w:sz w:val="28"/>
          <w:szCs w:val="28"/>
        </w:rPr>
      </w:pPr>
    </w:p>
    <w:p w14:paraId="5597FDFE" w14:textId="2FC09CE4" w:rsidR="003D4BD7" w:rsidRPr="009C4085" w:rsidRDefault="00BB7C32" w:rsidP="00BB7C32">
      <w:pPr>
        <w:pStyle w:val="naislab"/>
        <w:spacing w:before="0" w:after="0"/>
        <w:ind w:left="720"/>
        <w:contextualSpacing/>
        <w:jc w:val="both"/>
        <w:rPr>
          <w:sz w:val="28"/>
          <w:szCs w:val="28"/>
        </w:rPr>
      </w:pPr>
      <w:r w:rsidRPr="009C4085">
        <w:rPr>
          <w:sz w:val="28"/>
          <w:szCs w:val="28"/>
        </w:rPr>
        <w:t>3</w:t>
      </w:r>
      <w:r w:rsidR="009C4085" w:rsidRPr="009C4085">
        <w:rPr>
          <w:sz w:val="28"/>
          <w:szCs w:val="28"/>
        </w:rPr>
        <w:t>. </w:t>
      </w:r>
      <w:r w:rsidR="003D4BD7" w:rsidRPr="009C4085">
        <w:rPr>
          <w:sz w:val="28"/>
          <w:szCs w:val="28"/>
        </w:rPr>
        <w:t>Papildināt pielikumu ar 4.4.</w:t>
      </w:r>
      <w:r w:rsidR="003D4BD7" w:rsidRPr="009C4085">
        <w:rPr>
          <w:sz w:val="28"/>
          <w:szCs w:val="28"/>
          <w:vertAlign w:val="superscript"/>
        </w:rPr>
        <w:t>1</w:t>
      </w:r>
      <w:r w:rsidR="009C4085" w:rsidRPr="009C4085">
        <w:rPr>
          <w:sz w:val="28"/>
          <w:szCs w:val="28"/>
          <w:vertAlign w:val="superscript"/>
        </w:rPr>
        <w:t> </w:t>
      </w:r>
      <w:r w:rsidR="00826DF9" w:rsidRPr="009C4085">
        <w:rPr>
          <w:sz w:val="28"/>
          <w:szCs w:val="28"/>
        </w:rPr>
        <w:t>apakš</w:t>
      </w:r>
      <w:r w:rsidR="003D4BD7" w:rsidRPr="009C4085">
        <w:rPr>
          <w:sz w:val="28"/>
          <w:szCs w:val="28"/>
        </w:rPr>
        <w:t>punktu šādā redakcijā:</w:t>
      </w:r>
    </w:p>
    <w:p w14:paraId="56BB5C69" w14:textId="77777777" w:rsidR="00C833CF" w:rsidRPr="009C4085" w:rsidRDefault="00C833CF" w:rsidP="00BB7C32">
      <w:pPr>
        <w:pStyle w:val="naislab"/>
        <w:spacing w:before="0" w:after="0"/>
        <w:ind w:firstLine="720"/>
        <w:contextualSpacing/>
        <w:jc w:val="both"/>
        <w:rPr>
          <w:szCs w:val="28"/>
        </w:rPr>
      </w:pPr>
    </w:p>
    <w:tbl>
      <w:tblPr>
        <w:tblW w:w="5003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803"/>
        <w:gridCol w:w="1559"/>
      </w:tblGrid>
      <w:tr w:rsidR="009C4085" w:rsidRPr="009C4085" w14:paraId="74C3E749" w14:textId="77777777" w:rsidTr="009C4085">
        <w:tc>
          <w:tcPr>
            <w:tcW w:w="388" w:type="pct"/>
            <w:shd w:val="clear" w:color="auto" w:fill="FFFFFF"/>
          </w:tcPr>
          <w:p w14:paraId="39BDAF3B" w14:textId="592FDC93" w:rsidR="003D4BD7" w:rsidRPr="009C4085" w:rsidRDefault="002B1463" w:rsidP="009C4085">
            <w:pPr>
              <w:pStyle w:val="naislab"/>
              <w:spacing w:before="0" w:after="0"/>
              <w:ind w:left="57"/>
              <w:contextualSpacing/>
              <w:jc w:val="both"/>
              <w:rPr>
                <w:szCs w:val="26"/>
              </w:rPr>
            </w:pPr>
            <w:r w:rsidRPr="009C4085">
              <w:rPr>
                <w:szCs w:val="26"/>
              </w:rPr>
              <w:t>"</w:t>
            </w:r>
            <w:r w:rsidR="003D4BD7" w:rsidRPr="009C4085">
              <w:rPr>
                <w:szCs w:val="26"/>
              </w:rPr>
              <w:t>4.4.</w:t>
            </w:r>
            <w:r w:rsidR="003D4BD7" w:rsidRPr="009C4085">
              <w:rPr>
                <w:szCs w:val="26"/>
                <w:vertAlign w:val="superscript"/>
              </w:rPr>
              <w:t>1</w:t>
            </w:r>
          </w:p>
        </w:tc>
        <w:tc>
          <w:tcPr>
            <w:tcW w:w="3752" w:type="pct"/>
            <w:shd w:val="clear" w:color="auto" w:fill="FFFFFF"/>
          </w:tcPr>
          <w:p w14:paraId="3CF844A6" w14:textId="1981EEBC" w:rsidR="003D4BD7" w:rsidRPr="009C4085" w:rsidRDefault="00386A67" w:rsidP="009C4085">
            <w:pPr>
              <w:pStyle w:val="naislab"/>
              <w:spacing w:before="0" w:after="0"/>
              <w:ind w:left="57"/>
              <w:contextualSpacing/>
              <w:jc w:val="both"/>
              <w:rPr>
                <w:szCs w:val="26"/>
              </w:rPr>
            </w:pPr>
            <w:r w:rsidRPr="009C4085">
              <w:rPr>
                <w:szCs w:val="26"/>
              </w:rPr>
              <w:t>elektromagnētiskie un ultraskaņas</w:t>
            </w:r>
            <w:r w:rsidR="003D4BD7" w:rsidRPr="009C4085">
              <w:rPr>
                <w:szCs w:val="26"/>
              </w:rPr>
              <w:t xml:space="preserve"> ūdens patēriņa skaitītāji</w:t>
            </w:r>
          </w:p>
        </w:tc>
        <w:tc>
          <w:tcPr>
            <w:tcW w:w="860" w:type="pct"/>
            <w:shd w:val="clear" w:color="auto" w:fill="FFFFFF"/>
          </w:tcPr>
          <w:p w14:paraId="1B6E6275" w14:textId="27077417" w:rsidR="003D4BD7" w:rsidRPr="009C4085" w:rsidRDefault="003D4BD7" w:rsidP="009C4085">
            <w:pPr>
              <w:pStyle w:val="naislab"/>
              <w:spacing w:before="0" w:after="0"/>
              <w:ind w:left="57"/>
              <w:contextualSpacing/>
              <w:jc w:val="both"/>
              <w:rPr>
                <w:szCs w:val="26"/>
              </w:rPr>
            </w:pPr>
            <w:r w:rsidRPr="009C4085">
              <w:rPr>
                <w:szCs w:val="26"/>
              </w:rPr>
              <w:t xml:space="preserve">reizi </w:t>
            </w:r>
            <w:r w:rsidR="00386A67" w:rsidRPr="009C4085">
              <w:rPr>
                <w:szCs w:val="26"/>
              </w:rPr>
              <w:t>6</w:t>
            </w:r>
            <w:r w:rsidRPr="009C4085">
              <w:rPr>
                <w:szCs w:val="26"/>
              </w:rPr>
              <w:t xml:space="preserve"> gados</w:t>
            </w:r>
            <w:r w:rsidR="002B1463" w:rsidRPr="009C4085">
              <w:rPr>
                <w:szCs w:val="26"/>
              </w:rPr>
              <w:t>"</w:t>
            </w:r>
          </w:p>
        </w:tc>
      </w:tr>
    </w:tbl>
    <w:p w14:paraId="1E7EDB15" w14:textId="77777777" w:rsidR="009C4085" w:rsidRPr="009C4085" w:rsidRDefault="009C4085" w:rsidP="00BB7C32">
      <w:pPr>
        <w:pStyle w:val="naislab"/>
        <w:spacing w:before="0" w:after="0"/>
        <w:ind w:firstLine="720"/>
        <w:contextualSpacing/>
        <w:jc w:val="both"/>
        <w:rPr>
          <w:szCs w:val="28"/>
        </w:rPr>
      </w:pPr>
    </w:p>
    <w:p w14:paraId="54B466F0" w14:textId="77777777" w:rsidR="002B1463" w:rsidRPr="009C4085" w:rsidRDefault="002B1463" w:rsidP="00BB7C32">
      <w:pPr>
        <w:ind w:firstLine="720"/>
        <w:contextualSpacing/>
        <w:jc w:val="both"/>
        <w:rPr>
          <w:szCs w:val="28"/>
        </w:rPr>
      </w:pPr>
    </w:p>
    <w:p w14:paraId="340157D8" w14:textId="77777777" w:rsidR="002F279A" w:rsidRDefault="002F279A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293BE2E" w14:textId="77777777" w:rsidR="002F279A" w:rsidRDefault="002F279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8F3B3D7" w14:textId="77777777" w:rsidR="002F279A" w:rsidRPr="008D42CB" w:rsidRDefault="002F279A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09DDDD2" w14:textId="77777777" w:rsidR="009C4085" w:rsidRPr="009C4085" w:rsidRDefault="009C4085" w:rsidP="009C4085">
      <w:pPr>
        <w:pStyle w:val="naislab"/>
        <w:spacing w:before="0" w:after="0"/>
        <w:ind w:firstLine="720"/>
        <w:contextualSpacing/>
        <w:jc w:val="both"/>
        <w:rPr>
          <w:szCs w:val="28"/>
        </w:rPr>
      </w:pPr>
    </w:p>
    <w:p w14:paraId="6E91D7C3" w14:textId="77777777" w:rsidR="009C4085" w:rsidRPr="009C4085" w:rsidRDefault="009C4085" w:rsidP="009C4085">
      <w:pPr>
        <w:ind w:firstLine="720"/>
        <w:contextualSpacing/>
        <w:jc w:val="both"/>
        <w:rPr>
          <w:szCs w:val="28"/>
        </w:rPr>
      </w:pPr>
    </w:p>
    <w:p w14:paraId="255840A1" w14:textId="08F5338E" w:rsidR="002B1463" w:rsidRPr="009C4085" w:rsidRDefault="002B1463" w:rsidP="00BB7C32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C4085">
        <w:rPr>
          <w:sz w:val="28"/>
          <w:szCs w:val="28"/>
        </w:rPr>
        <w:t>Ekonomikas ministrs</w:t>
      </w:r>
      <w:r w:rsidRPr="009C4085">
        <w:rPr>
          <w:sz w:val="28"/>
          <w:szCs w:val="28"/>
        </w:rPr>
        <w:tab/>
        <w:t>R</w:t>
      </w:r>
      <w:r w:rsidR="009C4085" w:rsidRPr="009C4085">
        <w:rPr>
          <w:sz w:val="28"/>
          <w:szCs w:val="28"/>
        </w:rPr>
        <w:t>. </w:t>
      </w:r>
      <w:proofErr w:type="spellStart"/>
      <w:r w:rsidRPr="009C4085">
        <w:rPr>
          <w:sz w:val="28"/>
          <w:szCs w:val="28"/>
        </w:rPr>
        <w:t>Nemiro</w:t>
      </w:r>
      <w:proofErr w:type="spellEnd"/>
    </w:p>
    <w:sectPr w:rsidR="002B1463" w:rsidRPr="009C4085" w:rsidSect="002B14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350D" w14:textId="77777777" w:rsidR="000B0A6F" w:rsidRDefault="000B0A6F" w:rsidP="0006174E">
      <w:r>
        <w:separator/>
      </w:r>
    </w:p>
  </w:endnote>
  <w:endnote w:type="continuationSeparator" w:id="0">
    <w:p w14:paraId="79D2E7FB" w14:textId="77777777" w:rsidR="000B0A6F" w:rsidRDefault="000B0A6F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1A07" w14:textId="77777777" w:rsidR="002B1463" w:rsidRPr="002B1463" w:rsidRDefault="002B1463" w:rsidP="002B1463">
    <w:pPr>
      <w:pStyle w:val="Footer"/>
      <w:rPr>
        <w:sz w:val="16"/>
        <w:szCs w:val="16"/>
      </w:rPr>
    </w:pPr>
    <w:r>
      <w:rPr>
        <w:sz w:val="16"/>
        <w:szCs w:val="16"/>
      </w:rPr>
      <w:t>N1095_9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29E1" w14:textId="62D6A854" w:rsidR="00BA75B6" w:rsidRPr="002B1463" w:rsidRDefault="002B1463">
    <w:pPr>
      <w:pStyle w:val="Footer"/>
      <w:rPr>
        <w:sz w:val="16"/>
        <w:szCs w:val="16"/>
      </w:rPr>
    </w:pPr>
    <w:r>
      <w:rPr>
        <w:sz w:val="16"/>
        <w:szCs w:val="16"/>
      </w:rPr>
      <w:t>N1095_9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B64C" w14:textId="77777777" w:rsidR="000B0A6F" w:rsidRDefault="000B0A6F" w:rsidP="0006174E">
      <w:r>
        <w:separator/>
      </w:r>
    </w:p>
  </w:footnote>
  <w:footnote w:type="continuationSeparator" w:id="0">
    <w:p w14:paraId="12FB7473" w14:textId="77777777" w:rsidR="000B0A6F" w:rsidRDefault="000B0A6F" w:rsidP="0006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283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14309F" w14:textId="4C492C2F" w:rsidR="002B1463" w:rsidRDefault="002B14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05FE" w14:textId="49A147C2" w:rsidR="00BA75B6" w:rsidRDefault="00BA75B6">
    <w:pPr>
      <w:pStyle w:val="Header"/>
    </w:pPr>
  </w:p>
  <w:p w14:paraId="17492A76" w14:textId="500B9E6F" w:rsidR="002B1463" w:rsidRPr="00A142D0" w:rsidRDefault="002B1463" w:rsidP="00501350">
    <w:pPr>
      <w:pStyle w:val="Header"/>
    </w:pPr>
    <w:r>
      <w:rPr>
        <w:noProof/>
      </w:rPr>
      <w:drawing>
        <wp:inline distT="0" distB="0" distL="0" distR="0" wp14:anchorId="34AE2188" wp14:editId="6484A71B">
          <wp:extent cx="5917565" cy="10350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D0"/>
    <w:multiLevelType w:val="hybridMultilevel"/>
    <w:tmpl w:val="17DA5B3C"/>
    <w:lvl w:ilvl="0" w:tplc="0426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A4F2D"/>
    <w:rsid w:val="000B0A6F"/>
    <w:rsid w:val="000C38EE"/>
    <w:rsid w:val="000C71EE"/>
    <w:rsid w:val="000C7210"/>
    <w:rsid w:val="000D7678"/>
    <w:rsid w:val="000F50A0"/>
    <w:rsid w:val="0011772F"/>
    <w:rsid w:val="00131AC0"/>
    <w:rsid w:val="0014774C"/>
    <w:rsid w:val="001557C3"/>
    <w:rsid w:val="00156973"/>
    <w:rsid w:val="0016433F"/>
    <w:rsid w:val="00166CE3"/>
    <w:rsid w:val="00175C60"/>
    <w:rsid w:val="00182922"/>
    <w:rsid w:val="001B4A3C"/>
    <w:rsid w:val="001D455B"/>
    <w:rsid w:val="001D70A3"/>
    <w:rsid w:val="001E08AE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560A1"/>
    <w:rsid w:val="00267513"/>
    <w:rsid w:val="00272C07"/>
    <w:rsid w:val="00283855"/>
    <w:rsid w:val="002A104F"/>
    <w:rsid w:val="002A6F22"/>
    <w:rsid w:val="002A7657"/>
    <w:rsid w:val="002B1463"/>
    <w:rsid w:val="002B1AD5"/>
    <w:rsid w:val="002B2A87"/>
    <w:rsid w:val="002C2542"/>
    <w:rsid w:val="002E2D3F"/>
    <w:rsid w:val="002F279A"/>
    <w:rsid w:val="003024A2"/>
    <w:rsid w:val="0031387C"/>
    <w:rsid w:val="00321324"/>
    <w:rsid w:val="00327E66"/>
    <w:rsid w:val="00332C44"/>
    <w:rsid w:val="00333991"/>
    <w:rsid w:val="00372C11"/>
    <w:rsid w:val="00373B15"/>
    <w:rsid w:val="00386A67"/>
    <w:rsid w:val="0039166B"/>
    <w:rsid w:val="003B35CD"/>
    <w:rsid w:val="003B7EF3"/>
    <w:rsid w:val="003D338B"/>
    <w:rsid w:val="003D4BD7"/>
    <w:rsid w:val="003D4E12"/>
    <w:rsid w:val="003E7C32"/>
    <w:rsid w:val="0041400B"/>
    <w:rsid w:val="00420366"/>
    <w:rsid w:val="00426B51"/>
    <w:rsid w:val="004451F3"/>
    <w:rsid w:val="0044681D"/>
    <w:rsid w:val="004545C1"/>
    <w:rsid w:val="00455A60"/>
    <w:rsid w:val="00455EDC"/>
    <w:rsid w:val="00463B2C"/>
    <w:rsid w:val="00467B3F"/>
    <w:rsid w:val="004701BB"/>
    <w:rsid w:val="00470296"/>
    <w:rsid w:val="004718E2"/>
    <w:rsid w:val="004752A8"/>
    <w:rsid w:val="004A4F52"/>
    <w:rsid w:val="004A69D8"/>
    <w:rsid w:val="004B1207"/>
    <w:rsid w:val="004C3211"/>
    <w:rsid w:val="004D1C19"/>
    <w:rsid w:val="004E4D5A"/>
    <w:rsid w:val="005045B2"/>
    <w:rsid w:val="005068B5"/>
    <w:rsid w:val="00513A3B"/>
    <w:rsid w:val="005367C8"/>
    <w:rsid w:val="005450FE"/>
    <w:rsid w:val="0055792E"/>
    <w:rsid w:val="00564642"/>
    <w:rsid w:val="005874B7"/>
    <w:rsid w:val="005949BF"/>
    <w:rsid w:val="005D34EC"/>
    <w:rsid w:val="005D4F59"/>
    <w:rsid w:val="005E44BD"/>
    <w:rsid w:val="00620AD1"/>
    <w:rsid w:val="0064049F"/>
    <w:rsid w:val="00646D9B"/>
    <w:rsid w:val="006510EC"/>
    <w:rsid w:val="00652F20"/>
    <w:rsid w:val="006866AA"/>
    <w:rsid w:val="006A49DB"/>
    <w:rsid w:val="006B129D"/>
    <w:rsid w:val="006C2F7D"/>
    <w:rsid w:val="006C3B28"/>
    <w:rsid w:val="006D7EF7"/>
    <w:rsid w:val="00714437"/>
    <w:rsid w:val="0072009A"/>
    <w:rsid w:val="007633D2"/>
    <w:rsid w:val="007763E3"/>
    <w:rsid w:val="00776747"/>
    <w:rsid w:val="007767D0"/>
    <w:rsid w:val="007835AE"/>
    <w:rsid w:val="00785629"/>
    <w:rsid w:val="0079348D"/>
    <w:rsid w:val="007A5453"/>
    <w:rsid w:val="007B04F6"/>
    <w:rsid w:val="007C444B"/>
    <w:rsid w:val="007D6F86"/>
    <w:rsid w:val="00806E24"/>
    <w:rsid w:val="00811B66"/>
    <w:rsid w:val="0082570B"/>
    <w:rsid w:val="00826DF9"/>
    <w:rsid w:val="00834A2A"/>
    <w:rsid w:val="008402D3"/>
    <w:rsid w:val="00851178"/>
    <w:rsid w:val="00851309"/>
    <w:rsid w:val="00860662"/>
    <w:rsid w:val="00871863"/>
    <w:rsid w:val="0087386B"/>
    <w:rsid w:val="00875007"/>
    <w:rsid w:val="00884235"/>
    <w:rsid w:val="008B02D6"/>
    <w:rsid w:val="008B5D6B"/>
    <w:rsid w:val="008C1640"/>
    <w:rsid w:val="008C1E23"/>
    <w:rsid w:val="008C3F01"/>
    <w:rsid w:val="008D2C77"/>
    <w:rsid w:val="008F2817"/>
    <w:rsid w:val="0090705A"/>
    <w:rsid w:val="00914020"/>
    <w:rsid w:val="00922258"/>
    <w:rsid w:val="0092641B"/>
    <w:rsid w:val="00926749"/>
    <w:rsid w:val="009326FC"/>
    <w:rsid w:val="00936097"/>
    <w:rsid w:val="0094461F"/>
    <w:rsid w:val="00955D12"/>
    <w:rsid w:val="009634B3"/>
    <w:rsid w:val="0096365D"/>
    <w:rsid w:val="0097194A"/>
    <w:rsid w:val="00973406"/>
    <w:rsid w:val="0098332E"/>
    <w:rsid w:val="00983509"/>
    <w:rsid w:val="00987F04"/>
    <w:rsid w:val="00993871"/>
    <w:rsid w:val="009A1541"/>
    <w:rsid w:val="009C4085"/>
    <w:rsid w:val="009D1967"/>
    <w:rsid w:val="009D19C1"/>
    <w:rsid w:val="009D38C4"/>
    <w:rsid w:val="009E3E50"/>
    <w:rsid w:val="009E3F6E"/>
    <w:rsid w:val="009F2519"/>
    <w:rsid w:val="00A015EB"/>
    <w:rsid w:val="00A04136"/>
    <w:rsid w:val="00A176C1"/>
    <w:rsid w:val="00A27387"/>
    <w:rsid w:val="00A57C10"/>
    <w:rsid w:val="00A60F65"/>
    <w:rsid w:val="00A72DA6"/>
    <w:rsid w:val="00A83AA8"/>
    <w:rsid w:val="00A85E9A"/>
    <w:rsid w:val="00A86C00"/>
    <w:rsid w:val="00A875C6"/>
    <w:rsid w:val="00A9123F"/>
    <w:rsid w:val="00A9539D"/>
    <w:rsid w:val="00AA0C9D"/>
    <w:rsid w:val="00AB216C"/>
    <w:rsid w:val="00AB4A33"/>
    <w:rsid w:val="00AC6138"/>
    <w:rsid w:val="00AC6667"/>
    <w:rsid w:val="00AC7792"/>
    <w:rsid w:val="00AD09EF"/>
    <w:rsid w:val="00AD4E96"/>
    <w:rsid w:val="00AE247B"/>
    <w:rsid w:val="00AE5C70"/>
    <w:rsid w:val="00AF05BE"/>
    <w:rsid w:val="00B00C90"/>
    <w:rsid w:val="00B04850"/>
    <w:rsid w:val="00B21D54"/>
    <w:rsid w:val="00B22094"/>
    <w:rsid w:val="00B24472"/>
    <w:rsid w:val="00B3328C"/>
    <w:rsid w:val="00B43107"/>
    <w:rsid w:val="00B61C8B"/>
    <w:rsid w:val="00B66EFC"/>
    <w:rsid w:val="00B701BC"/>
    <w:rsid w:val="00B74E85"/>
    <w:rsid w:val="00B74F8A"/>
    <w:rsid w:val="00B84948"/>
    <w:rsid w:val="00B86EDE"/>
    <w:rsid w:val="00B91C62"/>
    <w:rsid w:val="00B95DEE"/>
    <w:rsid w:val="00B96653"/>
    <w:rsid w:val="00BA13A5"/>
    <w:rsid w:val="00BA75B6"/>
    <w:rsid w:val="00BB7C32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46677"/>
    <w:rsid w:val="00C54F8E"/>
    <w:rsid w:val="00C5764D"/>
    <w:rsid w:val="00C67CA6"/>
    <w:rsid w:val="00C74C14"/>
    <w:rsid w:val="00C819A3"/>
    <w:rsid w:val="00C833CF"/>
    <w:rsid w:val="00C9063D"/>
    <w:rsid w:val="00C931D0"/>
    <w:rsid w:val="00C94FB7"/>
    <w:rsid w:val="00C97879"/>
    <w:rsid w:val="00CA23BF"/>
    <w:rsid w:val="00CA3CEA"/>
    <w:rsid w:val="00CA5B49"/>
    <w:rsid w:val="00CB28E7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462D2"/>
    <w:rsid w:val="00D57F9E"/>
    <w:rsid w:val="00D9136D"/>
    <w:rsid w:val="00DA7EF1"/>
    <w:rsid w:val="00DB4338"/>
    <w:rsid w:val="00DB6251"/>
    <w:rsid w:val="00DB690F"/>
    <w:rsid w:val="00DB6C78"/>
    <w:rsid w:val="00DC0740"/>
    <w:rsid w:val="00DD1F74"/>
    <w:rsid w:val="00DE24F9"/>
    <w:rsid w:val="00DE66AE"/>
    <w:rsid w:val="00E06B2D"/>
    <w:rsid w:val="00E16A3D"/>
    <w:rsid w:val="00E17CF2"/>
    <w:rsid w:val="00E21A94"/>
    <w:rsid w:val="00E41555"/>
    <w:rsid w:val="00E42543"/>
    <w:rsid w:val="00E6445F"/>
    <w:rsid w:val="00E705E5"/>
    <w:rsid w:val="00E756A5"/>
    <w:rsid w:val="00E94868"/>
    <w:rsid w:val="00E950A1"/>
    <w:rsid w:val="00EA36F7"/>
    <w:rsid w:val="00EB4E84"/>
    <w:rsid w:val="00EB6378"/>
    <w:rsid w:val="00ED571B"/>
    <w:rsid w:val="00EE646C"/>
    <w:rsid w:val="00F074DB"/>
    <w:rsid w:val="00F14E84"/>
    <w:rsid w:val="00F17F51"/>
    <w:rsid w:val="00F2554B"/>
    <w:rsid w:val="00F45FCF"/>
    <w:rsid w:val="00F50FC5"/>
    <w:rsid w:val="00F62D75"/>
    <w:rsid w:val="00F707BA"/>
    <w:rsid w:val="00F7193B"/>
    <w:rsid w:val="00F8278D"/>
    <w:rsid w:val="00F916B7"/>
    <w:rsid w:val="00F959EF"/>
    <w:rsid w:val="00FA02DE"/>
    <w:rsid w:val="00FB1980"/>
    <w:rsid w:val="00FB3D8D"/>
    <w:rsid w:val="00FC74DF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  <w15:docId w15:val="{29185C31-43FD-4F46-83AA-E7F7F40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67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  <w:style w:type="paragraph" w:customStyle="1" w:styleId="naisf">
    <w:name w:val="naisf"/>
    <w:basedOn w:val="Normal"/>
    <w:link w:val="naisfChar"/>
    <w:rsid w:val="002B1463"/>
    <w:pPr>
      <w:spacing w:before="75" w:after="75"/>
      <w:ind w:firstLine="375"/>
      <w:jc w:val="both"/>
    </w:pPr>
  </w:style>
  <w:style w:type="paragraph" w:customStyle="1" w:styleId="Body">
    <w:name w:val="Body"/>
    <w:rsid w:val="002F27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2F279A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40C9-34F0-4B9A-93BD-742AC18B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2007.gada 9.janvāra noteikumos Nr.40 „Noteikumi par valsts metroloģiskajai kontrolei pakļauto mērīšanas līdzekļu sarakstu”"</vt:lpstr>
    </vt:vector>
  </TitlesOfParts>
  <Company>Ekonomikas ministrija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2007.gada 9.janvāra noteikumos Nr.40 „Noteikumi par valsts metroloģiskajai kontrolei pakļauto mērīšanas līdzekļu sarakstu”"</dc:title>
  <dc:creator>Valdis Lipskis</dc:creator>
  <dc:description>67013025, uldis.parups@em.gov.lv</dc:description>
  <cp:lastModifiedBy>Leontine Babkina</cp:lastModifiedBy>
  <cp:revision>11</cp:revision>
  <cp:lastPrinted>2019-06-17T09:58:00Z</cp:lastPrinted>
  <dcterms:created xsi:type="dcterms:W3CDTF">2019-05-16T07:07:00Z</dcterms:created>
  <dcterms:modified xsi:type="dcterms:W3CDTF">2019-07-09T13:02:00Z</dcterms:modified>
</cp:coreProperties>
</file>