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D3" w:rsidRPr="007A31DA" w:rsidRDefault="001E34D3" w:rsidP="001E34D3">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 xml:space="preserve">Ministru kabineta rīkojuma projekta </w:t>
      </w:r>
    </w:p>
    <w:p w:rsidR="001E34D3" w:rsidRPr="007A31DA" w:rsidRDefault="001E34D3" w:rsidP="001E34D3">
      <w:pPr>
        <w:suppressAutoHyphens/>
        <w:autoSpaceDN w:val="0"/>
        <w:spacing w:after="0" w:line="240" w:lineRule="auto"/>
        <w:jc w:val="center"/>
        <w:textAlignment w:val="baseline"/>
        <w:rPr>
          <w:rFonts w:ascii="Times New Roman" w:eastAsia="Calibri" w:hAnsi="Times New Roman" w:cs="Times New Roman"/>
          <w:sz w:val="24"/>
          <w:szCs w:val="24"/>
        </w:rPr>
      </w:pPr>
      <w:r w:rsidRPr="007A31DA">
        <w:rPr>
          <w:rFonts w:ascii="Times New Roman" w:eastAsia="Times New Roman" w:hAnsi="Times New Roman" w:cs="Times New Roman"/>
          <w:b/>
          <w:sz w:val="24"/>
          <w:szCs w:val="24"/>
        </w:rPr>
        <w:t>„Par valsts nekustamo īpašumu pārdošanu”</w:t>
      </w:r>
      <w:r w:rsidRPr="007A31DA">
        <w:rPr>
          <w:rFonts w:ascii="Times New Roman" w:eastAsia="Times New Roman" w:hAnsi="Times New Roman" w:cs="Times New Roman"/>
          <w:sz w:val="24"/>
          <w:szCs w:val="24"/>
        </w:rPr>
        <w:t xml:space="preserve"> </w:t>
      </w:r>
    </w:p>
    <w:p w:rsidR="001E34D3" w:rsidRPr="007A31DA" w:rsidRDefault="001E34D3" w:rsidP="001E34D3">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sākotnējās ietekmes novērtējuma ziņojums (anotācija)</w:t>
      </w:r>
    </w:p>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1E34D3" w:rsidRPr="007A31DA" w:rsidTr="002F36EA">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Tiesību akta projekta anotācijas kopsavilkums</w:t>
            </w:r>
          </w:p>
        </w:tc>
      </w:tr>
      <w:tr w:rsidR="001E34D3" w:rsidRPr="007A31DA" w:rsidTr="002F36EA">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Default="001E34D3" w:rsidP="002F36EA">
            <w:pPr>
              <w:spacing w:after="0" w:line="240" w:lineRule="auto"/>
              <w:ind w:firstLine="368"/>
              <w:jc w:val="both"/>
              <w:rPr>
                <w:rFonts w:ascii="Times New Roman" w:hAnsi="Times New Roman" w:cs="Times New Roman"/>
                <w:sz w:val="24"/>
                <w:szCs w:val="24"/>
              </w:rPr>
            </w:pPr>
            <w:r w:rsidRPr="007A31DA">
              <w:rPr>
                <w:rFonts w:ascii="Times New Roman" w:hAnsi="Times New Roman" w:cs="Times New Roman"/>
                <w:sz w:val="24"/>
                <w:szCs w:val="24"/>
              </w:rPr>
              <w:t xml:space="preserve">Projekta mērķis ir atļaut valsts akciju sabiedrībai „Valsts nekustamie īpašumi” pārdot izsolē </w:t>
            </w:r>
            <w:r w:rsidR="00D74443">
              <w:rPr>
                <w:rFonts w:ascii="Times New Roman" w:hAnsi="Times New Roman" w:cs="Times New Roman"/>
                <w:sz w:val="24"/>
                <w:szCs w:val="24"/>
              </w:rPr>
              <w:t>divus</w:t>
            </w:r>
            <w:r w:rsidRPr="007A31DA">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rsidR="001E34D3" w:rsidRDefault="001E34D3" w:rsidP="002F36EA">
            <w:pPr>
              <w:spacing w:after="0" w:line="240" w:lineRule="auto"/>
              <w:ind w:firstLine="368"/>
              <w:jc w:val="both"/>
              <w:rPr>
                <w:rFonts w:ascii="Times New Roman" w:hAnsi="Times New Roman" w:cs="Times New Roman"/>
                <w:sz w:val="24"/>
                <w:szCs w:val="24"/>
              </w:rPr>
            </w:pPr>
            <w:r>
              <w:rPr>
                <w:rFonts w:ascii="Times New Roman" w:hAnsi="Times New Roman" w:cs="Times New Roman"/>
                <w:sz w:val="24"/>
                <w:szCs w:val="24"/>
              </w:rPr>
              <w:t xml:space="preserve">1) </w:t>
            </w:r>
            <w:r w:rsidRPr="00A06236">
              <w:rPr>
                <w:rFonts w:ascii="Times New Roman" w:hAnsi="Times New Roman" w:cs="Times New Roman"/>
                <w:sz w:val="24"/>
                <w:szCs w:val="24"/>
              </w:rPr>
              <w:t>nekustamo īpašumu “</w:t>
            </w:r>
            <w:proofErr w:type="spellStart"/>
            <w:r w:rsidRPr="00A06236">
              <w:rPr>
                <w:rFonts w:ascii="Times New Roman" w:hAnsi="Times New Roman" w:cs="Times New Roman"/>
                <w:sz w:val="24"/>
                <w:szCs w:val="24"/>
              </w:rPr>
              <w:t>Maztruci</w:t>
            </w:r>
            <w:proofErr w:type="spellEnd"/>
            <w:r w:rsidRPr="00A06236">
              <w:rPr>
                <w:rFonts w:ascii="Times New Roman" w:hAnsi="Times New Roman" w:cs="Times New Roman"/>
                <w:sz w:val="24"/>
                <w:szCs w:val="24"/>
              </w:rPr>
              <w:t>” Ērģemes pagastā, Valkas novadā</w:t>
            </w:r>
            <w:r>
              <w:rPr>
                <w:rFonts w:ascii="Times New Roman" w:hAnsi="Times New Roman" w:cs="Times New Roman"/>
                <w:sz w:val="24"/>
                <w:szCs w:val="24"/>
              </w:rPr>
              <w:t xml:space="preserve">, kura sastāvā ietilpst </w:t>
            </w:r>
            <w:r w:rsidRPr="00A06236">
              <w:rPr>
                <w:rFonts w:ascii="Times New Roman" w:hAnsi="Times New Roman" w:cs="Times New Roman"/>
                <w:sz w:val="24"/>
                <w:szCs w:val="24"/>
              </w:rPr>
              <w:t>zem</w:t>
            </w:r>
            <w:r>
              <w:rPr>
                <w:rFonts w:ascii="Times New Roman" w:hAnsi="Times New Roman" w:cs="Times New Roman"/>
                <w:sz w:val="24"/>
                <w:szCs w:val="24"/>
              </w:rPr>
              <w:t>e</w:t>
            </w:r>
            <w:r w:rsidRPr="00A06236">
              <w:rPr>
                <w:rFonts w:ascii="Times New Roman" w:hAnsi="Times New Roman" w:cs="Times New Roman"/>
                <w:sz w:val="24"/>
                <w:szCs w:val="24"/>
              </w:rPr>
              <w:t xml:space="preserve"> 0,3000 ha</w:t>
            </w:r>
            <w:r w:rsidRPr="00A06236">
              <w:rPr>
                <w:rFonts w:ascii="Times New Roman" w:hAnsi="Times New Roman" w:cs="Times New Roman"/>
                <w:sz w:val="24"/>
                <w:szCs w:val="24"/>
                <w:vertAlign w:val="superscript"/>
              </w:rPr>
              <w:t xml:space="preserve"> </w:t>
            </w:r>
            <w:r w:rsidRPr="00A06236">
              <w:rPr>
                <w:rFonts w:ascii="Times New Roman" w:hAnsi="Times New Roman" w:cs="Times New Roman"/>
                <w:sz w:val="24"/>
                <w:szCs w:val="24"/>
              </w:rPr>
              <w:t>platībā un šķūni</w:t>
            </w:r>
            <w:r>
              <w:rPr>
                <w:rFonts w:ascii="Times New Roman" w:hAnsi="Times New Roman" w:cs="Times New Roman"/>
                <w:sz w:val="24"/>
                <w:szCs w:val="24"/>
              </w:rPr>
              <w:t>s</w:t>
            </w:r>
            <w:r w:rsidRPr="00A06236">
              <w:rPr>
                <w:rFonts w:ascii="Times New Roman" w:hAnsi="Times New Roman" w:cs="Times New Roman"/>
                <w:sz w:val="24"/>
                <w:szCs w:val="24"/>
              </w:rPr>
              <w:t xml:space="preserve"> </w:t>
            </w:r>
            <w:r w:rsidRPr="00A06236">
              <w:rPr>
                <w:rFonts w:ascii="Times New Roman" w:eastAsia="Times New Roman" w:hAnsi="Times New Roman" w:cs="Times New Roman"/>
                <w:sz w:val="24"/>
                <w:szCs w:val="24"/>
              </w:rPr>
              <w:t>61,10 m</w:t>
            </w:r>
            <w:r w:rsidRPr="00A06236">
              <w:rPr>
                <w:rFonts w:ascii="Times New Roman" w:eastAsia="Times New Roman" w:hAnsi="Times New Roman" w:cs="Times New Roman"/>
                <w:sz w:val="24"/>
                <w:szCs w:val="24"/>
                <w:vertAlign w:val="superscript"/>
              </w:rPr>
              <w:t xml:space="preserve">2 </w:t>
            </w:r>
            <w:r w:rsidRPr="00A06236">
              <w:rPr>
                <w:rFonts w:ascii="Times New Roman" w:hAnsi="Times New Roman" w:cs="Times New Roman"/>
                <w:sz w:val="24"/>
                <w:szCs w:val="24"/>
              </w:rPr>
              <w:t> platībā;</w:t>
            </w:r>
          </w:p>
          <w:p w:rsidR="001E34D3" w:rsidRPr="00A06236" w:rsidRDefault="00D74443" w:rsidP="002F36EA">
            <w:pPr>
              <w:spacing w:after="0" w:line="240" w:lineRule="auto"/>
              <w:ind w:firstLine="368"/>
              <w:jc w:val="both"/>
              <w:rPr>
                <w:rFonts w:ascii="Times New Roman" w:hAnsi="Times New Roman" w:cs="Times New Roman"/>
                <w:sz w:val="24"/>
                <w:szCs w:val="24"/>
              </w:rPr>
            </w:pPr>
            <w:r>
              <w:rPr>
                <w:rFonts w:ascii="Times New Roman" w:hAnsi="Times New Roman" w:cs="Times New Roman"/>
                <w:sz w:val="24"/>
                <w:szCs w:val="24"/>
              </w:rPr>
              <w:t>2</w:t>
            </w:r>
            <w:r w:rsidR="001E34D3">
              <w:rPr>
                <w:rFonts w:ascii="Times New Roman" w:hAnsi="Times New Roman" w:cs="Times New Roman"/>
                <w:sz w:val="24"/>
                <w:szCs w:val="24"/>
              </w:rPr>
              <w:t>) n</w:t>
            </w:r>
            <w:r w:rsidR="001E34D3" w:rsidRPr="00A06236">
              <w:rPr>
                <w:rFonts w:ascii="Times New Roman" w:hAnsi="Times New Roman" w:cs="Times New Roman"/>
                <w:sz w:val="24"/>
                <w:szCs w:val="24"/>
              </w:rPr>
              <w:t>ekustamo īpašumu “</w:t>
            </w:r>
            <w:proofErr w:type="spellStart"/>
            <w:r w:rsidR="001E34D3" w:rsidRPr="00A06236">
              <w:rPr>
                <w:rFonts w:ascii="Times New Roman" w:hAnsi="Times New Roman" w:cs="Times New Roman"/>
                <w:sz w:val="24"/>
                <w:szCs w:val="24"/>
              </w:rPr>
              <w:t>Lieltruci</w:t>
            </w:r>
            <w:proofErr w:type="spellEnd"/>
            <w:r w:rsidR="001E34D3" w:rsidRPr="00A06236">
              <w:rPr>
                <w:rFonts w:ascii="Times New Roman" w:hAnsi="Times New Roman" w:cs="Times New Roman"/>
                <w:sz w:val="24"/>
                <w:szCs w:val="24"/>
              </w:rPr>
              <w:t>” Ērģemes pagastā, Valkas novadā, kura sastāvā ietilpst:</w:t>
            </w:r>
          </w:p>
          <w:p w:rsidR="001E34D3" w:rsidRPr="003970FD" w:rsidRDefault="001E34D3" w:rsidP="001E34D3">
            <w:pPr>
              <w:pStyle w:val="ListParagraph"/>
              <w:numPr>
                <w:ilvl w:val="0"/>
                <w:numId w:val="4"/>
              </w:numPr>
              <w:tabs>
                <w:tab w:val="left" w:pos="226"/>
              </w:tabs>
              <w:spacing w:after="0" w:line="240" w:lineRule="auto"/>
              <w:ind w:left="0" w:firstLine="0"/>
              <w:jc w:val="both"/>
              <w:rPr>
                <w:rFonts w:ascii="Times New Roman" w:hAnsi="Times New Roman" w:cs="Times New Roman"/>
                <w:sz w:val="24"/>
                <w:szCs w:val="24"/>
              </w:rPr>
            </w:pPr>
            <w:r w:rsidRPr="003970FD">
              <w:rPr>
                <w:rFonts w:ascii="Times New Roman" w:hAnsi="Times New Roman" w:cs="Times New Roman"/>
                <w:sz w:val="24"/>
                <w:szCs w:val="24"/>
              </w:rPr>
              <w:t>zeme 2,3400 ha</w:t>
            </w:r>
            <w:r w:rsidRPr="003970FD">
              <w:rPr>
                <w:rFonts w:ascii="Times New Roman" w:hAnsi="Times New Roman" w:cs="Times New Roman"/>
                <w:sz w:val="24"/>
                <w:szCs w:val="24"/>
                <w:vertAlign w:val="superscript"/>
              </w:rPr>
              <w:t xml:space="preserve"> </w:t>
            </w:r>
            <w:r w:rsidRPr="003970FD">
              <w:rPr>
                <w:rFonts w:ascii="Times New Roman" w:hAnsi="Times New Roman" w:cs="Times New Roman"/>
                <w:sz w:val="24"/>
                <w:szCs w:val="24"/>
              </w:rPr>
              <w:t>platībā;</w:t>
            </w:r>
          </w:p>
          <w:p w:rsidR="001E34D3" w:rsidRPr="003970FD" w:rsidRDefault="001E34D3" w:rsidP="001E34D3">
            <w:pPr>
              <w:pStyle w:val="ListParagraph"/>
              <w:numPr>
                <w:ilvl w:val="0"/>
                <w:numId w:val="4"/>
              </w:numPr>
              <w:tabs>
                <w:tab w:val="left" w:pos="226"/>
              </w:tabs>
              <w:spacing w:after="0" w:line="240" w:lineRule="auto"/>
              <w:ind w:left="0" w:firstLine="0"/>
              <w:jc w:val="both"/>
              <w:rPr>
                <w:rFonts w:ascii="Times New Roman" w:hAnsi="Times New Roman" w:cs="Times New Roman"/>
                <w:sz w:val="24"/>
                <w:szCs w:val="24"/>
              </w:rPr>
            </w:pPr>
            <w:r w:rsidRPr="003970FD">
              <w:rPr>
                <w:rFonts w:ascii="Times New Roman" w:eastAsia="Times New Roman" w:hAnsi="Times New Roman" w:cs="Times New Roman"/>
                <w:sz w:val="24"/>
                <w:szCs w:val="24"/>
              </w:rPr>
              <w:t>šķūnis ar kopējo platību 27,00 m</w:t>
            </w:r>
            <w:r w:rsidRPr="003970FD">
              <w:rPr>
                <w:rFonts w:ascii="Times New Roman" w:eastAsia="Times New Roman" w:hAnsi="Times New Roman" w:cs="Times New Roman"/>
                <w:sz w:val="24"/>
                <w:szCs w:val="24"/>
                <w:vertAlign w:val="superscript"/>
              </w:rPr>
              <w:t>2</w:t>
            </w:r>
            <w:r w:rsidRPr="003970FD">
              <w:rPr>
                <w:rFonts w:ascii="Times New Roman" w:eastAsia="Times New Roman" w:hAnsi="Times New Roman" w:cs="Times New Roman"/>
                <w:sz w:val="24"/>
                <w:szCs w:val="24"/>
              </w:rPr>
              <w:t>;</w:t>
            </w:r>
          </w:p>
          <w:p w:rsidR="001E34D3" w:rsidRPr="003970FD" w:rsidRDefault="001E34D3" w:rsidP="001E34D3">
            <w:pPr>
              <w:pStyle w:val="ListParagraph"/>
              <w:numPr>
                <w:ilvl w:val="0"/>
                <w:numId w:val="4"/>
              </w:numPr>
              <w:tabs>
                <w:tab w:val="left" w:pos="226"/>
              </w:tabs>
              <w:spacing w:after="0" w:line="240" w:lineRule="auto"/>
              <w:ind w:left="0" w:firstLine="0"/>
              <w:jc w:val="both"/>
              <w:rPr>
                <w:rFonts w:ascii="Times New Roman" w:hAnsi="Times New Roman" w:cs="Times New Roman"/>
                <w:sz w:val="24"/>
                <w:szCs w:val="24"/>
              </w:rPr>
            </w:pPr>
            <w:r w:rsidRPr="003970FD">
              <w:rPr>
                <w:rFonts w:ascii="Times New Roman" w:eastAsia="Times New Roman" w:hAnsi="Times New Roman" w:cs="Times New Roman"/>
                <w:sz w:val="24"/>
                <w:szCs w:val="24"/>
              </w:rPr>
              <w:t>šķūnis ar kopējo platību 20,90 m</w:t>
            </w:r>
            <w:r w:rsidRPr="003970FD">
              <w:rPr>
                <w:rFonts w:ascii="Times New Roman" w:eastAsia="Times New Roman" w:hAnsi="Times New Roman" w:cs="Times New Roman"/>
                <w:sz w:val="24"/>
                <w:szCs w:val="24"/>
                <w:vertAlign w:val="superscript"/>
              </w:rPr>
              <w:t>2</w:t>
            </w:r>
            <w:r w:rsidRPr="003970FD">
              <w:rPr>
                <w:rFonts w:ascii="Times New Roman" w:eastAsia="Times New Roman" w:hAnsi="Times New Roman" w:cs="Times New Roman"/>
                <w:sz w:val="24"/>
                <w:szCs w:val="24"/>
              </w:rPr>
              <w:t>;</w:t>
            </w:r>
          </w:p>
          <w:p w:rsidR="001E34D3" w:rsidRPr="003970FD" w:rsidRDefault="001E34D3" w:rsidP="001E34D3">
            <w:pPr>
              <w:pStyle w:val="ListParagraph"/>
              <w:numPr>
                <w:ilvl w:val="0"/>
                <w:numId w:val="4"/>
              </w:numPr>
              <w:tabs>
                <w:tab w:val="left" w:pos="226"/>
              </w:tabs>
              <w:spacing w:after="0" w:line="240" w:lineRule="auto"/>
              <w:ind w:left="0" w:firstLine="0"/>
              <w:jc w:val="both"/>
              <w:rPr>
                <w:rFonts w:ascii="Times New Roman" w:hAnsi="Times New Roman" w:cs="Times New Roman"/>
                <w:sz w:val="24"/>
                <w:szCs w:val="24"/>
              </w:rPr>
            </w:pPr>
            <w:r w:rsidRPr="003970FD">
              <w:rPr>
                <w:rFonts w:ascii="Times New Roman" w:eastAsia="Times New Roman" w:hAnsi="Times New Roman" w:cs="Times New Roman"/>
                <w:sz w:val="24"/>
                <w:szCs w:val="24"/>
              </w:rPr>
              <w:t>pagrabs ar kopējo platību 14,20 m</w:t>
            </w:r>
            <w:r w:rsidRPr="003970FD">
              <w:rPr>
                <w:rFonts w:ascii="Times New Roman" w:eastAsia="Times New Roman" w:hAnsi="Times New Roman" w:cs="Times New Roman"/>
                <w:sz w:val="24"/>
                <w:szCs w:val="24"/>
                <w:vertAlign w:val="superscript"/>
              </w:rPr>
              <w:t>2</w:t>
            </w:r>
            <w:r w:rsidRPr="003970FD">
              <w:rPr>
                <w:rFonts w:ascii="Times New Roman" w:hAnsi="Times New Roman" w:cs="Times New Roman"/>
                <w:sz w:val="24"/>
                <w:szCs w:val="24"/>
              </w:rPr>
              <w:t>.</w:t>
            </w:r>
          </w:p>
          <w:p w:rsidR="001E34D3" w:rsidRPr="007A31DA" w:rsidRDefault="001E34D3" w:rsidP="002F36EA">
            <w:pPr>
              <w:spacing w:after="0" w:line="240" w:lineRule="auto"/>
              <w:ind w:firstLine="368"/>
              <w:jc w:val="both"/>
            </w:pPr>
            <w:r w:rsidRPr="00A06236">
              <w:rPr>
                <w:rFonts w:ascii="Times New Roman" w:hAnsi="Times New Roman" w:cs="Times New Roman"/>
                <w:sz w:val="24"/>
                <w:szCs w:val="24"/>
              </w:rPr>
              <w:t>Rīkojuma projekts stāsies spēkā pēc tā parakstīšanas.</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1E34D3" w:rsidRPr="007A31DA" w:rsidTr="002F36EA">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I. Tiesību akta projekta izstrādes nepieciešamība</w:t>
            </w:r>
          </w:p>
        </w:tc>
      </w:tr>
      <w:tr w:rsidR="001E34D3" w:rsidRPr="007A31DA" w:rsidTr="002F36E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Publiskas personas mantas atsavināšanas likuma (turpmāk – Atsavināšanas likums) 4.panta pirmā daļa, otrā daļa, 5.panta pirmā daļa.</w:t>
            </w:r>
          </w:p>
        </w:tc>
      </w:tr>
      <w:tr w:rsidR="001E34D3" w:rsidRPr="007A31DA" w:rsidTr="002F36E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Default="001E34D3" w:rsidP="002F36EA">
            <w:pPr>
              <w:suppressAutoHyphens/>
              <w:autoSpaceDN w:val="0"/>
              <w:spacing w:after="0" w:line="240" w:lineRule="auto"/>
              <w:ind w:right="196" w:firstLine="720"/>
              <w:jc w:val="both"/>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lastRenderedPageBreak/>
              <w:t xml:space="preserve">Izstrādātais rīkojuma projekts paredz atļaut </w:t>
            </w:r>
            <w:r w:rsidRPr="007A31DA">
              <w:rPr>
                <w:rFonts w:ascii="Times New Roman" w:eastAsia="Calibri" w:hAnsi="Times New Roman" w:cs="Times New Roman"/>
                <w:sz w:val="24"/>
                <w:szCs w:val="24"/>
              </w:rPr>
              <w:t xml:space="preserve">valsts akciju sabiedrībai „Valsts nekustamie īpašumi” (turpmāk – VNĪ) </w:t>
            </w:r>
            <w:r w:rsidRPr="007A31DA">
              <w:rPr>
                <w:rFonts w:ascii="Times New Roman" w:eastAsia="Times New Roman" w:hAnsi="Times New Roman" w:cs="Times New Roman"/>
                <w:sz w:val="24"/>
                <w:szCs w:val="24"/>
              </w:rPr>
              <w:t>pārdot izsolē šādus valsts nekustamos īpašumus:</w:t>
            </w:r>
          </w:p>
          <w:p w:rsidR="001E34D3" w:rsidRPr="007A31DA" w:rsidRDefault="001E34D3" w:rsidP="00D74443">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r w:rsidRPr="00474AE7">
              <w:rPr>
                <w:rFonts w:ascii="Times New Roman" w:eastAsia="Times New Roman" w:hAnsi="Times New Roman" w:cs="Times New Roman"/>
                <w:sz w:val="24"/>
                <w:szCs w:val="24"/>
              </w:rPr>
              <w:t xml:space="preserve"> </w:t>
            </w:r>
            <w:bookmarkStart w:id="0" w:name="_Hlk515628416"/>
            <w:r w:rsidRPr="007A31DA">
              <w:rPr>
                <w:rFonts w:ascii="Times New Roman" w:eastAsia="Times New Roman" w:hAnsi="Times New Roman" w:cs="Times New Roman"/>
                <w:b/>
                <w:sz w:val="24"/>
                <w:szCs w:val="24"/>
                <w:lang w:eastAsia="lv-LV"/>
              </w:rPr>
              <w:t>Nekustamo īpašumu</w:t>
            </w:r>
            <w:r w:rsidRPr="007A31DA">
              <w:rPr>
                <w:rFonts w:ascii="Times New Roman" w:eastAsia="Times New Roman" w:hAnsi="Times New Roman" w:cs="Times New Roman"/>
                <w:sz w:val="24"/>
                <w:szCs w:val="24"/>
                <w:lang w:eastAsia="lv-LV"/>
              </w:rPr>
              <w:t xml:space="preserve"> </w:t>
            </w:r>
            <w:bookmarkEnd w:id="0"/>
            <w:r w:rsidRPr="005E235B">
              <w:rPr>
                <w:rFonts w:ascii="Times New Roman" w:hAnsi="Times New Roman" w:cs="Times New Roman"/>
                <w:b/>
                <w:sz w:val="24"/>
                <w:szCs w:val="24"/>
              </w:rPr>
              <w:t>“</w:t>
            </w:r>
            <w:proofErr w:type="spellStart"/>
            <w:r w:rsidRPr="005E235B">
              <w:rPr>
                <w:rFonts w:ascii="Times New Roman" w:hAnsi="Times New Roman" w:cs="Times New Roman"/>
                <w:b/>
                <w:sz w:val="24"/>
                <w:szCs w:val="24"/>
              </w:rPr>
              <w:t>Maztruci</w:t>
            </w:r>
            <w:proofErr w:type="spellEnd"/>
            <w:r w:rsidRPr="005E235B">
              <w:rPr>
                <w:rFonts w:ascii="Times New Roman" w:hAnsi="Times New Roman" w:cs="Times New Roman"/>
                <w:b/>
                <w:sz w:val="24"/>
                <w:szCs w:val="24"/>
              </w:rPr>
              <w:t>”</w:t>
            </w:r>
            <w:r w:rsidRPr="001B198E">
              <w:rPr>
                <w:rFonts w:ascii="Times New Roman" w:hAnsi="Times New Roman" w:cs="Times New Roman"/>
                <w:sz w:val="24"/>
                <w:szCs w:val="24"/>
              </w:rPr>
              <w:t xml:space="preserve"> (nekustamā īpašuma kadastra Nr. 94520080378) – zemes vienību 0,3000 ha</w:t>
            </w:r>
            <w:r w:rsidRPr="001B198E">
              <w:rPr>
                <w:rFonts w:ascii="Times New Roman" w:hAnsi="Times New Roman" w:cs="Times New Roman"/>
                <w:sz w:val="24"/>
                <w:szCs w:val="24"/>
                <w:vertAlign w:val="superscript"/>
              </w:rPr>
              <w:t xml:space="preserve"> </w:t>
            </w:r>
            <w:r w:rsidRPr="001B198E">
              <w:rPr>
                <w:rFonts w:ascii="Times New Roman" w:hAnsi="Times New Roman" w:cs="Times New Roman"/>
                <w:sz w:val="24"/>
                <w:szCs w:val="24"/>
              </w:rPr>
              <w:t xml:space="preserve">platībā (zemes vienības kadastra apzīmējums 94520080375) un būvi (būves kadastra apzīmējums 94520080243003) –  </w:t>
            </w:r>
            <w:r w:rsidRPr="005E235B">
              <w:rPr>
                <w:rFonts w:ascii="Times New Roman" w:hAnsi="Times New Roman" w:cs="Times New Roman"/>
                <w:b/>
                <w:sz w:val="24"/>
                <w:szCs w:val="24"/>
              </w:rPr>
              <w:t>Ērģemes pagastā, Valkas novadā</w:t>
            </w:r>
            <w:r w:rsidRPr="007A31DA">
              <w:rPr>
                <w:rFonts w:ascii="Times New Roman" w:eastAsia="Calibri" w:hAnsi="Times New Roman" w:cs="Times New Roman"/>
                <w:sz w:val="24"/>
                <w:szCs w:val="24"/>
                <w:lang w:eastAsia="lv-LV"/>
              </w:rPr>
              <w:t xml:space="preserve">, kas ierakstīts zemesgrāmatā uz valsts vārda Finanšu ministrijas personā </w:t>
            </w:r>
            <w:r w:rsidRPr="001B198E">
              <w:rPr>
                <w:rFonts w:ascii="Times New Roman" w:hAnsi="Times New Roman" w:cs="Times New Roman"/>
                <w:sz w:val="24"/>
                <w:szCs w:val="24"/>
              </w:rPr>
              <w:t>Ērģemes</w:t>
            </w:r>
            <w:r w:rsidRPr="007A31DA">
              <w:rPr>
                <w:rFonts w:ascii="Times New Roman" w:eastAsia="Times New Roman" w:hAnsi="Times New Roman" w:cs="Times New Roman"/>
                <w:sz w:val="24"/>
                <w:szCs w:val="24"/>
              </w:rPr>
              <w:t xml:space="preserve"> pagasta zemesgrāmatas nodalījumā Nr.1000005</w:t>
            </w:r>
            <w:r w:rsidRPr="001B198E">
              <w:rPr>
                <w:rFonts w:ascii="Times New Roman" w:eastAsia="Times New Roman" w:hAnsi="Times New Roman" w:cs="Times New Roman"/>
                <w:sz w:val="24"/>
                <w:szCs w:val="24"/>
              </w:rPr>
              <w:t>75233</w:t>
            </w:r>
            <w:r w:rsidRPr="007A31DA">
              <w:rPr>
                <w:rFonts w:ascii="Times New Roman" w:eastAsia="Times New Roman" w:hAnsi="Times New Roman" w:cs="Times New Roman"/>
                <w:sz w:val="24"/>
                <w:szCs w:val="24"/>
              </w:rPr>
              <w:t xml:space="preserve">. </w:t>
            </w:r>
          </w:p>
          <w:p w:rsidR="001E34D3" w:rsidRPr="001B198E" w:rsidRDefault="001E34D3" w:rsidP="002F36EA">
            <w:pPr>
              <w:suppressAutoHyphens/>
              <w:autoSpaceDN w:val="0"/>
              <w:spacing w:after="0" w:line="240" w:lineRule="auto"/>
              <w:ind w:right="196" w:firstLine="663"/>
              <w:jc w:val="both"/>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Nekustamā īpašuma sastāvā ietilpst</w:t>
            </w:r>
            <w:r w:rsidRPr="001B198E">
              <w:rPr>
                <w:rFonts w:ascii="Times New Roman" w:eastAsia="Times New Roman" w:hAnsi="Times New Roman" w:cs="Times New Roman"/>
                <w:sz w:val="24"/>
                <w:szCs w:val="24"/>
              </w:rPr>
              <w:t>:</w:t>
            </w:r>
          </w:p>
          <w:p w:rsidR="001E34D3" w:rsidRPr="001B198E" w:rsidRDefault="001E34D3" w:rsidP="001E34D3">
            <w:pPr>
              <w:pStyle w:val="ListParagraph"/>
              <w:numPr>
                <w:ilvl w:val="0"/>
                <w:numId w:val="2"/>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1B198E">
              <w:rPr>
                <w:rFonts w:ascii="Times New Roman" w:eastAsia="Calibri" w:hAnsi="Times New Roman" w:cs="Times New Roman"/>
                <w:sz w:val="24"/>
                <w:szCs w:val="24"/>
                <w:lang w:eastAsia="lv-LV"/>
              </w:rPr>
              <w:t xml:space="preserve">zemes vienība 0,3000 ha platībā (zemes vienības kadastra apzīmējums </w:t>
            </w:r>
            <w:r w:rsidRPr="001B198E">
              <w:rPr>
                <w:rFonts w:ascii="Times New Roman" w:hAnsi="Times New Roman" w:cs="Times New Roman"/>
                <w:sz w:val="24"/>
                <w:szCs w:val="24"/>
              </w:rPr>
              <w:t>94520080375</w:t>
            </w:r>
            <w:r w:rsidRPr="001B198E">
              <w:rPr>
                <w:rFonts w:ascii="Times New Roman" w:eastAsia="Calibri" w:hAnsi="Times New Roman" w:cs="Times New Roman"/>
                <w:sz w:val="24"/>
                <w:szCs w:val="24"/>
                <w:lang w:eastAsia="lv-LV"/>
              </w:rPr>
              <w:t>)</w:t>
            </w:r>
            <w:r w:rsidRPr="001B198E">
              <w:rPr>
                <w:rFonts w:ascii="Times New Roman" w:eastAsia="Times New Roman" w:hAnsi="Times New Roman" w:cs="Times New Roman"/>
                <w:sz w:val="24"/>
                <w:szCs w:val="24"/>
              </w:rPr>
              <w:t xml:space="preserve">, </w:t>
            </w:r>
            <w:r w:rsidRPr="001B198E">
              <w:rPr>
                <w:rFonts w:ascii="Times New Roman" w:eastAsia="Calibri" w:hAnsi="Times New Roman" w:cs="Times New Roman"/>
                <w:sz w:val="24"/>
                <w:szCs w:val="24"/>
              </w:rPr>
              <w:t>lietošanas mērķis: 0101 – zeme, uz kuras galvenā saimnieciskā darbība ir lauksaimniecība</w:t>
            </w:r>
            <w:r w:rsidR="00615839">
              <w:rPr>
                <w:rFonts w:ascii="Times New Roman" w:eastAsia="Calibri" w:hAnsi="Times New Roman" w:cs="Times New Roman"/>
                <w:sz w:val="24"/>
                <w:szCs w:val="24"/>
              </w:rPr>
              <w:t>;</w:t>
            </w:r>
            <w:r w:rsidR="00D74443">
              <w:rPr>
                <w:rFonts w:ascii="Times New Roman" w:eastAsia="Calibri" w:hAnsi="Times New Roman" w:cs="Times New Roman"/>
                <w:sz w:val="24"/>
                <w:szCs w:val="24"/>
              </w:rPr>
              <w:t xml:space="preserve"> lietošanas veids visā platībā zeme zem ēkām</w:t>
            </w:r>
            <w:r w:rsidR="00615839">
              <w:rPr>
                <w:rFonts w:ascii="Times New Roman" w:eastAsia="Calibri" w:hAnsi="Times New Roman" w:cs="Times New Roman"/>
                <w:sz w:val="24"/>
                <w:szCs w:val="24"/>
              </w:rPr>
              <w:t xml:space="preserve"> 0,3000 ha</w:t>
            </w:r>
            <w:r w:rsidRPr="001B198E">
              <w:rPr>
                <w:rFonts w:ascii="Times New Roman" w:eastAsia="Calibri" w:hAnsi="Times New Roman" w:cs="Times New Roman"/>
                <w:sz w:val="24"/>
                <w:szCs w:val="24"/>
              </w:rPr>
              <w:t xml:space="preserve"> un tās kadastrālā vērtība uz 2019.gada 1.janvāri noteikta 126 </w:t>
            </w:r>
            <w:proofErr w:type="spellStart"/>
            <w:r w:rsidRPr="001B198E">
              <w:rPr>
                <w:rFonts w:ascii="Times New Roman" w:eastAsia="Calibri" w:hAnsi="Times New Roman" w:cs="Times New Roman"/>
                <w:i/>
                <w:sz w:val="24"/>
                <w:szCs w:val="24"/>
              </w:rPr>
              <w:t>euro</w:t>
            </w:r>
            <w:proofErr w:type="spellEnd"/>
            <w:r w:rsidRPr="001B198E">
              <w:rPr>
                <w:rFonts w:ascii="Times New Roman" w:eastAsia="Calibri" w:hAnsi="Times New Roman" w:cs="Times New Roman"/>
                <w:i/>
                <w:sz w:val="24"/>
                <w:szCs w:val="24"/>
              </w:rPr>
              <w:t>;</w:t>
            </w:r>
          </w:p>
          <w:p w:rsidR="001E34D3" w:rsidRPr="001B198E" w:rsidRDefault="001E34D3" w:rsidP="001E34D3">
            <w:pPr>
              <w:pStyle w:val="ListParagraph"/>
              <w:numPr>
                <w:ilvl w:val="0"/>
                <w:numId w:val="2"/>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1B198E">
              <w:rPr>
                <w:rFonts w:ascii="Times New Roman" w:hAnsi="Times New Roman" w:cs="Times New Roman"/>
                <w:sz w:val="24"/>
                <w:szCs w:val="24"/>
              </w:rPr>
              <w:t xml:space="preserve">būve (būves kadastra apzīmējums 94520080243003) </w:t>
            </w:r>
            <w:r w:rsidRPr="001B198E">
              <w:rPr>
                <w:rFonts w:ascii="Times New Roman" w:eastAsia="Times New Roman" w:hAnsi="Times New Roman" w:cs="Times New Roman"/>
                <w:sz w:val="24"/>
                <w:szCs w:val="24"/>
              </w:rPr>
              <w:t xml:space="preserve">– </w:t>
            </w:r>
            <w:r w:rsidRPr="001B198E">
              <w:rPr>
                <w:rFonts w:ascii="Times New Roman" w:eastAsia="Times New Roman" w:hAnsi="Times New Roman" w:cs="Times New Roman"/>
                <w:i/>
                <w:sz w:val="24"/>
                <w:szCs w:val="24"/>
              </w:rPr>
              <w:t xml:space="preserve">šķūnis </w:t>
            </w:r>
            <w:r w:rsidRPr="001B198E">
              <w:rPr>
                <w:rFonts w:ascii="Times New Roman" w:eastAsia="Times New Roman" w:hAnsi="Times New Roman" w:cs="Times New Roman"/>
                <w:sz w:val="24"/>
                <w:szCs w:val="24"/>
              </w:rPr>
              <w:t>ar kopējo platību 61,10 m</w:t>
            </w:r>
            <w:r w:rsidRPr="001B198E">
              <w:rPr>
                <w:rFonts w:ascii="Times New Roman" w:eastAsia="Times New Roman" w:hAnsi="Times New Roman" w:cs="Times New Roman"/>
                <w:sz w:val="24"/>
                <w:szCs w:val="24"/>
                <w:vertAlign w:val="superscript"/>
              </w:rPr>
              <w:t>2</w:t>
            </w:r>
            <w:r w:rsidRPr="001B198E">
              <w:rPr>
                <w:rFonts w:ascii="Times New Roman" w:eastAsia="Times New Roman" w:hAnsi="Times New Roman" w:cs="Times New Roman"/>
                <w:sz w:val="24"/>
                <w:szCs w:val="24"/>
              </w:rPr>
              <w:t xml:space="preserve">, </w:t>
            </w:r>
            <w:r w:rsidRPr="001B198E">
              <w:rPr>
                <w:rFonts w:ascii="Times New Roman" w:eastAsia="Times New Roman" w:hAnsi="Times New Roman" w:cs="Times New Roman"/>
                <w:sz w:val="24"/>
                <w:szCs w:val="24"/>
                <w:lang w:eastAsia="lv-LV"/>
              </w:rPr>
              <w:t>galvenais lietošanas veids: 1274 – c</w:t>
            </w:r>
            <w:r w:rsidRPr="001B198E">
              <w:rPr>
                <w:rFonts w:ascii="Times New Roman" w:hAnsi="Times New Roman" w:cs="Times New Roman"/>
                <w:sz w:val="24"/>
                <w:szCs w:val="24"/>
              </w:rPr>
              <w:t>itas, iepriekš neklasificētas, ēkas</w:t>
            </w:r>
            <w:r w:rsidRPr="001B198E">
              <w:rPr>
                <w:rFonts w:ascii="Times New Roman" w:eastAsia="Calibri" w:hAnsi="Times New Roman" w:cs="Times New Roman"/>
                <w:sz w:val="24"/>
                <w:szCs w:val="24"/>
                <w:lang w:eastAsia="lv-LV"/>
              </w:rPr>
              <w:t xml:space="preserve"> un tās kadastrālā vērtība uz 2019.gada 1.janvāri noteikta 141 </w:t>
            </w:r>
            <w:proofErr w:type="spellStart"/>
            <w:r w:rsidRPr="001B198E">
              <w:rPr>
                <w:rFonts w:ascii="Times New Roman" w:eastAsia="Calibri" w:hAnsi="Times New Roman" w:cs="Times New Roman"/>
                <w:i/>
                <w:sz w:val="24"/>
                <w:szCs w:val="24"/>
                <w:lang w:eastAsia="lv-LV"/>
              </w:rPr>
              <w:t>euro</w:t>
            </w:r>
            <w:proofErr w:type="spellEnd"/>
            <w:r w:rsidRPr="001B198E">
              <w:rPr>
                <w:rFonts w:ascii="Times New Roman" w:eastAsia="Calibri" w:hAnsi="Times New Roman" w:cs="Times New Roman"/>
                <w:i/>
                <w:sz w:val="24"/>
                <w:szCs w:val="24"/>
                <w:lang w:eastAsia="lv-LV"/>
              </w:rPr>
              <w:t>.</w:t>
            </w:r>
          </w:p>
          <w:p w:rsidR="001E34D3" w:rsidRPr="007A31DA" w:rsidRDefault="001E34D3" w:rsidP="002F36EA">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 xml:space="preserve">Saskaņā ar Nekustamā īpašuma valsts kadastra informācijas sistēmas (turpmāk – NĪVKIS) un </w:t>
            </w:r>
            <w:r w:rsidRPr="007A31DA">
              <w:rPr>
                <w:rFonts w:ascii="Times New Roman" w:eastAsia="Times New Roman" w:hAnsi="Times New Roman" w:cs="Times New Roman"/>
                <w:sz w:val="24"/>
                <w:szCs w:val="24"/>
              </w:rPr>
              <w:t>zemesgrāmatas nodalījuma Nr.</w:t>
            </w:r>
            <w:r w:rsidRPr="001B198E">
              <w:rPr>
                <w:rFonts w:ascii="Times New Roman" w:eastAsia="Times New Roman" w:hAnsi="Times New Roman" w:cs="Times New Roman"/>
                <w:sz w:val="24"/>
                <w:szCs w:val="24"/>
              </w:rPr>
              <w:t xml:space="preserve"> </w:t>
            </w:r>
            <w:r w:rsidRPr="007A31DA">
              <w:rPr>
                <w:rFonts w:ascii="Times New Roman" w:eastAsia="Times New Roman" w:hAnsi="Times New Roman" w:cs="Times New Roman"/>
                <w:sz w:val="24"/>
                <w:szCs w:val="24"/>
              </w:rPr>
              <w:t>1000005</w:t>
            </w:r>
            <w:r w:rsidRPr="001B198E">
              <w:rPr>
                <w:rFonts w:ascii="Times New Roman" w:eastAsia="Times New Roman" w:hAnsi="Times New Roman" w:cs="Times New Roman"/>
                <w:sz w:val="24"/>
                <w:szCs w:val="24"/>
              </w:rPr>
              <w:t>75233</w:t>
            </w:r>
            <w:r w:rsidRPr="007A31DA">
              <w:rPr>
                <w:rFonts w:ascii="Times New Roman" w:eastAsia="Calibri" w:hAnsi="Times New Roman" w:cs="Times New Roman"/>
                <w:sz w:val="24"/>
                <w:szCs w:val="24"/>
              </w:rPr>
              <w:t xml:space="preserve"> datiem, nekustamajam īpašumam ir noteikti apgrūtinājumi:</w:t>
            </w:r>
          </w:p>
          <w:p w:rsidR="001E34D3" w:rsidRPr="007A31DA"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ekspluatācijas aizsargjoslas teritorija gar elektrisko tīklu gaisvadu līniju ārpus pilsētām un ciemiem ar nominālo spriegumu līdz 20 kilovoltiem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 xml:space="preserve">0.0300 </w:t>
            </w:r>
            <w:r w:rsidRPr="007A31DA">
              <w:rPr>
                <w:rFonts w:ascii="Times New Roman" w:eastAsia="Calibri" w:hAnsi="Times New Roman" w:cs="Times New Roman"/>
                <w:sz w:val="24"/>
                <w:szCs w:val="24"/>
              </w:rPr>
              <w:t>ha;</w:t>
            </w:r>
          </w:p>
          <w:p w:rsidR="001E34D3" w:rsidRPr="007A31DA"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biosfēras rezervāta ainavu aizsardzības zonas teritorija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 xml:space="preserve">0.3000 </w:t>
            </w:r>
            <w:r w:rsidRPr="007A31DA">
              <w:rPr>
                <w:rFonts w:ascii="Times New Roman" w:eastAsia="Calibri" w:hAnsi="Times New Roman" w:cs="Times New Roman"/>
                <w:sz w:val="24"/>
                <w:szCs w:val="24"/>
              </w:rPr>
              <w:t>ha;</w:t>
            </w:r>
          </w:p>
          <w:p w:rsidR="001E34D3" w:rsidRPr="005E235B"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lastRenderedPageBreak/>
              <w:t xml:space="preserve">ekspluatācijas aizsargjoslas teritorija gar valsts vietējiem un pašvaldību autoceļiem lauku apvidos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 xml:space="preserve">0.2300 </w:t>
            </w:r>
            <w:r w:rsidRPr="007A31DA">
              <w:rPr>
                <w:rFonts w:ascii="Times New Roman" w:eastAsia="Calibri" w:hAnsi="Times New Roman" w:cs="Times New Roman"/>
                <w:sz w:val="24"/>
                <w:szCs w:val="24"/>
              </w:rPr>
              <w:t>ha.</w:t>
            </w:r>
          </w:p>
          <w:p w:rsidR="001E34D3" w:rsidRPr="002C4F83" w:rsidRDefault="001E34D3" w:rsidP="002F36EA">
            <w:pPr>
              <w:spacing w:after="0" w:line="240" w:lineRule="auto"/>
              <w:ind w:firstLine="847"/>
              <w:jc w:val="both"/>
              <w:rPr>
                <w:rFonts w:ascii="Times New Roman" w:hAnsi="Times New Roman" w:cs="Times New Roman"/>
                <w:sz w:val="24"/>
                <w:szCs w:val="24"/>
              </w:rPr>
            </w:pPr>
            <w:r w:rsidRPr="002C4F83">
              <w:rPr>
                <w:rFonts w:ascii="Times New Roman" w:hAnsi="Times New Roman" w:cs="Times New Roman"/>
                <w:sz w:val="24"/>
                <w:szCs w:val="24"/>
              </w:rPr>
              <w:t xml:space="preserve">Būves (būves kadastra apzīmējums 94520080243003) - šķūņa pamati ir sliktā tehniskā stāvoklī, sienas un jumta segums ir no avārijas stāvoklī esoša kokmateriāla. Uz zemes vienības (kadastra apzīmējums 94520080375) atrodas būves drupas bez būves kadastra apzīmējuma, būve nav reģistrēta </w:t>
            </w:r>
            <w:r w:rsidR="00D74443" w:rsidRPr="007A31DA">
              <w:rPr>
                <w:rFonts w:ascii="Times New Roman" w:eastAsia="Calibri" w:hAnsi="Times New Roman" w:cs="Times New Roman"/>
                <w:sz w:val="24"/>
                <w:szCs w:val="24"/>
              </w:rPr>
              <w:t>NĪVKIS</w:t>
            </w:r>
            <w:r w:rsidRPr="002C4F83">
              <w:rPr>
                <w:rFonts w:ascii="Times New Roman" w:hAnsi="Times New Roman" w:cs="Times New Roman"/>
                <w:sz w:val="24"/>
                <w:szCs w:val="24"/>
              </w:rPr>
              <w:t xml:space="preserve">. Saskaņā ar 10.01.2012. Ministru kabineta noteikumu </w:t>
            </w:r>
            <w:r w:rsidRPr="002C4F83">
              <w:rPr>
                <w:rFonts w:ascii="Times New Roman" w:hAnsi="Times New Roman" w:cs="Times New Roman"/>
                <w:bCs/>
                <w:sz w:val="24"/>
                <w:szCs w:val="24"/>
              </w:rPr>
              <w:t>Nr.48</w:t>
            </w:r>
            <w:r w:rsidRPr="002C4F83">
              <w:rPr>
                <w:rFonts w:ascii="Times New Roman" w:hAnsi="Times New Roman" w:cs="Times New Roman"/>
                <w:sz w:val="24"/>
                <w:szCs w:val="24"/>
              </w:rPr>
              <w:t xml:space="preserve"> “Būvju kadastrālās uzmērīšanas noteikumi” 6.1. apakšpunktu drupas kadastrāli neuzmēra.</w:t>
            </w:r>
          </w:p>
          <w:p w:rsidR="001E34D3" w:rsidRPr="007A31DA" w:rsidRDefault="001E34D3" w:rsidP="002F36EA">
            <w:pPr>
              <w:spacing w:after="0" w:line="240" w:lineRule="auto"/>
              <w:ind w:firstLine="847"/>
              <w:jc w:val="both"/>
              <w:rPr>
                <w:rFonts w:ascii="Times New Roman" w:hAnsi="Times New Roman" w:cs="Times New Roman"/>
                <w:sz w:val="24"/>
                <w:szCs w:val="24"/>
              </w:rPr>
            </w:pPr>
            <w:r w:rsidRPr="007A31DA">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Pr>
                <w:rFonts w:ascii="Times New Roman" w:hAnsi="Times New Roman" w:cs="Times New Roman"/>
                <w:sz w:val="24"/>
                <w:szCs w:val="24"/>
              </w:rPr>
              <w:t>9</w:t>
            </w:r>
            <w:r w:rsidRPr="007A31DA">
              <w:rPr>
                <w:rFonts w:ascii="Times New Roman" w:hAnsi="Times New Roman" w:cs="Times New Roman"/>
                <w:sz w:val="24"/>
                <w:szCs w:val="24"/>
              </w:rPr>
              <w:t xml:space="preserve">.gada </w:t>
            </w:r>
            <w:r>
              <w:rPr>
                <w:rFonts w:ascii="Times New Roman" w:hAnsi="Times New Roman" w:cs="Times New Roman"/>
                <w:sz w:val="24"/>
                <w:szCs w:val="24"/>
              </w:rPr>
              <w:t>21</w:t>
            </w:r>
            <w:r w:rsidRPr="007A31DA">
              <w:rPr>
                <w:rFonts w:ascii="Times New Roman" w:hAnsi="Times New Roman" w:cs="Times New Roman"/>
                <w:sz w:val="24"/>
                <w:szCs w:val="24"/>
              </w:rPr>
              <w:t>.</w:t>
            </w:r>
            <w:r>
              <w:rPr>
                <w:rFonts w:ascii="Times New Roman" w:hAnsi="Times New Roman" w:cs="Times New Roman"/>
                <w:sz w:val="24"/>
                <w:szCs w:val="24"/>
              </w:rPr>
              <w:t>februārī</w:t>
            </w:r>
            <w:r w:rsidRPr="007A31DA">
              <w:rPr>
                <w:rFonts w:ascii="Times New Roman" w:hAnsi="Times New Roman" w:cs="Times New Roman"/>
                <w:sz w:val="24"/>
                <w:szCs w:val="24"/>
              </w:rPr>
              <w:t xml:space="preserve"> (</w:t>
            </w:r>
            <w:r w:rsidRPr="007A31DA">
              <w:rPr>
                <w:rFonts w:ascii="Times New Roman" w:eastAsia="Times New Roman" w:hAnsi="Times New Roman" w:cs="Times New Roman"/>
                <w:sz w:val="24"/>
                <w:szCs w:val="24"/>
              </w:rPr>
              <w:t>prot.Nr.IZKP-1</w:t>
            </w:r>
            <w:r>
              <w:rPr>
                <w:rFonts w:ascii="Times New Roman" w:eastAsia="Times New Roman" w:hAnsi="Times New Roman" w:cs="Times New Roman"/>
                <w:sz w:val="24"/>
                <w:szCs w:val="24"/>
              </w:rPr>
              <w:t>9</w:t>
            </w:r>
            <w:r w:rsidRPr="007A31DA">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7A3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7A31DA">
              <w:rPr>
                <w:rFonts w:ascii="Times New Roman" w:eastAsia="Times New Roman" w:hAnsi="Times New Roman" w:cs="Times New Roman"/>
                <w:sz w:val="24"/>
                <w:szCs w:val="24"/>
              </w:rPr>
              <w:t>.punkts</w:t>
            </w:r>
            <w:r w:rsidRPr="007A31DA">
              <w:rPr>
                <w:rFonts w:ascii="Times New Roman" w:hAnsi="Times New Roman" w:cs="Times New Roman"/>
                <w:sz w:val="24"/>
                <w:szCs w:val="24"/>
              </w:rPr>
              <w:t>) ir pieņēmusi lēmumu – </w:t>
            </w:r>
            <w:r w:rsidRPr="00240F26">
              <w:rPr>
                <w:rFonts w:ascii="Times New Roman" w:hAnsi="Times New Roman" w:cs="Times New Roman"/>
                <w:sz w:val="24"/>
              </w:rPr>
              <w:t>noteiktā kārtībā sagatavot un virzīt izskatīšanai Ministru kabineta rīkojuma projektu par nekustamā īpašuma “</w:t>
            </w:r>
            <w:proofErr w:type="spellStart"/>
            <w:r w:rsidRPr="00240F26">
              <w:rPr>
                <w:rFonts w:ascii="Times New Roman" w:hAnsi="Times New Roman" w:cs="Times New Roman"/>
                <w:sz w:val="24"/>
              </w:rPr>
              <w:t>Maztruci</w:t>
            </w:r>
            <w:proofErr w:type="spellEnd"/>
            <w:r w:rsidRPr="00240F26">
              <w:rPr>
                <w:rFonts w:ascii="Times New Roman" w:hAnsi="Times New Roman" w:cs="Times New Roman"/>
                <w:sz w:val="24"/>
              </w:rPr>
              <w:t>” (kadastra Nr.94520080378) Ērģemes pagastā, Valkas novadā, atsavināšanu</w:t>
            </w:r>
            <w:r w:rsidRPr="007A31DA">
              <w:rPr>
                <w:rFonts w:ascii="Times New Roman" w:hAnsi="Times New Roman" w:cs="Times New Roman"/>
                <w:sz w:val="24"/>
                <w:szCs w:val="24"/>
              </w:rPr>
              <w:t>. Pieņemot lēmumu par atsavināšanu</w:t>
            </w:r>
            <w:r w:rsidR="00D74443">
              <w:rPr>
                <w:rFonts w:ascii="Times New Roman" w:hAnsi="Times New Roman" w:cs="Times New Roman"/>
                <w:sz w:val="24"/>
                <w:szCs w:val="24"/>
              </w:rPr>
              <w:t xml:space="preserve">, </w:t>
            </w:r>
            <w:r w:rsidRPr="007A31DA">
              <w:rPr>
                <w:rFonts w:ascii="Times New Roman" w:hAnsi="Times New Roman" w:cs="Times New Roman"/>
                <w:sz w:val="24"/>
                <w:szCs w:val="24"/>
              </w:rPr>
              <w:t xml:space="preserve"> VNĪ Īpašumu izvērtēšanas komisija ņēma vērā:</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7A31DA">
              <w:rPr>
                <w:rFonts w:ascii="Times New Roman" w:hAnsi="Times New Roman" w:cs="Times New Roman"/>
                <w:sz w:val="24"/>
                <w:szCs w:val="24"/>
              </w:rPr>
              <w:t>komercpotenciālu</w:t>
            </w:r>
            <w:proofErr w:type="spellEnd"/>
            <w:r w:rsidRPr="007A31DA">
              <w:rPr>
                <w:rFonts w:ascii="Times New Roman" w:hAnsi="Times New Roman" w:cs="Times New Roman"/>
                <w:sz w:val="24"/>
                <w:szCs w:val="24"/>
              </w:rPr>
              <w:t>. Pārējie īpašumi ir ilgtermiņā atsavināmi valstij visizdevīgākajā veidā;</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 xml:space="preserve">nekustamā īpašuma rentabilitāti, kura 2018.gada </w:t>
            </w:r>
            <w:r>
              <w:rPr>
                <w:rFonts w:ascii="Times New Roman" w:hAnsi="Times New Roman" w:cs="Times New Roman"/>
                <w:sz w:val="24"/>
                <w:szCs w:val="24"/>
              </w:rPr>
              <w:t>2</w:t>
            </w:r>
            <w:r w:rsidRPr="007A31DA">
              <w:rPr>
                <w:rFonts w:ascii="Times New Roman" w:hAnsi="Times New Roman" w:cs="Times New Roman"/>
                <w:sz w:val="24"/>
                <w:szCs w:val="24"/>
              </w:rPr>
              <w:t xml:space="preserve">. pusgadā bija negatīva </w:t>
            </w:r>
            <w:r>
              <w:rPr>
                <w:rFonts w:ascii="Times New Roman" w:hAnsi="Times New Roman" w:cs="Times New Roman"/>
                <w:sz w:val="24"/>
                <w:szCs w:val="24"/>
              </w:rPr>
              <w:t>(–</w:t>
            </w:r>
            <w:r w:rsidRPr="007A31DA">
              <w:rPr>
                <w:rFonts w:ascii="Times New Roman" w:hAnsi="Times New Roman" w:cs="Times New Roman"/>
                <w:sz w:val="24"/>
                <w:szCs w:val="24"/>
              </w:rPr>
              <w:t xml:space="preserve"> </w:t>
            </w:r>
            <w:r>
              <w:rPr>
                <w:rFonts w:ascii="Times New Roman" w:hAnsi="Times New Roman" w:cs="Times New Roman"/>
                <w:sz w:val="24"/>
                <w:szCs w:val="24"/>
              </w:rPr>
              <w:t>300,32</w:t>
            </w:r>
            <w:r w:rsidRPr="007A31DA">
              <w:rPr>
                <w:rFonts w:ascii="Times New Roman" w:hAnsi="Times New Roman" w:cs="Times New Roman"/>
                <w:sz w:val="24"/>
                <w:szCs w:val="24"/>
                <w:shd w:val="clear" w:color="auto" w:fill="FFFFFF"/>
              </w:rPr>
              <w:t xml:space="preserve"> </w:t>
            </w:r>
            <w:proofErr w:type="spellStart"/>
            <w:r w:rsidRPr="007A31DA">
              <w:rPr>
                <w:rFonts w:ascii="Times New Roman" w:hAnsi="Times New Roman" w:cs="Times New Roman"/>
                <w:i/>
                <w:iCs/>
                <w:sz w:val="24"/>
                <w:szCs w:val="24"/>
                <w:shd w:val="clear" w:color="auto" w:fill="FFFFFF"/>
              </w:rPr>
              <w:t>euro</w:t>
            </w:r>
            <w:proofErr w:type="spellEnd"/>
            <w:r>
              <w:rPr>
                <w:rFonts w:ascii="Times New Roman" w:hAnsi="Times New Roman" w:cs="Times New Roman"/>
                <w:i/>
                <w:iCs/>
                <w:sz w:val="24"/>
                <w:szCs w:val="24"/>
                <w:shd w:val="clear" w:color="auto" w:fill="FFFFFF"/>
              </w:rPr>
              <w:t>)</w:t>
            </w:r>
            <w:r w:rsidRPr="007A31DA">
              <w:rPr>
                <w:rFonts w:ascii="Times New Roman" w:hAnsi="Times New Roman" w:cs="Times New Roman"/>
                <w:i/>
                <w:iCs/>
                <w:sz w:val="24"/>
                <w:szCs w:val="24"/>
                <w:shd w:val="clear" w:color="auto" w:fill="FFFFFF"/>
              </w:rPr>
              <w:t>;</w:t>
            </w:r>
          </w:p>
          <w:p w:rsidR="001E34D3"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3C5F0F">
              <w:rPr>
                <w:rFonts w:ascii="Times New Roman" w:hAnsi="Times New Roman" w:cs="Times New Roman"/>
                <w:sz w:val="24"/>
                <w:szCs w:val="24"/>
              </w:rPr>
              <w:t xml:space="preserve">nekustamā īpašuma tirgus situāciju un izmantošanas iespējas -  ņemot vērā zemes lietošanas mērķi – </w:t>
            </w:r>
            <w:hyperlink r:id="rId7" w:history="1">
              <w:r w:rsidRPr="00D7174D">
                <w:rPr>
                  <w:rFonts w:ascii="Times New Roman" w:hAnsi="Times New Roman" w:cs="Times New Roman"/>
                  <w:sz w:val="24"/>
                  <w:szCs w:val="24"/>
                </w:rPr>
                <w:t>z</w:t>
              </w:r>
              <w:r w:rsidRPr="00D7174D">
                <w:rPr>
                  <w:rStyle w:val="Hyperlink"/>
                  <w:rFonts w:ascii="Times New Roman" w:hAnsi="Times New Roman" w:cs="Times New Roman"/>
                  <w:color w:val="auto"/>
                  <w:sz w:val="24"/>
                  <w:szCs w:val="24"/>
                  <w:u w:val="none"/>
                </w:rPr>
                <w:t>eme, uz kuras galvenā saimnieciskā darbība ir lauksaimniecība</w:t>
              </w:r>
            </w:hyperlink>
            <w:r w:rsidRPr="00D7174D">
              <w:rPr>
                <w:rFonts w:ascii="Times New Roman" w:hAnsi="Times New Roman" w:cs="Times New Roman"/>
                <w:sz w:val="24"/>
                <w:szCs w:val="24"/>
              </w:rPr>
              <w:t xml:space="preserve">, </w:t>
            </w:r>
            <w:r w:rsidRPr="003C5F0F">
              <w:rPr>
                <w:rFonts w:ascii="Times New Roman" w:hAnsi="Times New Roman" w:cs="Times New Roman"/>
                <w:sz w:val="24"/>
                <w:szCs w:val="24"/>
              </w:rPr>
              <w:t xml:space="preserve">tas nav izmantojams valsts pārvaldes funkciju nodrošināšanai, kā arī </w:t>
            </w:r>
            <w:r>
              <w:rPr>
                <w:rFonts w:ascii="Times New Roman" w:hAnsi="Times New Roman" w:cs="Times New Roman"/>
                <w:sz w:val="24"/>
                <w:szCs w:val="24"/>
              </w:rPr>
              <w:t>VNĪ</w:t>
            </w:r>
            <w:r w:rsidRPr="003C5F0F">
              <w:rPr>
                <w:rFonts w:ascii="Times New Roman" w:hAnsi="Times New Roman" w:cs="Times New Roman"/>
                <w:sz w:val="24"/>
                <w:szCs w:val="24"/>
              </w:rPr>
              <w:t xml:space="preserve"> saimnieciskās darbības veikšanai</w:t>
            </w:r>
            <w:r>
              <w:rPr>
                <w:rFonts w:ascii="Times New Roman" w:hAnsi="Times New Roman" w:cs="Times New Roman"/>
                <w:sz w:val="24"/>
                <w:szCs w:val="24"/>
              </w:rPr>
              <w:t>;</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nekustamajā īpašumā atrodas būv</w:t>
            </w:r>
            <w:r>
              <w:rPr>
                <w:rFonts w:ascii="Times New Roman" w:hAnsi="Times New Roman" w:cs="Times New Roman"/>
                <w:sz w:val="24"/>
                <w:szCs w:val="24"/>
              </w:rPr>
              <w:t>es</w:t>
            </w:r>
            <w:r w:rsidRPr="007A31DA">
              <w:rPr>
                <w:rFonts w:ascii="Times New Roman" w:hAnsi="Times New Roman" w:cs="Times New Roman"/>
                <w:sz w:val="24"/>
                <w:szCs w:val="24"/>
              </w:rPr>
              <w:t xml:space="preserve"> drupas (būvgruži), kas apgrūtina un degradē vidi.</w:t>
            </w:r>
          </w:p>
          <w:p w:rsidR="001E34D3" w:rsidRPr="007A31DA" w:rsidRDefault="001E34D3" w:rsidP="002F36EA">
            <w:pPr>
              <w:spacing w:after="0" w:line="240" w:lineRule="auto"/>
              <w:ind w:firstLine="847"/>
              <w:jc w:val="both"/>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rsidR="001E34D3" w:rsidRPr="007A31DA" w:rsidRDefault="001E34D3" w:rsidP="002F36EA">
            <w:pPr>
              <w:spacing w:after="0" w:line="240" w:lineRule="auto"/>
              <w:ind w:firstLine="841"/>
              <w:jc w:val="both"/>
              <w:rPr>
                <w:rFonts w:ascii="Times New Roman" w:eastAsia="Times New Roman" w:hAnsi="Times New Roman" w:cs="Times New Roman"/>
                <w:sz w:val="24"/>
                <w:szCs w:val="24"/>
              </w:rPr>
            </w:pPr>
            <w:bookmarkStart w:id="1" w:name="_Hlk522691121"/>
            <w:r w:rsidRPr="007A31DA">
              <w:rPr>
                <w:rFonts w:ascii="Times New Roman" w:eastAsia="Times New Roman" w:hAnsi="Times New Roman" w:cs="Times New Roman"/>
                <w:sz w:val="24"/>
                <w:szCs w:val="24"/>
              </w:rPr>
              <w:t xml:space="preserve">Lai nodrošinātu nekustamā īpašuma </w:t>
            </w:r>
            <w:r w:rsidRPr="001B198E">
              <w:rPr>
                <w:rFonts w:ascii="Times New Roman" w:hAnsi="Times New Roman" w:cs="Times New Roman"/>
                <w:sz w:val="24"/>
                <w:szCs w:val="24"/>
              </w:rPr>
              <w:t>“</w:t>
            </w:r>
            <w:proofErr w:type="spellStart"/>
            <w:r w:rsidRPr="001B198E">
              <w:rPr>
                <w:rFonts w:ascii="Times New Roman" w:hAnsi="Times New Roman" w:cs="Times New Roman"/>
                <w:sz w:val="24"/>
                <w:szCs w:val="24"/>
              </w:rPr>
              <w:t>Maztruci</w:t>
            </w:r>
            <w:proofErr w:type="spellEnd"/>
            <w:r w:rsidRPr="001B198E">
              <w:rPr>
                <w:rFonts w:ascii="Times New Roman" w:hAnsi="Times New Roman" w:cs="Times New Roman"/>
                <w:sz w:val="24"/>
                <w:szCs w:val="24"/>
              </w:rPr>
              <w:t>” (nekustamā īpašuma kadastra Nr. 94520080378) Ērģemes pagastā, Valkas novadā</w:t>
            </w:r>
            <w:r w:rsidRPr="007A31DA">
              <w:rPr>
                <w:rFonts w:ascii="Times New Roman" w:eastAsia="Times New Roman" w:hAnsi="Times New Roman" w:cs="Times New Roman"/>
                <w:sz w:val="24"/>
                <w:szCs w:val="24"/>
              </w:rPr>
              <w:t xml:space="preserve">, ieguvējam pilnīgu informāciju par pārdodamo objektu, valsts akciju sabiedrība „Valsts nekustamie īpašumi” izsoles noteikumos iekļaus informāciju par visiem nekustamā īpašuma apgrūtinājumiem, tostarp par to, ka </w:t>
            </w:r>
            <w:r w:rsidRPr="007A31DA">
              <w:rPr>
                <w:rFonts w:ascii="Times New Roman" w:eastAsia="Times New Roman" w:hAnsi="Times New Roman" w:cs="Times New Roman"/>
                <w:sz w:val="24"/>
                <w:szCs w:val="24"/>
                <w:lang w:eastAsia="lv-LV"/>
              </w:rPr>
              <w:t xml:space="preserve">saskaņā ar likuma “Par Ziemeļvidzemes biosfēras rezervātu" 1. un 2. pielikumu minētā zemes vienība atrodas Ziemeļvidzemes biosfēras rezervāta ainavu aizsardzības zonā. </w:t>
            </w:r>
            <w:r w:rsidRPr="007A31DA">
              <w:rPr>
                <w:rFonts w:ascii="Times New Roman" w:eastAsia="Calibri" w:hAnsi="Times New Roman" w:cs="Times New Roman"/>
                <w:sz w:val="24"/>
                <w:szCs w:val="24"/>
              </w:rPr>
              <w:t>Īpašuma lietošanas tiesību aprobežojumus rezervāta ainavu aizsardzības un neitrālajā zonā regulē Ministru kabineta 2011.gada 19.aprīļa noteikumi Nr.303 “Ziemeļvidzemes biosfēras rezervāta individuālie aizsardzības un izmantošanas noteikumi.</w:t>
            </w:r>
          </w:p>
          <w:p w:rsidR="001E34D3" w:rsidRPr="007A31DA" w:rsidRDefault="001E34D3" w:rsidP="002F36EA">
            <w:pPr>
              <w:tabs>
                <w:tab w:val="left" w:pos="720"/>
              </w:tabs>
              <w:suppressAutoHyphens/>
              <w:autoSpaceDN w:val="0"/>
              <w:spacing w:after="0" w:line="240" w:lineRule="auto"/>
              <w:ind w:right="196" w:firstLine="841"/>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Nekustamais īpašums nav iznomāts.</w:t>
            </w:r>
            <w:bookmarkEnd w:id="1"/>
          </w:p>
          <w:p w:rsidR="001E34D3" w:rsidRPr="003C5F0F" w:rsidRDefault="001E34D3" w:rsidP="002F36EA">
            <w:pPr>
              <w:pStyle w:val="NoSpacing"/>
              <w:ind w:firstLine="847"/>
              <w:jc w:val="both"/>
              <w:rPr>
                <w:rFonts w:ascii="Times New Roman" w:hAnsi="Times New Roman"/>
                <w:sz w:val="24"/>
                <w:szCs w:val="24"/>
                <w:lang w:eastAsia="lv-LV"/>
              </w:rPr>
            </w:pPr>
            <w:r w:rsidRPr="003C5F0F">
              <w:rPr>
                <w:rFonts w:ascii="Times New Roman" w:hAnsi="Times New Roman"/>
                <w:sz w:val="24"/>
                <w:szCs w:val="24"/>
              </w:rPr>
              <w:t>Atsavinot nekustamo īpašumu, jāņem vērā likumā “Par zemes privatizāciju lauku apvidos</w:t>
            </w:r>
            <w:r w:rsidRPr="00F400EC">
              <w:rPr>
                <w:rFonts w:ascii="Times New Roman" w:hAnsi="Times New Roman"/>
                <w:sz w:val="24"/>
                <w:szCs w:val="24"/>
              </w:rPr>
              <w:t>”</w:t>
            </w:r>
            <w:r w:rsidR="00E059E0">
              <w:rPr>
                <w:rFonts w:ascii="Times New Roman" w:hAnsi="Times New Roman"/>
                <w:sz w:val="24"/>
                <w:szCs w:val="24"/>
              </w:rPr>
              <w:t xml:space="preserve"> noteiktie ierobežojumi darījumiem ar zemi</w:t>
            </w:r>
            <w:bookmarkStart w:id="2" w:name="_GoBack"/>
            <w:bookmarkEnd w:id="2"/>
            <w:r w:rsidR="00D74443">
              <w:rPr>
                <w:rFonts w:ascii="Times New Roman" w:hAnsi="Times New Roman"/>
                <w:sz w:val="24"/>
                <w:szCs w:val="24"/>
              </w:rPr>
              <w:t>.</w:t>
            </w:r>
          </w:p>
          <w:p w:rsidR="001E34D3" w:rsidRPr="007A31DA" w:rsidRDefault="001E34D3" w:rsidP="002F36EA">
            <w:pPr>
              <w:spacing w:after="0" w:line="240" w:lineRule="auto"/>
              <w:ind w:firstLine="847"/>
              <w:jc w:val="both"/>
              <w:rPr>
                <w:rFonts w:ascii="Times New Roman" w:hAnsi="Times New Roman" w:cs="Times New Roman"/>
                <w:sz w:val="24"/>
                <w:szCs w:val="24"/>
                <w:lang w:eastAsia="lv-LV"/>
              </w:rPr>
            </w:pPr>
          </w:p>
          <w:p w:rsidR="001E34D3" w:rsidRPr="00D74443" w:rsidRDefault="00D74443" w:rsidP="002F36EA">
            <w:pPr>
              <w:pStyle w:val="ListParagraph"/>
              <w:tabs>
                <w:tab w:val="left" w:pos="1124"/>
              </w:tabs>
              <w:spacing w:after="0" w:line="240" w:lineRule="auto"/>
              <w:ind w:left="0"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E34D3" w:rsidRPr="007A31DA">
              <w:rPr>
                <w:rFonts w:ascii="Times New Roman" w:eastAsia="Times New Roman" w:hAnsi="Times New Roman" w:cs="Times New Roman"/>
                <w:sz w:val="24"/>
                <w:szCs w:val="24"/>
              </w:rPr>
              <w:t xml:space="preserve">. </w:t>
            </w:r>
            <w:r w:rsidR="001E34D3" w:rsidRPr="00D74443">
              <w:rPr>
                <w:rFonts w:ascii="Times New Roman" w:eastAsia="Times New Roman" w:hAnsi="Times New Roman" w:cs="Times New Roman"/>
                <w:b/>
                <w:sz w:val="24"/>
                <w:szCs w:val="24"/>
              </w:rPr>
              <w:t>N</w:t>
            </w:r>
            <w:r w:rsidR="001E34D3" w:rsidRPr="00D74443">
              <w:rPr>
                <w:rFonts w:ascii="Times New Roman" w:hAnsi="Times New Roman" w:cs="Times New Roman"/>
                <w:b/>
                <w:sz w:val="24"/>
                <w:szCs w:val="24"/>
              </w:rPr>
              <w:t>ekustamo īpašumu “</w:t>
            </w:r>
            <w:proofErr w:type="spellStart"/>
            <w:r w:rsidR="001E34D3" w:rsidRPr="00D74443">
              <w:rPr>
                <w:rFonts w:ascii="Times New Roman" w:hAnsi="Times New Roman" w:cs="Times New Roman"/>
                <w:b/>
                <w:sz w:val="24"/>
                <w:szCs w:val="24"/>
              </w:rPr>
              <w:t>Lieltruci</w:t>
            </w:r>
            <w:proofErr w:type="spellEnd"/>
            <w:r w:rsidR="001E34D3" w:rsidRPr="00D74443">
              <w:rPr>
                <w:rFonts w:ascii="Times New Roman" w:hAnsi="Times New Roman" w:cs="Times New Roman"/>
                <w:b/>
                <w:sz w:val="24"/>
                <w:szCs w:val="24"/>
              </w:rPr>
              <w:t>”</w:t>
            </w:r>
            <w:r w:rsidR="001E34D3" w:rsidRPr="00D74443">
              <w:rPr>
                <w:rFonts w:ascii="Times New Roman" w:hAnsi="Times New Roman" w:cs="Times New Roman"/>
                <w:sz w:val="24"/>
                <w:szCs w:val="24"/>
              </w:rPr>
              <w:t xml:space="preserve"> (nekustamā īpašuma kadastra Nr. 94520080380) – zemes vienību 2,3400 ha</w:t>
            </w:r>
            <w:r w:rsidR="001E34D3" w:rsidRPr="00D74443">
              <w:rPr>
                <w:rFonts w:ascii="Times New Roman" w:hAnsi="Times New Roman" w:cs="Times New Roman"/>
                <w:sz w:val="24"/>
                <w:szCs w:val="24"/>
                <w:vertAlign w:val="superscript"/>
              </w:rPr>
              <w:t xml:space="preserve"> </w:t>
            </w:r>
            <w:r w:rsidR="001E34D3" w:rsidRPr="00D74443">
              <w:rPr>
                <w:rFonts w:ascii="Times New Roman" w:hAnsi="Times New Roman" w:cs="Times New Roman"/>
                <w:sz w:val="24"/>
                <w:szCs w:val="24"/>
              </w:rPr>
              <w:t xml:space="preserve">platībā (zemes vienības kadastra apzīmējums </w:t>
            </w:r>
            <w:hyperlink r:id="rId8" w:history="1">
              <w:r w:rsidR="001E34D3" w:rsidRPr="00D74443">
                <w:rPr>
                  <w:rFonts w:ascii="Times New Roman" w:hAnsi="Times New Roman" w:cs="Times New Roman"/>
                  <w:sz w:val="24"/>
                  <w:szCs w:val="24"/>
                </w:rPr>
                <w:t>94520080377</w:t>
              </w:r>
            </w:hyperlink>
            <w:r w:rsidR="001E34D3" w:rsidRPr="00D74443">
              <w:rPr>
                <w:rFonts w:ascii="Times New Roman" w:hAnsi="Times New Roman" w:cs="Times New Roman"/>
                <w:sz w:val="24"/>
                <w:szCs w:val="24"/>
              </w:rPr>
              <w:t xml:space="preserve">) un būves (būvju kadastra apzīmējumi: </w:t>
            </w:r>
            <w:hyperlink r:id="rId9" w:history="1">
              <w:r w:rsidR="001E34D3" w:rsidRPr="00D74443">
                <w:rPr>
                  <w:rFonts w:ascii="Times New Roman" w:hAnsi="Times New Roman" w:cs="Times New Roman"/>
                  <w:sz w:val="24"/>
                  <w:szCs w:val="24"/>
                </w:rPr>
                <w:t>94520080243004</w:t>
              </w:r>
            </w:hyperlink>
            <w:r w:rsidR="001E34D3" w:rsidRPr="00D74443">
              <w:rPr>
                <w:rFonts w:ascii="Times New Roman" w:hAnsi="Times New Roman" w:cs="Times New Roman"/>
                <w:sz w:val="24"/>
                <w:szCs w:val="24"/>
              </w:rPr>
              <w:t xml:space="preserve">; </w:t>
            </w:r>
            <w:hyperlink r:id="rId10" w:history="1">
              <w:r w:rsidR="001E34D3" w:rsidRPr="00D74443">
                <w:rPr>
                  <w:rFonts w:ascii="Times New Roman" w:hAnsi="Times New Roman" w:cs="Times New Roman"/>
                  <w:sz w:val="24"/>
                  <w:szCs w:val="24"/>
                </w:rPr>
                <w:t>94520080243005</w:t>
              </w:r>
            </w:hyperlink>
            <w:r w:rsidR="001E34D3" w:rsidRPr="00D74443">
              <w:rPr>
                <w:rFonts w:ascii="Times New Roman" w:hAnsi="Times New Roman" w:cs="Times New Roman"/>
                <w:sz w:val="24"/>
                <w:szCs w:val="24"/>
              </w:rPr>
              <w:t xml:space="preserve">;  </w:t>
            </w:r>
            <w:hyperlink r:id="rId11" w:history="1">
              <w:r w:rsidR="001E34D3" w:rsidRPr="00D74443">
                <w:rPr>
                  <w:rFonts w:ascii="Times New Roman" w:hAnsi="Times New Roman" w:cs="Times New Roman"/>
                  <w:sz w:val="24"/>
                  <w:szCs w:val="24"/>
                </w:rPr>
                <w:t>94520080243006</w:t>
              </w:r>
            </w:hyperlink>
            <w:r w:rsidR="001E34D3" w:rsidRPr="00D74443">
              <w:rPr>
                <w:rFonts w:ascii="Times New Roman" w:hAnsi="Times New Roman" w:cs="Times New Roman"/>
                <w:sz w:val="24"/>
                <w:szCs w:val="24"/>
              </w:rPr>
              <w:t xml:space="preserve">) –  </w:t>
            </w:r>
            <w:r w:rsidR="001E34D3" w:rsidRPr="00D74443">
              <w:rPr>
                <w:rFonts w:ascii="Times New Roman" w:hAnsi="Times New Roman" w:cs="Times New Roman"/>
                <w:b/>
                <w:sz w:val="24"/>
                <w:szCs w:val="24"/>
              </w:rPr>
              <w:t xml:space="preserve">Ērģemes </w:t>
            </w:r>
            <w:r w:rsidR="001E34D3" w:rsidRPr="00D74443">
              <w:rPr>
                <w:rFonts w:ascii="Times New Roman" w:hAnsi="Times New Roman" w:cs="Times New Roman"/>
                <w:b/>
                <w:sz w:val="24"/>
                <w:szCs w:val="24"/>
              </w:rPr>
              <w:lastRenderedPageBreak/>
              <w:t>pagastā, Valkas novadā</w:t>
            </w:r>
            <w:r w:rsidR="001E34D3" w:rsidRPr="00D74443">
              <w:rPr>
                <w:rFonts w:ascii="Times New Roman" w:eastAsia="Times New Roman" w:hAnsi="Times New Roman" w:cs="Times New Roman"/>
                <w:sz w:val="24"/>
                <w:szCs w:val="24"/>
                <w:lang w:val="en-AU" w:eastAsia="lv-LV"/>
              </w:rPr>
              <w:t xml:space="preserve">, </w:t>
            </w:r>
            <w:r w:rsidR="001E34D3" w:rsidRPr="00D74443">
              <w:rPr>
                <w:rFonts w:ascii="Times New Roman" w:hAnsi="Times New Roman" w:cs="Times New Roman"/>
                <w:sz w:val="24"/>
                <w:szCs w:val="24"/>
                <w:lang w:eastAsia="lv-LV"/>
              </w:rPr>
              <w:t xml:space="preserve">kas ierakstīts zemesgrāmatā uz valsts vārda Finanšu ministrijas personā </w:t>
            </w:r>
            <w:r w:rsidR="001E34D3" w:rsidRPr="00D74443">
              <w:rPr>
                <w:rFonts w:ascii="Times New Roman" w:hAnsi="Times New Roman" w:cs="Times New Roman"/>
                <w:sz w:val="24"/>
                <w:szCs w:val="24"/>
              </w:rPr>
              <w:t xml:space="preserve">Ērģemes </w:t>
            </w:r>
            <w:r w:rsidR="001E34D3" w:rsidRPr="00D74443">
              <w:rPr>
                <w:rFonts w:ascii="Times New Roman" w:hAnsi="Times New Roman" w:cs="Times New Roman"/>
                <w:bCs/>
                <w:sz w:val="24"/>
                <w:szCs w:val="24"/>
              </w:rPr>
              <w:t>pagasta zemesgrāmatas nodalījum</w:t>
            </w:r>
            <w:r w:rsidRPr="00D74443">
              <w:rPr>
                <w:rFonts w:ascii="Times New Roman" w:hAnsi="Times New Roman" w:cs="Times New Roman"/>
                <w:bCs/>
                <w:sz w:val="24"/>
                <w:szCs w:val="24"/>
              </w:rPr>
              <w:t>ā</w:t>
            </w:r>
            <w:r w:rsidR="001E34D3" w:rsidRPr="00D74443">
              <w:rPr>
                <w:rFonts w:ascii="Times New Roman" w:hAnsi="Times New Roman" w:cs="Times New Roman"/>
                <w:bCs/>
                <w:sz w:val="24"/>
                <w:szCs w:val="24"/>
              </w:rPr>
              <w:t xml:space="preserve"> Nr. 100000575236.</w:t>
            </w:r>
            <w:r w:rsidR="001E34D3" w:rsidRPr="00D74443">
              <w:rPr>
                <w:rFonts w:ascii="Times New Roman" w:hAnsi="Times New Roman" w:cs="Times New Roman"/>
                <w:b/>
                <w:bCs/>
                <w:sz w:val="24"/>
                <w:szCs w:val="24"/>
              </w:rPr>
              <w:t xml:space="preserve"> </w:t>
            </w:r>
          </w:p>
          <w:p w:rsidR="001E34D3" w:rsidRPr="001B198E" w:rsidRDefault="001E34D3" w:rsidP="002F36EA">
            <w:pPr>
              <w:suppressAutoHyphens/>
              <w:autoSpaceDN w:val="0"/>
              <w:spacing w:after="0" w:line="240" w:lineRule="auto"/>
              <w:ind w:right="196" w:firstLine="663"/>
              <w:jc w:val="both"/>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Nekustamā īpašuma sastāvā ietilpst</w:t>
            </w:r>
            <w:r w:rsidRPr="001B198E">
              <w:rPr>
                <w:rFonts w:ascii="Times New Roman" w:eastAsia="Times New Roman" w:hAnsi="Times New Roman" w:cs="Times New Roman"/>
                <w:sz w:val="24"/>
                <w:szCs w:val="24"/>
              </w:rPr>
              <w:t>:</w:t>
            </w:r>
          </w:p>
          <w:p w:rsidR="001E34D3" w:rsidRPr="00E958FB" w:rsidRDefault="001E34D3" w:rsidP="001E34D3">
            <w:pPr>
              <w:pStyle w:val="ListParagraph"/>
              <w:numPr>
                <w:ilvl w:val="0"/>
                <w:numId w:val="3"/>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E958FB">
              <w:rPr>
                <w:rFonts w:ascii="Times New Roman" w:eastAsia="Calibri" w:hAnsi="Times New Roman" w:cs="Times New Roman"/>
                <w:sz w:val="24"/>
                <w:szCs w:val="24"/>
                <w:lang w:eastAsia="lv-LV"/>
              </w:rPr>
              <w:t xml:space="preserve">zemes vienība </w:t>
            </w:r>
            <w:r w:rsidRPr="00E958FB">
              <w:rPr>
                <w:rFonts w:ascii="Times New Roman" w:hAnsi="Times New Roman" w:cs="Times New Roman"/>
                <w:sz w:val="24"/>
                <w:szCs w:val="24"/>
              </w:rPr>
              <w:t xml:space="preserve">2.3400 </w:t>
            </w:r>
            <w:r w:rsidRPr="00E958FB">
              <w:rPr>
                <w:rFonts w:ascii="Times New Roman" w:eastAsia="Calibri" w:hAnsi="Times New Roman" w:cs="Times New Roman"/>
                <w:sz w:val="24"/>
                <w:szCs w:val="24"/>
                <w:lang w:eastAsia="lv-LV"/>
              </w:rPr>
              <w:t xml:space="preserve">ha platībā (zemes vienības kadastra apzīmējums </w:t>
            </w:r>
            <w:hyperlink r:id="rId12" w:history="1">
              <w:r w:rsidRPr="00E958FB">
                <w:rPr>
                  <w:rFonts w:ascii="Times New Roman" w:hAnsi="Times New Roman" w:cs="Times New Roman"/>
                  <w:sz w:val="24"/>
                  <w:szCs w:val="24"/>
                </w:rPr>
                <w:t>94520080377</w:t>
              </w:r>
            </w:hyperlink>
            <w:r w:rsidRPr="00E958FB">
              <w:rPr>
                <w:rFonts w:ascii="Times New Roman" w:eastAsia="Calibri" w:hAnsi="Times New Roman" w:cs="Times New Roman"/>
                <w:sz w:val="24"/>
                <w:szCs w:val="24"/>
                <w:lang w:eastAsia="lv-LV"/>
              </w:rPr>
              <w:t>)</w:t>
            </w:r>
            <w:r w:rsidRPr="00E958FB">
              <w:rPr>
                <w:rFonts w:ascii="Times New Roman" w:eastAsia="Times New Roman" w:hAnsi="Times New Roman" w:cs="Times New Roman"/>
                <w:sz w:val="24"/>
                <w:szCs w:val="24"/>
              </w:rPr>
              <w:t xml:space="preserve">, </w:t>
            </w:r>
            <w:r w:rsidRPr="00E958FB">
              <w:rPr>
                <w:rFonts w:ascii="Times New Roman" w:eastAsia="Calibri" w:hAnsi="Times New Roman" w:cs="Times New Roman"/>
                <w:sz w:val="24"/>
                <w:szCs w:val="24"/>
              </w:rPr>
              <w:t>lietošanas mērķis: 0101 – zeme, uz kuras galvenā saimnieciskā darbība ir lauksaimniecība</w:t>
            </w:r>
            <w:r w:rsidR="00615839">
              <w:rPr>
                <w:rFonts w:ascii="Times New Roman" w:eastAsia="Calibri" w:hAnsi="Times New Roman" w:cs="Times New Roman"/>
                <w:sz w:val="24"/>
                <w:szCs w:val="24"/>
              </w:rPr>
              <w:t>;</w:t>
            </w:r>
            <w:r w:rsidR="00D74443">
              <w:rPr>
                <w:rFonts w:ascii="Times New Roman" w:eastAsia="Calibri" w:hAnsi="Times New Roman" w:cs="Times New Roman"/>
                <w:sz w:val="24"/>
                <w:szCs w:val="24"/>
              </w:rPr>
              <w:t xml:space="preserve"> lietošanas veidi: lauksaimniecībā izmantojamās zemes platība 1,9500 ha; krūmāju platība 0,3200 ha; ūdens objektu zeme 0,0100 ha; zemes zem ēkām platība 0,0300 ha; zemes zem ceļiem platība 0,0300 ha</w:t>
            </w:r>
            <w:r w:rsidRPr="00E958FB">
              <w:rPr>
                <w:rFonts w:ascii="Times New Roman" w:eastAsia="Calibri" w:hAnsi="Times New Roman" w:cs="Times New Roman"/>
                <w:sz w:val="24"/>
                <w:szCs w:val="24"/>
              </w:rPr>
              <w:t xml:space="preserve"> un tās kadastrālā vērtība uz 2019.gada 1.janvāri noteikta 672 </w:t>
            </w:r>
            <w:proofErr w:type="spellStart"/>
            <w:r w:rsidRPr="00E958FB">
              <w:rPr>
                <w:rFonts w:ascii="Times New Roman" w:eastAsia="Calibri" w:hAnsi="Times New Roman" w:cs="Times New Roman"/>
                <w:i/>
                <w:sz w:val="24"/>
                <w:szCs w:val="24"/>
              </w:rPr>
              <w:t>euro</w:t>
            </w:r>
            <w:proofErr w:type="spellEnd"/>
            <w:r w:rsidRPr="00E958FB">
              <w:rPr>
                <w:rFonts w:ascii="Times New Roman" w:eastAsia="Calibri" w:hAnsi="Times New Roman" w:cs="Times New Roman"/>
                <w:i/>
                <w:sz w:val="24"/>
                <w:szCs w:val="24"/>
              </w:rPr>
              <w:t>;</w:t>
            </w:r>
          </w:p>
          <w:p w:rsidR="001E34D3" w:rsidRPr="00E958FB" w:rsidRDefault="001E34D3" w:rsidP="001E34D3">
            <w:pPr>
              <w:pStyle w:val="ListParagraph"/>
              <w:numPr>
                <w:ilvl w:val="0"/>
                <w:numId w:val="3"/>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E958FB">
              <w:rPr>
                <w:rFonts w:ascii="Times New Roman" w:hAnsi="Times New Roman" w:cs="Times New Roman"/>
                <w:sz w:val="24"/>
                <w:szCs w:val="24"/>
              </w:rPr>
              <w:t xml:space="preserve">būve (būves kadastra apzīmējums </w:t>
            </w:r>
            <w:hyperlink r:id="rId13" w:history="1">
              <w:r w:rsidRPr="00E958FB">
                <w:rPr>
                  <w:rFonts w:ascii="Times New Roman" w:hAnsi="Times New Roman" w:cs="Times New Roman"/>
                  <w:sz w:val="24"/>
                  <w:szCs w:val="24"/>
                </w:rPr>
                <w:t>94520080243004</w:t>
              </w:r>
            </w:hyperlink>
            <w:r w:rsidRPr="00E958FB">
              <w:rPr>
                <w:rFonts w:ascii="Times New Roman" w:hAnsi="Times New Roman" w:cs="Times New Roman"/>
                <w:sz w:val="24"/>
                <w:szCs w:val="24"/>
              </w:rPr>
              <w:t xml:space="preserve">) </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i/>
                <w:sz w:val="24"/>
                <w:szCs w:val="24"/>
              </w:rPr>
              <w:t xml:space="preserve">šķūnis </w:t>
            </w:r>
            <w:r w:rsidRPr="00E958FB">
              <w:rPr>
                <w:rFonts w:ascii="Times New Roman" w:eastAsia="Times New Roman" w:hAnsi="Times New Roman" w:cs="Times New Roman"/>
                <w:sz w:val="24"/>
                <w:szCs w:val="24"/>
              </w:rPr>
              <w:t>ar kopējo platību 27,00 m</w:t>
            </w:r>
            <w:r w:rsidRPr="00E958FB">
              <w:rPr>
                <w:rFonts w:ascii="Times New Roman" w:eastAsia="Times New Roman" w:hAnsi="Times New Roman" w:cs="Times New Roman"/>
                <w:sz w:val="24"/>
                <w:szCs w:val="24"/>
                <w:vertAlign w:val="superscript"/>
              </w:rPr>
              <w:t>2</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sz w:val="24"/>
                <w:szCs w:val="24"/>
                <w:lang w:eastAsia="lv-LV"/>
              </w:rPr>
              <w:t>galvenais lietošanas veids: 1274 – c</w:t>
            </w:r>
            <w:r w:rsidRPr="00E958FB">
              <w:rPr>
                <w:rFonts w:ascii="Times New Roman" w:hAnsi="Times New Roman" w:cs="Times New Roman"/>
                <w:sz w:val="24"/>
                <w:szCs w:val="24"/>
              </w:rPr>
              <w:t>itas, iepriekš neklasificētas, ēkas</w:t>
            </w:r>
            <w:r w:rsidRPr="00E958FB">
              <w:rPr>
                <w:rFonts w:ascii="Times New Roman" w:eastAsia="Calibri" w:hAnsi="Times New Roman" w:cs="Times New Roman"/>
                <w:sz w:val="24"/>
                <w:szCs w:val="24"/>
                <w:lang w:eastAsia="lv-LV"/>
              </w:rPr>
              <w:t xml:space="preserve"> un tās kadastrālā vērtība uz 2019.gada 1.janvāri noteikta 62 </w:t>
            </w:r>
            <w:proofErr w:type="spellStart"/>
            <w:r w:rsidRPr="00E958FB">
              <w:rPr>
                <w:rFonts w:ascii="Times New Roman" w:eastAsia="Calibri" w:hAnsi="Times New Roman" w:cs="Times New Roman"/>
                <w:i/>
                <w:sz w:val="24"/>
                <w:szCs w:val="24"/>
                <w:lang w:eastAsia="lv-LV"/>
              </w:rPr>
              <w:t>euro</w:t>
            </w:r>
            <w:proofErr w:type="spellEnd"/>
            <w:r w:rsidRPr="00E958FB">
              <w:rPr>
                <w:rFonts w:ascii="Times New Roman" w:eastAsia="Calibri" w:hAnsi="Times New Roman" w:cs="Times New Roman"/>
                <w:i/>
                <w:sz w:val="24"/>
                <w:szCs w:val="24"/>
                <w:lang w:eastAsia="lv-LV"/>
              </w:rPr>
              <w:t>;</w:t>
            </w:r>
          </w:p>
          <w:p w:rsidR="001E34D3" w:rsidRPr="00E958FB" w:rsidRDefault="001E34D3" w:rsidP="001E34D3">
            <w:pPr>
              <w:pStyle w:val="ListParagraph"/>
              <w:numPr>
                <w:ilvl w:val="0"/>
                <w:numId w:val="3"/>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E958FB">
              <w:rPr>
                <w:rFonts w:ascii="Times New Roman" w:hAnsi="Times New Roman" w:cs="Times New Roman"/>
                <w:sz w:val="24"/>
                <w:szCs w:val="24"/>
              </w:rPr>
              <w:t xml:space="preserve">būve (būves kadastra apzīmējums </w:t>
            </w:r>
            <w:hyperlink r:id="rId14" w:history="1">
              <w:r w:rsidRPr="00E958FB">
                <w:rPr>
                  <w:rFonts w:ascii="Times New Roman" w:hAnsi="Times New Roman" w:cs="Times New Roman"/>
                  <w:sz w:val="24"/>
                  <w:szCs w:val="24"/>
                </w:rPr>
                <w:t>94520080243005</w:t>
              </w:r>
            </w:hyperlink>
            <w:r w:rsidRPr="00E958FB">
              <w:rPr>
                <w:rFonts w:ascii="Times New Roman" w:hAnsi="Times New Roman" w:cs="Times New Roman"/>
                <w:sz w:val="24"/>
                <w:szCs w:val="24"/>
              </w:rPr>
              <w:t xml:space="preserve">) </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i/>
                <w:sz w:val="24"/>
                <w:szCs w:val="24"/>
              </w:rPr>
              <w:t xml:space="preserve">šķūnis </w:t>
            </w:r>
            <w:r w:rsidRPr="00E958FB">
              <w:rPr>
                <w:rFonts w:ascii="Times New Roman" w:eastAsia="Times New Roman" w:hAnsi="Times New Roman" w:cs="Times New Roman"/>
                <w:sz w:val="24"/>
                <w:szCs w:val="24"/>
              </w:rPr>
              <w:t>ar kopējo platību 20,90 m</w:t>
            </w:r>
            <w:r w:rsidRPr="00E958FB">
              <w:rPr>
                <w:rFonts w:ascii="Times New Roman" w:eastAsia="Times New Roman" w:hAnsi="Times New Roman" w:cs="Times New Roman"/>
                <w:sz w:val="24"/>
                <w:szCs w:val="24"/>
                <w:vertAlign w:val="superscript"/>
              </w:rPr>
              <w:t>2</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sz w:val="24"/>
                <w:szCs w:val="24"/>
                <w:lang w:eastAsia="lv-LV"/>
              </w:rPr>
              <w:t>galvenais lietošanas veids: 1274 – c</w:t>
            </w:r>
            <w:r w:rsidRPr="00E958FB">
              <w:rPr>
                <w:rFonts w:ascii="Times New Roman" w:hAnsi="Times New Roman" w:cs="Times New Roman"/>
                <w:sz w:val="24"/>
                <w:szCs w:val="24"/>
              </w:rPr>
              <w:t>itas, iepriekš neklasificētas, ēkas</w:t>
            </w:r>
            <w:r w:rsidRPr="00E958FB">
              <w:rPr>
                <w:rFonts w:ascii="Times New Roman" w:eastAsia="Calibri" w:hAnsi="Times New Roman" w:cs="Times New Roman"/>
                <w:sz w:val="24"/>
                <w:szCs w:val="24"/>
                <w:lang w:eastAsia="lv-LV"/>
              </w:rPr>
              <w:t xml:space="preserve"> un tās kadastrālā vērtība uz 2019.gada 1.janvāri noteikta 56 </w:t>
            </w:r>
            <w:proofErr w:type="spellStart"/>
            <w:r w:rsidRPr="00E958FB">
              <w:rPr>
                <w:rFonts w:ascii="Times New Roman" w:eastAsia="Calibri" w:hAnsi="Times New Roman" w:cs="Times New Roman"/>
                <w:i/>
                <w:sz w:val="24"/>
                <w:szCs w:val="24"/>
                <w:lang w:eastAsia="lv-LV"/>
              </w:rPr>
              <w:t>euro</w:t>
            </w:r>
            <w:proofErr w:type="spellEnd"/>
            <w:r w:rsidRPr="00E958FB">
              <w:rPr>
                <w:rFonts w:ascii="Times New Roman" w:eastAsia="Calibri" w:hAnsi="Times New Roman" w:cs="Times New Roman"/>
                <w:i/>
                <w:sz w:val="24"/>
                <w:szCs w:val="24"/>
                <w:lang w:eastAsia="lv-LV"/>
              </w:rPr>
              <w:t>;</w:t>
            </w:r>
          </w:p>
          <w:p w:rsidR="001E34D3" w:rsidRPr="00E958FB" w:rsidRDefault="001E34D3" w:rsidP="001E34D3">
            <w:pPr>
              <w:pStyle w:val="ListParagraph"/>
              <w:numPr>
                <w:ilvl w:val="0"/>
                <w:numId w:val="3"/>
              </w:numPr>
              <w:suppressAutoHyphens/>
              <w:autoSpaceDN w:val="0"/>
              <w:spacing w:after="0" w:line="240" w:lineRule="auto"/>
              <w:ind w:left="0" w:right="196" w:firstLine="360"/>
              <w:jc w:val="both"/>
              <w:textAlignment w:val="baseline"/>
              <w:rPr>
                <w:rFonts w:ascii="Times New Roman" w:eastAsia="Calibri" w:hAnsi="Times New Roman" w:cs="Times New Roman"/>
                <w:i/>
                <w:sz w:val="24"/>
                <w:szCs w:val="24"/>
              </w:rPr>
            </w:pPr>
            <w:r w:rsidRPr="00E958FB">
              <w:rPr>
                <w:rFonts w:ascii="Times New Roman" w:hAnsi="Times New Roman" w:cs="Times New Roman"/>
                <w:sz w:val="24"/>
                <w:szCs w:val="24"/>
              </w:rPr>
              <w:t xml:space="preserve">būve (būves kadastra apzīmējums </w:t>
            </w:r>
            <w:hyperlink r:id="rId15" w:history="1">
              <w:r w:rsidRPr="00E958FB">
                <w:rPr>
                  <w:rFonts w:ascii="Times New Roman" w:hAnsi="Times New Roman" w:cs="Times New Roman"/>
                  <w:sz w:val="24"/>
                  <w:szCs w:val="24"/>
                </w:rPr>
                <w:t>94520080243006</w:t>
              </w:r>
            </w:hyperlink>
            <w:r w:rsidRPr="00E958FB">
              <w:rPr>
                <w:rFonts w:ascii="Times New Roman" w:hAnsi="Times New Roman" w:cs="Times New Roman"/>
                <w:sz w:val="24"/>
                <w:szCs w:val="24"/>
              </w:rPr>
              <w:t xml:space="preserve">) </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i/>
                <w:sz w:val="24"/>
                <w:szCs w:val="24"/>
              </w:rPr>
              <w:t xml:space="preserve">pagrabs </w:t>
            </w:r>
            <w:r w:rsidRPr="00E958FB">
              <w:rPr>
                <w:rFonts w:ascii="Times New Roman" w:eastAsia="Times New Roman" w:hAnsi="Times New Roman" w:cs="Times New Roman"/>
                <w:sz w:val="24"/>
                <w:szCs w:val="24"/>
              </w:rPr>
              <w:t>ar kopējo platību 14,20 m</w:t>
            </w:r>
            <w:r w:rsidRPr="00E958FB">
              <w:rPr>
                <w:rFonts w:ascii="Times New Roman" w:eastAsia="Times New Roman" w:hAnsi="Times New Roman" w:cs="Times New Roman"/>
                <w:sz w:val="24"/>
                <w:szCs w:val="24"/>
                <w:vertAlign w:val="superscript"/>
              </w:rPr>
              <w:t>2</w:t>
            </w:r>
            <w:r w:rsidRPr="00E958FB">
              <w:rPr>
                <w:rFonts w:ascii="Times New Roman" w:eastAsia="Times New Roman" w:hAnsi="Times New Roman" w:cs="Times New Roman"/>
                <w:sz w:val="24"/>
                <w:szCs w:val="24"/>
              </w:rPr>
              <w:t xml:space="preserve">, </w:t>
            </w:r>
            <w:r w:rsidRPr="00E958FB">
              <w:rPr>
                <w:rFonts w:ascii="Times New Roman" w:eastAsia="Times New Roman" w:hAnsi="Times New Roman" w:cs="Times New Roman"/>
                <w:sz w:val="24"/>
                <w:szCs w:val="24"/>
                <w:lang w:eastAsia="lv-LV"/>
              </w:rPr>
              <w:t>galvenais lietošanas veids: 1274 – c</w:t>
            </w:r>
            <w:r w:rsidRPr="00E958FB">
              <w:rPr>
                <w:rFonts w:ascii="Times New Roman" w:hAnsi="Times New Roman" w:cs="Times New Roman"/>
                <w:sz w:val="24"/>
                <w:szCs w:val="24"/>
              </w:rPr>
              <w:t>itas, iepriekš neklasificētas, ēkas</w:t>
            </w:r>
            <w:r w:rsidRPr="00E958FB">
              <w:rPr>
                <w:rFonts w:ascii="Times New Roman" w:eastAsia="Calibri" w:hAnsi="Times New Roman" w:cs="Times New Roman"/>
                <w:sz w:val="24"/>
                <w:szCs w:val="24"/>
                <w:lang w:eastAsia="lv-LV"/>
              </w:rPr>
              <w:t xml:space="preserve"> un tās kadastrālā vērtība uz 2019.gada 1.janvāri noteikta 103 </w:t>
            </w:r>
            <w:proofErr w:type="spellStart"/>
            <w:r w:rsidRPr="00E958FB">
              <w:rPr>
                <w:rFonts w:ascii="Times New Roman" w:eastAsia="Calibri" w:hAnsi="Times New Roman" w:cs="Times New Roman"/>
                <w:i/>
                <w:sz w:val="24"/>
                <w:szCs w:val="24"/>
                <w:lang w:eastAsia="lv-LV"/>
              </w:rPr>
              <w:t>euro</w:t>
            </w:r>
            <w:proofErr w:type="spellEnd"/>
            <w:r w:rsidRPr="00E958FB">
              <w:rPr>
                <w:rFonts w:ascii="Times New Roman" w:eastAsia="Calibri" w:hAnsi="Times New Roman" w:cs="Times New Roman"/>
                <w:i/>
                <w:sz w:val="24"/>
                <w:szCs w:val="24"/>
                <w:lang w:eastAsia="lv-LV"/>
              </w:rPr>
              <w:t>.</w:t>
            </w:r>
          </w:p>
          <w:p w:rsidR="001E34D3" w:rsidRPr="007A31DA" w:rsidRDefault="001E34D3" w:rsidP="002F36EA">
            <w:pPr>
              <w:tabs>
                <w:tab w:val="left" w:pos="720"/>
              </w:tabs>
              <w:suppressAutoHyphens/>
              <w:autoSpaceDN w:val="0"/>
              <w:spacing w:after="0" w:line="240" w:lineRule="auto"/>
              <w:ind w:right="196" w:firstLine="705"/>
              <w:jc w:val="both"/>
              <w:textAlignment w:val="baseline"/>
              <w:rPr>
                <w:rFonts w:ascii="Times New Roman" w:eastAsia="Calibri" w:hAnsi="Times New Roman" w:cs="Times New Roman"/>
                <w:sz w:val="24"/>
                <w:szCs w:val="24"/>
              </w:rPr>
            </w:pPr>
            <w:r w:rsidRPr="00D74443">
              <w:rPr>
                <w:rFonts w:ascii="Times New Roman" w:eastAsia="Calibri" w:hAnsi="Times New Roman" w:cs="Times New Roman"/>
                <w:sz w:val="24"/>
                <w:szCs w:val="24"/>
              </w:rPr>
              <w:t xml:space="preserve">Saskaņā ar NĪVKIS un </w:t>
            </w:r>
            <w:r w:rsidRPr="00D74443">
              <w:rPr>
                <w:rFonts w:ascii="Times New Roman" w:eastAsia="Times New Roman" w:hAnsi="Times New Roman" w:cs="Times New Roman"/>
                <w:sz w:val="24"/>
                <w:szCs w:val="24"/>
              </w:rPr>
              <w:t xml:space="preserve">zemesgrāmatas nodalījuma Nr. </w:t>
            </w:r>
            <w:r w:rsidRPr="00D74443">
              <w:rPr>
                <w:rFonts w:ascii="Times New Roman" w:hAnsi="Times New Roman" w:cs="Times New Roman"/>
                <w:bCs/>
                <w:sz w:val="24"/>
                <w:szCs w:val="24"/>
              </w:rPr>
              <w:t>100000575236</w:t>
            </w:r>
            <w:r w:rsidRPr="00D74443">
              <w:rPr>
                <w:rFonts w:ascii="Times New Roman" w:eastAsia="Calibri" w:hAnsi="Times New Roman" w:cs="Times New Roman"/>
                <w:sz w:val="24"/>
                <w:szCs w:val="24"/>
              </w:rPr>
              <w:t xml:space="preserve"> datiem, nekustamajam īpašumam ir noteikti apgrūtinājumi</w:t>
            </w:r>
            <w:r w:rsidRPr="007A31DA">
              <w:rPr>
                <w:rFonts w:ascii="Times New Roman" w:eastAsia="Calibri" w:hAnsi="Times New Roman" w:cs="Times New Roman"/>
                <w:sz w:val="24"/>
                <w:szCs w:val="24"/>
              </w:rPr>
              <w:t>:</w:t>
            </w:r>
          </w:p>
          <w:p w:rsidR="001E34D3" w:rsidRPr="007A31DA"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ekspluatācijas aizsargjoslas teritorija gar elektrisko tīklu gaisvadu līniju ārpus pilsētām un ciemiem ar nominālo spriegumu līdz 20 kilovoltiem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0.</w:t>
            </w:r>
            <w:r>
              <w:rPr>
                <w:rFonts w:ascii="Times New Roman" w:hAnsi="Times New Roman" w:cs="Times New Roman"/>
                <w:sz w:val="24"/>
                <w:szCs w:val="24"/>
              </w:rPr>
              <w:t>1400</w:t>
            </w:r>
            <w:r w:rsidRPr="001B198E">
              <w:rPr>
                <w:rFonts w:ascii="Times New Roman" w:hAnsi="Times New Roman" w:cs="Times New Roman"/>
                <w:sz w:val="24"/>
                <w:szCs w:val="24"/>
              </w:rPr>
              <w:t xml:space="preserve"> </w:t>
            </w:r>
            <w:r w:rsidRPr="007A31DA">
              <w:rPr>
                <w:rFonts w:ascii="Times New Roman" w:eastAsia="Calibri" w:hAnsi="Times New Roman" w:cs="Times New Roman"/>
                <w:sz w:val="24"/>
                <w:szCs w:val="24"/>
              </w:rPr>
              <w:t>ha;</w:t>
            </w:r>
          </w:p>
          <w:p w:rsidR="001E34D3" w:rsidRPr="007A31DA"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biosfēras rezervāta ainavu aizsardzības zonas teritorija </w:t>
            </w:r>
            <w:r w:rsidRPr="007A31DA">
              <w:rPr>
                <w:rFonts w:ascii="Times New Roman" w:eastAsia="Calibri" w:hAnsi="Times New Roman" w:cs="Times New Roman"/>
                <w:sz w:val="24"/>
                <w:szCs w:val="24"/>
              </w:rPr>
              <w:t xml:space="preserve">– </w:t>
            </w:r>
            <w:r>
              <w:rPr>
                <w:rFonts w:ascii="Times New Roman" w:eastAsia="Calibri" w:hAnsi="Times New Roman" w:cs="Times New Roman"/>
                <w:sz w:val="24"/>
                <w:szCs w:val="24"/>
              </w:rPr>
              <w:t>2,3400</w:t>
            </w:r>
            <w:r w:rsidRPr="001B198E">
              <w:rPr>
                <w:rFonts w:ascii="Times New Roman" w:hAnsi="Times New Roman" w:cs="Times New Roman"/>
                <w:sz w:val="24"/>
                <w:szCs w:val="24"/>
              </w:rPr>
              <w:t xml:space="preserve"> </w:t>
            </w:r>
            <w:r w:rsidRPr="007A31DA">
              <w:rPr>
                <w:rFonts w:ascii="Times New Roman" w:eastAsia="Calibri" w:hAnsi="Times New Roman" w:cs="Times New Roman"/>
                <w:sz w:val="24"/>
                <w:szCs w:val="24"/>
              </w:rPr>
              <w:t>ha;</w:t>
            </w:r>
          </w:p>
          <w:p w:rsidR="001E34D3" w:rsidRPr="005E235B" w:rsidRDefault="001E34D3" w:rsidP="002F36EA">
            <w:pPr>
              <w:numPr>
                <w:ilvl w:val="0"/>
                <w:numId w:val="1"/>
              </w:numPr>
              <w:tabs>
                <w:tab w:val="left" w:pos="280"/>
              </w:tabs>
              <w:suppressAutoHyphens/>
              <w:autoSpaceDN w:val="0"/>
              <w:spacing w:after="0" w:line="240" w:lineRule="auto"/>
              <w:ind w:left="0" w:right="196" w:firstLine="138"/>
              <w:jc w:val="both"/>
              <w:textAlignment w:val="baseline"/>
              <w:rPr>
                <w:rFonts w:ascii="Times New Roman" w:eastAsia="Calibri" w:hAnsi="Times New Roman" w:cs="Times New Roman"/>
                <w:sz w:val="24"/>
                <w:szCs w:val="24"/>
              </w:rPr>
            </w:pPr>
            <w:r w:rsidRPr="001B198E">
              <w:rPr>
                <w:rFonts w:ascii="Times New Roman" w:hAnsi="Times New Roman" w:cs="Times New Roman"/>
                <w:sz w:val="24"/>
                <w:szCs w:val="24"/>
              </w:rPr>
              <w:t xml:space="preserve">ekspluatācijas aizsargjoslas teritorija gar valsts vietējiem un pašvaldību autoceļiem lauku apvidos </w:t>
            </w:r>
            <w:r w:rsidRPr="007A31DA">
              <w:rPr>
                <w:rFonts w:ascii="Times New Roman" w:eastAsia="Calibri" w:hAnsi="Times New Roman" w:cs="Times New Roman"/>
                <w:sz w:val="24"/>
                <w:szCs w:val="24"/>
              </w:rPr>
              <w:t xml:space="preserve">– </w:t>
            </w:r>
            <w:r w:rsidRPr="001B198E">
              <w:rPr>
                <w:rFonts w:ascii="Times New Roman" w:hAnsi="Times New Roman" w:cs="Times New Roman"/>
                <w:sz w:val="24"/>
                <w:szCs w:val="24"/>
              </w:rPr>
              <w:t>0</w:t>
            </w:r>
            <w:r>
              <w:rPr>
                <w:rFonts w:ascii="Times New Roman" w:hAnsi="Times New Roman" w:cs="Times New Roman"/>
                <w:sz w:val="24"/>
                <w:szCs w:val="24"/>
              </w:rPr>
              <w:t>,6700</w:t>
            </w:r>
            <w:r w:rsidRPr="001B198E">
              <w:rPr>
                <w:rFonts w:ascii="Times New Roman" w:hAnsi="Times New Roman" w:cs="Times New Roman"/>
                <w:sz w:val="24"/>
                <w:szCs w:val="24"/>
              </w:rPr>
              <w:t xml:space="preserve"> </w:t>
            </w:r>
            <w:r w:rsidRPr="007A31DA">
              <w:rPr>
                <w:rFonts w:ascii="Times New Roman" w:eastAsia="Calibri" w:hAnsi="Times New Roman" w:cs="Times New Roman"/>
                <w:sz w:val="24"/>
                <w:szCs w:val="24"/>
              </w:rPr>
              <w:t>ha.</w:t>
            </w:r>
          </w:p>
          <w:p w:rsidR="001E34D3" w:rsidRPr="007A31DA" w:rsidRDefault="001E34D3" w:rsidP="002F36EA">
            <w:pPr>
              <w:spacing w:after="0" w:line="240" w:lineRule="auto"/>
              <w:ind w:firstLine="847"/>
              <w:jc w:val="both"/>
              <w:rPr>
                <w:rFonts w:ascii="Times New Roman" w:hAnsi="Times New Roman" w:cs="Times New Roman"/>
                <w:sz w:val="24"/>
                <w:szCs w:val="24"/>
              </w:rPr>
            </w:pPr>
            <w:r w:rsidRPr="007A31DA">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Pr>
                <w:rFonts w:ascii="Times New Roman" w:hAnsi="Times New Roman" w:cs="Times New Roman"/>
                <w:sz w:val="24"/>
                <w:szCs w:val="24"/>
              </w:rPr>
              <w:t>9</w:t>
            </w:r>
            <w:r w:rsidRPr="007A31DA">
              <w:rPr>
                <w:rFonts w:ascii="Times New Roman" w:hAnsi="Times New Roman" w:cs="Times New Roman"/>
                <w:sz w:val="24"/>
                <w:szCs w:val="24"/>
              </w:rPr>
              <w:t xml:space="preserve">.gada </w:t>
            </w:r>
            <w:r>
              <w:rPr>
                <w:rFonts w:ascii="Times New Roman" w:hAnsi="Times New Roman" w:cs="Times New Roman"/>
                <w:sz w:val="24"/>
                <w:szCs w:val="24"/>
              </w:rPr>
              <w:t>21</w:t>
            </w:r>
            <w:r w:rsidRPr="007A31DA">
              <w:rPr>
                <w:rFonts w:ascii="Times New Roman" w:hAnsi="Times New Roman" w:cs="Times New Roman"/>
                <w:sz w:val="24"/>
                <w:szCs w:val="24"/>
              </w:rPr>
              <w:t>.</w:t>
            </w:r>
            <w:r>
              <w:rPr>
                <w:rFonts w:ascii="Times New Roman" w:hAnsi="Times New Roman" w:cs="Times New Roman"/>
                <w:sz w:val="24"/>
                <w:szCs w:val="24"/>
              </w:rPr>
              <w:t>februārī</w:t>
            </w:r>
            <w:r w:rsidRPr="007A31DA">
              <w:rPr>
                <w:rFonts w:ascii="Times New Roman" w:hAnsi="Times New Roman" w:cs="Times New Roman"/>
                <w:sz w:val="24"/>
                <w:szCs w:val="24"/>
              </w:rPr>
              <w:t xml:space="preserve"> (</w:t>
            </w:r>
            <w:r w:rsidRPr="007A31DA">
              <w:rPr>
                <w:rFonts w:ascii="Times New Roman" w:eastAsia="Times New Roman" w:hAnsi="Times New Roman" w:cs="Times New Roman"/>
                <w:sz w:val="24"/>
                <w:szCs w:val="24"/>
              </w:rPr>
              <w:t>prot.Nr.IZKP-1</w:t>
            </w:r>
            <w:r>
              <w:rPr>
                <w:rFonts w:ascii="Times New Roman" w:eastAsia="Times New Roman" w:hAnsi="Times New Roman" w:cs="Times New Roman"/>
                <w:sz w:val="24"/>
                <w:szCs w:val="24"/>
              </w:rPr>
              <w:t>9</w:t>
            </w:r>
            <w:r w:rsidRPr="007A31DA">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7A3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7A31DA">
              <w:rPr>
                <w:rFonts w:ascii="Times New Roman" w:eastAsia="Times New Roman" w:hAnsi="Times New Roman" w:cs="Times New Roman"/>
                <w:sz w:val="24"/>
                <w:szCs w:val="24"/>
              </w:rPr>
              <w:t>.punkts</w:t>
            </w:r>
            <w:r w:rsidRPr="007A31DA">
              <w:rPr>
                <w:rFonts w:ascii="Times New Roman" w:hAnsi="Times New Roman" w:cs="Times New Roman"/>
                <w:sz w:val="24"/>
                <w:szCs w:val="24"/>
              </w:rPr>
              <w:t>) ir pieņēmusi lēmumu – </w:t>
            </w:r>
            <w:r w:rsidRPr="000C5F23">
              <w:rPr>
                <w:rFonts w:ascii="Times New Roman" w:hAnsi="Times New Roman" w:cs="Times New Roman"/>
                <w:sz w:val="24"/>
              </w:rPr>
              <w:t>noteiktā kārtībā sagatavot un virzīt izskatīšanai Ministru kabineta rīkojuma projektu par nekustamā īpašuma “</w:t>
            </w:r>
            <w:proofErr w:type="spellStart"/>
            <w:r w:rsidRPr="000C5F23">
              <w:rPr>
                <w:rFonts w:ascii="Times New Roman" w:hAnsi="Times New Roman" w:cs="Times New Roman"/>
                <w:sz w:val="24"/>
              </w:rPr>
              <w:t>Lieltruci</w:t>
            </w:r>
            <w:proofErr w:type="spellEnd"/>
            <w:r w:rsidRPr="000C5F23">
              <w:rPr>
                <w:rFonts w:ascii="Times New Roman" w:hAnsi="Times New Roman" w:cs="Times New Roman"/>
                <w:sz w:val="24"/>
              </w:rPr>
              <w:t>” (kadastra Nr.9452 008 0380) Ērģemes pagastā, Valkas novadā, atsavināšanu</w:t>
            </w:r>
            <w:r w:rsidRPr="007A31DA">
              <w:rPr>
                <w:rFonts w:ascii="Times New Roman" w:hAnsi="Times New Roman" w:cs="Times New Roman"/>
                <w:sz w:val="24"/>
                <w:szCs w:val="24"/>
              </w:rPr>
              <w:t>. Pieņemot lēmumu par atsavināšanu</w:t>
            </w:r>
            <w:r w:rsidR="00615839">
              <w:rPr>
                <w:rFonts w:ascii="Times New Roman" w:hAnsi="Times New Roman" w:cs="Times New Roman"/>
                <w:sz w:val="24"/>
                <w:szCs w:val="24"/>
              </w:rPr>
              <w:t xml:space="preserve">, </w:t>
            </w:r>
            <w:r w:rsidRPr="007A31DA">
              <w:rPr>
                <w:rFonts w:ascii="Times New Roman" w:hAnsi="Times New Roman" w:cs="Times New Roman"/>
                <w:sz w:val="24"/>
                <w:szCs w:val="24"/>
              </w:rPr>
              <w:t xml:space="preserve"> VNĪ Īpašumu izvērtēšanas komisija ņēma vērā:</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7A31DA">
              <w:rPr>
                <w:rFonts w:ascii="Times New Roman" w:hAnsi="Times New Roman" w:cs="Times New Roman"/>
                <w:sz w:val="24"/>
                <w:szCs w:val="24"/>
              </w:rPr>
              <w:t>komercpotenciālu</w:t>
            </w:r>
            <w:proofErr w:type="spellEnd"/>
            <w:r w:rsidRPr="007A31DA">
              <w:rPr>
                <w:rFonts w:ascii="Times New Roman" w:hAnsi="Times New Roman" w:cs="Times New Roman"/>
                <w:sz w:val="24"/>
                <w:szCs w:val="24"/>
              </w:rPr>
              <w:t>. Pārējie īpašumi ir ilgtermiņā atsavināmi valstij visizdevīgākajā veidā;</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7A31DA">
              <w:rPr>
                <w:rFonts w:ascii="Times New Roman" w:hAnsi="Times New Roman" w:cs="Times New Roman"/>
                <w:sz w:val="24"/>
                <w:szCs w:val="24"/>
              </w:rPr>
              <w:t xml:space="preserve">nekustamā īpašuma rentabilitāti, kura 2018.gada </w:t>
            </w:r>
            <w:r>
              <w:rPr>
                <w:rFonts w:ascii="Times New Roman" w:hAnsi="Times New Roman" w:cs="Times New Roman"/>
                <w:sz w:val="24"/>
                <w:szCs w:val="24"/>
              </w:rPr>
              <w:t>2</w:t>
            </w:r>
            <w:r w:rsidRPr="007A31DA">
              <w:rPr>
                <w:rFonts w:ascii="Times New Roman" w:hAnsi="Times New Roman" w:cs="Times New Roman"/>
                <w:sz w:val="24"/>
                <w:szCs w:val="24"/>
              </w:rPr>
              <w:t xml:space="preserve">. pusgadā bija negatīva </w:t>
            </w:r>
            <w:r>
              <w:rPr>
                <w:rFonts w:ascii="Times New Roman" w:hAnsi="Times New Roman" w:cs="Times New Roman"/>
                <w:sz w:val="24"/>
                <w:szCs w:val="24"/>
              </w:rPr>
              <w:t>(–</w:t>
            </w:r>
            <w:r w:rsidRPr="007A31DA">
              <w:rPr>
                <w:rFonts w:ascii="Times New Roman" w:hAnsi="Times New Roman" w:cs="Times New Roman"/>
                <w:sz w:val="24"/>
                <w:szCs w:val="24"/>
              </w:rPr>
              <w:t xml:space="preserve"> </w:t>
            </w:r>
            <w:r>
              <w:rPr>
                <w:rFonts w:ascii="Times New Roman" w:hAnsi="Times New Roman" w:cs="Times New Roman"/>
                <w:sz w:val="24"/>
                <w:szCs w:val="24"/>
              </w:rPr>
              <w:t>494,94</w:t>
            </w:r>
            <w:r w:rsidRPr="007A31DA">
              <w:rPr>
                <w:rFonts w:ascii="Times New Roman" w:hAnsi="Times New Roman" w:cs="Times New Roman"/>
                <w:sz w:val="24"/>
                <w:szCs w:val="24"/>
                <w:shd w:val="clear" w:color="auto" w:fill="FFFFFF"/>
              </w:rPr>
              <w:t xml:space="preserve"> </w:t>
            </w:r>
            <w:proofErr w:type="spellStart"/>
            <w:r w:rsidRPr="007A31DA">
              <w:rPr>
                <w:rFonts w:ascii="Times New Roman" w:hAnsi="Times New Roman" w:cs="Times New Roman"/>
                <w:i/>
                <w:iCs/>
                <w:sz w:val="24"/>
                <w:szCs w:val="24"/>
                <w:shd w:val="clear" w:color="auto" w:fill="FFFFFF"/>
              </w:rPr>
              <w:t>euro</w:t>
            </w:r>
            <w:proofErr w:type="spellEnd"/>
            <w:r>
              <w:rPr>
                <w:rFonts w:ascii="Times New Roman" w:hAnsi="Times New Roman" w:cs="Times New Roman"/>
                <w:i/>
                <w:iCs/>
                <w:sz w:val="24"/>
                <w:szCs w:val="24"/>
                <w:shd w:val="clear" w:color="auto" w:fill="FFFFFF"/>
              </w:rPr>
              <w:t>)</w:t>
            </w:r>
            <w:r w:rsidRPr="007A31DA">
              <w:rPr>
                <w:rFonts w:ascii="Times New Roman" w:hAnsi="Times New Roman" w:cs="Times New Roman"/>
                <w:i/>
                <w:iCs/>
                <w:sz w:val="24"/>
                <w:szCs w:val="24"/>
                <w:shd w:val="clear" w:color="auto" w:fill="FFFFFF"/>
              </w:rPr>
              <w:t>;</w:t>
            </w:r>
          </w:p>
          <w:p w:rsidR="001E34D3" w:rsidRPr="007A31DA" w:rsidRDefault="001E34D3" w:rsidP="002F36EA">
            <w:pPr>
              <w:numPr>
                <w:ilvl w:val="0"/>
                <w:numId w:val="1"/>
              </w:numPr>
              <w:tabs>
                <w:tab w:val="left" w:pos="421"/>
              </w:tabs>
              <w:spacing w:after="0" w:line="240" w:lineRule="auto"/>
              <w:ind w:left="0" w:firstLine="280"/>
              <w:jc w:val="both"/>
              <w:rPr>
                <w:rFonts w:ascii="Times New Roman" w:hAnsi="Times New Roman" w:cs="Times New Roman"/>
                <w:sz w:val="24"/>
                <w:szCs w:val="24"/>
              </w:rPr>
            </w:pPr>
            <w:r w:rsidRPr="003C5F0F">
              <w:rPr>
                <w:rFonts w:ascii="Times New Roman" w:hAnsi="Times New Roman" w:cs="Times New Roman"/>
                <w:sz w:val="24"/>
                <w:szCs w:val="24"/>
              </w:rPr>
              <w:t xml:space="preserve">nekustamā īpašuma tirgus situāciju un izmantošanas iespējas -  ņemot vērā zemes lietošanas mērķi – </w:t>
            </w:r>
            <w:hyperlink r:id="rId16" w:history="1">
              <w:r w:rsidRPr="00D7174D">
                <w:rPr>
                  <w:rFonts w:ascii="Times New Roman" w:hAnsi="Times New Roman" w:cs="Times New Roman"/>
                  <w:sz w:val="24"/>
                  <w:szCs w:val="24"/>
                </w:rPr>
                <w:t>z</w:t>
              </w:r>
              <w:r w:rsidRPr="00D7174D">
                <w:rPr>
                  <w:rStyle w:val="Hyperlink"/>
                  <w:rFonts w:ascii="Times New Roman" w:hAnsi="Times New Roman" w:cs="Times New Roman"/>
                  <w:color w:val="auto"/>
                  <w:sz w:val="24"/>
                  <w:szCs w:val="24"/>
                  <w:u w:val="none"/>
                </w:rPr>
                <w:t>eme, uz kuras galvenā saimnieciskā darbība ir lauksaimniecība</w:t>
              </w:r>
            </w:hyperlink>
            <w:r w:rsidRPr="00D7174D">
              <w:rPr>
                <w:rFonts w:ascii="Times New Roman" w:hAnsi="Times New Roman" w:cs="Times New Roman"/>
                <w:sz w:val="24"/>
                <w:szCs w:val="24"/>
              </w:rPr>
              <w:t xml:space="preserve">, </w:t>
            </w:r>
            <w:r w:rsidRPr="003C5F0F">
              <w:rPr>
                <w:rFonts w:ascii="Times New Roman" w:hAnsi="Times New Roman" w:cs="Times New Roman"/>
                <w:sz w:val="24"/>
                <w:szCs w:val="24"/>
              </w:rPr>
              <w:t xml:space="preserve">tas nav izmantojams valsts pārvaldes funkciju nodrošināšanai, kā arī </w:t>
            </w:r>
            <w:r>
              <w:rPr>
                <w:rFonts w:ascii="Times New Roman" w:hAnsi="Times New Roman" w:cs="Times New Roman"/>
                <w:sz w:val="24"/>
                <w:szCs w:val="24"/>
              </w:rPr>
              <w:t>VNĪ</w:t>
            </w:r>
            <w:r w:rsidRPr="003C5F0F">
              <w:rPr>
                <w:rFonts w:ascii="Times New Roman" w:hAnsi="Times New Roman" w:cs="Times New Roman"/>
                <w:sz w:val="24"/>
                <w:szCs w:val="24"/>
              </w:rPr>
              <w:t xml:space="preserve"> saimnieciskās darbības veikšanai</w:t>
            </w:r>
            <w:r w:rsidRPr="007A31DA">
              <w:rPr>
                <w:rFonts w:ascii="Times New Roman" w:hAnsi="Times New Roman" w:cs="Times New Roman"/>
                <w:sz w:val="24"/>
                <w:szCs w:val="24"/>
              </w:rPr>
              <w:t>.</w:t>
            </w:r>
          </w:p>
          <w:p w:rsidR="001E34D3" w:rsidRPr="007A31DA" w:rsidRDefault="001E34D3" w:rsidP="002F36EA">
            <w:pPr>
              <w:spacing w:after="0" w:line="240" w:lineRule="auto"/>
              <w:ind w:firstLine="847"/>
              <w:jc w:val="both"/>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Nekustamā īpašuma atsavināšanu saskaņā ar Atsavināšanas likuma 4.panta pirmo un otro daļu ierosina Finanšu ministrija (VNĪ).</w:t>
            </w:r>
          </w:p>
          <w:p w:rsidR="001E34D3" w:rsidRPr="007A31DA" w:rsidRDefault="001E34D3" w:rsidP="002F36EA">
            <w:pPr>
              <w:spacing w:after="0" w:line="240" w:lineRule="auto"/>
              <w:ind w:firstLine="841"/>
              <w:jc w:val="both"/>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 xml:space="preserve">Lai nodrošinātu nekustamā īpašuma </w:t>
            </w:r>
            <w:r w:rsidRPr="00D7174D">
              <w:rPr>
                <w:rFonts w:ascii="Times New Roman" w:hAnsi="Times New Roman" w:cs="Times New Roman"/>
                <w:sz w:val="24"/>
                <w:szCs w:val="24"/>
              </w:rPr>
              <w:t>“</w:t>
            </w:r>
            <w:proofErr w:type="spellStart"/>
            <w:r w:rsidRPr="00D7174D">
              <w:rPr>
                <w:rFonts w:ascii="Times New Roman" w:hAnsi="Times New Roman" w:cs="Times New Roman"/>
                <w:sz w:val="24"/>
                <w:szCs w:val="24"/>
              </w:rPr>
              <w:t>Lieltruci</w:t>
            </w:r>
            <w:proofErr w:type="spellEnd"/>
            <w:r w:rsidRPr="00D7174D">
              <w:rPr>
                <w:rFonts w:ascii="Times New Roman" w:hAnsi="Times New Roman" w:cs="Times New Roman"/>
                <w:sz w:val="24"/>
                <w:szCs w:val="24"/>
              </w:rPr>
              <w:t>”</w:t>
            </w:r>
            <w:r w:rsidRPr="00E958FB">
              <w:rPr>
                <w:rFonts w:ascii="Times New Roman" w:hAnsi="Times New Roman" w:cs="Times New Roman"/>
                <w:sz w:val="24"/>
                <w:szCs w:val="24"/>
              </w:rPr>
              <w:t xml:space="preserve"> (nekustamā īpašuma kadastra Nr. 94520080380)</w:t>
            </w:r>
            <w:r w:rsidRPr="001B198E">
              <w:rPr>
                <w:rFonts w:ascii="Times New Roman" w:hAnsi="Times New Roman" w:cs="Times New Roman"/>
                <w:sz w:val="24"/>
                <w:szCs w:val="24"/>
              </w:rPr>
              <w:t xml:space="preserve"> Ērģemes pagastā, Valkas novadā</w:t>
            </w:r>
            <w:r w:rsidRPr="007A31DA">
              <w:rPr>
                <w:rFonts w:ascii="Times New Roman" w:eastAsia="Times New Roman" w:hAnsi="Times New Roman" w:cs="Times New Roman"/>
                <w:sz w:val="24"/>
                <w:szCs w:val="24"/>
              </w:rPr>
              <w:t xml:space="preserve">, ieguvējam pilnīgu informāciju par pārdodamo objektu, valsts akciju sabiedrība „Valsts nekustamie īpašumi” izsoles noteikumos iekļaus informāciju par visiem nekustamā īpašuma apgrūtinājumiem, tostarp par to, ka </w:t>
            </w:r>
            <w:r w:rsidRPr="007A31DA">
              <w:rPr>
                <w:rFonts w:ascii="Times New Roman" w:eastAsia="Times New Roman" w:hAnsi="Times New Roman" w:cs="Times New Roman"/>
                <w:sz w:val="24"/>
                <w:szCs w:val="24"/>
                <w:lang w:eastAsia="lv-LV"/>
              </w:rPr>
              <w:t xml:space="preserve">saskaņā ar likuma “Par Ziemeļvidzemes biosfēras rezervātu" 1. un 2. pielikumu minētā zemes vienība atrodas Ziemeļvidzemes biosfēras rezervāta ainavu aizsardzības zonā. </w:t>
            </w:r>
            <w:r w:rsidRPr="007A31DA">
              <w:rPr>
                <w:rFonts w:ascii="Times New Roman" w:eastAsia="Calibri" w:hAnsi="Times New Roman" w:cs="Times New Roman"/>
                <w:sz w:val="24"/>
                <w:szCs w:val="24"/>
              </w:rPr>
              <w:t>Īpašuma lietošanas tiesību aprobežojumus rezervāta ainavu aizsardzības un neitrālajā zonā regulē Ministru kabineta 2011.gada 19.aprīļa noteikumi Nr.303 “Ziemeļvidzemes biosfēras rezervāta individuālie aizsardzības un izmantošanas noteikumi.</w:t>
            </w:r>
          </w:p>
          <w:p w:rsidR="001E34D3" w:rsidRPr="007A31DA" w:rsidRDefault="001E34D3" w:rsidP="002F36EA">
            <w:pPr>
              <w:tabs>
                <w:tab w:val="left" w:pos="720"/>
              </w:tabs>
              <w:suppressAutoHyphens/>
              <w:autoSpaceDN w:val="0"/>
              <w:spacing w:after="0" w:line="240" w:lineRule="auto"/>
              <w:ind w:right="196" w:firstLine="841"/>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Nekustamais īpašums nav iznomāts.</w:t>
            </w:r>
          </w:p>
          <w:p w:rsidR="001E34D3" w:rsidRPr="00D7174D" w:rsidRDefault="001E34D3" w:rsidP="002F36EA">
            <w:pPr>
              <w:pStyle w:val="NoSpacing"/>
              <w:ind w:firstLine="847"/>
              <w:jc w:val="both"/>
              <w:rPr>
                <w:rFonts w:ascii="Times New Roman" w:hAnsi="Times New Roman"/>
                <w:sz w:val="24"/>
                <w:szCs w:val="24"/>
                <w:lang w:eastAsia="lv-LV"/>
              </w:rPr>
            </w:pPr>
            <w:r w:rsidRPr="003C5F0F">
              <w:rPr>
                <w:rFonts w:ascii="Times New Roman" w:hAnsi="Times New Roman"/>
                <w:sz w:val="24"/>
                <w:szCs w:val="24"/>
              </w:rPr>
              <w:t>Atsavinot nekustamo īpašumu, jāņem vērā likumā “Par zemes privatizāciju lauku apvidos</w:t>
            </w:r>
            <w:r w:rsidRPr="00F400EC">
              <w:rPr>
                <w:rFonts w:ascii="Times New Roman" w:hAnsi="Times New Roman"/>
                <w:sz w:val="24"/>
                <w:szCs w:val="24"/>
              </w:rPr>
              <w:t>”</w:t>
            </w:r>
            <w:r w:rsidR="00615839">
              <w:rPr>
                <w:rFonts w:ascii="Times New Roman" w:hAnsi="Times New Roman"/>
                <w:sz w:val="24"/>
                <w:szCs w:val="24"/>
              </w:rPr>
              <w:t xml:space="preserve"> </w:t>
            </w:r>
            <w:r w:rsidRPr="00F400EC">
              <w:rPr>
                <w:rFonts w:ascii="Times New Roman" w:hAnsi="Times New Roman"/>
                <w:sz w:val="24"/>
                <w:szCs w:val="24"/>
              </w:rPr>
              <w:t xml:space="preserve">noteiktie ierobežojumi, </w:t>
            </w:r>
            <w:r w:rsidR="00615839" w:rsidRPr="00F400EC">
              <w:rPr>
                <w:rFonts w:ascii="Times New Roman" w:hAnsi="Times New Roman"/>
                <w:sz w:val="24"/>
                <w:szCs w:val="24"/>
              </w:rPr>
              <w:t>tostarp, lauksaimniecības zemes atsavināšanai</w:t>
            </w:r>
            <w:r w:rsidR="00615839">
              <w:rPr>
                <w:rFonts w:ascii="Times New Roman" w:hAnsi="Times New Roman"/>
                <w:sz w:val="24"/>
                <w:szCs w:val="24"/>
              </w:rPr>
              <w:t>,</w:t>
            </w:r>
            <w:r w:rsidR="00615839" w:rsidRPr="00F400EC">
              <w:rPr>
                <w:rFonts w:ascii="Times New Roman" w:hAnsi="Times New Roman"/>
                <w:sz w:val="24"/>
                <w:szCs w:val="24"/>
              </w:rPr>
              <w:t xml:space="preserve"> </w:t>
            </w:r>
            <w:r w:rsidRPr="00F400EC">
              <w:rPr>
                <w:rFonts w:ascii="Times New Roman" w:hAnsi="Times New Roman"/>
                <w:sz w:val="24"/>
                <w:szCs w:val="24"/>
              </w:rPr>
              <w:t xml:space="preserve">ņemot vērā to, ka </w:t>
            </w:r>
            <w:r w:rsidR="00615839">
              <w:rPr>
                <w:rFonts w:ascii="Times New Roman" w:hAnsi="Times New Roman"/>
                <w:sz w:val="24"/>
                <w:szCs w:val="24"/>
              </w:rPr>
              <w:t xml:space="preserve">zemei </w:t>
            </w:r>
            <w:r w:rsidRPr="00F400EC">
              <w:rPr>
                <w:rFonts w:ascii="Times New Roman" w:hAnsi="Times New Roman"/>
                <w:sz w:val="24"/>
                <w:szCs w:val="24"/>
              </w:rPr>
              <w:t xml:space="preserve">dominējošais zemes vienības lietošanas </w:t>
            </w:r>
            <w:r w:rsidR="00615839">
              <w:rPr>
                <w:rFonts w:ascii="Times New Roman" w:hAnsi="Times New Roman"/>
                <w:sz w:val="24"/>
                <w:szCs w:val="24"/>
              </w:rPr>
              <w:t>veids</w:t>
            </w:r>
            <w:r w:rsidRPr="00F400EC">
              <w:rPr>
                <w:rFonts w:ascii="Times New Roman" w:hAnsi="Times New Roman"/>
                <w:sz w:val="24"/>
                <w:szCs w:val="24"/>
              </w:rPr>
              <w:t xml:space="preserve"> ir </w:t>
            </w:r>
            <w:hyperlink r:id="rId17" w:history="1">
              <w:r w:rsidRPr="00D7174D">
                <w:rPr>
                  <w:rStyle w:val="Hyperlink"/>
                  <w:rFonts w:ascii="Times New Roman" w:hAnsi="Times New Roman"/>
                  <w:color w:val="auto"/>
                  <w:sz w:val="24"/>
                  <w:szCs w:val="24"/>
                  <w:u w:val="none"/>
                </w:rPr>
                <w:t>lauksaimniecībā</w:t>
              </w:r>
            </w:hyperlink>
            <w:r w:rsidRPr="00D7174D">
              <w:rPr>
                <w:rStyle w:val="Hyperlink"/>
                <w:rFonts w:ascii="Times New Roman" w:hAnsi="Times New Roman"/>
                <w:color w:val="auto"/>
                <w:sz w:val="24"/>
                <w:szCs w:val="24"/>
                <w:u w:val="none"/>
              </w:rPr>
              <w:t xml:space="preserve"> izmantojamā zeme</w:t>
            </w:r>
            <w:r w:rsidRPr="00D7174D">
              <w:rPr>
                <w:rFonts w:ascii="Times New Roman" w:hAnsi="Times New Roman"/>
                <w:sz w:val="24"/>
                <w:szCs w:val="24"/>
              </w:rPr>
              <w:t>.</w:t>
            </w:r>
          </w:p>
          <w:p w:rsidR="001E34D3" w:rsidRPr="007A31DA" w:rsidRDefault="001E34D3" w:rsidP="002F36EA">
            <w:pPr>
              <w:tabs>
                <w:tab w:val="left" w:pos="280"/>
              </w:tabs>
              <w:spacing w:after="0" w:line="240" w:lineRule="auto"/>
              <w:jc w:val="both"/>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Rīkojuma projekts attiecas uz publiskās pārvaldes politikas jomu.</w:t>
            </w:r>
          </w:p>
        </w:tc>
      </w:tr>
      <w:tr w:rsidR="001E34D3" w:rsidRPr="007A31DA" w:rsidTr="002F36E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Rīkojuma projekta izstrādē ir iesaistīta Finanšu ministrija (VNĪ).</w:t>
            </w:r>
          </w:p>
        </w:tc>
      </w:tr>
      <w:tr w:rsidR="001E34D3" w:rsidRPr="007A31DA" w:rsidTr="002F36EA">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ind w:right="196" w:firstLine="720"/>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1E34D3" w:rsidRPr="007A31DA" w:rsidTr="002F36EA">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34D3" w:rsidRPr="007A31DA" w:rsidTr="002F36EA">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 xml:space="preserve">Sabiedrības </w:t>
            </w:r>
            <w:proofErr w:type="spellStart"/>
            <w:r w:rsidRPr="007A31DA">
              <w:rPr>
                <w:rFonts w:ascii="Times New Roman" w:eastAsia="Times New Roman" w:hAnsi="Times New Roman" w:cs="Times New Roman"/>
                <w:sz w:val="24"/>
                <w:szCs w:val="24"/>
                <w:lang w:eastAsia="lv-LV"/>
              </w:rPr>
              <w:t>mērķgrupas</w:t>
            </w:r>
            <w:proofErr w:type="spellEnd"/>
            <w:r w:rsidRPr="007A31DA">
              <w:rPr>
                <w:rFonts w:ascii="Times New Roman" w:eastAsia="Times New Roman" w:hAnsi="Times New Roman" w:cs="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D74443" w:rsidP="002F36EA">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J</w:t>
            </w:r>
            <w:r w:rsidR="001E34D3" w:rsidRPr="007A31DA">
              <w:rPr>
                <w:rFonts w:ascii="Times New Roman" w:eastAsia="Calibri" w:hAnsi="Times New Roman" w:cs="Times New Roman"/>
                <w:sz w:val="24"/>
                <w:szCs w:val="24"/>
                <w:lang w:eastAsia="lv-LV"/>
              </w:rPr>
              <w:t>ebkurš tiesību subjekts - fiziska un juridiska persona, kurai piemīt tiesībspēja un rīcībspēja, un kura vēlas piedalīties izsolē un iegādāties valsts nekustamos īpašumus.</w:t>
            </w:r>
          </w:p>
        </w:tc>
      </w:tr>
      <w:tr w:rsidR="001E34D3" w:rsidRPr="007A31DA" w:rsidTr="002F36EA">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1E34D3" w:rsidRPr="007A31DA" w:rsidTr="002F36EA">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t>Projekts šo jomu neskar.</w:t>
            </w:r>
          </w:p>
        </w:tc>
      </w:tr>
      <w:tr w:rsidR="001E34D3" w:rsidRPr="007A31DA" w:rsidTr="002F36EA">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t>Projekts šo jomu neskar.</w:t>
            </w:r>
          </w:p>
        </w:tc>
      </w:tr>
      <w:tr w:rsidR="001E34D3" w:rsidRPr="007A31DA" w:rsidTr="00C67FB5">
        <w:trPr>
          <w:trHeight w:val="257"/>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C67FB5"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E34D3" w:rsidRPr="007A31DA">
              <w:rPr>
                <w:rFonts w:ascii="Times New Roman" w:eastAsia="Times New Roman" w:hAnsi="Times New Roman" w:cs="Times New Roman"/>
                <w:sz w:val="24"/>
                <w:szCs w:val="24"/>
                <w:lang w:eastAsia="lv-LV"/>
              </w:rPr>
              <w:t>.</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1E34D3" w:rsidRPr="007A31DA" w:rsidRDefault="00D74443" w:rsidP="00D74443">
            <w:pPr>
              <w:suppressAutoHyphens/>
              <w:autoSpaceDN w:val="0"/>
              <w:spacing w:after="200" w:line="240" w:lineRule="auto"/>
              <w:ind w:firstLine="759"/>
              <w:jc w:val="both"/>
              <w:textAlignment w:val="baseline"/>
              <w:rPr>
                <w:rFonts w:ascii="Times New Roman" w:hAnsi="Times New Roman" w:cs="Times New Roman"/>
                <w:sz w:val="24"/>
                <w:szCs w:val="24"/>
              </w:rPr>
            </w:pPr>
            <w:r>
              <w:rPr>
                <w:rFonts w:ascii="Times New Roman" w:hAnsi="Times New Roman" w:cs="Times New Roman"/>
                <w:sz w:val="24"/>
                <w:szCs w:val="24"/>
              </w:rPr>
              <w:t>Nav.</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1E34D3" w:rsidRPr="007A31DA" w:rsidTr="002F36EA">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III. Tiesību akta projekta ietekme uz valsts budžetu un pašvaldību budžetiem</w:t>
            </w:r>
          </w:p>
        </w:tc>
      </w:tr>
      <w:tr w:rsidR="001E34D3" w:rsidRPr="007A31DA" w:rsidTr="002F36EA">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Calibri" w:hAnsi="Times New Roman" w:cs="Times New Roman"/>
                <w:sz w:val="24"/>
                <w:szCs w:val="24"/>
              </w:rPr>
            </w:pPr>
            <w:r w:rsidRPr="007A31DA">
              <w:rPr>
                <w:rFonts w:ascii="Times New Roman" w:eastAsia="Times New Roman" w:hAnsi="Times New Roman" w:cs="Times New Roman"/>
                <w:sz w:val="24"/>
                <w:szCs w:val="24"/>
                <w:lang w:eastAsia="lv-LV"/>
              </w:rPr>
              <w:t>Turpmākie trīs gadi (</w:t>
            </w:r>
            <w:proofErr w:type="spellStart"/>
            <w:r w:rsidRPr="007A31DA">
              <w:rPr>
                <w:rFonts w:ascii="Times New Roman" w:eastAsia="Times New Roman" w:hAnsi="Times New Roman" w:cs="Times New Roman"/>
                <w:sz w:val="24"/>
                <w:szCs w:val="24"/>
                <w:lang w:eastAsia="lv-LV"/>
              </w:rPr>
              <w:t>tūkst.</w:t>
            </w:r>
            <w:r w:rsidRPr="007A31DA">
              <w:rPr>
                <w:rFonts w:ascii="Times New Roman" w:eastAsia="Times New Roman" w:hAnsi="Times New Roman" w:cs="Times New Roman"/>
                <w:i/>
                <w:sz w:val="24"/>
                <w:szCs w:val="24"/>
                <w:lang w:eastAsia="lv-LV"/>
              </w:rPr>
              <w:t>euro</w:t>
            </w:r>
            <w:proofErr w:type="spellEnd"/>
            <w:r w:rsidRPr="007A31DA">
              <w:rPr>
                <w:rFonts w:ascii="Times New Roman" w:eastAsia="Times New Roman" w:hAnsi="Times New Roman" w:cs="Times New Roman"/>
                <w:sz w:val="24"/>
                <w:szCs w:val="24"/>
                <w:lang w:eastAsia="lv-LV"/>
              </w:rPr>
              <w:t>)</w:t>
            </w:r>
          </w:p>
        </w:tc>
      </w:tr>
      <w:tr w:rsidR="001E34D3" w:rsidRPr="007A31DA" w:rsidTr="002F36EA">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2022.</w:t>
            </w:r>
          </w:p>
        </w:tc>
      </w:tr>
      <w:tr w:rsidR="001E34D3" w:rsidRPr="007A31DA" w:rsidTr="002F36EA">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Izmaiņas, salīdzinot ar kārtējo (2019.) gadu</w:t>
            </w:r>
          </w:p>
        </w:tc>
      </w:tr>
      <w:tr w:rsidR="001E34D3" w:rsidRPr="007A31DA" w:rsidTr="002F36EA">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w:t>
            </w:r>
          </w:p>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5</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6</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precīzi aprēķināms.</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precīzi aprēķināms.</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Nav precīzi aprēķināms.</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Nav precīzi aprēķināms.</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0</w:t>
            </w:r>
          </w:p>
        </w:tc>
      </w:tr>
      <w:tr w:rsidR="001E34D3" w:rsidRPr="007A31DA" w:rsidTr="002F36EA">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0</w:t>
            </w:r>
          </w:p>
        </w:tc>
      </w:tr>
      <w:tr w:rsidR="001E34D3" w:rsidRPr="007A31DA" w:rsidTr="002F36EA">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 </w:t>
            </w:r>
          </w:p>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0</w:t>
            </w:r>
          </w:p>
        </w:tc>
      </w:tr>
      <w:tr w:rsidR="001E34D3" w:rsidRPr="007A31DA" w:rsidTr="002F36EA">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 </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precīzi aprēķināms.</w:t>
            </w: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precīzi aprēķināms.</w:t>
            </w:r>
          </w:p>
          <w:p w:rsidR="001E34D3" w:rsidRPr="007A31DA" w:rsidRDefault="001E34D3" w:rsidP="002F36E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1E34D3" w:rsidRPr="007A31DA" w:rsidTr="002F36EA">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 attiecināms.</w:t>
            </w:r>
          </w:p>
        </w:tc>
      </w:tr>
      <w:tr w:rsidR="001E34D3" w:rsidRPr="007A31DA" w:rsidTr="002F36EA">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1E34D3" w:rsidRPr="007A31DA" w:rsidRDefault="00C35448" w:rsidP="002F36EA">
            <w:pPr>
              <w:suppressAutoHyphens/>
              <w:autoSpaceDN w:val="0"/>
              <w:spacing w:after="0" w:line="240" w:lineRule="auto"/>
              <w:ind w:right="211" w:firstLine="720"/>
              <w:jc w:val="both"/>
              <w:textAlignment w:val="baseline"/>
              <w:rPr>
                <w:rFonts w:ascii="Times New Roman" w:eastAsia="Times New Roman" w:hAnsi="Times New Roman" w:cs="Times New Roman"/>
                <w:sz w:val="24"/>
                <w:szCs w:val="24"/>
                <w:lang w:eastAsia="lv-LV"/>
              </w:rPr>
            </w:pPr>
            <w:r w:rsidRPr="00832273">
              <w:rPr>
                <w:rFonts w:ascii="Times New Roman" w:hAnsi="Times New Roman" w:cs="Times New Roman"/>
                <w:sz w:val="24"/>
                <w:szCs w:val="24"/>
              </w:rPr>
              <w:t>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w:t>
            </w:r>
            <w:r w:rsidR="00F92BB5" w:rsidRPr="00832273">
              <w:rPr>
                <w:rFonts w:ascii="Times New Roman" w:hAnsi="Times New Roman" w:cs="Times New Roman"/>
                <w:sz w:val="24"/>
                <w:szCs w:val="24"/>
              </w:rPr>
              <w:t xml:space="preserve">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E34D3" w:rsidRPr="007A31DA" w:rsidTr="002F36EA">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7A31DA">
              <w:rPr>
                <w:rFonts w:ascii="Times New Roman" w:eastAsia="Calibri" w:hAnsi="Times New Roman" w:cs="Times New Roman"/>
                <w:b/>
                <w:bCs/>
                <w:sz w:val="24"/>
                <w:szCs w:val="24"/>
              </w:rPr>
              <w:t>IV. Tiesību akta projekta ietekme uz spēkā esošo tiesību normu sistēmu</w:t>
            </w:r>
          </w:p>
        </w:tc>
      </w:tr>
      <w:tr w:rsidR="001E34D3" w:rsidRPr="007A31DA" w:rsidTr="002F36EA">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Projekts šo jomu neskar.</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1E34D3" w:rsidRPr="007A31DA" w:rsidTr="002F36EA">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7A31DA">
              <w:rPr>
                <w:rFonts w:ascii="Times New Roman" w:eastAsia="Calibri" w:hAnsi="Times New Roman" w:cs="Times New Roman"/>
                <w:b/>
                <w:bCs/>
                <w:sz w:val="24"/>
                <w:szCs w:val="24"/>
              </w:rPr>
              <w:t>V. Tiesību akta projekta atbilstība Latvijas Republikas starptautiskajām saistībām</w:t>
            </w:r>
          </w:p>
        </w:tc>
      </w:tr>
      <w:tr w:rsidR="001E34D3" w:rsidRPr="007A31DA" w:rsidTr="002F36EA">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1E34D3" w:rsidRPr="007A31DA" w:rsidRDefault="001E34D3" w:rsidP="002F36EA">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rPr>
              <w:t>Projekts šo jomu neskar.</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57"/>
        <w:gridCol w:w="2337"/>
        <w:gridCol w:w="6626"/>
      </w:tblGrid>
      <w:tr w:rsidR="001E34D3" w:rsidRPr="007A31DA" w:rsidTr="002F36EA">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VI. Sabiedrības līdzdalība un komunikācijas aktivitātes</w:t>
            </w:r>
          </w:p>
        </w:tc>
      </w:tr>
      <w:tr w:rsidR="001E34D3" w:rsidRPr="007A31DA" w:rsidTr="002F36EA">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 xml:space="preserve">Plānotās sabiedrības līdzdalības un komunikācijas </w:t>
            </w:r>
            <w:r w:rsidRPr="007A31DA">
              <w:rPr>
                <w:rFonts w:ascii="Times New Roman" w:eastAsia="Times New Roman" w:hAnsi="Times New Roman" w:cs="Times New Roman"/>
                <w:sz w:val="24"/>
                <w:szCs w:val="24"/>
                <w:lang w:eastAsia="lv-LV"/>
              </w:rPr>
              <w:lastRenderedPageBreak/>
              <w:t>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w:t>
            </w:r>
            <w:r w:rsidRPr="007A31DA">
              <w:rPr>
                <w:rFonts w:ascii="Times New Roman" w:eastAsia="Calibri" w:hAnsi="Times New Roman" w:cs="Times New Roman"/>
                <w:sz w:val="24"/>
                <w:szCs w:val="24"/>
                <w:lang w:eastAsia="lv-LV"/>
              </w:rPr>
              <w:lastRenderedPageBreak/>
              <w:t>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7A31DA">
              <w:rPr>
                <w:rFonts w:ascii="Times New Roman" w:eastAsia="Calibri" w:hAnsi="Times New Roman" w:cs="Times New Roman"/>
                <w:i/>
                <w:sz w:val="24"/>
                <w:szCs w:val="24"/>
                <w:lang w:eastAsia="lv-LV"/>
              </w:rPr>
              <w:t>Tiesību aktu projekti</w:t>
            </w:r>
            <w:r w:rsidRPr="007A31DA">
              <w:rPr>
                <w:rFonts w:ascii="Times New Roman" w:eastAsia="Calibri" w:hAnsi="Times New Roman" w:cs="Times New Roman"/>
                <w:sz w:val="24"/>
                <w:szCs w:val="24"/>
                <w:lang w:eastAsia="lv-LV"/>
              </w:rPr>
              <w:t>.</w:t>
            </w:r>
          </w:p>
          <w:p w:rsidR="001E34D3" w:rsidRPr="007A31DA" w:rsidRDefault="001E34D3" w:rsidP="002F36EA">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7A31DA">
              <w:rPr>
                <w:rFonts w:ascii="Times New Roman" w:eastAsia="Calibri" w:hAnsi="Times New Roman" w:cs="Times New Roman"/>
                <w:sz w:val="24"/>
                <w:szCs w:val="24"/>
                <w:lang w:eastAsia="lv-LV"/>
              </w:rPr>
              <w:t>Sludinājums par valsts nekustamā īpašuma izsoli tiks publicēts oficiālajā izdevumā „Latvijas Vēstnesis” </w:t>
            </w:r>
            <w:r w:rsidRPr="007A31DA">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1E34D3" w:rsidRPr="007A31DA" w:rsidTr="002F36EA">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Projekts šo jomu neskar.</w:t>
            </w:r>
          </w:p>
        </w:tc>
      </w:tr>
      <w:tr w:rsidR="001E34D3" w:rsidRPr="007A31DA" w:rsidTr="002F36EA">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Projekts šo jomu neskar.</w:t>
            </w:r>
          </w:p>
        </w:tc>
      </w:tr>
      <w:tr w:rsidR="001E34D3" w:rsidRPr="007A31DA" w:rsidTr="002F36EA">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1E34D3" w:rsidRPr="007A31DA" w:rsidRDefault="001E34D3" w:rsidP="002F36EA">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1E34D3" w:rsidRPr="007A31DA" w:rsidTr="002F36EA">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7A31DA">
              <w:rPr>
                <w:rFonts w:ascii="Times New Roman" w:eastAsia="Times New Roman" w:hAnsi="Times New Roman" w:cs="Times New Roman"/>
                <w:b/>
                <w:bCs/>
                <w:sz w:val="24"/>
                <w:szCs w:val="24"/>
                <w:lang w:eastAsia="lv-LV"/>
              </w:rPr>
              <w:t>VII. Tiesību akta projekta izpildes nodrošināšana un tās ietekme uz institūcijām</w:t>
            </w:r>
          </w:p>
        </w:tc>
      </w:tr>
      <w:tr w:rsidR="001E34D3" w:rsidRPr="007A31DA" w:rsidTr="002F36EA">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Finanšu ministrija (VNĪ).</w:t>
            </w:r>
          </w:p>
        </w:tc>
      </w:tr>
      <w:tr w:rsidR="001E34D3" w:rsidRPr="007A31DA" w:rsidTr="002F36EA">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Projekts šo jomu neskar.</w:t>
            </w:r>
          </w:p>
        </w:tc>
      </w:tr>
      <w:tr w:rsidR="001E34D3" w:rsidRPr="007A31DA" w:rsidTr="002F36EA">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1E34D3" w:rsidRPr="007A31DA" w:rsidRDefault="001E34D3" w:rsidP="002F36EA">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7A31DA">
              <w:rPr>
                <w:rFonts w:ascii="Times New Roman" w:eastAsia="Times New Roman" w:hAnsi="Times New Roman" w:cs="Times New Roman"/>
                <w:sz w:val="24"/>
                <w:szCs w:val="24"/>
                <w:lang w:eastAsia="lv-LV"/>
              </w:rPr>
              <w:t>Nav</w:t>
            </w:r>
          </w:p>
        </w:tc>
      </w:tr>
    </w:tbl>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1E34D3" w:rsidRPr="007A31DA" w:rsidRDefault="001E34D3" w:rsidP="001E34D3">
      <w:pPr>
        <w:suppressAutoHyphens/>
        <w:autoSpaceDN w:val="0"/>
        <w:spacing w:after="0" w:line="240" w:lineRule="auto"/>
        <w:jc w:val="both"/>
        <w:textAlignment w:val="baseline"/>
        <w:rPr>
          <w:rFonts w:ascii="Times New Roman" w:eastAsia="Times New Roman" w:hAnsi="Times New Roman" w:cs="Times New Roman"/>
          <w:sz w:val="24"/>
          <w:szCs w:val="24"/>
        </w:rPr>
      </w:pPr>
    </w:p>
    <w:p w:rsidR="001E34D3" w:rsidRDefault="001E34D3" w:rsidP="001E34D3">
      <w:pPr>
        <w:spacing w:after="120" w:line="240" w:lineRule="auto"/>
        <w:jc w:val="both"/>
        <w:rPr>
          <w:rFonts w:ascii="Times New Roman" w:eastAsia="Times New Roman" w:hAnsi="Times New Roman" w:cs="Times New Roman"/>
          <w:sz w:val="24"/>
          <w:szCs w:val="24"/>
        </w:rPr>
      </w:pPr>
      <w:bookmarkStart w:id="3" w:name="_Hlk536083946"/>
    </w:p>
    <w:p w:rsidR="001E34D3" w:rsidRPr="007A31DA" w:rsidRDefault="001E34D3" w:rsidP="001E34D3">
      <w:pPr>
        <w:spacing w:after="120" w:line="240" w:lineRule="auto"/>
        <w:jc w:val="both"/>
        <w:rPr>
          <w:rFonts w:ascii="Times New Roman" w:eastAsia="Times New Roman" w:hAnsi="Times New Roman" w:cs="Times New Roman"/>
          <w:sz w:val="24"/>
          <w:szCs w:val="24"/>
        </w:rPr>
      </w:pPr>
      <w:r w:rsidRPr="007A31DA">
        <w:rPr>
          <w:rFonts w:ascii="Times New Roman" w:eastAsia="Times New Roman" w:hAnsi="Times New Roman" w:cs="Times New Roman"/>
          <w:sz w:val="24"/>
          <w:szCs w:val="24"/>
        </w:rPr>
        <w:t>Finanšu ministrs</w:t>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r w:rsidRPr="007A31DA">
        <w:rPr>
          <w:rFonts w:ascii="Times New Roman" w:eastAsia="Times New Roman" w:hAnsi="Times New Roman" w:cs="Times New Roman"/>
          <w:sz w:val="24"/>
          <w:szCs w:val="24"/>
        </w:rPr>
        <w:tab/>
      </w:r>
      <w:hyperlink r:id="rId18" w:history="1">
        <w:r w:rsidRPr="007A31DA">
          <w:rPr>
            <w:rFonts w:ascii="Times New Roman" w:hAnsi="Times New Roman" w:cs="Times New Roman"/>
            <w:spacing w:val="7"/>
            <w:sz w:val="24"/>
            <w:szCs w:val="24"/>
          </w:rPr>
          <w:t>J. Reirs</w:t>
        </w:r>
      </w:hyperlink>
    </w:p>
    <w:bookmarkEnd w:id="3"/>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Pr="007A31DA" w:rsidRDefault="001E34D3" w:rsidP="001E34D3">
      <w:pPr>
        <w:suppressAutoHyphens/>
        <w:autoSpaceDN w:val="0"/>
        <w:spacing w:after="0" w:line="240" w:lineRule="auto"/>
        <w:textAlignment w:val="baseline"/>
        <w:rPr>
          <w:rFonts w:ascii="Times New Roman" w:eastAsia="Times New Roman" w:hAnsi="Times New Roman" w:cs="Times New Roman"/>
          <w:sz w:val="18"/>
          <w:szCs w:val="18"/>
          <w:lang w:eastAsia="lv-LV"/>
        </w:rPr>
      </w:pPr>
    </w:p>
    <w:p w:rsidR="001E34D3" w:rsidRPr="007A31DA" w:rsidRDefault="001E34D3" w:rsidP="001E34D3">
      <w:pPr>
        <w:suppressAutoHyphens/>
        <w:autoSpaceDN w:val="0"/>
        <w:spacing w:after="0" w:line="240" w:lineRule="auto"/>
        <w:textAlignment w:val="baseline"/>
        <w:rPr>
          <w:rFonts w:ascii="Times New Roman" w:eastAsia="Calibri" w:hAnsi="Times New Roman" w:cs="Times New Roman"/>
          <w:sz w:val="18"/>
          <w:szCs w:val="18"/>
        </w:rPr>
      </w:pPr>
      <w:r w:rsidRPr="007A31DA">
        <w:rPr>
          <w:rFonts w:ascii="Times New Roman" w:eastAsia="Times New Roman" w:hAnsi="Times New Roman" w:cs="Times New Roman"/>
          <w:sz w:val="18"/>
          <w:szCs w:val="18"/>
          <w:lang w:eastAsia="lv-LV"/>
        </w:rPr>
        <w:t xml:space="preserve">Tupiņa </w:t>
      </w:r>
      <w:r w:rsidRPr="007A31DA">
        <w:rPr>
          <w:rFonts w:ascii="Times New Roman" w:eastAsia="Times New Roman" w:hAnsi="Times New Roman" w:cs="Times New Roman"/>
          <w:sz w:val="18"/>
          <w:szCs w:val="18"/>
        </w:rPr>
        <w:t>67024679</w:t>
      </w:r>
    </w:p>
    <w:p w:rsidR="001E34D3" w:rsidRPr="007A31DA" w:rsidRDefault="00E059E0" w:rsidP="001E34D3">
      <w:pPr>
        <w:suppressAutoHyphens/>
        <w:autoSpaceDN w:val="0"/>
        <w:spacing w:after="0" w:line="240" w:lineRule="auto"/>
        <w:textAlignment w:val="baseline"/>
        <w:rPr>
          <w:rFonts w:ascii="Times New Roman" w:eastAsia="Calibri" w:hAnsi="Times New Roman" w:cs="Times New Roman"/>
          <w:sz w:val="18"/>
          <w:szCs w:val="18"/>
        </w:rPr>
      </w:pPr>
      <w:hyperlink r:id="rId19" w:history="1">
        <w:r w:rsidR="001E34D3" w:rsidRPr="007A31DA">
          <w:rPr>
            <w:rFonts w:ascii="Times New Roman" w:eastAsia="Times New Roman" w:hAnsi="Times New Roman" w:cs="Times New Roman"/>
            <w:sz w:val="18"/>
            <w:szCs w:val="18"/>
            <w:u w:val="single"/>
            <w:lang w:eastAsia="lv-LV"/>
          </w:rPr>
          <w:t>arta.tupina@vni.lv</w:t>
        </w:r>
      </w:hyperlink>
    </w:p>
    <w:p w:rsidR="001E34D3" w:rsidRDefault="001E34D3" w:rsidP="001E34D3"/>
    <w:p w:rsidR="00BF4110" w:rsidRDefault="00BF4110"/>
    <w:sectPr w:rsidR="00BF4110" w:rsidSect="003970FD">
      <w:headerReference w:type="default" r:id="rId20"/>
      <w:footerReference w:type="default" r:id="rId21"/>
      <w:footerReference w:type="first" r:id="rId22"/>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4D3" w:rsidRDefault="001E34D3" w:rsidP="001E34D3">
      <w:pPr>
        <w:spacing w:after="0" w:line="240" w:lineRule="auto"/>
      </w:pPr>
      <w:r>
        <w:separator/>
      </w:r>
    </w:p>
  </w:endnote>
  <w:endnote w:type="continuationSeparator" w:id="0">
    <w:p w:rsidR="001E34D3" w:rsidRDefault="001E34D3" w:rsidP="001E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FD" w:rsidRDefault="001E34D3" w:rsidP="003970FD">
    <w:pPr>
      <w:pStyle w:val="Footer"/>
    </w:pPr>
    <w:r>
      <w:rPr>
        <w:rFonts w:ascii="Times New Roman" w:hAnsi="Times New Roman"/>
        <w:sz w:val="18"/>
        <w:szCs w:val="18"/>
      </w:rPr>
      <w:t>FMAnot_1</w:t>
    </w:r>
    <w:r w:rsidR="00675A8D">
      <w:rPr>
        <w:rFonts w:ascii="Times New Roman" w:hAnsi="Times New Roman"/>
        <w:sz w:val="18"/>
        <w:szCs w:val="18"/>
      </w:rPr>
      <w:t>704</w:t>
    </w:r>
    <w:r>
      <w:rPr>
        <w:rFonts w:ascii="Times New Roman" w:hAnsi="Times New Roman"/>
        <w:sz w:val="18"/>
        <w:szCs w:val="18"/>
      </w:rPr>
      <w:t>19_pardos</w:t>
    </w:r>
  </w:p>
  <w:p w:rsidR="003970FD" w:rsidRPr="003719A4" w:rsidRDefault="00E059E0" w:rsidP="00397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FD" w:rsidRDefault="001E34D3">
    <w:pPr>
      <w:spacing w:after="0" w:line="240" w:lineRule="auto"/>
      <w:jc w:val="both"/>
      <w:rPr>
        <w:rFonts w:ascii="Times New Roman" w:hAnsi="Times New Roman"/>
        <w:sz w:val="18"/>
        <w:szCs w:val="18"/>
      </w:rPr>
    </w:pPr>
    <w:bookmarkStart w:id="4" w:name="_Hlk253332"/>
    <w:r>
      <w:rPr>
        <w:rFonts w:ascii="Times New Roman" w:hAnsi="Times New Roman"/>
        <w:sz w:val="18"/>
        <w:szCs w:val="18"/>
      </w:rPr>
      <w:t>FMAnot_1</w:t>
    </w:r>
    <w:r w:rsidR="00675A8D">
      <w:rPr>
        <w:rFonts w:ascii="Times New Roman" w:hAnsi="Times New Roman"/>
        <w:sz w:val="18"/>
        <w:szCs w:val="18"/>
      </w:rPr>
      <w:t>704</w:t>
    </w:r>
    <w:r>
      <w:rPr>
        <w:rFonts w:ascii="Times New Roman" w:hAnsi="Times New Roman"/>
        <w:sz w:val="18"/>
        <w:szCs w:val="18"/>
      </w:rPr>
      <w:t>19_pardos</w:t>
    </w:r>
  </w:p>
  <w:bookmarkEnd w:id="4"/>
  <w:p w:rsidR="003970FD" w:rsidRDefault="00E059E0">
    <w:pPr>
      <w:pStyle w:val="Footer"/>
    </w:pPr>
  </w:p>
  <w:p w:rsidR="003970FD" w:rsidRDefault="00E05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4D3" w:rsidRDefault="001E34D3" w:rsidP="001E34D3">
      <w:pPr>
        <w:spacing w:after="0" w:line="240" w:lineRule="auto"/>
      </w:pPr>
      <w:r>
        <w:separator/>
      </w:r>
    </w:p>
  </w:footnote>
  <w:footnote w:type="continuationSeparator" w:id="0">
    <w:p w:rsidR="001E34D3" w:rsidRDefault="001E34D3" w:rsidP="001E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FD" w:rsidRDefault="001E34D3">
    <w:pPr>
      <w:pStyle w:val="Header"/>
    </w:pPr>
    <w:r>
      <w:rPr>
        <w:noProof/>
      </w:rPr>
      <mc:AlternateContent>
        <mc:Choice Requires="wps">
          <w:drawing>
            <wp:anchor distT="0" distB="0" distL="114300" distR="114300" simplePos="0" relativeHeight="251659264" behindDoc="0" locked="0" layoutInCell="1" allowOverlap="1" wp14:anchorId="0CB0A111" wp14:editId="6F1FC03F">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rsidR="003970FD" w:rsidRDefault="001E34D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CB0A11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rsidR="003970FD" w:rsidRDefault="001E34D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BF0"/>
    <w:multiLevelType w:val="hybridMultilevel"/>
    <w:tmpl w:val="8E48C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F1E96"/>
    <w:multiLevelType w:val="hybridMultilevel"/>
    <w:tmpl w:val="B7F85402"/>
    <w:lvl w:ilvl="0" w:tplc="1FF4349C">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3C25DB"/>
    <w:multiLevelType w:val="hybridMultilevel"/>
    <w:tmpl w:val="9F84283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D3"/>
    <w:rsid w:val="001E34D3"/>
    <w:rsid w:val="00615839"/>
    <w:rsid w:val="00675A8D"/>
    <w:rsid w:val="00BF4110"/>
    <w:rsid w:val="00C35448"/>
    <w:rsid w:val="00C67FB5"/>
    <w:rsid w:val="00D74443"/>
    <w:rsid w:val="00E059E0"/>
    <w:rsid w:val="00EE5ECE"/>
    <w:rsid w:val="00F92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198FB"/>
  <w15:chartTrackingRefBased/>
  <w15:docId w15:val="{3E783193-BA42-4308-A709-6C7FB209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4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34D3"/>
  </w:style>
  <w:style w:type="paragraph" w:styleId="Header">
    <w:name w:val="header"/>
    <w:basedOn w:val="Normal"/>
    <w:link w:val="HeaderChar"/>
    <w:uiPriority w:val="99"/>
    <w:unhideWhenUsed/>
    <w:rsid w:val="001E34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34D3"/>
  </w:style>
  <w:style w:type="character" w:styleId="PageNumber">
    <w:name w:val="page number"/>
    <w:basedOn w:val="DefaultParagraphFont"/>
    <w:rsid w:val="001E34D3"/>
  </w:style>
  <w:style w:type="paragraph" w:styleId="ListParagraph">
    <w:name w:val="List Paragraph"/>
    <w:basedOn w:val="Normal"/>
    <w:uiPriority w:val="34"/>
    <w:qFormat/>
    <w:rsid w:val="001E34D3"/>
    <w:pPr>
      <w:ind w:left="720"/>
      <w:contextualSpacing/>
    </w:pPr>
  </w:style>
  <w:style w:type="paragraph" w:styleId="NoSpacing">
    <w:name w:val="No Spacing"/>
    <w:uiPriority w:val="1"/>
    <w:qFormat/>
    <w:rsid w:val="001E34D3"/>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1E3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4900159615?options%5Bdeep_expand%5D=false&amp;options%5Binline%5D=true&amp;options%5Bnew_tab%5D=false&amp;options%5Borigin%5D=property" TargetMode="External"/><Relationship Id="rId13" Type="http://schemas.openxmlformats.org/officeDocument/2006/relationships/hyperlink" Target="https://www.kadastrs.lv/buildings/9900126601?options%5Bdeep_expand%5D=false&amp;options%5Binline%5D=true&amp;options%5Bnew_tab%5D=false&amp;options%5Borigin%5D=property&amp;options%5Btitle%5D=B%C5%ABves%2C+kas+atrodas+uz+zemes+vien%C4%ABbas" TargetMode="External"/><Relationship Id="rId18" Type="http://schemas.openxmlformats.org/officeDocument/2006/relationships/hyperlink" Target="https://mk.gov.lv/lv/amatpersonas/janis-rei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adastrs.lv/explications/9900458390?options%5Bdeep_expand%5D=false&amp;options%5Binline%5D=true&amp;options%5Bnew_tab%5D=false&amp;options%5Borigin%5D=property" TargetMode="External"/><Relationship Id="rId12" Type="http://schemas.openxmlformats.org/officeDocument/2006/relationships/hyperlink" Target="https://www.kadastrs.lv/parcels/4900159615?options%5Bdeep_expand%5D=false&amp;options%5Binline%5D=true&amp;options%5Bnew_tab%5D=false&amp;options%5Borigin%5D=property" TargetMode="External"/><Relationship Id="rId17" Type="http://schemas.openxmlformats.org/officeDocument/2006/relationships/hyperlink" Target="https://www.kadastrs.lv/explications/9900458390?options%5Bdeep_expand%5D=false&amp;options%5Binline%5D=true&amp;options%5Bnew_tab%5D=false&amp;options%5Borigin%5D=property" TargetMode="External"/><Relationship Id="rId2" Type="http://schemas.openxmlformats.org/officeDocument/2006/relationships/styles" Target="styles.xml"/><Relationship Id="rId16" Type="http://schemas.openxmlformats.org/officeDocument/2006/relationships/hyperlink" Target="https://www.kadastrs.lv/explications/9900458390?options%5Bdeep_expand%5D=false&amp;options%5Binline%5D=true&amp;options%5Bnew_tab%5D=false&amp;options%5Borigin%5D=proper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dastrs.lv/buildings/9900126603?options%5Bdeep_expand%5D=false&amp;options%5Binline%5D=true&amp;options%5Bnew_tab%5D=false&amp;options%5Borigin%5D=property&amp;options%5Btitle%5D=B%C5%ABves%2C+kas+atrodas+uz+zemes+vien%C4%ABba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adastrs.lv/buildings/9900126603?options%5Bdeep_expand%5D=false&amp;options%5Binline%5D=true&amp;options%5Bnew_tab%5D=false&amp;options%5Borigin%5D=property&amp;options%5Btitle%5D=B%C5%ABves%2C+kas+atrodas+uz+zemes+vien%C4%ABbas" TargetMode="External"/><Relationship Id="rId23" Type="http://schemas.openxmlformats.org/officeDocument/2006/relationships/fontTable" Target="fontTable.xml"/><Relationship Id="rId10" Type="http://schemas.openxmlformats.org/officeDocument/2006/relationships/hyperlink" Target="https://www.kadastrs.lv/buildings/9900126602?options%5Bdeep_expand%5D=false&amp;options%5Binline%5D=true&amp;options%5Bnew_tab%5D=false&amp;options%5Borigin%5D=property&amp;options%5Btitle%5D=B%C5%ABves%2C+kas+atrodas+uz+zemes+vien%C4%ABbas" TargetMode="External"/><Relationship Id="rId19" Type="http://schemas.openxmlformats.org/officeDocument/2006/relationships/hyperlink" Target="mailto:arta.tupina@vni.lv" TargetMode="External"/><Relationship Id="rId4" Type="http://schemas.openxmlformats.org/officeDocument/2006/relationships/webSettings" Target="webSettings.xml"/><Relationship Id="rId9" Type="http://schemas.openxmlformats.org/officeDocument/2006/relationships/hyperlink" Target="https://www.kadastrs.lv/buildings/9900126601?options%5Bdeep_expand%5D=false&amp;options%5Binline%5D=true&amp;options%5Bnew_tab%5D=false&amp;options%5Borigin%5D=property&amp;options%5Btitle%5D=B%C5%ABves%2C+kas+atrodas+uz+zemes+vien%C4%ABbas" TargetMode="External"/><Relationship Id="rId14" Type="http://schemas.openxmlformats.org/officeDocument/2006/relationships/hyperlink" Target="https://www.kadastrs.lv/buildings/9900126602?options%5Bdeep_expand%5D=false&amp;options%5Binline%5D=true&amp;options%5Bnew_tab%5D=false&amp;options%5Borigin%5D=property&amp;options%5Btitle%5D=B%C5%ABves%2C+kas+atrodas+uz+zemes+vien%C4%ABba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12249</Words>
  <Characters>6983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Tiesību akta anotācija</dc:subject>
  <dc:creator>Arta Tupiņa</dc:creator>
  <cp:keywords/>
  <dc:description>arta.tupina@vni.lv , 67024679</dc:description>
  <cp:lastModifiedBy>Arta Tupiņa</cp:lastModifiedBy>
  <cp:revision>7</cp:revision>
  <dcterms:created xsi:type="dcterms:W3CDTF">2019-04-17T09:50:00Z</dcterms:created>
  <dcterms:modified xsi:type="dcterms:W3CDTF">2019-04-25T11:44:00Z</dcterms:modified>
</cp:coreProperties>
</file>