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E1085A" w:rsidRDefault="000E0C05" w:rsidP="00EA7312">
      <w:pPr>
        <w:widowControl w:val="0"/>
        <w:spacing w:after="0" w:line="240" w:lineRule="auto"/>
        <w:jc w:val="center"/>
        <w:rPr>
          <w:rFonts w:ascii="Times New Roman" w:hAnsi="Times New Roman" w:cs="Times New Roman"/>
          <w:b/>
          <w:bCs/>
          <w:sz w:val="28"/>
          <w:szCs w:val="28"/>
        </w:rPr>
      </w:pPr>
      <w:r w:rsidRPr="00E1085A">
        <w:rPr>
          <w:rFonts w:ascii="Times New Roman" w:hAnsi="Times New Roman" w:cs="Times New Roman"/>
          <w:b/>
          <w:bCs/>
          <w:sz w:val="28"/>
          <w:szCs w:val="28"/>
        </w:rPr>
        <w:t>M</w:t>
      </w:r>
      <w:r w:rsidR="005D4DFD" w:rsidRPr="00E1085A">
        <w:rPr>
          <w:rFonts w:ascii="Times New Roman" w:hAnsi="Times New Roman" w:cs="Times New Roman"/>
          <w:b/>
          <w:bCs/>
          <w:sz w:val="28"/>
          <w:szCs w:val="28"/>
        </w:rPr>
        <w:t xml:space="preserve">inistru kabineta rīkojuma projekta </w:t>
      </w:r>
    </w:p>
    <w:p w14:paraId="2BA7DECC" w14:textId="6B3FD4ED" w:rsidR="005D4DFD" w:rsidRPr="00E1085A" w:rsidRDefault="005D4DFD" w:rsidP="00EA7312">
      <w:pPr>
        <w:widowControl w:val="0"/>
        <w:spacing w:after="0" w:line="240" w:lineRule="auto"/>
        <w:jc w:val="center"/>
        <w:rPr>
          <w:rFonts w:ascii="Times New Roman" w:hAnsi="Times New Roman" w:cs="Times New Roman"/>
          <w:b/>
          <w:bCs/>
          <w:sz w:val="28"/>
          <w:szCs w:val="28"/>
        </w:rPr>
      </w:pPr>
      <w:r w:rsidRPr="00E1085A">
        <w:rPr>
          <w:rFonts w:ascii="Times New Roman" w:hAnsi="Times New Roman" w:cs="Times New Roman"/>
          <w:b/>
          <w:bCs/>
          <w:sz w:val="28"/>
          <w:szCs w:val="28"/>
        </w:rPr>
        <w:t>„Par nekustam</w:t>
      </w:r>
      <w:r w:rsidR="0059255C">
        <w:rPr>
          <w:rFonts w:ascii="Times New Roman" w:hAnsi="Times New Roman" w:cs="Times New Roman"/>
          <w:b/>
          <w:bCs/>
          <w:sz w:val="28"/>
          <w:szCs w:val="28"/>
        </w:rPr>
        <w:t>ā</w:t>
      </w:r>
      <w:r w:rsidRPr="00E1085A">
        <w:rPr>
          <w:rFonts w:ascii="Times New Roman" w:hAnsi="Times New Roman" w:cs="Times New Roman"/>
          <w:b/>
          <w:bCs/>
          <w:sz w:val="28"/>
          <w:szCs w:val="28"/>
        </w:rPr>
        <w:t xml:space="preserve"> īpašum</w:t>
      </w:r>
      <w:r w:rsidR="0059255C">
        <w:rPr>
          <w:rFonts w:ascii="Times New Roman" w:hAnsi="Times New Roman" w:cs="Times New Roman"/>
          <w:b/>
          <w:bCs/>
          <w:sz w:val="28"/>
          <w:szCs w:val="28"/>
        </w:rPr>
        <w:t>a</w:t>
      </w:r>
      <w:r w:rsidRPr="00E1085A">
        <w:rPr>
          <w:rFonts w:ascii="Times New Roman" w:hAnsi="Times New Roman" w:cs="Times New Roman"/>
          <w:b/>
          <w:bCs/>
          <w:sz w:val="28"/>
          <w:szCs w:val="28"/>
        </w:rPr>
        <w:t xml:space="preserve">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E1085A">
          <w:rPr>
            <w:rFonts w:ascii="Times New Roman" w:hAnsi="Times New Roman" w:cs="Times New Roman"/>
            <w:b/>
            <w:bCs/>
            <w:sz w:val="28"/>
            <w:szCs w:val="28"/>
          </w:rPr>
          <w:t>ziņojums</w:t>
        </w:r>
      </w:smartTag>
      <w:r w:rsidRPr="00E1085A">
        <w:rPr>
          <w:rFonts w:ascii="Times New Roman" w:hAnsi="Times New Roman" w:cs="Times New Roman"/>
          <w:b/>
          <w:bCs/>
          <w:sz w:val="28"/>
          <w:szCs w:val="28"/>
        </w:rPr>
        <w:t xml:space="preserve"> (anotācija)</w:t>
      </w:r>
    </w:p>
    <w:p w14:paraId="0A97C463" w14:textId="77777777" w:rsidR="00D55D3B" w:rsidRPr="00E1085A"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E1085A"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Tiesību akta projekta anotācijas kopsavilkums</w:t>
            </w:r>
          </w:p>
        </w:tc>
      </w:tr>
      <w:tr w:rsidR="009F6303" w:rsidRPr="004728DF"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4728DF" w:rsidRDefault="00D55D3B" w:rsidP="005D2852">
            <w:pPr>
              <w:spacing w:after="0" w:line="240" w:lineRule="auto"/>
              <w:rPr>
                <w:rFonts w:ascii="Times New Roman" w:eastAsia="Times New Roman" w:hAnsi="Times New Roman" w:cs="Times New Roman"/>
                <w:sz w:val="28"/>
                <w:szCs w:val="28"/>
                <w:lang w:eastAsia="lv-LV"/>
              </w:rPr>
            </w:pPr>
            <w:r w:rsidRPr="004728DF">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0E42E77F" w:rsidR="00D55D3B" w:rsidRPr="004728DF" w:rsidRDefault="00D55D3B" w:rsidP="00606F04">
            <w:pPr>
              <w:spacing w:after="0" w:line="240" w:lineRule="auto"/>
              <w:ind w:firstLine="720"/>
              <w:jc w:val="both"/>
              <w:rPr>
                <w:rFonts w:ascii="Times New Roman" w:hAnsi="Times New Roman" w:cs="Times New Roman"/>
                <w:sz w:val="28"/>
                <w:szCs w:val="28"/>
              </w:rPr>
            </w:pPr>
            <w:r w:rsidRPr="004728DF">
              <w:rPr>
                <w:rFonts w:ascii="Times New Roman" w:hAnsi="Times New Roman" w:cs="Times New Roman"/>
                <w:sz w:val="28"/>
                <w:szCs w:val="28"/>
              </w:rPr>
              <w:t>Ministru kabineta rīkojuma projekts „Par nekustam</w:t>
            </w:r>
            <w:r w:rsidR="0059255C" w:rsidRPr="004728DF">
              <w:rPr>
                <w:rFonts w:ascii="Times New Roman" w:hAnsi="Times New Roman" w:cs="Times New Roman"/>
                <w:sz w:val="28"/>
                <w:szCs w:val="28"/>
              </w:rPr>
              <w:t>ā</w:t>
            </w:r>
            <w:r w:rsidRPr="004728DF">
              <w:rPr>
                <w:rFonts w:ascii="Times New Roman" w:hAnsi="Times New Roman" w:cs="Times New Roman"/>
                <w:sz w:val="28"/>
                <w:szCs w:val="28"/>
              </w:rPr>
              <w:t xml:space="preserve"> īpašum</w:t>
            </w:r>
            <w:r w:rsidR="0059255C" w:rsidRPr="004728DF">
              <w:rPr>
                <w:rFonts w:ascii="Times New Roman" w:hAnsi="Times New Roman" w:cs="Times New Roman"/>
                <w:sz w:val="28"/>
                <w:szCs w:val="28"/>
              </w:rPr>
              <w:t>a</w:t>
            </w:r>
            <w:r w:rsidRPr="004728DF">
              <w:rPr>
                <w:rFonts w:ascii="Times New Roman" w:hAnsi="Times New Roman" w:cs="Times New Roman"/>
                <w:sz w:val="28"/>
                <w:szCs w:val="28"/>
              </w:rPr>
              <w:t xml:space="preserve"> atsavināšanu Latvijas Republikas un Krievijas Federācijas valsts robežas joslas ierīkošanai” (turpmāk – rīkojuma projekts) paredz no zemes īpašniek</w:t>
            </w:r>
            <w:r w:rsidR="0059255C" w:rsidRPr="004728DF">
              <w:rPr>
                <w:rFonts w:ascii="Times New Roman" w:hAnsi="Times New Roman" w:cs="Times New Roman"/>
                <w:sz w:val="28"/>
                <w:szCs w:val="28"/>
              </w:rPr>
              <w:t>a</w:t>
            </w:r>
            <w:r w:rsidRPr="004728DF">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4728DF"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4728DF">
              <w:rPr>
                <w:rFonts w:ascii="Times New Roman" w:hAnsi="Times New Roman" w:cs="Times New Roman"/>
                <w:sz w:val="28"/>
                <w:szCs w:val="28"/>
              </w:rPr>
              <w:t xml:space="preserve">Ministru kabineta rīkojuma projekts stājas spēkā tā </w:t>
            </w:r>
            <w:r w:rsidR="006E7F50" w:rsidRPr="004728DF">
              <w:rPr>
                <w:rFonts w:ascii="Times New Roman" w:hAnsi="Times New Roman" w:cs="Times New Roman"/>
                <w:sz w:val="28"/>
                <w:szCs w:val="28"/>
              </w:rPr>
              <w:t>parakstīšanas brīdī</w:t>
            </w:r>
            <w:r w:rsidRPr="004728DF">
              <w:rPr>
                <w:rFonts w:ascii="Times New Roman" w:hAnsi="Times New Roman" w:cs="Times New Roman"/>
                <w:sz w:val="28"/>
                <w:szCs w:val="28"/>
              </w:rPr>
              <w:t>.</w:t>
            </w:r>
          </w:p>
        </w:tc>
        <w:bookmarkStart w:id="0" w:name="_GoBack"/>
        <w:bookmarkEnd w:id="0"/>
      </w:tr>
    </w:tbl>
    <w:p w14:paraId="4A9B52BB" w14:textId="77777777" w:rsidR="00D55D3B" w:rsidRPr="004728DF" w:rsidRDefault="00D55D3B" w:rsidP="00D55D3B">
      <w:pPr>
        <w:spacing w:after="0" w:line="240" w:lineRule="auto"/>
        <w:rPr>
          <w:rFonts w:ascii="Times New Roman" w:eastAsia="Times New Roman" w:hAnsi="Times New Roman" w:cs="Times New Roman"/>
          <w:sz w:val="28"/>
          <w:szCs w:val="28"/>
          <w:lang w:eastAsia="lv-LV"/>
        </w:rPr>
      </w:pPr>
      <w:r w:rsidRPr="004728DF">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4728DF"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4728DF"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28DF">
              <w:rPr>
                <w:rFonts w:ascii="Times New Roman" w:eastAsia="Times New Roman" w:hAnsi="Times New Roman" w:cs="Times New Roman"/>
                <w:b/>
                <w:bCs/>
                <w:sz w:val="28"/>
                <w:szCs w:val="28"/>
                <w:lang w:eastAsia="lv-LV"/>
              </w:rPr>
              <w:t>I. Tiesību akta projekta izstrādes nepieciešamība</w:t>
            </w:r>
          </w:p>
        </w:tc>
      </w:tr>
      <w:tr w:rsidR="009F6303" w:rsidRPr="004728DF"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4728DF"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28DF">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4728DF" w:rsidRDefault="00D55D3B" w:rsidP="005D2852">
            <w:pPr>
              <w:spacing w:after="0" w:line="240" w:lineRule="auto"/>
              <w:rPr>
                <w:rFonts w:ascii="Times New Roman" w:eastAsia="Times New Roman" w:hAnsi="Times New Roman" w:cs="Times New Roman"/>
                <w:sz w:val="28"/>
                <w:szCs w:val="28"/>
                <w:lang w:eastAsia="lv-LV"/>
              </w:rPr>
            </w:pPr>
            <w:r w:rsidRPr="004728DF">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4728DF" w:rsidRDefault="00D55D3B" w:rsidP="00606F04">
            <w:pPr>
              <w:pStyle w:val="Heading2"/>
              <w:tabs>
                <w:tab w:val="left" w:pos="855"/>
              </w:tabs>
              <w:ind w:firstLine="720"/>
              <w:jc w:val="both"/>
              <w:rPr>
                <w:szCs w:val="28"/>
              </w:rPr>
            </w:pPr>
            <w:r w:rsidRPr="004728DF">
              <w:rPr>
                <w:szCs w:val="28"/>
              </w:rPr>
              <w:t>Rīkojuma projekts izstrādāts saskaņā ar:</w:t>
            </w:r>
          </w:p>
          <w:p w14:paraId="040FA60A" w14:textId="77777777" w:rsidR="00D55D3B" w:rsidRPr="004728DF"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28DF">
              <w:rPr>
                <w:rFonts w:ascii="Times New Roman" w:hAnsi="Times New Roman" w:cs="Times New Roman"/>
                <w:sz w:val="28"/>
                <w:szCs w:val="28"/>
              </w:rPr>
              <w:t>Latvijas Republikas valsts robežas likuma 13.panta pirmo un ceturto daļu, 31.panta trešās daļas 2.punktu;</w:t>
            </w:r>
          </w:p>
          <w:p w14:paraId="6761751E" w14:textId="39D73555" w:rsidR="00D55D3B" w:rsidRPr="004728DF"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28DF">
              <w:rPr>
                <w:rFonts w:ascii="Times New Roman" w:hAnsi="Times New Roman" w:cs="Times New Roman"/>
                <w:sz w:val="28"/>
                <w:szCs w:val="28"/>
              </w:rPr>
              <w:t>Sabiedrības vajadzībām nepieciešamā nekustamā īpaš</w:t>
            </w:r>
            <w:r w:rsidR="00481276" w:rsidRPr="004728DF">
              <w:rPr>
                <w:rFonts w:ascii="Times New Roman" w:hAnsi="Times New Roman" w:cs="Times New Roman"/>
                <w:sz w:val="28"/>
                <w:szCs w:val="28"/>
              </w:rPr>
              <w:t>uma atsavināšanas likuma 9.panta pirmo daļu</w:t>
            </w:r>
            <w:r w:rsidRPr="004728DF">
              <w:rPr>
                <w:rFonts w:ascii="Times New Roman" w:hAnsi="Times New Roman" w:cs="Times New Roman"/>
                <w:sz w:val="28"/>
                <w:szCs w:val="28"/>
              </w:rPr>
              <w:t>;</w:t>
            </w:r>
          </w:p>
          <w:p w14:paraId="7DB73256" w14:textId="77777777" w:rsidR="00D55D3B" w:rsidRPr="004728DF"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28DF">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4728DF"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28DF">
              <w:rPr>
                <w:rFonts w:ascii="Times New Roman" w:hAnsi="Times New Roman" w:cs="Times New Roman"/>
                <w:sz w:val="28"/>
                <w:szCs w:val="28"/>
              </w:rPr>
              <w:t>Ministru kabineta 2015.gada 27.augusta sēdes protokola Nr.42, 3.§.</w:t>
            </w:r>
          </w:p>
        </w:tc>
      </w:tr>
      <w:tr w:rsidR="009F6303" w:rsidRPr="004728DF"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4728DF"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28DF">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4728DF" w:rsidRDefault="00D55D3B" w:rsidP="005D2852">
            <w:pPr>
              <w:spacing w:after="0" w:line="240" w:lineRule="auto"/>
              <w:rPr>
                <w:rFonts w:ascii="Times New Roman" w:eastAsia="Times New Roman" w:hAnsi="Times New Roman" w:cs="Times New Roman"/>
                <w:sz w:val="28"/>
                <w:szCs w:val="28"/>
                <w:lang w:eastAsia="lv-LV"/>
              </w:rPr>
            </w:pPr>
            <w:r w:rsidRPr="004728DF">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4728DF" w:rsidRDefault="00D55D3B" w:rsidP="003159D8">
            <w:pPr>
              <w:tabs>
                <w:tab w:val="left" w:pos="597"/>
              </w:tabs>
              <w:spacing w:after="0" w:line="240" w:lineRule="auto"/>
              <w:ind w:firstLine="720"/>
              <w:jc w:val="both"/>
              <w:rPr>
                <w:rFonts w:ascii="Times New Roman" w:hAnsi="Times New Roman" w:cs="Times New Roman"/>
                <w:sz w:val="28"/>
                <w:szCs w:val="28"/>
              </w:rPr>
            </w:pPr>
            <w:r w:rsidRPr="004728DF">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4728DF">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4728DF" w:rsidRDefault="00D55D3B" w:rsidP="00927FA7">
            <w:pPr>
              <w:tabs>
                <w:tab w:val="left" w:pos="597"/>
              </w:tabs>
              <w:spacing w:after="0" w:line="240" w:lineRule="auto"/>
              <w:ind w:firstLine="720"/>
              <w:jc w:val="both"/>
              <w:rPr>
                <w:rFonts w:ascii="Times New Roman" w:hAnsi="Times New Roman" w:cs="Times New Roman"/>
                <w:sz w:val="28"/>
                <w:szCs w:val="28"/>
              </w:rPr>
            </w:pPr>
            <w:r w:rsidRPr="004728DF">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4728DF" w:rsidRDefault="00D55D3B" w:rsidP="00927FA7">
            <w:pPr>
              <w:tabs>
                <w:tab w:val="left" w:pos="597"/>
              </w:tabs>
              <w:spacing w:after="0" w:line="240" w:lineRule="auto"/>
              <w:ind w:firstLine="720"/>
              <w:jc w:val="both"/>
              <w:rPr>
                <w:rFonts w:ascii="Times New Roman" w:hAnsi="Times New Roman" w:cs="Times New Roman"/>
                <w:sz w:val="28"/>
                <w:szCs w:val="28"/>
              </w:rPr>
            </w:pPr>
            <w:r w:rsidRPr="004728DF">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4728DF">
                <w:rPr>
                  <w:rFonts w:ascii="Times New Roman" w:hAnsi="Times New Roman" w:cs="Times New Roman"/>
                  <w:sz w:val="28"/>
                  <w:szCs w:val="28"/>
                </w:rPr>
                <w:t>Ministru kabinets</w:t>
              </w:r>
            </w:smartTag>
            <w:r w:rsidRPr="004728DF">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4728DF" w:rsidRDefault="00D55D3B" w:rsidP="00927FA7">
            <w:pPr>
              <w:tabs>
                <w:tab w:val="left" w:pos="597"/>
              </w:tabs>
              <w:spacing w:after="0" w:line="240" w:lineRule="auto"/>
              <w:ind w:firstLine="720"/>
              <w:jc w:val="both"/>
              <w:rPr>
                <w:rFonts w:ascii="Times New Roman" w:hAnsi="Times New Roman" w:cs="Times New Roman"/>
                <w:sz w:val="28"/>
                <w:szCs w:val="28"/>
              </w:rPr>
            </w:pPr>
            <w:r w:rsidRPr="004728DF">
              <w:rPr>
                <w:rFonts w:ascii="Times New Roman" w:hAnsi="Times New Roman" w:cs="Times New Roman"/>
                <w:sz w:val="28"/>
                <w:szCs w:val="28"/>
              </w:rPr>
              <w:t xml:space="preserve">Lai veiktu Latvijas Republikas un Krievijas Federācijas robežas ierīcību atbilstoši </w:t>
            </w:r>
            <w:r w:rsidRPr="004728DF">
              <w:rPr>
                <w:rFonts w:ascii="Times New Roman" w:hAnsi="Times New Roman" w:cs="Times New Roman"/>
                <w:bCs/>
                <w:sz w:val="28"/>
                <w:szCs w:val="28"/>
              </w:rPr>
              <w:t>Latvijas Republikas valsts robežas likuma nosacījumiem</w:t>
            </w:r>
            <w:r w:rsidRPr="004728DF">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Noteikumu Nr.550 nosacījumiem praktiski </w:t>
            </w:r>
            <w:r w:rsidRPr="004728DF">
              <w:rPr>
                <w:rFonts w:ascii="Times New Roman" w:hAnsi="Times New Roman" w:cs="Times New Roman"/>
                <w:sz w:val="28"/>
                <w:szCs w:val="28"/>
              </w:rPr>
              <w:lastRenderedPageBreak/>
              <w:t>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4F737B91" w14:textId="5777CBE7" w:rsidR="0059255C" w:rsidRPr="004728DF" w:rsidRDefault="00D55D3B" w:rsidP="00927FA7">
            <w:pPr>
              <w:tabs>
                <w:tab w:val="left" w:pos="597"/>
              </w:tabs>
              <w:spacing w:after="0" w:line="240" w:lineRule="auto"/>
              <w:ind w:firstLine="720"/>
              <w:jc w:val="both"/>
              <w:rPr>
                <w:rFonts w:ascii="Times New Roman" w:hAnsi="Times New Roman" w:cs="Times New Roman"/>
                <w:sz w:val="28"/>
                <w:szCs w:val="28"/>
              </w:rPr>
            </w:pPr>
            <w:r w:rsidRPr="004728DF">
              <w:rPr>
                <w:rFonts w:ascii="Times New Roman" w:hAnsi="Times New Roman" w:cs="Times New Roman"/>
                <w:sz w:val="28"/>
                <w:szCs w:val="28"/>
              </w:rPr>
              <w:t xml:space="preserve">Veicot Latvijas Republikas un Krievijas Federācijas robežas ierīcību, </w:t>
            </w:r>
            <w:r w:rsidR="00E74522" w:rsidRPr="004728DF">
              <w:rPr>
                <w:rFonts w:ascii="Times New Roman" w:hAnsi="Times New Roman" w:cs="Times New Roman"/>
                <w:sz w:val="28"/>
                <w:szCs w:val="28"/>
              </w:rPr>
              <w:t xml:space="preserve">nepieciešams atsavināt robežai pieguļošo </w:t>
            </w:r>
            <w:r w:rsidR="0059255C" w:rsidRPr="004728DF">
              <w:rPr>
                <w:rFonts w:ascii="Times New Roman" w:hAnsi="Times New Roman" w:cs="Times New Roman"/>
                <w:sz w:val="28"/>
                <w:szCs w:val="28"/>
                <w:lang w:eastAsia="lv-LV"/>
              </w:rPr>
              <w:t xml:space="preserve">nekustamo īpašumu </w:t>
            </w:r>
            <w:r w:rsidR="0059255C" w:rsidRPr="004728DF">
              <w:rPr>
                <w:rFonts w:ascii="Times New Roman" w:hAnsi="Times New Roman" w:cs="Times New Roman"/>
                <w:sz w:val="28"/>
                <w:szCs w:val="28"/>
              </w:rPr>
              <w:t>“Salenieki 1” (nekustamā īpašuma kadastra Nr. 6896 005 0201) – zemes vienību (kadastra apzīmējums 6896 005 0200) 0,0641 ha platībā – Zaļesjes pagastā, Zilupes novadā (turpmāk – nekustamais īpašums “Salenieki 1”</w:t>
            </w:r>
            <w:r w:rsidR="00482E16">
              <w:rPr>
                <w:rFonts w:ascii="Times New Roman" w:hAnsi="Times New Roman" w:cs="Times New Roman"/>
                <w:sz w:val="28"/>
                <w:szCs w:val="28"/>
              </w:rPr>
              <w:t>)</w:t>
            </w:r>
            <w:r w:rsidR="0059255C" w:rsidRPr="004728DF">
              <w:rPr>
                <w:rFonts w:ascii="Times New Roman" w:hAnsi="Times New Roman" w:cs="Times New Roman"/>
                <w:sz w:val="28"/>
                <w:szCs w:val="28"/>
              </w:rPr>
              <w:t xml:space="preserve">, </w:t>
            </w:r>
            <w:r w:rsidR="00E74522" w:rsidRPr="004728DF">
              <w:rPr>
                <w:rFonts w:ascii="Times New Roman" w:hAnsi="Times New Roman" w:cs="Times New Roman"/>
                <w:sz w:val="28"/>
                <w:szCs w:val="28"/>
              </w:rPr>
              <w:t>kas atrodas valsts robežas joslā</w:t>
            </w:r>
            <w:r w:rsidR="0059255C" w:rsidRPr="004728DF">
              <w:rPr>
                <w:rFonts w:ascii="Times New Roman" w:hAnsi="Times New Roman" w:cs="Times New Roman"/>
                <w:sz w:val="28"/>
                <w:szCs w:val="28"/>
              </w:rPr>
              <w:t>.</w:t>
            </w:r>
          </w:p>
          <w:p w14:paraId="696D8E75" w14:textId="77777777" w:rsidR="00E74522" w:rsidRPr="004728DF" w:rsidRDefault="00E74522" w:rsidP="00927FA7">
            <w:pPr>
              <w:tabs>
                <w:tab w:val="left" w:pos="597"/>
              </w:tabs>
              <w:spacing w:after="0" w:line="240" w:lineRule="auto"/>
              <w:ind w:firstLine="720"/>
              <w:jc w:val="both"/>
              <w:rPr>
                <w:rFonts w:ascii="Times New Roman" w:hAnsi="Times New Roman" w:cs="Times New Roman"/>
                <w:sz w:val="28"/>
                <w:szCs w:val="28"/>
              </w:rPr>
            </w:pPr>
          </w:p>
          <w:p w14:paraId="4C4FA2ED" w14:textId="040D4CD6" w:rsidR="000B50CA" w:rsidRPr="004728DF" w:rsidRDefault="0059255C" w:rsidP="00927FA7">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28DF">
              <w:rPr>
                <w:rFonts w:ascii="Times New Roman" w:hAnsi="Times New Roman"/>
                <w:sz w:val="28"/>
                <w:szCs w:val="28"/>
              </w:rPr>
              <w:t>Nekustamais īpašums “Salenieki 1” ir ierakstīts Rēzeknes tiesas Zemesgrāmatu nodaļas Zaļesjes pagasta zemesgrāmatas nodalījumā Nr.100000585765</w:t>
            </w:r>
            <w:r w:rsidR="00D55D3B" w:rsidRPr="004728DF">
              <w:rPr>
                <w:rFonts w:ascii="Times New Roman" w:hAnsi="Times New Roman" w:cs="Times New Roman"/>
                <w:sz w:val="28"/>
                <w:szCs w:val="28"/>
              </w:rPr>
              <w:t xml:space="preserve">. </w:t>
            </w:r>
          </w:p>
          <w:p w14:paraId="77B2BDBD" w14:textId="45853D4C" w:rsidR="000B50CA" w:rsidRPr="00311A1F" w:rsidRDefault="0059255C" w:rsidP="00927FA7">
            <w:pPr>
              <w:tabs>
                <w:tab w:val="left" w:pos="430"/>
                <w:tab w:val="left" w:pos="597"/>
                <w:tab w:val="left" w:pos="714"/>
                <w:tab w:val="left" w:pos="993"/>
              </w:tabs>
              <w:spacing w:after="0" w:line="240" w:lineRule="auto"/>
              <w:ind w:firstLine="720"/>
              <w:jc w:val="both"/>
              <w:rPr>
                <w:rFonts w:ascii="Times New Roman" w:hAnsi="Times New Roman" w:cs="Times New Roman"/>
                <w:sz w:val="28"/>
                <w:szCs w:val="28"/>
              </w:rPr>
            </w:pPr>
            <w:r w:rsidRPr="004728DF">
              <w:rPr>
                <w:rFonts w:ascii="Times New Roman" w:hAnsi="Times New Roman"/>
                <w:sz w:val="28"/>
                <w:szCs w:val="28"/>
              </w:rPr>
              <w:t xml:space="preserve">Nekustamajam īpašumam “Salenieki 1” </w:t>
            </w:r>
            <w:r w:rsidRPr="00311A1F">
              <w:rPr>
                <w:rFonts w:ascii="Times New Roman" w:hAnsi="Times New Roman"/>
                <w:sz w:val="28"/>
                <w:szCs w:val="28"/>
              </w:rPr>
              <w:t>zemesgrāmatā nav ierakstīti apgrūtinājumi par labu trešajām personām</w:t>
            </w:r>
            <w:r w:rsidR="000B50CA" w:rsidRPr="00311A1F">
              <w:rPr>
                <w:rFonts w:ascii="Times New Roman" w:hAnsi="Times New Roman" w:cs="Times New Roman"/>
                <w:sz w:val="28"/>
                <w:szCs w:val="28"/>
              </w:rPr>
              <w:t xml:space="preserve">. </w:t>
            </w:r>
          </w:p>
          <w:p w14:paraId="1E5A3EED" w14:textId="0D464292" w:rsidR="0040774C" w:rsidRPr="00311A1F" w:rsidRDefault="00D55D3B" w:rsidP="00927FA7">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311A1F">
              <w:rPr>
                <w:rFonts w:ascii="Times New Roman" w:hAnsi="Times New Roman" w:cs="Times New Roman"/>
                <w:sz w:val="28"/>
                <w:szCs w:val="28"/>
              </w:rPr>
              <w:t>Nekustamajam īpašumam „</w:t>
            </w:r>
            <w:proofErr w:type="spellStart"/>
            <w:r w:rsidR="00311A1F" w:rsidRPr="00311A1F">
              <w:rPr>
                <w:rFonts w:ascii="Times New Roman" w:hAnsi="Times New Roman" w:cs="Times New Roman"/>
                <w:sz w:val="28"/>
                <w:szCs w:val="28"/>
              </w:rPr>
              <w:t>Salenieki</w:t>
            </w:r>
            <w:proofErr w:type="spellEnd"/>
            <w:r w:rsidR="00311A1F" w:rsidRPr="00311A1F">
              <w:rPr>
                <w:rFonts w:ascii="Times New Roman" w:hAnsi="Times New Roman" w:cs="Times New Roman"/>
                <w:sz w:val="28"/>
                <w:szCs w:val="28"/>
              </w:rPr>
              <w:t xml:space="preserve"> 1</w:t>
            </w:r>
            <w:r w:rsidRPr="00311A1F">
              <w:rPr>
                <w:rFonts w:ascii="Times New Roman" w:hAnsi="Times New Roman" w:cs="Times New Roman"/>
                <w:sz w:val="28"/>
                <w:szCs w:val="28"/>
              </w:rPr>
              <w:t xml:space="preserve">” </w:t>
            </w:r>
            <w:r w:rsidR="00D751D2" w:rsidRPr="00311A1F">
              <w:rPr>
                <w:rFonts w:ascii="Times New Roman" w:hAnsi="Times New Roman" w:cs="Times New Roman"/>
                <w:sz w:val="28"/>
                <w:szCs w:val="28"/>
              </w:rPr>
              <w:t>ir noteikti apgrūtinājumi</w:t>
            </w:r>
            <w:r w:rsidR="000129A2">
              <w:rPr>
                <w:rFonts w:ascii="Times New Roman" w:hAnsi="Times New Roman" w:cs="Times New Roman"/>
                <w:sz w:val="28"/>
                <w:szCs w:val="28"/>
              </w:rPr>
              <w:t xml:space="preserve"> (saskaņā ar Zemesgrāmatas datiem)</w:t>
            </w:r>
            <w:r w:rsidR="00D751D2" w:rsidRPr="00311A1F">
              <w:rPr>
                <w:rFonts w:ascii="Times New Roman" w:hAnsi="Times New Roman" w:cs="Times New Roman"/>
                <w:sz w:val="28"/>
                <w:szCs w:val="28"/>
              </w:rPr>
              <w:t>:</w:t>
            </w:r>
          </w:p>
          <w:p w14:paraId="7A410371" w14:textId="7193C487" w:rsidR="00C3439B" w:rsidRPr="00311A1F" w:rsidRDefault="00441BC8"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311A1F">
              <w:rPr>
                <w:rFonts w:ascii="Times New Roman" w:hAnsi="Times New Roman"/>
                <w:sz w:val="28"/>
                <w:szCs w:val="28"/>
              </w:rPr>
              <w:t xml:space="preserve">- </w:t>
            </w:r>
            <w:r w:rsidR="00311A1F" w:rsidRPr="00311A1F">
              <w:rPr>
                <w:rFonts w:ascii="Times New Roman" w:hAnsi="Times New Roman"/>
                <w:sz w:val="28"/>
                <w:szCs w:val="28"/>
              </w:rPr>
              <w:t>pierobežas josla – 0,0641</w:t>
            </w:r>
            <w:r w:rsidRPr="00311A1F">
              <w:rPr>
                <w:rFonts w:ascii="Times New Roman" w:hAnsi="Times New Roman"/>
                <w:sz w:val="28"/>
                <w:szCs w:val="28"/>
              </w:rPr>
              <w:t xml:space="preserve"> </w:t>
            </w:r>
            <w:r w:rsidR="00311A1F" w:rsidRPr="00311A1F">
              <w:rPr>
                <w:rFonts w:ascii="Times New Roman" w:hAnsi="Times New Roman"/>
                <w:sz w:val="28"/>
                <w:szCs w:val="28"/>
              </w:rPr>
              <w:t>ha</w:t>
            </w:r>
            <w:r w:rsidRPr="00311A1F">
              <w:rPr>
                <w:rFonts w:ascii="Times New Roman" w:hAnsi="Times New Roman"/>
                <w:sz w:val="28"/>
                <w:szCs w:val="28"/>
              </w:rPr>
              <w:t>;</w:t>
            </w:r>
          </w:p>
          <w:p w14:paraId="1E41393E" w14:textId="6520CE21" w:rsidR="00441BC8" w:rsidRPr="00311A1F" w:rsidRDefault="00441BC8" w:rsidP="00311A1F">
            <w:pPr>
              <w:tabs>
                <w:tab w:val="left" w:pos="430"/>
                <w:tab w:val="left" w:pos="597"/>
                <w:tab w:val="left" w:pos="714"/>
                <w:tab w:val="left" w:pos="993"/>
              </w:tabs>
              <w:spacing w:after="0" w:line="240" w:lineRule="auto"/>
              <w:ind w:firstLine="736"/>
              <w:jc w:val="both"/>
              <w:rPr>
                <w:rFonts w:ascii="Times New Roman" w:hAnsi="Times New Roman"/>
                <w:sz w:val="28"/>
                <w:szCs w:val="28"/>
              </w:rPr>
            </w:pPr>
            <w:r w:rsidRPr="00311A1F">
              <w:rPr>
                <w:rFonts w:ascii="Times New Roman" w:hAnsi="Times New Roman"/>
                <w:sz w:val="28"/>
                <w:szCs w:val="28"/>
              </w:rPr>
              <w:t xml:space="preserve">- </w:t>
            </w:r>
            <w:r w:rsidR="00311A1F" w:rsidRPr="00311A1F">
              <w:rPr>
                <w:rFonts w:ascii="Times New Roman" w:hAnsi="Times New Roman"/>
                <w:sz w:val="28"/>
                <w:szCs w:val="28"/>
              </w:rPr>
              <w:t>pierobeža</w:t>
            </w:r>
            <w:r w:rsidRPr="00311A1F">
              <w:rPr>
                <w:rFonts w:ascii="Times New Roman" w:hAnsi="Times New Roman"/>
                <w:sz w:val="28"/>
                <w:szCs w:val="28"/>
              </w:rPr>
              <w:t xml:space="preserve"> – 0,</w:t>
            </w:r>
            <w:r w:rsidR="00311A1F" w:rsidRPr="00311A1F">
              <w:rPr>
                <w:rFonts w:ascii="Times New Roman" w:hAnsi="Times New Roman"/>
                <w:sz w:val="28"/>
                <w:szCs w:val="28"/>
              </w:rPr>
              <w:t>0641</w:t>
            </w:r>
            <w:r w:rsidR="001D1635" w:rsidRPr="00311A1F">
              <w:rPr>
                <w:rFonts w:ascii="Times New Roman" w:hAnsi="Times New Roman"/>
                <w:sz w:val="28"/>
                <w:szCs w:val="28"/>
              </w:rPr>
              <w:t xml:space="preserve"> </w:t>
            </w:r>
            <w:r w:rsidR="00311A1F" w:rsidRPr="00311A1F">
              <w:rPr>
                <w:rFonts w:ascii="Times New Roman" w:hAnsi="Times New Roman"/>
                <w:sz w:val="28"/>
                <w:szCs w:val="28"/>
              </w:rPr>
              <w:t>ha</w:t>
            </w:r>
            <w:r w:rsidRPr="00311A1F">
              <w:rPr>
                <w:rFonts w:ascii="Times New Roman" w:hAnsi="Times New Roman"/>
                <w:sz w:val="28"/>
                <w:szCs w:val="28"/>
              </w:rPr>
              <w:t>.</w:t>
            </w:r>
          </w:p>
          <w:p w14:paraId="27879815" w14:textId="596CC009" w:rsidR="0059255C" w:rsidRPr="004728DF" w:rsidRDefault="0059255C" w:rsidP="00593C4B">
            <w:pPr>
              <w:widowControl w:val="0"/>
              <w:tabs>
                <w:tab w:val="left" w:pos="993"/>
              </w:tabs>
              <w:spacing w:after="0" w:line="240" w:lineRule="auto"/>
              <w:ind w:firstLine="747"/>
              <w:jc w:val="both"/>
              <w:rPr>
                <w:rFonts w:ascii="Times New Roman" w:hAnsi="Times New Roman"/>
                <w:sz w:val="28"/>
                <w:szCs w:val="28"/>
              </w:rPr>
            </w:pPr>
            <w:r w:rsidRPr="00311A1F">
              <w:rPr>
                <w:rFonts w:ascii="Times New Roman" w:hAnsi="Times New Roman"/>
                <w:sz w:val="28"/>
                <w:szCs w:val="28"/>
              </w:rPr>
              <w:t xml:space="preserve">Nekustamā īpašuma “Salenieki 1” īpašniekam 2019.gada 25.janvārī saskaņā ar Ministru kabineta </w:t>
            </w:r>
            <w:r w:rsidRPr="004728DF">
              <w:rPr>
                <w:rFonts w:ascii="Times New Roman" w:hAnsi="Times New Roman"/>
                <w:sz w:val="28"/>
                <w:szCs w:val="28"/>
              </w:rPr>
              <w:t>2011.gada 15.marta noteikumu Nr.204 „Kārtība, kādā nosaka taisnīgu atlīdzību par sabiedrības vajadzībām atsavināmo nekustamo īpašumu” (turpmāk – MK noteikumi Nr.204) 13.punktu nosūtīts paziņojums Nr.1.2.2-09/671.</w:t>
            </w:r>
          </w:p>
          <w:p w14:paraId="0DBB18EA" w14:textId="6E1CA434" w:rsidR="00441BC8" w:rsidRPr="004728DF" w:rsidRDefault="0059255C"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4728DF">
              <w:rPr>
                <w:rFonts w:ascii="Times New Roman" w:hAnsi="Times New Roman"/>
                <w:sz w:val="28"/>
                <w:szCs w:val="28"/>
              </w:rPr>
              <w:t>Nekustamā īpašuma “Salenieki 1” īpašnieks iesniedza 2018.gada 31.augusta kvīts Nr.37933 kopiju par meža inventarizāciju</w:t>
            </w:r>
            <w:r w:rsidR="00441BC8" w:rsidRPr="004728DF">
              <w:rPr>
                <w:rFonts w:ascii="Times New Roman" w:hAnsi="Times New Roman"/>
                <w:sz w:val="28"/>
                <w:szCs w:val="28"/>
              </w:rPr>
              <w:t>.</w:t>
            </w:r>
          </w:p>
          <w:p w14:paraId="5DB78D1E" w14:textId="61BF9FDC" w:rsidR="00441BC8" w:rsidRPr="004728DF" w:rsidRDefault="0059255C"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4728DF">
              <w:rPr>
                <w:rFonts w:ascii="Times New Roman" w:hAnsi="Times New Roman"/>
                <w:sz w:val="28"/>
                <w:szCs w:val="28"/>
              </w:rPr>
              <w:t xml:space="preserve">Sertificēts vērtētājs noteica, ka nekustamā īpašuma “Salenieki 1” tirgus vērtība 2019.gada 4.martā ir 154,74 </w:t>
            </w:r>
            <w:proofErr w:type="spellStart"/>
            <w:r w:rsidRPr="004728DF">
              <w:rPr>
                <w:rFonts w:ascii="Times New Roman" w:hAnsi="Times New Roman"/>
                <w:i/>
                <w:sz w:val="28"/>
                <w:szCs w:val="28"/>
              </w:rPr>
              <w:t>euro</w:t>
            </w:r>
            <w:proofErr w:type="spellEnd"/>
            <w:r w:rsidRPr="004728DF">
              <w:rPr>
                <w:rFonts w:ascii="Times New Roman" w:hAnsi="Times New Roman"/>
                <w:sz w:val="28"/>
                <w:szCs w:val="28"/>
              </w:rPr>
              <w:t xml:space="preserve">. Vērtējamā īpašuma tirgus vērtībā iekļauta mežaudzes vērtība. Atsavināšanas rezultātā </w:t>
            </w:r>
            <w:r w:rsidR="004728DF">
              <w:rPr>
                <w:rFonts w:ascii="Times New Roman" w:hAnsi="Times New Roman"/>
                <w:sz w:val="28"/>
                <w:szCs w:val="28"/>
              </w:rPr>
              <w:t xml:space="preserve">nekustamā </w:t>
            </w:r>
            <w:r w:rsidR="004728DF">
              <w:rPr>
                <w:rFonts w:ascii="Times New Roman" w:hAnsi="Times New Roman"/>
                <w:sz w:val="28"/>
                <w:szCs w:val="28"/>
              </w:rPr>
              <w:lastRenderedPageBreak/>
              <w:t xml:space="preserve">īpašuma “Salenieki 1” </w:t>
            </w:r>
            <w:r w:rsidRPr="004728DF">
              <w:rPr>
                <w:rFonts w:ascii="Times New Roman" w:hAnsi="Times New Roman"/>
                <w:sz w:val="28"/>
                <w:szCs w:val="28"/>
              </w:rPr>
              <w:t xml:space="preserve">īpašniekam radušies zaudējumi netika konstatēti, to apmērs ir 0,00 </w:t>
            </w:r>
            <w:proofErr w:type="spellStart"/>
            <w:r w:rsidRPr="004728DF">
              <w:rPr>
                <w:rFonts w:ascii="Times New Roman" w:hAnsi="Times New Roman"/>
                <w:i/>
                <w:sz w:val="28"/>
                <w:szCs w:val="28"/>
              </w:rPr>
              <w:t>euro</w:t>
            </w:r>
            <w:proofErr w:type="spellEnd"/>
            <w:r w:rsidR="00441BC8" w:rsidRPr="004728DF">
              <w:rPr>
                <w:rFonts w:ascii="Times New Roman" w:hAnsi="Times New Roman"/>
                <w:sz w:val="28"/>
                <w:szCs w:val="28"/>
              </w:rPr>
              <w:t>.</w:t>
            </w:r>
          </w:p>
          <w:p w14:paraId="65AD9602" w14:textId="0F649EBB" w:rsidR="00441BC8" w:rsidRPr="004728DF" w:rsidRDefault="007C6A50"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4728DF">
              <w:rPr>
                <w:rFonts w:ascii="Times New Roman" w:hAnsi="Times New Roman"/>
                <w:sz w:val="28"/>
                <w:szCs w:val="28"/>
              </w:rPr>
              <w:t>Ar Iekšlietu ministrijas 2017.gada 29.jūnija rīkojumu Nr.1-12/1589 “Par pastāvīgās komisijas izveidošanu sabiedrības vajadzībām nepieciešamā īpašuma atsavināšanai” izveidot</w:t>
            </w:r>
            <w:r w:rsidR="002966ED" w:rsidRPr="004728DF">
              <w:rPr>
                <w:rFonts w:ascii="Times New Roman" w:hAnsi="Times New Roman"/>
                <w:sz w:val="28"/>
                <w:szCs w:val="28"/>
              </w:rPr>
              <w:t>ā komisija (turpmāk - Komisija)</w:t>
            </w:r>
            <w:r w:rsidR="00441BC8" w:rsidRPr="004728DF">
              <w:rPr>
                <w:rFonts w:ascii="Times New Roman" w:hAnsi="Times New Roman"/>
                <w:sz w:val="28"/>
                <w:szCs w:val="28"/>
              </w:rPr>
              <w:t xml:space="preserve"> </w:t>
            </w:r>
            <w:r w:rsidR="0059255C" w:rsidRPr="004728DF">
              <w:rPr>
                <w:rFonts w:ascii="Times New Roman" w:hAnsi="Times New Roman"/>
                <w:sz w:val="28"/>
                <w:szCs w:val="28"/>
              </w:rPr>
              <w:t xml:space="preserve">saskaņā ar kvīti EM Nr.37933 noteica, ka atsavināšanas rezultātā </w:t>
            </w:r>
            <w:r w:rsidR="004728DF">
              <w:rPr>
                <w:rFonts w:ascii="Times New Roman" w:hAnsi="Times New Roman"/>
                <w:sz w:val="28"/>
                <w:szCs w:val="28"/>
              </w:rPr>
              <w:t xml:space="preserve">nekustamā īpašuma “Salenieki 1” </w:t>
            </w:r>
            <w:r w:rsidR="0059255C" w:rsidRPr="004728DF">
              <w:rPr>
                <w:rFonts w:ascii="Times New Roman" w:hAnsi="Times New Roman"/>
                <w:sz w:val="28"/>
                <w:szCs w:val="28"/>
              </w:rPr>
              <w:t xml:space="preserve">īpašniekam radušies zaudējumi, jo nekustamais īpašums “Salenieki 1” ir izveidots, sadalot zemes vienību ar kadastra apzīmējumu 6896 005 0057 kā rezultātā, mainoties nekustamā īpašuma sastāvam, bija nepieciešamas veikt datu aktualizāciju arī Valsts zemes dienestā, taču pirms tam bija nepieciešams veikt jaunu meža inventarizāciju. Līdz ar to atlīdzība par zaudējumiem ir nosākama, izdevumu par meža inventarizācijas apmērā  190,40 </w:t>
            </w:r>
            <w:proofErr w:type="spellStart"/>
            <w:r w:rsidR="0059255C" w:rsidRPr="004728DF">
              <w:rPr>
                <w:rFonts w:ascii="Times New Roman" w:hAnsi="Times New Roman"/>
                <w:i/>
                <w:sz w:val="28"/>
                <w:szCs w:val="28"/>
              </w:rPr>
              <w:t>euro</w:t>
            </w:r>
            <w:proofErr w:type="spellEnd"/>
            <w:r w:rsidR="00441BC8" w:rsidRPr="004728DF">
              <w:rPr>
                <w:rFonts w:ascii="Times New Roman" w:hAnsi="Times New Roman"/>
                <w:sz w:val="28"/>
                <w:szCs w:val="28"/>
              </w:rPr>
              <w:t>.</w:t>
            </w:r>
          </w:p>
          <w:p w14:paraId="4D3A24B5" w14:textId="511176A5" w:rsidR="0059255C" w:rsidRPr="004728DF" w:rsidRDefault="0059255C"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4728DF">
              <w:rPr>
                <w:rFonts w:ascii="Times New Roman" w:hAnsi="Times New Roman"/>
                <w:sz w:val="28"/>
                <w:szCs w:val="28"/>
              </w:rPr>
              <w:t>Komisija 2019.gada 8.martā nosūtīja nekustamā īpašuma “Salenieki 1” īpašniekam uzaicinājumu Nr.1.2.2-09/1860 piedalīties sēdē par aprēķinātās atlīdzības izvērtēšanu.</w:t>
            </w:r>
          </w:p>
          <w:p w14:paraId="4F60A9F6" w14:textId="7904E0C2" w:rsidR="00441BC8" w:rsidRPr="004728DF" w:rsidRDefault="0059255C"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4728DF">
              <w:rPr>
                <w:rFonts w:ascii="Times New Roman" w:hAnsi="Times New Roman"/>
                <w:sz w:val="28"/>
                <w:szCs w:val="28"/>
              </w:rPr>
              <w:t xml:space="preserve">Nekustamā īpašuma “Salenieki 1” īpašnieks 2019.gada 12.marta iesniegumā informēja, ka aprēķinātai atlīdzībai 345,14 </w:t>
            </w:r>
            <w:proofErr w:type="spellStart"/>
            <w:r w:rsidRPr="004728DF">
              <w:rPr>
                <w:rFonts w:ascii="Times New Roman" w:hAnsi="Times New Roman"/>
                <w:i/>
                <w:sz w:val="28"/>
                <w:szCs w:val="28"/>
              </w:rPr>
              <w:t>euro</w:t>
            </w:r>
            <w:proofErr w:type="spellEnd"/>
            <w:r w:rsidRPr="004728DF">
              <w:rPr>
                <w:rFonts w:ascii="Times New Roman" w:hAnsi="Times New Roman"/>
                <w:sz w:val="28"/>
                <w:szCs w:val="28"/>
              </w:rPr>
              <w:t xml:space="preserve"> par nekustamā īpašuma “Salenieki 1”, Zaļesjes pagastā, Zilupes novadā zemes vienības ar kadastra apzīmējumu 6896 005 0200 0,0641 ha platībā</w:t>
            </w:r>
            <w:r w:rsidR="00593C4B">
              <w:rPr>
                <w:rFonts w:ascii="Times New Roman" w:hAnsi="Times New Roman"/>
                <w:sz w:val="28"/>
                <w:szCs w:val="28"/>
              </w:rPr>
              <w:t xml:space="preserve"> atsavināšanu</w:t>
            </w:r>
            <w:r w:rsidRPr="004728DF">
              <w:rPr>
                <w:rFonts w:ascii="Times New Roman" w:hAnsi="Times New Roman"/>
                <w:sz w:val="28"/>
                <w:szCs w:val="28"/>
              </w:rPr>
              <w:t xml:space="preserve"> piekrīt un Komisijas sēdē par aprēķinātās atlīdzības izvērtēšanu nepiedalīsies</w:t>
            </w:r>
            <w:r w:rsidR="00441BC8" w:rsidRPr="004728DF">
              <w:rPr>
                <w:rFonts w:ascii="Times New Roman" w:hAnsi="Times New Roman"/>
                <w:sz w:val="28"/>
                <w:szCs w:val="28"/>
              </w:rPr>
              <w:t>.</w:t>
            </w:r>
          </w:p>
          <w:p w14:paraId="4A651709" w14:textId="3763A417" w:rsidR="00441BC8" w:rsidRPr="004728DF" w:rsidRDefault="0059255C" w:rsidP="00927FA7">
            <w:pPr>
              <w:tabs>
                <w:tab w:val="left" w:pos="430"/>
                <w:tab w:val="left" w:pos="597"/>
                <w:tab w:val="left" w:pos="714"/>
                <w:tab w:val="left" w:pos="993"/>
              </w:tabs>
              <w:spacing w:after="0" w:line="240" w:lineRule="auto"/>
              <w:ind w:firstLine="720"/>
              <w:jc w:val="both"/>
              <w:rPr>
                <w:rFonts w:ascii="Times New Roman" w:hAnsi="Times New Roman"/>
                <w:sz w:val="28"/>
                <w:szCs w:val="28"/>
              </w:rPr>
            </w:pPr>
            <w:r w:rsidRPr="004728DF">
              <w:rPr>
                <w:rFonts w:ascii="Times New Roman" w:hAnsi="Times New Roman"/>
                <w:sz w:val="28"/>
                <w:szCs w:val="28"/>
              </w:rPr>
              <w:t xml:space="preserve">Komisija, nosakot atlīdzību par nekustamo īpašumu “Salenieki 1”, ņēma vērā sertificēta nekustamā īpašuma vērtētāja slēdzienu, ka nekustamā īpašuma “Salenieki 1” tirgus vērtība 2019.gada 4.martā ir 154,74 </w:t>
            </w:r>
            <w:proofErr w:type="spellStart"/>
            <w:r w:rsidRPr="004728DF">
              <w:rPr>
                <w:rFonts w:ascii="Times New Roman" w:hAnsi="Times New Roman"/>
                <w:i/>
                <w:sz w:val="28"/>
                <w:szCs w:val="28"/>
              </w:rPr>
              <w:t>euro</w:t>
            </w:r>
            <w:proofErr w:type="spellEnd"/>
            <w:r w:rsidRPr="004728DF">
              <w:rPr>
                <w:rFonts w:ascii="Times New Roman" w:hAnsi="Times New Roman"/>
                <w:sz w:val="28"/>
                <w:szCs w:val="28"/>
              </w:rPr>
              <w:t xml:space="preserve"> un atlīdzība par zaudējumiem ir 190,40 </w:t>
            </w:r>
            <w:proofErr w:type="spellStart"/>
            <w:r w:rsidRPr="004728DF">
              <w:rPr>
                <w:rFonts w:ascii="Times New Roman" w:hAnsi="Times New Roman"/>
                <w:i/>
                <w:sz w:val="28"/>
                <w:szCs w:val="28"/>
              </w:rPr>
              <w:t>euro</w:t>
            </w:r>
            <w:proofErr w:type="spellEnd"/>
            <w:r w:rsidR="00441BC8" w:rsidRPr="004728DF">
              <w:rPr>
                <w:rFonts w:ascii="Times New Roman" w:hAnsi="Times New Roman"/>
                <w:sz w:val="28"/>
                <w:szCs w:val="28"/>
              </w:rPr>
              <w:t>.</w:t>
            </w:r>
          </w:p>
          <w:p w14:paraId="452B2D7F" w14:textId="42BD652D" w:rsidR="002004B1" w:rsidRPr="004728DF" w:rsidRDefault="0059255C" w:rsidP="002966ED">
            <w:pPr>
              <w:tabs>
                <w:tab w:val="left" w:pos="430"/>
                <w:tab w:val="left" w:pos="597"/>
                <w:tab w:val="left" w:pos="714"/>
                <w:tab w:val="left" w:pos="997"/>
              </w:tabs>
              <w:spacing w:after="0" w:line="240" w:lineRule="auto"/>
              <w:ind w:firstLine="720"/>
              <w:jc w:val="both"/>
              <w:rPr>
                <w:rFonts w:ascii="Times New Roman" w:hAnsi="Times New Roman"/>
                <w:sz w:val="28"/>
                <w:szCs w:val="28"/>
              </w:rPr>
            </w:pPr>
            <w:r w:rsidRPr="004728DF">
              <w:rPr>
                <w:rFonts w:ascii="Times New Roman" w:hAnsi="Times New Roman"/>
                <w:sz w:val="28"/>
                <w:szCs w:val="28"/>
              </w:rPr>
              <w:t xml:space="preserve">Komisija, pamatojoties uz MK noteikumu Nr.204 35.punktu, nolēma apstiprināt atlīdzību par nekustamā īpašuma “Salenieki 1” atsavināšanu, nosakot to 345,14 </w:t>
            </w:r>
            <w:proofErr w:type="spellStart"/>
            <w:r w:rsidRPr="004728DF">
              <w:rPr>
                <w:rFonts w:ascii="Times New Roman" w:hAnsi="Times New Roman"/>
                <w:i/>
                <w:sz w:val="28"/>
                <w:szCs w:val="28"/>
              </w:rPr>
              <w:t>euro</w:t>
            </w:r>
            <w:proofErr w:type="spellEnd"/>
            <w:r w:rsidRPr="004728DF">
              <w:rPr>
                <w:rFonts w:ascii="Times New Roman" w:hAnsi="Times New Roman"/>
                <w:sz w:val="28"/>
                <w:szCs w:val="28"/>
                <w:lang w:eastAsia="ar-SA"/>
              </w:rPr>
              <w:t xml:space="preserve"> </w:t>
            </w:r>
            <w:r w:rsidRPr="004728DF">
              <w:rPr>
                <w:rFonts w:ascii="Times New Roman" w:hAnsi="Times New Roman"/>
                <w:sz w:val="28"/>
                <w:szCs w:val="28"/>
              </w:rPr>
              <w:t xml:space="preserve">apmērā </w:t>
            </w:r>
            <w:r w:rsidR="00441BC8" w:rsidRPr="004728DF">
              <w:rPr>
                <w:rFonts w:ascii="Times New Roman" w:hAnsi="Times New Roman"/>
                <w:sz w:val="28"/>
                <w:szCs w:val="28"/>
              </w:rPr>
              <w:t>(</w:t>
            </w:r>
            <w:r w:rsidR="008A146F" w:rsidRPr="004728DF">
              <w:rPr>
                <w:rFonts w:ascii="Times New Roman" w:hAnsi="Times New Roman"/>
                <w:sz w:val="28"/>
                <w:szCs w:val="28"/>
              </w:rPr>
              <w:t>Komisijas 201</w:t>
            </w:r>
            <w:r w:rsidRPr="004728DF">
              <w:rPr>
                <w:rFonts w:ascii="Times New Roman" w:hAnsi="Times New Roman"/>
                <w:sz w:val="28"/>
                <w:szCs w:val="28"/>
              </w:rPr>
              <w:t>9</w:t>
            </w:r>
            <w:r w:rsidR="008A146F" w:rsidRPr="004728DF">
              <w:rPr>
                <w:rFonts w:ascii="Times New Roman" w:hAnsi="Times New Roman"/>
                <w:sz w:val="28"/>
                <w:szCs w:val="28"/>
              </w:rPr>
              <w:t xml:space="preserve">.gada </w:t>
            </w:r>
            <w:r w:rsidR="004728DF" w:rsidRPr="004728DF">
              <w:rPr>
                <w:rFonts w:ascii="Times New Roman" w:hAnsi="Times New Roman"/>
                <w:sz w:val="28"/>
                <w:szCs w:val="28"/>
              </w:rPr>
              <w:t>22.marta</w:t>
            </w:r>
            <w:r w:rsidR="008A146F" w:rsidRPr="004728DF">
              <w:rPr>
                <w:rFonts w:ascii="Times New Roman" w:hAnsi="Times New Roman"/>
                <w:sz w:val="28"/>
                <w:szCs w:val="28"/>
              </w:rPr>
              <w:t xml:space="preserve"> </w:t>
            </w:r>
            <w:r w:rsidR="008A146F" w:rsidRPr="004728DF">
              <w:rPr>
                <w:rFonts w:ascii="Times New Roman" w:hAnsi="Times New Roman"/>
                <w:sz w:val="28"/>
                <w:szCs w:val="28"/>
              </w:rPr>
              <w:lastRenderedPageBreak/>
              <w:t>l</w:t>
            </w:r>
            <w:r w:rsidR="00441BC8" w:rsidRPr="004728DF">
              <w:rPr>
                <w:rFonts w:ascii="Times New Roman" w:hAnsi="Times New Roman"/>
                <w:sz w:val="28"/>
                <w:szCs w:val="28"/>
              </w:rPr>
              <w:t>ēmums Nr.</w:t>
            </w:r>
            <w:r w:rsidR="004728DF" w:rsidRPr="004728DF">
              <w:rPr>
                <w:rFonts w:ascii="Times New Roman" w:hAnsi="Times New Roman"/>
                <w:sz w:val="28"/>
                <w:szCs w:val="28"/>
              </w:rPr>
              <w:t>7, 4.§</w:t>
            </w:r>
            <w:r w:rsidR="00441BC8" w:rsidRPr="004728DF">
              <w:rPr>
                <w:rFonts w:ascii="Times New Roman" w:hAnsi="Times New Roman"/>
                <w:sz w:val="28"/>
                <w:szCs w:val="28"/>
              </w:rPr>
              <w:t>)</w:t>
            </w:r>
            <w:r w:rsidR="002004B1" w:rsidRPr="004728DF">
              <w:rPr>
                <w:rFonts w:ascii="Times New Roman" w:hAnsi="Times New Roman"/>
                <w:sz w:val="28"/>
                <w:szCs w:val="28"/>
              </w:rPr>
              <w:t>.</w:t>
            </w:r>
          </w:p>
          <w:p w14:paraId="41DE9C89" w14:textId="77777777" w:rsidR="004728DF" w:rsidRPr="004728DF" w:rsidRDefault="004728DF" w:rsidP="002966ED">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p>
          <w:p w14:paraId="3477B0BF" w14:textId="162DBEA1" w:rsidR="00E4439E" w:rsidRPr="004728DF" w:rsidRDefault="00E4439E" w:rsidP="004728DF">
            <w:pPr>
              <w:tabs>
                <w:tab w:val="left" w:pos="430"/>
                <w:tab w:val="left" w:pos="714"/>
                <w:tab w:val="left" w:pos="965"/>
                <w:tab w:val="left" w:pos="997"/>
              </w:tabs>
              <w:spacing w:after="0" w:line="240" w:lineRule="auto"/>
              <w:ind w:right="147" w:firstLine="720"/>
              <w:jc w:val="both"/>
              <w:rPr>
                <w:rFonts w:ascii="Times New Roman" w:hAnsi="Times New Roman" w:cs="Times New Roman"/>
                <w:sz w:val="28"/>
                <w:szCs w:val="28"/>
              </w:rPr>
            </w:pPr>
            <w:r w:rsidRPr="004728DF">
              <w:rPr>
                <w:rFonts w:ascii="Times New Roman" w:hAnsi="Times New Roman" w:cs="Times New Roman"/>
                <w:sz w:val="28"/>
                <w:szCs w:val="28"/>
              </w:rPr>
              <w:t>Iekšlietu ministrija sask</w:t>
            </w:r>
            <w:r w:rsidR="002966ED" w:rsidRPr="004728DF">
              <w:rPr>
                <w:rFonts w:ascii="Times New Roman" w:hAnsi="Times New Roman" w:cs="Times New Roman"/>
                <w:sz w:val="28"/>
                <w:szCs w:val="28"/>
              </w:rPr>
              <w:t>aņā ar MK noteikumu Nr.204 36.</w:t>
            </w:r>
            <w:r w:rsidRPr="004728DF">
              <w:rPr>
                <w:rFonts w:ascii="Times New Roman" w:hAnsi="Times New Roman" w:cs="Times New Roman"/>
                <w:sz w:val="28"/>
                <w:szCs w:val="28"/>
              </w:rPr>
              <w:t>punktu izskatīja komisijas 201</w:t>
            </w:r>
            <w:r w:rsidR="004728DF" w:rsidRPr="004728DF">
              <w:rPr>
                <w:rFonts w:ascii="Times New Roman" w:hAnsi="Times New Roman" w:cs="Times New Roman"/>
                <w:sz w:val="28"/>
                <w:szCs w:val="28"/>
              </w:rPr>
              <w:t>9</w:t>
            </w:r>
            <w:r w:rsidRPr="004728DF">
              <w:rPr>
                <w:rFonts w:ascii="Times New Roman" w:hAnsi="Times New Roman" w:cs="Times New Roman"/>
                <w:sz w:val="28"/>
                <w:szCs w:val="28"/>
              </w:rPr>
              <w:t xml:space="preserve">.gada </w:t>
            </w:r>
            <w:r w:rsidR="004728DF" w:rsidRPr="004728DF">
              <w:rPr>
                <w:rFonts w:ascii="Times New Roman" w:hAnsi="Times New Roman" w:cs="Times New Roman"/>
                <w:sz w:val="28"/>
                <w:szCs w:val="28"/>
              </w:rPr>
              <w:t>22.marta</w:t>
            </w:r>
            <w:r w:rsidRPr="004728DF">
              <w:rPr>
                <w:rFonts w:ascii="Times New Roman" w:hAnsi="Times New Roman" w:cs="Times New Roman"/>
                <w:sz w:val="28"/>
                <w:szCs w:val="28"/>
              </w:rPr>
              <w:t xml:space="preserve"> lēmumu Nr.</w:t>
            </w:r>
            <w:r w:rsidR="004728DF" w:rsidRPr="004728DF">
              <w:rPr>
                <w:rFonts w:ascii="Times New Roman" w:hAnsi="Times New Roman" w:cs="Times New Roman"/>
                <w:sz w:val="28"/>
                <w:szCs w:val="28"/>
              </w:rPr>
              <w:t>7</w:t>
            </w:r>
            <w:r w:rsidRPr="004728DF">
              <w:rPr>
                <w:rFonts w:ascii="Times New Roman" w:hAnsi="Times New Roman" w:cs="Times New Roman"/>
                <w:sz w:val="28"/>
                <w:szCs w:val="28"/>
              </w:rPr>
              <w:t xml:space="preserve"> par atlīdzības apmēru sabiedrības vajadzībām nepieciešamo nekustamo īpašumu atsavināšanai un nolēma</w:t>
            </w:r>
            <w:r w:rsidR="004728DF" w:rsidRPr="004728DF">
              <w:rPr>
                <w:rFonts w:ascii="Times New Roman" w:hAnsi="Times New Roman" w:cs="Times New Roman"/>
                <w:sz w:val="28"/>
                <w:szCs w:val="28"/>
              </w:rPr>
              <w:t xml:space="preserve"> </w:t>
            </w:r>
            <w:r w:rsidRPr="004728DF">
              <w:rPr>
                <w:rFonts w:ascii="Times New Roman" w:hAnsi="Times New Roman" w:cs="Times New Roman"/>
                <w:sz w:val="28"/>
                <w:szCs w:val="28"/>
              </w:rPr>
              <w:t>ar 201</w:t>
            </w:r>
            <w:r w:rsidR="004728DF" w:rsidRPr="004728DF">
              <w:rPr>
                <w:rFonts w:ascii="Times New Roman" w:hAnsi="Times New Roman" w:cs="Times New Roman"/>
                <w:sz w:val="28"/>
                <w:szCs w:val="28"/>
              </w:rPr>
              <w:t>9</w:t>
            </w:r>
            <w:r w:rsidRPr="004728DF">
              <w:rPr>
                <w:rFonts w:ascii="Times New Roman" w:hAnsi="Times New Roman" w:cs="Times New Roman"/>
                <w:sz w:val="28"/>
                <w:szCs w:val="28"/>
              </w:rPr>
              <w:t xml:space="preserve">.gada </w:t>
            </w:r>
            <w:r w:rsidR="007922EB">
              <w:rPr>
                <w:rFonts w:ascii="Times New Roman" w:hAnsi="Times New Roman" w:cs="Times New Roman"/>
                <w:sz w:val="28"/>
                <w:szCs w:val="28"/>
              </w:rPr>
              <w:t>9</w:t>
            </w:r>
            <w:r w:rsidR="004728DF" w:rsidRPr="004728DF">
              <w:rPr>
                <w:rFonts w:ascii="Times New Roman" w:hAnsi="Times New Roman" w:cs="Times New Roman"/>
                <w:sz w:val="28"/>
                <w:szCs w:val="28"/>
              </w:rPr>
              <w:t>.aprīļa</w:t>
            </w:r>
            <w:r w:rsidRPr="004728DF">
              <w:rPr>
                <w:rFonts w:ascii="Times New Roman" w:hAnsi="Times New Roman" w:cs="Times New Roman"/>
                <w:sz w:val="28"/>
                <w:szCs w:val="28"/>
              </w:rPr>
              <w:t xml:space="preserve"> lēmumu Nr.1-6</w:t>
            </w:r>
            <w:r w:rsidR="00D26B48" w:rsidRPr="004728DF">
              <w:rPr>
                <w:rFonts w:ascii="Times New Roman" w:hAnsi="Times New Roman" w:cs="Times New Roman"/>
                <w:sz w:val="28"/>
                <w:szCs w:val="28"/>
              </w:rPr>
              <w:t>7</w:t>
            </w:r>
            <w:r w:rsidRPr="004728DF">
              <w:rPr>
                <w:rFonts w:ascii="Times New Roman" w:hAnsi="Times New Roman" w:cs="Times New Roman"/>
                <w:sz w:val="28"/>
                <w:szCs w:val="28"/>
              </w:rPr>
              <w:t>/</w:t>
            </w:r>
            <w:r w:rsidR="007922EB">
              <w:rPr>
                <w:rFonts w:ascii="Times New Roman" w:hAnsi="Times New Roman" w:cs="Times New Roman"/>
                <w:sz w:val="28"/>
                <w:szCs w:val="28"/>
              </w:rPr>
              <w:t>85</w:t>
            </w:r>
            <w:r w:rsidRPr="004728DF">
              <w:rPr>
                <w:rFonts w:ascii="Times New Roman" w:hAnsi="Times New Roman" w:cs="Times New Roman"/>
                <w:sz w:val="28"/>
                <w:szCs w:val="28"/>
              </w:rPr>
              <w:t xml:space="preserve"> apstiprināt Komisijas noteikto atlīdzības apmēru par nekustamā īpašuma „</w:t>
            </w:r>
            <w:r w:rsidR="004728DF" w:rsidRPr="004728DF">
              <w:rPr>
                <w:rFonts w:ascii="Times New Roman" w:hAnsi="Times New Roman" w:cs="Times New Roman"/>
                <w:sz w:val="28"/>
                <w:szCs w:val="28"/>
              </w:rPr>
              <w:t>Salenieki 1</w:t>
            </w:r>
            <w:r w:rsidRPr="004728DF">
              <w:rPr>
                <w:rFonts w:ascii="Times New Roman" w:hAnsi="Times New Roman" w:cs="Times New Roman"/>
                <w:sz w:val="28"/>
                <w:szCs w:val="28"/>
              </w:rPr>
              <w:t xml:space="preserve">” atsavināšanu, </w:t>
            </w:r>
            <w:r w:rsidR="00D26B48" w:rsidRPr="004728DF">
              <w:rPr>
                <w:rFonts w:ascii="Times New Roman" w:hAnsi="Times New Roman"/>
                <w:sz w:val="28"/>
                <w:szCs w:val="28"/>
              </w:rPr>
              <w:t xml:space="preserve">nosakot taisnīgu atlīdzību </w:t>
            </w:r>
            <w:r w:rsidR="004728DF" w:rsidRPr="004728DF">
              <w:rPr>
                <w:rFonts w:ascii="Times New Roman" w:hAnsi="Times New Roman"/>
                <w:sz w:val="28"/>
                <w:szCs w:val="28"/>
                <w:lang w:eastAsia="ar-SA"/>
              </w:rPr>
              <w:t>345,14</w:t>
            </w:r>
            <w:r w:rsidR="00D26B48" w:rsidRPr="004728DF">
              <w:rPr>
                <w:rFonts w:ascii="Times New Roman" w:hAnsi="Times New Roman"/>
                <w:sz w:val="28"/>
                <w:szCs w:val="28"/>
                <w:lang w:eastAsia="ar-SA"/>
              </w:rPr>
              <w:t xml:space="preserve"> </w:t>
            </w:r>
            <w:proofErr w:type="spellStart"/>
            <w:r w:rsidR="00D26B48" w:rsidRPr="004728DF">
              <w:rPr>
                <w:rFonts w:ascii="Times New Roman" w:hAnsi="Times New Roman"/>
                <w:i/>
                <w:sz w:val="28"/>
                <w:szCs w:val="28"/>
                <w:lang w:eastAsia="ar-SA"/>
              </w:rPr>
              <w:t>euro</w:t>
            </w:r>
            <w:proofErr w:type="spellEnd"/>
            <w:r w:rsidR="004728DF" w:rsidRPr="004728DF">
              <w:rPr>
                <w:rFonts w:ascii="Times New Roman" w:hAnsi="Times New Roman"/>
                <w:sz w:val="28"/>
                <w:szCs w:val="28"/>
                <w:lang w:eastAsia="ar-SA"/>
              </w:rPr>
              <w:t>.</w:t>
            </w:r>
          </w:p>
          <w:p w14:paraId="512C0D2C" w14:textId="150893DB" w:rsidR="00D55D3B" w:rsidRPr="004728DF" w:rsidRDefault="00D55D3B" w:rsidP="002966ED">
            <w:pPr>
              <w:tabs>
                <w:tab w:val="left" w:pos="597"/>
              </w:tabs>
              <w:spacing w:after="0" w:line="240" w:lineRule="auto"/>
              <w:ind w:firstLine="720"/>
              <w:jc w:val="both"/>
              <w:rPr>
                <w:rFonts w:ascii="Times New Roman" w:hAnsi="Times New Roman" w:cs="Times New Roman"/>
                <w:sz w:val="28"/>
                <w:szCs w:val="28"/>
              </w:rPr>
            </w:pPr>
            <w:r w:rsidRPr="004728DF">
              <w:rPr>
                <w:rFonts w:ascii="Times New Roman" w:hAnsi="Times New Roman" w:cs="Times New Roman"/>
                <w:sz w:val="28"/>
                <w:szCs w:val="28"/>
              </w:rPr>
              <w:t>Nekustamo īpašumu</w:t>
            </w:r>
            <w:r w:rsidR="00E4439E" w:rsidRPr="004728DF">
              <w:rPr>
                <w:rFonts w:ascii="Times New Roman" w:hAnsi="Times New Roman" w:cs="Times New Roman"/>
                <w:sz w:val="28"/>
                <w:szCs w:val="28"/>
              </w:rPr>
              <w:t>s</w:t>
            </w:r>
            <w:r w:rsidRPr="004728DF">
              <w:rPr>
                <w:rFonts w:ascii="Times New Roman" w:hAnsi="Times New Roman" w:cs="Times New Roman"/>
                <w:sz w:val="28"/>
                <w:szCs w:val="28"/>
              </w:rPr>
              <w:t xml:space="preserve"> „</w:t>
            </w:r>
            <w:r w:rsidR="004728DF" w:rsidRPr="004728DF">
              <w:rPr>
                <w:rFonts w:ascii="Times New Roman" w:hAnsi="Times New Roman" w:cs="Times New Roman"/>
                <w:sz w:val="28"/>
                <w:szCs w:val="28"/>
              </w:rPr>
              <w:t>Salenieki 1</w:t>
            </w:r>
            <w:r w:rsidRPr="004728DF">
              <w:rPr>
                <w:rFonts w:ascii="Times New Roman" w:hAnsi="Times New Roman" w:cs="Times New Roman"/>
                <w:sz w:val="28"/>
                <w:szCs w:val="28"/>
              </w:rPr>
              <w:t>”</w:t>
            </w:r>
            <w:r w:rsidR="00E4439E" w:rsidRPr="004728DF">
              <w:rPr>
                <w:rFonts w:ascii="Times New Roman" w:hAnsi="Times New Roman" w:cs="Times New Roman"/>
                <w:sz w:val="28"/>
                <w:szCs w:val="28"/>
              </w:rPr>
              <w:t xml:space="preserve"> </w:t>
            </w:r>
            <w:r w:rsidRPr="004728DF">
              <w:rPr>
                <w:rFonts w:ascii="Times New Roman" w:hAnsi="Times New Roman" w:cs="Times New Roman"/>
                <w:sz w:val="28"/>
                <w:szCs w:val="28"/>
              </w:rPr>
              <w:t xml:space="preserve">ir paredzēts atsavināt Latvijas Republikas valsts robežas joslas ar Krievijas Federāciju paplašināšanai līdz 12 metriem. </w:t>
            </w:r>
          </w:p>
          <w:p w14:paraId="5DC15544" w14:textId="725E9EF6" w:rsidR="00D36416" w:rsidRPr="004728DF" w:rsidRDefault="00D36416" w:rsidP="002966ED">
            <w:pPr>
              <w:tabs>
                <w:tab w:val="left" w:pos="597"/>
              </w:tabs>
              <w:spacing w:after="0" w:line="240" w:lineRule="auto"/>
              <w:ind w:firstLine="720"/>
              <w:jc w:val="both"/>
              <w:rPr>
                <w:rFonts w:ascii="Times New Roman" w:hAnsi="Times New Roman" w:cs="Times New Roman"/>
                <w:sz w:val="28"/>
                <w:szCs w:val="28"/>
              </w:rPr>
            </w:pPr>
            <w:r w:rsidRPr="004728DF">
              <w:rPr>
                <w:rFonts w:ascii="Times New Roman" w:hAnsi="Times New Roman" w:cs="Times New Roman"/>
                <w:sz w:val="28"/>
                <w:szCs w:val="28"/>
              </w:rPr>
              <w:t xml:space="preserve">Pēc atsavināšanas pabeigšanas Iekšlietu ministrija </w:t>
            </w:r>
            <w:r w:rsidR="00447630" w:rsidRPr="004728DF">
              <w:rPr>
                <w:rFonts w:ascii="Times New Roman" w:hAnsi="Times New Roman" w:cs="Times New Roman"/>
                <w:sz w:val="28"/>
                <w:szCs w:val="28"/>
              </w:rPr>
              <w:t xml:space="preserve">īpašuma tiesības uz </w:t>
            </w:r>
            <w:r w:rsidRPr="004728DF">
              <w:rPr>
                <w:rFonts w:ascii="Times New Roman" w:hAnsi="Times New Roman" w:cs="Times New Roman"/>
                <w:sz w:val="28"/>
                <w:szCs w:val="28"/>
              </w:rPr>
              <w:t>nekustam</w:t>
            </w:r>
            <w:r w:rsidR="004728DF" w:rsidRPr="004728DF">
              <w:rPr>
                <w:rFonts w:ascii="Times New Roman" w:hAnsi="Times New Roman" w:cs="Times New Roman"/>
                <w:sz w:val="28"/>
                <w:szCs w:val="28"/>
              </w:rPr>
              <w:t>o</w:t>
            </w:r>
            <w:r w:rsidRPr="004728DF">
              <w:rPr>
                <w:rFonts w:ascii="Times New Roman" w:hAnsi="Times New Roman" w:cs="Times New Roman"/>
                <w:sz w:val="28"/>
                <w:szCs w:val="28"/>
              </w:rPr>
              <w:t xml:space="preserve"> īpašum</w:t>
            </w:r>
            <w:r w:rsidR="004728DF" w:rsidRPr="004728DF">
              <w:rPr>
                <w:rFonts w:ascii="Times New Roman" w:hAnsi="Times New Roman" w:cs="Times New Roman"/>
                <w:sz w:val="28"/>
                <w:szCs w:val="28"/>
              </w:rPr>
              <w:t>u</w:t>
            </w:r>
            <w:r w:rsidRPr="004728DF">
              <w:rPr>
                <w:rFonts w:ascii="Times New Roman" w:hAnsi="Times New Roman" w:cs="Times New Roman"/>
                <w:sz w:val="28"/>
                <w:szCs w:val="28"/>
              </w:rPr>
              <w:t xml:space="preserve"> normatīvajos aktos noteiktajā kārtībā nostiprinās zemesgrāmatā</w:t>
            </w:r>
            <w:r w:rsidR="00447630" w:rsidRPr="004728DF">
              <w:rPr>
                <w:rFonts w:ascii="Times New Roman" w:hAnsi="Times New Roman" w:cs="Times New Roman"/>
                <w:sz w:val="28"/>
                <w:szCs w:val="28"/>
              </w:rPr>
              <w:t xml:space="preserve"> uz</w:t>
            </w:r>
            <w:r w:rsidRPr="004728DF">
              <w:rPr>
                <w:rFonts w:ascii="Times New Roman" w:hAnsi="Times New Roman" w:cs="Times New Roman"/>
                <w:sz w:val="28"/>
                <w:szCs w:val="28"/>
              </w:rPr>
              <w:t xml:space="preserve"> valsts</w:t>
            </w:r>
            <w:r w:rsidR="00447630" w:rsidRPr="004728DF">
              <w:rPr>
                <w:rFonts w:ascii="Times New Roman" w:hAnsi="Times New Roman" w:cs="Times New Roman"/>
                <w:sz w:val="28"/>
                <w:szCs w:val="28"/>
              </w:rPr>
              <w:t xml:space="preserve"> vārda</w:t>
            </w:r>
            <w:r w:rsidRPr="004728DF">
              <w:rPr>
                <w:rFonts w:ascii="Times New Roman" w:hAnsi="Times New Roman" w:cs="Times New Roman"/>
                <w:sz w:val="28"/>
                <w:szCs w:val="28"/>
              </w:rPr>
              <w:t xml:space="preserve"> Iekšlietu ministrijas personā. </w:t>
            </w:r>
          </w:p>
          <w:p w14:paraId="2BDE1A85" w14:textId="33D9FE1F" w:rsidR="004867F6" w:rsidRPr="004728DF" w:rsidRDefault="00593C4B" w:rsidP="002966ED">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EA4736">
              <w:rPr>
                <w:rFonts w:ascii="Times New Roman" w:hAnsi="Times New Roman" w:cs="Times New Roman"/>
                <w:sz w:val="28"/>
                <w:szCs w:val="28"/>
              </w:rPr>
              <w:t>Projekts attiecas uz Iekšlietu politikas jomu</w:t>
            </w:r>
            <w:r>
              <w:rPr>
                <w:rFonts w:ascii="Times New Roman" w:hAnsi="Times New Roman" w:cs="Times New Roman"/>
                <w:sz w:val="28"/>
                <w:szCs w:val="28"/>
              </w:rPr>
              <w:t xml:space="preserve"> </w:t>
            </w:r>
            <w:r w:rsidRPr="002603A8">
              <w:rPr>
                <w:rFonts w:ascii="Times New Roman" w:hAnsi="Times New Roman" w:cs="Times New Roman"/>
                <w:sz w:val="28"/>
                <w:szCs w:val="28"/>
              </w:rPr>
              <w:t>(nozare - Valsts robežas drošība) un Publiskās pārvaldes politikas jomu (nozare - Valsts īpašumu pārvaldība)</w:t>
            </w:r>
            <w:r w:rsidRPr="00EA4736">
              <w:rPr>
                <w:rFonts w:ascii="Times New Roman" w:hAnsi="Times New Roman" w:cs="Times New Roman"/>
                <w:sz w:val="28"/>
                <w:szCs w:val="28"/>
              </w:rPr>
              <w:t>.</w:t>
            </w:r>
          </w:p>
        </w:tc>
      </w:tr>
      <w:tr w:rsidR="009F6303" w:rsidRPr="00E1085A"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51478E23"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E1085A" w:rsidRDefault="00D55D3B"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Iekšlietu ministrija, Nodrošinājuma valsts aģentūra.</w:t>
            </w:r>
          </w:p>
        </w:tc>
      </w:tr>
      <w:tr w:rsidR="009F6303" w:rsidRPr="00E1085A"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3CDE4C4C" w:rsidR="00D55D3B" w:rsidRPr="00E1085A" w:rsidRDefault="00571859" w:rsidP="00A50CE2">
            <w:pPr>
              <w:spacing w:after="0" w:line="240" w:lineRule="auto"/>
              <w:jc w:val="both"/>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Izstrādes procesā izmantoto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w:t>
            </w:r>
            <w:r w:rsidR="00A50CE2" w:rsidRPr="00E1085A">
              <w:rPr>
                <w:rFonts w:ascii="Times New Roman" w:hAnsi="Times New Roman" w:cs="Times New Roman"/>
                <w:sz w:val="28"/>
                <w:szCs w:val="28"/>
              </w:rPr>
              <w:t>Dokumenti, kuri satur personas datus, ir paredzēti šauram subjektu lokam – noteiktajiem saskaņošanas dalībniekiem, kas veic rīkojuma projekta un anotācijas izvērtējumu.</w:t>
            </w:r>
          </w:p>
        </w:tc>
      </w:tr>
    </w:tbl>
    <w:p w14:paraId="205CDC35"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1085A"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 xml:space="preserve">II. Tiesību akta projekta ietekme uz sabiedrību, tautsaimniecības attīstību </w:t>
            </w:r>
            <w:r w:rsidRPr="00E1085A">
              <w:rPr>
                <w:rFonts w:ascii="Times New Roman" w:eastAsia="Times New Roman" w:hAnsi="Times New Roman" w:cs="Times New Roman"/>
                <w:b/>
                <w:bCs/>
                <w:sz w:val="28"/>
                <w:szCs w:val="28"/>
                <w:lang w:eastAsia="lv-LV"/>
              </w:rPr>
              <w:lastRenderedPageBreak/>
              <w:t>un administratīvo slogu</w:t>
            </w:r>
          </w:p>
        </w:tc>
      </w:tr>
      <w:tr w:rsidR="009F6303" w:rsidRPr="00E1085A"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0C7D101D" w:rsidR="00D55D3B" w:rsidRPr="00E1085A" w:rsidRDefault="00D55D3B" w:rsidP="00E4439E">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Rīkojuma projekts attiecināms uz tajā minēt</w:t>
            </w:r>
            <w:r w:rsidR="00E4439E" w:rsidRPr="00E1085A">
              <w:rPr>
                <w:rFonts w:ascii="Times New Roman" w:hAnsi="Times New Roman" w:cs="Times New Roman"/>
                <w:sz w:val="28"/>
                <w:szCs w:val="28"/>
              </w:rPr>
              <w:t>o</w:t>
            </w:r>
            <w:r w:rsidRPr="00E1085A">
              <w:rPr>
                <w:rFonts w:ascii="Times New Roman" w:hAnsi="Times New Roman" w:cs="Times New Roman"/>
                <w:sz w:val="28"/>
                <w:szCs w:val="28"/>
              </w:rPr>
              <w:t xml:space="preserve"> nekustam</w:t>
            </w:r>
            <w:r w:rsidR="00E4439E" w:rsidRPr="00E1085A">
              <w:rPr>
                <w:rFonts w:ascii="Times New Roman" w:hAnsi="Times New Roman" w:cs="Times New Roman"/>
                <w:sz w:val="28"/>
                <w:szCs w:val="28"/>
              </w:rPr>
              <w:t>o</w:t>
            </w:r>
            <w:r w:rsidRPr="00E1085A">
              <w:rPr>
                <w:rFonts w:ascii="Times New Roman" w:hAnsi="Times New Roman" w:cs="Times New Roman"/>
                <w:sz w:val="28"/>
                <w:szCs w:val="28"/>
              </w:rPr>
              <w:t xml:space="preserve"> īpašum</w:t>
            </w:r>
            <w:r w:rsidR="00E4439E" w:rsidRPr="00E1085A">
              <w:rPr>
                <w:rFonts w:ascii="Times New Roman" w:hAnsi="Times New Roman" w:cs="Times New Roman"/>
                <w:sz w:val="28"/>
                <w:szCs w:val="28"/>
              </w:rPr>
              <w:t>u</w:t>
            </w:r>
            <w:r w:rsidRPr="00E1085A">
              <w:rPr>
                <w:rFonts w:ascii="Times New Roman" w:hAnsi="Times New Roman" w:cs="Times New Roman"/>
                <w:sz w:val="28"/>
                <w:szCs w:val="28"/>
              </w:rPr>
              <w:t xml:space="preserve"> īpašniek</w:t>
            </w:r>
            <w:r w:rsidR="00E4439E" w:rsidRPr="00E1085A">
              <w:rPr>
                <w:rFonts w:ascii="Times New Roman" w:hAnsi="Times New Roman" w:cs="Times New Roman"/>
                <w:sz w:val="28"/>
                <w:szCs w:val="28"/>
              </w:rPr>
              <w:t>iem</w:t>
            </w:r>
            <w:r w:rsidRPr="00E1085A">
              <w:rPr>
                <w:rFonts w:ascii="Times New Roman" w:hAnsi="Times New Roman" w:cs="Times New Roman"/>
                <w:sz w:val="28"/>
                <w:szCs w:val="28"/>
              </w:rPr>
              <w:t>, kur</w:t>
            </w:r>
            <w:r w:rsidR="00E4439E" w:rsidRPr="00E1085A">
              <w:rPr>
                <w:rFonts w:ascii="Times New Roman" w:hAnsi="Times New Roman" w:cs="Times New Roman"/>
                <w:sz w:val="28"/>
                <w:szCs w:val="28"/>
              </w:rPr>
              <w:t>iem</w:t>
            </w:r>
            <w:r w:rsidRPr="00E1085A">
              <w:rPr>
                <w:rFonts w:ascii="Times New Roman" w:hAnsi="Times New Roman" w:cs="Times New Roman"/>
                <w:sz w:val="28"/>
                <w:szCs w:val="28"/>
              </w:rPr>
              <w:t xml:space="preserve"> piederoš</w:t>
            </w:r>
            <w:r w:rsidR="00E4439E" w:rsidRPr="00E1085A">
              <w:rPr>
                <w:rFonts w:ascii="Times New Roman" w:hAnsi="Times New Roman" w:cs="Times New Roman"/>
                <w:sz w:val="28"/>
                <w:szCs w:val="28"/>
              </w:rPr>
              <w:t>ie</w:t>
            </w:r>
            <w:r w:rsidRPr="00E1085A">
              <w:rPr>
                <w:rFonts w:ascii="Times New Roman" w:hAnsi="Times New Roman" w:cs="Times New Roman"/>
                <w:sz w:val="28"/>
                <w:szCs w:val="28"/>
              </w:rPr>
              <w:t xml:space="preserve"> īpašum</w:t>
            </w:r>
            <w:r w:rsidR="00E4439E" w:rsidRPr="00E1085A">
              <w:rPr>
                <w:rFonts w:ascii="Times New Roman" w:hAnsi="Times New Roman" w:cs="Times New Roman"/>
                <w:sz w:val="28"/>
                <w:szCs w:val="28"/>
              </w:rPr>
              <w:t>i</w:t>
            </w:r>
            <w:r w:rsidRPr="00E1085A">
              <w:rPr>
                <w:rFonts w:ascii="Times New Roman" w:hAnsi="Times New Roman" w:cs="Times New Roman"/>
                <w:sz w:val="28"/>
                <w:szCs w:val="28"/>
              </w:rPr>
              <w:t xml:space="preserve"> tiek atsavināt</w:t>
            </w:r>
            <w:r w:rsidR="00E4439E" w:rsidRPr="00E1085A">
              <w:rPr>
                <w:rFonts w:ascii="Times New Roman" w:hAnsi="Times New Roman" w:cs="Times New Roman"/>
                <w:sz w:val="28"/>
                <w:szCs w:val="28"/>
              </w:rPr>
              <w:t>i</w:t>
            </w:r>
            <w:r w:rsidRPr="00E1085A">
              <w:rPr>
                <w:rFonts w:ascii="Times New Roman" w:hAnsi="Times New Roman" w:cs="Times New Roman"/>
                <w:sz w:val="28"/>
                <w:szCs w:val="28"/>
              </w:rPr>
              <w:t>.</w:t>
            </w:r>
          </w:p>
        </w:tc>
      </w:tr>
      <w:tr w:rsidR="009F6303" w:rsidRPr="00E1085A"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Projekts šo jomu neskar.</w:t>
            </w:r>
          </w:p>
        </w:tc>
      </w:tr>
      <w:tr w:rsidR="009F6303" w:rsidRPr="00E1085A"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Nav.</w:t>
            </w:r>
          </w:p>
        </w:tc>
      </w:tr>
    </w:tbl>
    <w:p w14:paraId="184EAFC8"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6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90"/>
        <w:gridCol w:w="1028"/>
        <w:gridCol w:w="1137"/>
        <w:gridCol w:w="919"/>
        <w:gridCol w:w="1137"/>
        <w:gridCol w:w="919"/>
        <w:gridCol w:w="1137"/>
        <w:gridCol w:w="1171"/>
      </w:tblGrid>
      <w:tr w:rsidR="009F6303" w:rsidRPr="00E1085A" w14:paraId="0EEC37D1" w14:textId="77777777" w:rsidTr="00E1085A">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E1085A" w14:paraId="15C43C24" w14:textId="77777777" w:rsidTr="00E1085A">
        <w:tc>
          <w:tcPr>
            <w:tcW w:w="959"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Rādītāji</w:t>
            </w:r>
          </w:p>
        </w:tc>
        <w:tc>
          <w:tcPr>
            <w:tcW w:w="116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09A3C0CD"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201</w:t>
            </w:r>
            <w:r w:rsidR="00E4439E" w:rsidRPr="00E1085A">
              <w:rPr>
                <w:rFonts w:ascii="Times New Roman" w:eastAsia="Times New Roman" w:hAnsi="Times New Roman" w:cs="Times New Roman"/>
                <w:sz w:val="28"/>
                <w:szCs w:val="28"/>
                <w:lang w:eastAsia="lv-LV"/>
              </w:rPr>
              <w:t>9</w:t>
            </w:r>
            <w:r w:rsidRPr="00E1085A">
              <w:rPr>
                <w:rFonts w:ascii="Times New Roman" w:eastAsia="Times New Roman" w:hAnsi="Times New Roman" w:cs="Times New Roman"/>
                <w:sz w:val="28"/>
                <w:szCs w:val="28"/>
                <w:lang w:eastAsia="lv-LV"/>
              </w:rPr>
              <w:t>.gads</w:t>
            </w:r>
          </w:p>
        </w:tc>
        <w:tc>
          <w:tcPr>
            <w:tcW w:w="288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Turpmākie trīs gadi (</w:t>
            </w:r>
            <w:proofErr w:type="spellStart"/>
            <w:r w:rsidRPr="00E1085A">
              <w:rPr>
                <w:rFonts w:ascii="Times New Roman" w:eastAsia="Times New Roman" w:hAnsi="Times New Roman" w:cs="Times New Roman"/>
                <w:i/>
                <w:iCs/>
                <w:sz w:val="28"/>
                <w:szCs w:val="28"/>
                <w:lang w:eastAsia="lv-LV"/>
              </w:rPr>
              <w:t>euro</w:t>
            </w:r>
            <w:proofErr w:type="spellEnd"/>
            <w:r w:rsidRPr="00E1085A">
              <w:rPr>
                <w:rFonts w:ascii="Times New Roman" w:eastAsia="Times New Roman" w:hAnsi="Times New Roman" w:cs="Times New Roman"/>
                <w:sz w:val="28"/>
                <w:szCs w:val="28"/>
                <w:lang w:eastAsia="lv-LV"/>
              </w:rPr>
              <w:t>)</w:t>
            </w:r>
          </w:p>
        </w:tc>
      </w:tr>
      <w:tr w:rsidR="009F6303" w:rsidRPr="00E1085A" w14:paraId="69B8714B" w14:textId="77777777" w:rsidTr="00E108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1103"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7093D064"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w:t>
            </w:r>
            <w:r w:rsidR="00E4439E" w:rsidRPr="00E1085A">
              <w:rPr>
                <w:rFonts w:ascii="Times New Roman" w:eastAsia="Times New Roman" w:hAnsi="Times New Roman" w:cs="Times New Roman"/>
                <w:sz w:val="28"/>
                <w:szCs w:val="28"/>
                <w:lang w:eastAsia="lv-LV"/>
              </w:rPr>
              <w:t>20</w:t>
            </w:r>
          </w:p>
        </w:tc>
        <w:tc>
          <w:tcPr>
            <w:tcW w:w="1103"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4BF3E163"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202</w:t>
            </w:r>
            <w:r w:rsidR="00E4439E" w:rsidRPr="00E1085A">
              <w:rPr>
                <w:rFonts w:ascii="Times New Roman" w:eastAsia="Times New Roman" w:hAnsi="Times New Roman" w:cs="Times New Roman"/>
                <w:sz w:val="28"/>
                <w:szCs w:val="28"/>
                <w:lang w:eastAsia="lv-LV"/>
              </w:rPr>
              <w:t>1</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F097ACA" w14:textId="1D853B41" w:rsidR="00D55D3B" w:rsidRPr="00E1085A" w:rsidRDefault="00D55D3B" w:rsidP="00E4439E">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202</w:t>
            </w:r>
            <w:r w:rsidR="00E4439E" w:rsidRPr="00E1085A">
              <w:rPr>
                <w:rFonts w:ascii="Times New Roman" w:eastAsia="Times New Roman" w:hAnsi="Times New Roman" w:cs="Times New Roman"/>
                <w:sz w:val="28"/>
                <w:szCs w:val="28"/>
                <w:lang w:eastAsia="lv-LV"/>
              </w:rPr>
              <w:t>2</w:t>
            </w:r>
          </w:p>
        </w:tc>
      </w:tr>
      <w:tr w:rsidR="009F6303" w:rsidRPr="00E1085A" w14:paraId="66123114" w14:textId="77777777" w:rsidTr="00E1085A">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valsts budžetu kārtējam gadam</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kārtējā gadā, salīdzinot ar valsts budžetu kārtējam gadam</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vidēja termiņa budžeta ietvaru</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n+1 gadam</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saskaņā ar vidēja termiņa budžeta ietvaru</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n+2 gadam</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izmaiņas, salīdzinot ar vidēja termiņa budžeta ietvaru n+2 gadam</w:t>
            </w:r>
          </w:p>
        </w:tc>
      </w:tr>
      <w:tr w:rsidR="009F6303" w:rsidRPr="00E1085A" w14:paraId="45AEB1DD" w14:textId="77777777" w:rsidTr="00E1085A">
        <w:tc>
          <w:tcPr>
            <w:tcW w:w="959"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7</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8</w:t>
            </w:r>
          </w:p>
        </w:tc>
      </w:tr>
      <w:tr w:rsidR="009F6303" w:rsidRPr="00E1085A" w14:paraId="09CA0B9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 Budžeta ieņēmumi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DF102C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261DD19"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1.2. valsts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13AA942F"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1.3. pašvaldību </w:t>
            </w:r>
            <w:r w:rsidRPr="00E1085A">
              <w:rPr>
                <w:rFonts w:ascii="Times New Roman" w:eastAsia="Times New Roman" w:hAnsi="Times New Roman" w:cs="Times New Roman"/>
                <w:sz w:val="28"/>
                <w:szCs w:val="28"/>
                <w:lang w:eastAsia="lv-LV"/>
              </w:rPr>
              <w:lastRenderedPageBreak/>
              <w:t>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6BF5FD1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2. Budžeta izdevumi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F57E8E8" w14:textId="066C542F" w:rsidR="00D55D3B" w:rsidRPr="00E1085A" w:rsidRDefault="001C410C"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1457E92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2.1. valsts pamatbudžets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D0551B3" w14:textId="12E9D1FF" w:rsidR="00D55D3B" w:rsidRPr="00E1085A" w:rsidRDefault="001C410C"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F0C3408"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2.2. valsts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02E7901"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2.3. pašvaldību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C93D3EE"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 Finansiālā ietekme</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CBEF295" w14:textId="76E2DA87" w:rsidR="00D55D3B" w:rsidRPr="00E1085A" w:rsidRDefault="001C410C" w:rsidP="000679C1">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287B1A7C"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3.1. valsts pamatbudžets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19FF9E60" w14:textId="5B537A27" w:rsidR="00D55D3B" w:rsidRPr="00E1085A" w:rsidRDefault="001C410C" w:rsidP="000679C1">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4EDCEB8"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3.2. speciālais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76BCD1B"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3.3. pašvaldību budžets</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76ED070"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1"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X</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6529D48" w14:textId="15E2EFBE" w:rsidR="00D55D3B" w:rsidRPr="00E1085A" w:rsidRDefault="001C410C" w:rsidP="00457EAD">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2091AC2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 Precizēta finansiālā ietekme</w:t>
            </w:r>
          </w:p>
        </w:tc>
        <w:tc>
          <w:tcPr>
            <w:tcW w:w="551"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X</w:t>
            </w: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E1085A" w:rsidRDefault="008E2589"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493"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44196CD3"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E1085A" w:rsidRDefault="008E2589"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73561E42"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3B317FB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09"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c>
          <w:tcPr>
            <w:tcW w:w="674"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E1085A" w:rsidRDefault="00D55D3B" w:rsidP="00D55D3B">
            <w:pPr>
              <w:spacing w:after="0" w:line="240" w:lineRule="auto"/>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0</w:t>
            </w:r>
          </w:p>
        </w:tc>
      </w:tr>
      <w:tr w:rsidR="009F6303" w:rsidRPr="00E1085A" w14:paraId="0F300BBB"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xml:space="preserve">6. Detalizēts ieņēmumu un izdevumu aprēķins (ja nepieciešams, </w:t>
            </w:r>
            <w:r w:rsidRPr="00E1085A">
              <w:rPr>
                <w:rFonts w:ascii="Times New Roman" w:eastAsia="Times New Roman" w:hAnsi="Times New Roman" w:cs="Times New Roman"/>
                <w:sz w:val="28"/>
                <w:szCs w:val="28"/>
                <w:lang w:eastAsia="lv-LV"/>
              </w:rPr>
              <w:lastRenderedPageBreak/>
              <w:t>detalizētu ieņēmumu un izdevumu aprēķinu var pievienot anotācijas pielikumā)</w:t>
            </w:r>
          </w:p>
        </w:tc>
        <w:tc>
          <w:tcPr>
            <w:tcW w:w="4041" w:type="pct"/>
            <w:gridSpan w:val="7"/>
            <w:vMerge w:val="restart"/>
            <w:tcBorders>
              <w:top w:val="outset" w:sz="6" w:space="0" w:color="414142"/>
              <w:left w:val="outset" w:sz="6" w:space="0" w:color="414142"/>
              <w:bottom w:val="outset" w:sz="6" w:space="0" w:color="414142"/>
              <w:right w:val="outset" w:sz="6" w:space="0" w:color="414142"/>
            </w:tcBorders>
            <w:hideMark/>
          </w:tcPr>
          <w:p w14:paraId="593475DC" w14:textId="03BF7ABA" w:rsidR="000679C1" w:rsidRPr="00E1085A" w:rsidRDefault="000679C1" w:rsidP="000679C1">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E1085A">
              <w:rPr>
                <w:rFonts w:ascii="Times New Roman" w:hAnsi="Times New Roman" w:cs="Times New Roman"/>
                <w:bCs/>
                <w:sz w:val="28"/>
                <w:szCs w:val="28"/>
              </w:rPr>
              <w:lastRenderedPageBreak/>
              <w:t xml:space="preserve">Izdevumi, kas saistīti ar nekustamo īpašumu atsavināšanu un </w:t>
            </w:r>
            <w:r w:rsidRPr="00E1085A">
              <w:rPr>
                <w:rFonts w:ascii="Times New Roman" w:hAnsi="Times New Roman"/>
                <w:sz w:val="28"/>
                <w:szCs w:val="28"/>
              </w:rPr>
              <w:t>īpašuma tiesību nostiprināšanu</w:t>
            </w:r>
            <w:r w:rsidRPr="00E1085A">
              <w:rPr>
                <w:rFonts w:ascii="Times New Roman" w:hAnsi="Times New Roman" w:cs="Times New Roman"/>
                <w:bCs/>
                <w:sz w:val="28"/>
                <w:szCs w:val="28"/>
              </w:rPr>
              <w:t xml:space="preserve"> zemesgrāmatā kopumā sastāda </w:t>
            </w:r>
            <w:r w:rsidR="004728DF">
              <w:rPr>
                <w:rFonts w:ascii="Times New Roman" w:hAnsi="Times New Roman" w:cs="Times New Roman"/>
                <w:b/>
                <w:bCs/>
                <w:sz w:val="28"/>
                <w:szCs w:val="28"/>
              </w:rPr>
              <w:t>442</w:t>
            </w:r>
            <w:r w:rsidRPr="00E1085A">
              <w:rPr>
                <w:rFonts w:ascii="Times New Roman" w:hAnsi="Times New Roman" w:cs="Times New Roman"/>
                <w:b/>
                <w:bCs/>
                <w:sz w:val="28"/>
                <w:szCs w:val="28"/>
              </w:rPr>
              <w:t xml:space="preserve"> </w:t>
            </w:r>
            <w:proofErr w:type="spellStart"/>
            <w:r w:rsidRPr="00E1085A">
              <w:rPr>
                <w:rFonts w:ascii="Times New Roman" w:hAnsi="Times New Roman" w:cs="Times New Roman"/>
                <w:b/>
                <w:bCs/>
                <w:i/>
                <w:sz w:val="28"/>
                <w:szCs w:val="28"/>
              </w:rPr>
              <w:t>euro</w:t>
            </w:r>
            <w:proofErr w:type="spellEnd"/>
            <w:r w:rsidRPr="00E1085A">
              <w:rPr>
                <w:rFonts w:ascii="Times New Roman" w:hAnsi="Times New Roman" w:cs="Times New Roman"/>
                <w:bCs/>
                <w:sz w:val="28"/>
                <w:szCs w:val="28"/>
              </w:rPr>
              <w:t xml:space="preserve"> (EKK 5217) (budžeta apakšprogramma 40.02.00 „Nekustamais īpašums un centralizētais iepirkums”), tajā skaitā:</w:t>
            </w:r>
          </w:p>
          <w:p w14:paraId="4C9A6DE2" w14:textId="77777777" w:rsidR="000679C1" w:rsidRPr="00E1085A" w:rsidRDefault="000679C1" w:rsidP="000679C1">
            <w:pPr>
              <w:tabs>
                <w:tab w:val="left" w:pos="522"/>
                <w:tab w:val="left" w:pos="635"/>
                <w:tab w:val="left" w:pos="918"/>
              </w:tabs>
              <w:spacing w:after="0" w:line="240" w:lineRule="auto"/>
              <w:ind w:firstLine="438"/>
              <w:jc w:val="both"/>
              <w:rPr>
                <w:rFonts w:ascii="Times New Roman" w:hAnsi="Times New Roman" w:cs="Times New Roman"/>
                <w:bCs/>
                <w:sz w:val="28"/>
                <w:szCs w:val="28"/>
              </w:rPr>
            </w:pPr>
          </w:p>
          <w:p w14:paraId="78CA4533" w14:textId="31A3DFAF" w:rsidR="000679C1" w:rsidRPr="004728DF" w:rsidRDefault="000679C1" w:rsidP="004728DF">
            <w:pPr>
              <w:pStyle w:val="ListParagraph"/>
              <w:widowControl w:val="0"/>
              <w:numPr>
                <w:ilvl w:val="0"/>
                <w:numId w:val="8"/>
              </w:numPr>
              <w:tabs>
                <w:tab w:val="left" w:pos="522"/>
                <w:tab w:val="left" w:pos="635"/>
                <w:tab w:val="left" w:pos="918"/>
              </w:tabs>
              <w:ind w:left="0" w:firstLine="337"/>
              <w:jc w:val="both"/>
              <w:rPr>
                <w:sz w:val="28"/>
                <w:szCs w:val="28"/>
                <w:lang w:val="lv-LV"/>
              </w:rPr>
            </w:pPr>
            <w:r w:rsidRPr="004728DF">
              <w:rPr>
                <w:bCs/>
                <w:sz w:val="28"/>
                <w:szCs w:val="28"/>
                <w:lang w:val="lv-LV"/>
              </w:rPr>
              <w:lastRenderedPageBreak/>
              <w:t>izdevumi, lai segtu atlīdzību par nekustam</w:t>
            </w:r>
            <w:r w:rsidR="004728DF" w:rsidRPr="004728DF">
              <w:rPr>
                <w:bCs/>
                <w:sz w:val="28"/>
                <w:szCs w:val="28"/>
                <w:lang w:val="lv-LV"/>
              </w:rPr>
              <w:t>ā</w:t>
            </w:r>
            <w:r w:rsidRPr="004728DF">
              <w:rPr>
                <w:bCs/>
                <w:sz w:val="28"/>
                <w:szCs w:val="28"/>
                <w:lang w:val="lv-LV"/>
              </w:rPr>
              <w:t xml:space="preserve"> īpašum</w:t>
            </w:r>
            <w:r w:rsidR="004728DF" w:rsidRPr="004728DF">
              <w:rPr>
                <w:bCs/>
                <w:sz w:val="28"/>
                <w:szCs w:val="28"/>
                <w:lang w:val="lv-LV"/>
              </w:rPr>
              <w:t>a “Salenieki 1”</w:t>
            </w:r>
            <w:r w:rsidRPr="004728DF">
              <w:rPr>
                <w:bCs/>
                <w:sz w:val="28"/>
                <w:szCs w:val="28"/>
                <w:lang w:val="lv-LV"/>
              </w:rPr>
              <w:t xml:space="preserve"> atsavināšanu – </w:t>
            </w:r>
            <w:r w:rsidR="004728DF" w:rsidRPr="004728DF">
              <w:rPr>
                <w:b/>
                <w:bCs/>
                <w:sz w:val="28"/>
                <w:szCs w:val="28"/>
                <w:lang w:val="lv-LV"/>
              </w:rPr>
              <w:t>345,14</w:t>
            </w:r>
            <w:r w:rsidRPr="004728DF">
              <w:rPr>
                <w:b/>
                <w:bCs/>
                <w:sz w:val="28"/>
                <w:szCs w:val="28"/>
                <w:lang w:val="lv-LV"/>
              </w:rPr>
              <w:t xml:space="preserve"> </w:t>
            </w:r>
            <w:proofErr w:type="spellStart"/>
            <w:r w:rsidRPr="004728DF">
              <w:rPr>
                <w:b/>
                <w:bCs/>
                <w:i/>
                <w:sz w:val="28"/>
                <w:szCs w:val="28"/>
                <w:lang w:val="lv-LV"/>
              </w:rPr>
              <w:t>euro</w:t>
            </w:r>
            <w:proofErr w:type="spellEnd"/>
            <w:r w:rsidR="004728DF">
              <w:rPr>
                <w:bCs/>
                <w:sz w:val="28"/>
                <w:szCs w:val="28"/>
                <w:lang w:val="lv-LV"/>
              </w:rPr>
              <w:t>;</w:t>
            </w:r>
          </w:p>
          <w:p w14:paraId="02CDAA92" w14:textId="77777777" w:rsidR="000679C1" w:rsidRPr="00E1085A" w:rsidRDefault="000679C1" w:rsidP="000679C1">
            <w:pPr>
              <w:pStyle w:val="ListParagraph"/>
              <w:widowControl w:val="0"/>
              <w:tabs>
                <w:tab w:val="left" w:pos="777"/>
                <w:tab w:val="left" w:pos="1005"/>
              </w:tabs>
              <w:ind w:left="438"/>
              <w:jc w:val="both"/>
              <w:rPr>
                <w:sz w:val="28"/>
                <w:szCs w:val="28"/>
                <w:lang w:val="lv-LV"/>
              </w:rPr>
            </w:pPr>
          </w:p>
          <w:p w14:paraId="27154BE0" w14:textId="7F4BE38F" w:rsidR="000679C1" w:rsidRPr="00E1085A" w:rsidRDefault="000679C1" w:rsidP="000679C1">
            <w:pPr>
              <w:pStyle w:val="ListParagraph"/>
              <w:numPr>
                <w:ilvl w:val="0"/>
                <w:numId w:val="8"/>
              </w:numPr>
              <w:tabs>
                <w:tab w:val="left" w:pos="522"/>
                <w:tab w:val="left" w:pos="635"/>
                <w:tab w:val="left" w:pos="918"/>
              </w:tabs>
              <w:ind w:left="0" w:firstLine="438"/>
              <w:jc w:val="both"/>
              <w:rPr>
                <w:bCs/>
                <w:sz w:val="28"/>
                <w:szCs w:val="28"/>
                <w:lang w:val="lv-LV"/>
              </w:rPr>
            </w:pPr>
            <w:r w:rsidRPr="00E1085A">
              <w:rPr>
                <w:bCs/>
                <w:sz w:val="28"/>
                <w:szCs w:val="28"/>
                <w:lang w:val="lv-LV"/>
              </w:rPr>
              <w:t>izdevumi, kas saistīti ar nostiprinājuma lūguma parakstīšanu pie notāra</w:t>
            </w:r>
            <w:r w:rsidR="004728DF">
              <w:rPr>
                <w:bCs/>
                <w:sz w:val="28"/>
                <w:szCs w:val="28"/>
                <w:lang w:val="lv-LV"/>
              </w:rPr>
              <w:t xml:space="preserve"> - </w:t>
            </w:r>
            <w:r w:rsidR="004728DF" w:rsidRPr="004728DF">
              <w:rPr>
                <w:b/>
                <w:bCs/>
                <w:sz w:val="28"/>
                <w:szCs w:val="28"/>
                <w:lang w:val="lv-LV"/>
              </w:rPr>
              <w:t>66</w:t>
            </w:r>
            <w:r w:rsidRPr="004728DF">
              <w:rPr>
                <w:b/>
                <w:bCs/>
                <w:sz w:val="28"/>
                <w:szCs w:val="28"/>
                <w:lang w:val="lv-LV"/>
              </w:rPr>
              <w:t xml:space="preserve"> </w:t>
            </w:r>
            <w:proofErr w:type="spellStart"/>
            <w:r w:rsidRPr="00E1085A">
              <w:rPr>
                <w:b/>
                <w:bCs/>
                <w:i/>
                <w:sz w:val="28"/>
                <w:szCs w:val="28"/>
                <w:lang w:val="lv-LV"/>
              </w:rPr>
              <w:t>euro</w:t>
            </w:r>
            <w:proofErr w:type="spellEnd"/>
            <w:r w:rsidRPr="00E1085A">
              <w:rPr>
                <w:bCs/>
                <w:sz w:val="28"/>
                <w:szCs w:val="28"/>
                <w:lang w:val="lv-LV"/>
              </w:rPr>
              <w:t>;</w:t>
            </w:r>
          </w:p>
          <w:p w14:paraId="770CA9FD" w14:textId="77777777" w:rsidR="000679C1" w:rsidRPr="00E1085A" w:rsidRDefault="000679C1" w:rsidP="000679C1">
            <w:pPr>
              <w:pStyle w:val="ListParagraph"/>
              <w:tabs>
                <w:tab w:val="left" w:pos="522"/>
                <w:tab w:val="left" w:pos="635"/>
                <w:tab w:val="left" w:pos="918"/>
              </w:tabs>
              <w:ind w:left="438"/>
              <w:jc w:val="both"/>
              <w:rPr>
                <w:bCs/>
                <w:sz w:val="28"/>
                <w:szCs w:val="28"/>
                <w:lang w:val="lv-LV"/>
              </w:rPr>
            </w:pPr>
          </w:p>
          <w:p w14:paraId="3BE2490B" w14:textId="524C5B58" w:rsidR="000679C1" w:rsidRPr="00E1085A" w:rsidRDefault="000679C1" w:rsidP="000679C1">
            <w:pPr>
              <w:pStyle w:val="ListParagraph"/>
              <w:numPr>
                <w:ilvl w:val="0"/>
                <w:numId w:val="8"/>
              </w:numPr>
              <w:tabs>
                <w:tab w:val="left" w:pos="522"/>
                <w:tab w:val="left" w:pos="635"/>
                <w:tab w:val="left" w:pos="918"/>
              </w:tabs>
              <w:ind w:left="0" w:firstLine="438"/>
              <w:jc w:val="both"/>
              <w:rPr>
                <w:sz w:val="28"/>
                <w:szCs w:val="28"/>
                <w:lang w:val="lv-LV" w:eastAsia="lv-LV"/>
              </w:rPr>
            </w:pPr>
            <w:r w:rsidRPr="00E1085A">
              <w:rPr>
                <w:bCs/>
                <w:sz w:val="28"/>
                <w:szCs w:val="28"/>
                <w:lang w:val="lv-LV"/>
              </w:rPr>
              <w:t xml:space="preserve">izdevumi, kas saistīti ar </w:t>
            </w:r>
            <w:r w:rsidRPr="00E1085A">
              <w:rPr>
                <w:sz w:val="28"/>
                <w:szCs w:val="28"/>
                <w:lang w:val="lv-LV"/>
              </w:rPr>
              <w:t>īpašuma tiesību nostiprināšanu</w:t>
            </w:r>
            <w:r w:rsidRPr="00E1085A">
              <w:rPr>
                <w:bCs/>
                <w:sz w:val="28"/>
                <w:szCs w:val="28"/>
                <w:lang w:val="lv-LV"/>
              </w:rPr>
              <w:t xml:space="preserve"> zemesgrāmatā</w:t>
            </w:r>
            <w:r w:rsidR="004728DF">
              <w:rPr>
                <w:bCs/>
                <w:sz w:val="28"/>
                <w:szCs w:val="28"/>
                <w:lang w:val="lv-LV"/>
              </w:rPr>
              <w:t xml:space="preserve"> – </w:t>
            </w:r>
            <w:r w:rsidR="004728DF">
              <w:rPr>
                <w:b/>
                <w:bCs/>
                <w:sz w:val="28"/>
                <w:szCs w:val="28"/>
                <w:lang w:val="lv-LV"/>
              </w:rPr>
              <w:t>3</w:t>
            </w:r>
            <w:r w:rsidRPr="00E1085A">
              <w:rPr>
                <w:b/>
                <w:bCs/>
                <w:sz w:val="28"/>
                <w:szCs w:val="28"/>
                <w:lang w:val="lv-LV"/>
              </w:rPr>
              <w:t xml:space="preserve">0 </w:t>
            </w:r>
            <w:proofErr w:type="spellStart"/>
            <w:r w:rsidRPr="00E1085A">
              <w:rPr>
                <w:b/>
                <w:bCs/>
                <w:i/>
                <w:sz w:val="28"/>
                <w:szCs w:val="28"/>
                <w:lang w:val="lv-LV"/>
              </w:rPr>
              <w:t>euro</w:t>
            </w:r>
            <w:proofErr w:type="spellEnd"/>
            <w:r w:rsidRPr="00E1085A">
              <w:rPr>
                <w:bCs/>
                <w:sz w:val="28"/>
                <w:szCs w:val="28"/>
                <w:lang w:val="lv-LV"/>
              </w:rPr>
              <w:t>.</w:t>
            </w:r>
          </w:p>
          <w:p w14:paraId="493E8EFA" w14:textId="77777777" w:rsidR="00D55D3B" w:rsidRPr="00E1085A" w:rsidRDefault="00D55D3B" w:rsidP="00457EAD">
            <w:pPr>
              <w:spacing w:line="240" w:lineRule="auto"/>
              <w:ind w:firstLine="454"/>
              <w:jc w:val="both"/>
              <w:rPr>
                <w:rFonts w:ascii="Times New Roman" w:hAnsi="Times New Roman" w:cs="Times New Roman"/>
                <w:color w:val="FF0000"/>
                <w:sz w:val="28"/>
                <w:szCs w:val="28"/>
              </w:rPr>
            </w:pPr>
          </w:p>
          <w:p w14:paraId="7B2CD98F" w14:textId="7FFFE216" w:rsidR="001C410C" w:rsidRPr="00E1085A" w:rsidRDefault="001C410C" w:rsidP="00457EAD">
            <w:pPr>
              <w:spacing w:line="240" w:lineRule="auto"/>
              <w:ind w:firstLine="454"/>
              <w:jc w:val="both"/>
              <w:rPr>
                <w:rFonts w:ascii="Times New Roman" w:hAnsi="Times New Roman" w:cs="Times New Roman"/>
                <w:sz w:val="28"/>
                <w:szCs w:val="28"/>
                <w:lang w:eastAsia="lv-LV"/>
              </w:rPr>
            </w:pPr>
            <w:r w:rsidRPr="00E1085A">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p>
        </w:tc>
      </w:tr>
      <w:tr w:rsidR="009F6303" w:rsidRPr="00E1085A" w14:paraId="3C33109F"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6.1. detalizēts ieņēmumu aprēķins</w:t>
            </w:r>
          </w:p>
        </w:tc>
        <w:tc>
          <w:tcPr>
            <w:tcW w:w="4041" w:type="pct"/>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r>
      <w:tr w:rsidR="009F6303" w:rsidRPr="00E1085A" w14:paraId="4A17353A"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6.2. detalizēts izdevumu aprēķins</w:t>
            </w:r>
          </w:p>
        </w:tc>
        <w:tc>
          <w:tcPr>
            <w:tcW w:w="4041" w:type="pct"/>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E1085A" w:rsidRDefault="00D55D3B" w:rsidP="005D2852">
            <w:pPr>
              <w:spacing w:after="0" w:line="240" w:lineRule="auto"/>
              <w:rPr>
                <w:rFonts w:ascii="Times New Roman" w:eastAsia="Times New Roman" w:hAnsi="Times New Roman" w:cs="Times New Roman"/>
                <w:sz w:val="28"/>
                <w:szCs w:val="28"/>
                <w:lang w:eastAsia="lv-LV"/>
              </w:rPr>
            </w:pPr>
          </w:p>
        </w:tc>
      </w:tr>
      <w:tr w:rsidR="009F6303" w:rsidRPr="00E1085A" w14:paraId="12DD4907"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7. Amata vietu skaita izmaiņas</w:t>
            </w:r>
          </w:p>
        </w:tc>
        <w:tc>
          <w:tcPr>
            <w:tcW w:w="4041"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bCs/>
                <w:sz w:val="28"/>
                <w:szCs w:val="28"/>
                <w:lang w:eastAsia="lv-LV"/>
              </w:rPr>
              <w:t>Projekts šo jomu neskar.</w:t>
            </w:r>
          </w:p>
        </w:tc>
      </w:tr>
      <w:tr w:rsidR="009F6303" w:rsidRPr="00E1085A" w14:paraId="69ADD52D" w14:textId="77777777" w:rsidTr="00E1085A">
        <w:tc>
          <w:tcPr>
            <w:tcW w:w="959"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8. Cita informācija</w:t>
            </w:r>
          </w:p>
        </w:tc>
        <w:tc>
          <w:tcPr>
            <w:tcW w:w="4041" w:type="pct"/>
            <w:gridSpan w:val="7"/>
            <w:tcBorders>
              <w:top w:val="outset" w:sz="6" w:space="0" w:color="414142"/>
              <w:left w:val="outset" w:sz="6" w:space="0" w:color="414142"/>
              <w:bottom w:val="outset" w:sz="6" w:space="0" w:color="414142"/>
              <w:right w:val="outset" w:sz="6" w:space="0" w:color="414142"/>
            </w:tcBorders>
            <w:hideMark/>
          </w:tcPr>
          <w:p w14:paraId="202C971C" w14:textId="171C1C95" w:rsidR="009F6303" w:rsidRPr="00E1085A" w:rsidRDefault="00457EAD"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E1085A">
              <w:rPr>
                <w:rFonts w:ascii="Times New Roman" w:hAnsi="Times New Roman" w:cs="Times New Roman"/>
                <w:bCs/>
                <w:sz w:val="28"/>
                <w:szCs w:val="28"/>
              </w:rPr>
              <w:t>Nav</w:t>
            </w:r>
          </w:p>
        </w:tc>
      </w:tr>
    </w:tbl>
    <w:p w14:paraId="4CD80E8A"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E1085A"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3EE37F86"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E1085A"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6306D80F" w14:textId="59E4F63E"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E1085A"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VI. Sabiedrības līdzdalība un komunikācijas aktivitātes</w:t>
            </w:r>
          </w:p>
        </w:tc>
      </w:tr>
      <w:tr w:rsidR="009F6303" w:rsidRPr="00E1085A"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Cs/>
                <w:sz w:val="28"/>
                <w:szCs w:val="28"/>
                <w:lang w:eastAsia="lv-LV"/>
              </w:rPr>
              <w:t>Projekts šo jomu neskar.</w:t>
            </w:r>
          </w:p>
        </w:tc>
      </w:tr>
    </w:tbl>
    <w:p w14:paraId="0753CB4B" w14:textId="77777777" w:rsidR="00D55D3B" w:rsidRPr="00E1085A" w:rsidRDefault="00D55D3B" w:rsidP="00D55D3B">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E1085A"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E1085A"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E1085A">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E1085A"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E1085A" w:rsidRDefault="009F6303"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rPr>
              <w:t>Iekšlietu ministrija, Nodrošinājuma valsts aģentūra.</w:t>
            </w:r>
          </w:p>
        </w:tc>
      </w:tr>
      <w:tr w:rsidR="009F6303" w:rsidRPr="00E1085A"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Projekta izpildes ietekme uz pārvaldes funkcijām un institucionālo struktūru.</w:t>
            </w:r>
            <w:r w:rsidRPr="00E1085A">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E1085A" w:rsidRDefault="009F6303" w:rsidP="002050AC">
            <w:pPr>
              <w:spacing w:after="0" w:line="240" w:lineRule="auto"/>
              <w:jc w:val="both"/>
              <w:rPr>
                <w:rFonts w:ascii="Times New Roman" w:eastAsia="Times New Roman" w:hAnsi="Times New Roman" w:cs="Times New Roman"/>
                <w:sz w:val="28"/>
                <w:szCs w:val="28"/>
                <w:lang w:eastAsia="lv-LV"/>
              </w:rPr>
            </w:pPr>
            <w:r w:rsidRPr="00E1085A">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E1085A"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E1085A"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E1085A" w:rsidRDefault="009F6303" w:rsidP="005D2852">
            <w:pPr>
              <w:spacing w:after="0" w:line="240" w:lineRule="auto"/>
              <w:rPr>
                <w:rFonts w:ascii="Times New Roman" w:eastAsia="Times New Roman" w:hAnsi="Times New Roman" w:cs="Times New Roman"/>
                <w:sz w:val="28"/>
                <w:szCs w:val="28"/>
                <w:lang w:eastAsia="lv-LV"/>
              </w:rPr>
            </w:pPr>
            <w:r w:rsidRPr="00E1085A">
              <w:rPr>
                <w:rFonts w:ascii="Times New Roman" w:eastAsia="Times New Roman" w:hAnsi="Times New Roman" w:cs="Times New Roman"/>
                <w:sz w:val="28"/>
                <w:szCs w:val="28"/>
                <w:lang w:eastAsia="lv-LV"/>
              </w:rPr>
              <w:t>Nav.</w:t>
            </w:r>
          </w:p>
        </w:tc>
      </w:tr>
    </w:tbl>
    <w:p w14:paraId="0091A533" w14:textId="77777777" w:rsidR="009F6303" w:rsidRPr="00E1085A" w:rsidRDefault="009F6303" w:rsidP="004248C5">
      <w:pPr>
        <w:spacing w:after="0" w:line="240" w:lineRule="auto"/>
        <w:rPr>
          <w:rFonts w:ascii="Times New Roman" w:hAnsi="Times New Roman" w:cs="Times New Roman"/>
          <w:b/>
          <w:bCs/>
          <w:sz w:val="28"/>
          <w:szCs w:val="28"/>
        </w:rPr>
      </w:pPr>
    </w:p>
    <w:p w14:paraId="6E7B4960" w14:textId="77777777" w:rsidR="009F6303" w:rsidRPr="00E1085A" w:rsidRDefault="009F6303" w:rsidP="004248C5">
      <w:pPr>
        <w:spacing w:after="0" w:line="240" w:lineRule="auto"/>
        <w:rPr>
          <w:rFonts w:ascii="Times New Roman" w:hAnsi="Times New Roman" w:cs="Times New Roman"/>
          <w:b/>
          <w:bCs/>
          <w:sz w:val="28"/>
          <w:szCs w:val="28"/>
        </w:rPr>
      </w:pPr>
    </w:p>
    <w:p w14:paraId="1E3B5D17" w14:textId="7E3150FD" w:rsidR="004248C5" w:rsidRPr="00E1085A" w:rsidRDefault="00EA7312" w:rsidP="004248C5">
      <w:pPr>
        <w:spacing w:after="0" w:line="240" w:lineRule="auto"/>
        <w:rPr>
          <w:rFonts w:ascii="Times New Roman" w:hAnsi="Times New Roman" w:cs="Times New Roman"/>
          <w:sz w:val="28"/>
          <w:szCs w:val="28"/>
        </w:rPr>
      </w:pPr>
      <w:r w:rsidRPr="00E1085A">
        <w:rPr>
          <w:rFonts w:ascii="Times New Roman" w:hAnsi="Times New Roman" w:cs="Times New Roman"/>
          <w:sz w:val="28"/>
          <w:szCs w:val="28"/>
        </w:rPr>
        <w:t>Iekšlietu ministrs</w:t>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r>
      <w:r w:rsidRPr="00E1085A">
        <w:rPr>
          <w:rFonts w:ascii="Times New Roman" w:hAnsi="Times New Roman" w:cs="Times New Roman"/>
          <w:sz w:val="28"/>
          <w:szCs w:val="28"/>
        </w:rPr>
        <w:tab/>
      </w:r>
      <w:r w:rsidR="00E373A2">
        <w:rPr>
          <w:rFonts w:ascii="Times New Roman" w:hAnsi="Times New Roman" w:cs="Times New Roman"/>
          <w:sz w:val="28"/>
          <w:szCs w:val="28"/>
        </w:rPr>
        <w:t xml:space="preserve">Sandis </w:t>
      </w:r>
      <w:proofErr w:type="spellStart"/>
      <w:r w:rsidR="00E373A2">
        <w:rPr>
          <w:rFonts w:ascii="Times New Roman" w:hAnsi="Times New Roman" w:cs="Times New Roman"/>
          <w:sz w:val="28"/>
          <w:szCs w:val="28"/>
        </w:rPr>
        <w:t>Ģirģens</w:t>
      </w:r>
      <w:proofErr w:type="spellEnd"/>
      <w:r w:rsidRPr="00E1085A">
        <w:rPr>
          <w:rFonts w:ascii="Times New Roman" w:hAnsi="Times New Roman" w:cs="Times New Roman"/>
          <w:sz w:val="28"/>
          <w:szCs w:val="28"/>
        </w:rPr>
        <w:tab/>
      </w:r>
    </w:p>
    <w:p w14:paraId="666F04C8" w14:textId="77777777" w:rsidR="004248C5" w:rsidRPr="00E1085A" w:rsidRDefault="004248C5" w:rsidP="004248C5">
      <w:pPr>
        <w:spacing w:after="0" w:line="240" w:lineRule="auto"/>
        <w:rPr>
          <w:rFonts w:ascii="Times New Roman" w:hAnsi="Times New Roman" w:cs="Times New Roman"/>
          <w:sz w:val="28"/>
          <w:szCs w:val="28"/>
        </w:rPr>
      </w:pPr>
    </w:p>
    <w:p w14:paraId="4C176D28" w14:textId="77777777" w:rsidR="004248C5" w:rsidRPr="00E1085A" w:rsidRDefault="004248C5" w:rsidP="004248C5">
      <w:pPr>
        <w:spacing w:after="0" w:line="240" w:lineRule="auto"/>
        <w:rPr>
          <w:rFonts w:ascii="Times New Roman" w:hAnsi="Times New Roman" w:cs="Times New Roman"/>
          <w:sz w:val="28"/>
          <w:szCs w:val="28"/>
        </w:rPr>
      </w:pPr>
    </w:p>
    <w:p w14:paraId="39C38514" w14:textId="77777777" w:rsidR="00EA7312" w:rsidRPr="00E1085A" w:rsidRDefault="00EA7312" w:rsidP="004248C5">
      <w:pPr>
        <w:spacing w:after="0" w:line="240" w:lineRule="auto"/>
        <w:rPr>
          <w:rFonts w:ascii="Times New Roman" w:hAnsi="Times New Roman" w:cs="Times New Roman"/>
          <w:sz w:val="28"/>
          <w:szCs w:val="28"/>
        </w:rPr>
      </w:pPr>
      <w:r w:rsidRPr="00E1085A">
        <w:rPr>
          <w:rFonts w:ascii="Times New Roman" w:hAnsi="Times New Roman" w:cs="Times New Roman"/>
          <w:sz w:val="28"/>
          <w:szCs w:val="28"/>
        </w:rPr>
        <w:t>Vīza: Valsts sekretārs</w:t>
      </w:r>
      <w:r w:rsidRPr="00E1085A">
        <w:rPr>
          <w:rFonts w:ascii="Times New Roman" w:hAnsi="Times New Roman" w:cs="Times New Roman"/>
          <w:sz w:val="28"/>
          <w:szCs w:val="28"/>
        </w:rPr>
        <w:tab/>
      </w:r>
      <w:r w:rsidRPr="00E1085A">
        <w:rPr>
          <w:rFonts w:ascii="Times New Roman" w:hAnsi="Times New Roman" w:cs="Times New Roman"/>
          <w:sz w:val="28"/>
          <w:szCs w:val="28"/>
        </w:rPr>
        <w:tab/>
      </w:r>
      <w:r w:rsidRPr="00E1085A">
        <w:rPr>
          <w:rFonts w:ascii="Times New Roman" w:hAnsi="Times New Roman" w:cs="Times New Roman"/>
          <w:sz w:val="28"/>
          <w:szCs w:val="28"/>
        </w:rPr>
        <w:tab/>
        <w:t xml:space="preserve"> </w:t>
      </w:r>
      <w:r w:rsidRPr="00E1085A">
        <w:rPr>
          <w:rFonts w:ascii="Times New Roman" w:hAnsi="Times New Roman" w:cs="Times New Roman"/>
          <w:sz w:val="28"/>
          <w:szCs w:val="28"/>
        </w:rPr>
        <w:tab/>
      </w:r>
      <w:r w:rsidRPr="00E1085A">
        <w:rPr>
          <w:rFonts w:ascii="Times New Roman" w:hAnsi="Times New Roman" w:cs="Times New Roman"/>
          <w:sz w:val="28"/>
          <w:szCs w:val="28"/>
        </w:rPr>
        <w:tab/>
      </w:r>
      <w:proofErr w:type="spellStart"/>
      <w:r w:rsidRPr="00E1085A">
        <w:rPr>
          <w:rFonts w:ascii="Times New Roman" w:hAnsi="Times New Roman" w:cs="Times New Roman"/>
          <w:sz w:val="28"/>
          <w:szCs w:val="28"/>
        </w:rPr>
        <w:t>Dimitrijs</w:t>
      </w:r>
      <w:proofErr w:type="spellEnd"/>
      <w:r w:rsidRPr="00E1085A">
        <w:rPr>
          <w:rFonts w:ascii="Times New Roman" w:hAnsi="Times New Roman" w:cs="Times New Roman"/>
          <w:sz w:val="28"/>
          <w:szCs w:val="28"/>
        </w:rPr>
        <w:t xml:space="preserve"> </w:t>
      </w:r>
      <w:proofErr w:type="spellStart"/>
      <w:r w:rsidRPr="00E1085A">
        <w:rPr>
          <w:rFonts w:ascii="Times New Roman" w:hAnsi="Times New Roman" w:cs="Times New Roman"/>
          <w:sz w:val="28"/>
          <w:szCs w:val="28"/>
        </w:rPr>
        <w:t>Trofimovs</w:t>
      </w:r>
      <w:proofErr w:type="spellEnd"/>
    </w:p>
    <w:p w14:paraId="548145CD" w14:textId="77777777" w:rsidR="002241CE" w:rsidRPr="00E1085A" w:rsidRDefault="002241CE" w:rsidP="00EA7312">
      <w:pPr>
        <w:tabs>
          <w:tab w:val="left" w:pos="5955"/>
        </w:tabs>
        <w:spacing w:after="0" w:line="240" w:lineRule="auto"/>
        <w:jc w:val="both"/>
        <w:rPr>
          <w:rFonts w:ascii="Times New Roman" w:hAnsi="Times New Roman" w:cs="Times New Roman"/>
          <w:sz w:val="28"/>
          <w:szCs w:val="28"/>
        </w:rPr>
      </w:pPr>
    </w:p>
    <w:p w14:paraId="3ED1B8A2" w14:textId="77777777" w:rsidR="003754BA" w:rsidRPr="00E1085A" w:rsidRDefault="003754BA" w:rsidP="00EA7312">
      <w:pPr>
        <w:tabs>
          <w:tab w:val="left" w:pos="5955"/>
        </w:tabs>
        <w:spacing w:after="0" w:line="240" w:lineRule="auto"/>
        <w:jc w:val="both"/>
        <w:rPr>
          <w:rFonts w:ascii="Times New Roman" w:hAnsi="Times New Roman" w:cs="Times New Roman"/>
          <w:sz w:val="28"/>
          <w:szCs w:val="28"/>
        </w:rPr>
      </w:pPr>
    </w:p>
    <w:p w14:paraId="09029069" w14:textId="77777777" w:rsidR="003754BA" w:rsidRPr="00E1085A" w:rsidRDefault="003754BA" w:rsidP="00EA7312">
      <w:pPr>
        <w:tabs>
          <w:tab w:val="left" w:pos="5955"/>
        </w:tabs>
        <w:spacing w:after="0" w:line="240" w:lineRule="auto"/>
        <w:jc w:val="both"/>
        <w:rPr>
          <w:rFonts w:ascii="Times New Roman" w:hAnsi="Times New Roman" w:cs="Times New Roman"/>
          <w:sz w:val="28"/>
          <w:szCs w:val="28"/>
        </w:rPr>
      </w:pPr>
    </w:p>
    <w:p w14:paraId="351B4AEF" w14:textId="77777777" w:rsidR="008E3CDD" w:rsidRDefault="008E3CDD" w:rsidP="00A04E64">
      <w:pPr>
        <w:spacing w:after="0"/>
        <w:rPr>
          <w:rFonts w:ascii="Times New Roman" w:hAnsi="Times New Roman"/>
          <w:sz w:val="20"/>
          <w:szCs w:val="20"/>
        </w:rPr>
      </w:pPr>
    </w:p>
    <w:p w14:paraId="1CC0E0C1" w14:textId="77777777" w:rsidR="008E3CDD" w:rsidRDefault="008E3CDD" w:rsidP="00A04E64">
      <w:pPr>
        <w:spacing w:after="0"/>
        <w:rPr>
          <w:rFonts w:ascii="Times New Roman" w:hAnsi="Times New Roman"/>
          <w:sz w:val="20"/>
          <w:szCs w:val="20"/>
        </w:rPr>
      </w:pPr>
    </w:p>
    <w:p w14:paraId="2E7B074F" w14:textId="77777777" w:rsidR="008E3CDD" w:rsidRDefault="008E3CDD" w:rsidP="00A04E64">
      <w:pPr>
        <w:spacing w:after="0"/>
        <w:rPr>
          <w:rFonts w:ascii="Times New Roman" w:hAnsi="Times New Roman"/>
          <w:sz w:val="20"/>
          <w:szCs w:val="20"/>
        </w:rPr>
      </w:pPr>
    </w:p>
    <w:p w14:paraId="40D42835" w14:textId="77777777" w:rsidR="008E3CDD" w:rsidRDefault="008E3CDD" w:rsidP="00A04E64">
      <w:pPr>
        <w:spacing w:after="0"/>
        <w:rPr>
          <w:rFonts w:ascii="Times New Roman" w:hAnsi="Times New Roman"/>
          <w:sz w:val="20"/>
          <w:szCs w:val="20"/>
        </w:rPr>
      </w:pPr>
    </w:p>
    <w:p w14:paraId="2617502C" w14:textId="77777777" w:rsidR="008E3CDD" w:rsidRDefault="008E3CDD" w:rsidP="00A04E64">
      <w:pPr>
        <w:spacing w:after="0"/>
        <w:rPr>
          <w:rFonts w:ascii="Times New Roman" w:hAnsi="Times New Roman"/>
          <w:sz w:val="20"/>
          <w:szCs w:val="20"/>
        </w:rPr>
      </w:pPr>
    </w:p>
    <w:p w14:paraId="676B766F" w14:textId="77777777" w:rsidR="008E3CDD" w:rsidRDefault="008E3CDD" w:rsidP="00A04E64">
      <w:pPr>
        <w:spacing w:after="0"/>
        <w:rPr>
          <w:rFonts w:ascii="Times New Roman" w:hAnsi="Times New Roman"/>
          <w:sz w:val="20"/>
          <w:szCs w:val="20"/>
        </w:rPr>
      </w:pPr>
    </w:p>
    <w:p w14:paraId="20AB60FC" w14:textId="77777777" w:rsidR="008E3CDD" w:rsidRDefault="008E3CDD" w:rsidP="00A04E64">
      <w:pPr>
        <w:spacing w:after="0"/>
        <w:rPr>
          <w:rFonts w:ascii="Times New Roman" w:hAnsi="Times New Roman"/>
          <w:sz w:val="20"/>
          <w:szCs w:val="20"/>
        </w:rPr>
      </w:pPr>
    </w:p>
    <w:p w14:paraId="69B46329" w14:textId="77777777" w:rsidR="008E3CDD" w:rsidRDefault="008E3CDD" w:rsidP="00A04E64">
      <w:pPr>
        <w:spacing w:after="0"/>
        <w:rPr>
          <w:rFonts w:ascii="Times New Roman" w:hAnsi="Times New Roman"/>
          <w:sz w:val="20"/>
          <w:szCs w:val="20"/>
        </w:rPr>
      </w:pPr>
    </w:p>
    <w:p w14:paraId="484CFDE7" w14:textId="77777777" w:rsidR="008E3CDD" w:rsidRDefault="008E3CDD" w:rsidP="00A04E64">
      <w:pPr>
        <w:spacing w:after="0"/>
        <w:rPr>
          <w:rFonts w:ascii="Times New Roman" w:hAnsi="Times New Roman"/>
          <w:sz w:val="20"/>
          <w:szCs w:val="20"/>
        </w:rPr>
      </w:pPr>
    </w:p>
    <w:p w14:paraId="4555731E" w14:textId="77777777" w:rsidR="008E3CDD" w:rsidRDefault="008E3CDD" w:rsidP="00A04E64">
      <w:pPr>
        <w:spacing w:after="0"/>
        <w:rPr>
          <w:rFonts w:ascii="Times New Roman" w:hAnsi="Times New Roman"/>
          <w:sz w:val="20"/>
          <w:szCs w:val="20"/>
        </w:rPr>
      </w:pPr>
    </w:p>
    <w:p w14:paraId="7A2E2DD2" w14:textId="77777777" w:rsidR="008E3CDD" w:rsidRDefault="008E3CDD" w:rsidP="00A04E64">
      <w:pPr>
        <w:spacing w:after="0"/>
        <w:rPr>
          <w:rFonts w:ascii="Times New Roman" w:hAnsi="Times New Roman"/>
          <w:sz w:val="20"/>
          <w:szCs w:val="20"/>
        </w:rPr>
      </w:pPr>
    </w:p>
    <w:p w14:paraId="58A0CF04" w14:textId="77777777" w:rsidR="008E3CDD" w:rsidRDefault="008E3CDD" w:rsidP="00A04E64">
      <w:pPr>
        <w:spacing w:after="0"/>
        <w:rPr>
          <w:rFonts w:ascii="Times New Roman" w:hAnsi="Times New Roman"/>
          <w:sz w:val="20"/>
          <w:szCs w:val="20"/>
        </w:rPr>
      </w:pPr>
    </w:p>
    <w:p w14:paraId="2C32C4B7" w14:textId="77777777" w:rsidR="008E3CDD" w:rsidRDefault="008E3CDD" w:rsidP="00A04E64">
      <w:pPr>
        <w:spacing w:after="0"/>
        <w:rPr>
          <w:rFonts w:ascii="Times New Roman" w:hAnsi="Times New Roman"/>
          <w:sz w:val="20"/>
          <w:szCs w:val="20"/>
        </w:rPr>
      </w:pPr>
    </w:p>
    <w:p w14:paraId="32B1686A" w14:textId="77777777" w:rsidR="008E3CDD" w:rsidRDefault="008E3CDD" w:rsidP="00A04E64">
      <w:pPr>
        <w:spacing w:after="0"/>
        <w:rPr>
          <w:rFonts w:ascii="Times New Roman" w:hAnsi="Times New Roman"/>
          <w:sz w:val="20"/>
          <w:szCs w:val="20"/>
        </w:rPr>
      </w:pPr>
    </w:p>
    <w:p w14:paraId="5AFF6C5E" w14:textId="77777777" w:rsidR="008E3CDD" w:rsidRDefault="008E3CDD" w:rsidP="00A04E64">
      <w:pPr>
        <w:spacing w:after="0"/>
        <w:rPr>
          <w:rFonts w:ascii="Times New Roman" w:hAnsi="Times New Roman"/>
          <w:sz w:val="20"/>
          <w:szCs w:val="20"/>
        </w:rPr>
      </w:pPr>
    </w:p>
    <w:p w14:paraId="13ED4564" w14:textId="77777777" w:rsidR="008E3CDD" w:rsidRDefault="008E3CDD" w:rsidP="00A04E64">
      <w:pPr>
        <w:spacing w:after="0"/>
        <w:rPr>
          <w:rFonts w:ascii="Times New Roman" w:hAnsi="Times New Roman"/>
          <w:sz w:val="20"/>
          <w:szCs w:val="20"/>
        </w:rPr>
      </w:pPr>
    </w:p>
    <w:p w14:paraId="108BCEBE" w14:textId="77777777" w:rsidR="008E3CDD" w:rsidRDefault="008E3CDD" w:rsidP="00A04E64">
      <w:pPr>
        <w:spacing w:after="0"/>
        <w:rPr>
          <w:rFonts w:ascii="Times New Roman" w:hAnsi="Times New Roman"/>
          <w:sz w:val="20"/>
          <w:szCs w:val="20"/>
        </w:rPr>
      </w:pPr>
    </w:p>
    <w:p w14:paraId="5E871874" w14:textId="77777777" w:rsidR="008E3CDD" w:rsidRDefault="008E3CDD" w:rsidP="00A04E64">
      <w:pPr>
        <w:spacing w:after="0"/>
        <w:rPr>
          <w:rFonts w:ascii="Times New Roman" w:hAnsi="Times New Roman"/>
          <w:sz w:val="20"/>
          <w:szCs w:val="20"/>
        </w:rPr>
      </w:pPr>
    </w:p>
    <w:p w14:paraId="7FC1F447" w14:textId="77777777" w:rsidR="008E3CDD" w:rsidRDefault="008E3CDD" w:rsidP="00A04E64">
      <w:pPr>
        <w:spacing w:after="0"/>
        <w:rPr>
          <w:rFonts w:ascii="Times New Roman" w:hAnsi="Times New Roman"/>
          <w:sz w:val="20"/>
          <w:szCs w:val="20"/>
        </w:rPr>
      </w:pPr>
    </w:p>
    <w:p w14:paraId="4EC53556" w14:textId="77777777" w:rsidR="008E3CDD" w:rsidRDefault="008E3CDD" w:rsidP="00A04E64">
      <w:pPr>
        <w:spacing w:after="0"/>
        <w:rPr>
          <w:rFonts w:ascii="Times New Roman" w:hAnsi="Times New Roman"/>
          <w:sz w:val="20"/>
          <w:szCs w:val="20"/>
        </w:rPr>
      </w:pPr>
    </w:p>
    <w:p w14:paraId="7E9C1382" w14:textId="77777777" w:rsidR="008E3CDD" w:rsidRDefault="008E3CDD" w:rsidP="00A04E64">
      <w:pPr>
        <w:spacing w:after="0"/>
        <w:rPr>
          <w:rFonts w:ascii="Times New Roman" w:hAnsi="Times New Roman"/>
          <w:sz w:val="20"/>
          <w:szCs w:val="20"/>
        </w:rPr>
      </w:pPr>
    </w:p>
    <w:p w14:paraId="6BDFA850" w14:textId="77777777" w:rsidR="00AF4779" w:rsidRDefault="00AF4779" w:rsidP="00A04E64">
      <w:pPr>
        <w:spacing w:after="0"/>
        <w:rPr>
          <w:rFonts w:ascii="Times New Roman" w:hAnsi="Times New Roman"/>
          <w:sz w:val="20"/>
          <w:szCs w:val="20"/>
        </w:rPr>
      </w:pPr>
    </w:p>
    <w:p w14:paraId="7E48E724" w14:textId="77777777" w:rsidR="00AF4779" w:rsidRDefault="00AF4779" w:rsidP="00A04E64">
      <w:pPr>
        <w:spacing w:after="0"/>
        <w:rPr>
          <w:rFonts w:ascii="Times New Roman" w:hAnsi="Times New Roman"/>
          <w:sz w:val="20"/>
          <w:szCs w:val="20"/>
        </w:rPr>
      </w:pPr>
    </w:p>
    <w:p w14:paraId="4DD84770" w14:textId="77777777" w:rsidR="00AF4779" w:rsidRDefault="00AF4779" w:rsidP="00A04E64">
      <w:pPr>
        <w:spacing w:after="0"/>
        <w:rPr>
          <w:rFonts w:ascii="Times New Roman" w:hAnsi="Times New Roman"/>
          <w:sz w:val="20"/>
          <w:szCs w:val="20"/>
        </w:rPr>
      </w:pPr>
    </w:p>
    <w:p w14:paraId="7D397B29" w14:textId="77777777" w:rsidR="00AF4779" w:rsidRDefault="00AF4779" w:rsidP="00A04E64">
      <w:pPr>
        <w:spacing w:after="0"/>
        <w:rPr>
          <w:rFonts w:ascii="Times New Roman" w:hAnsi="Times New Roman"/>
          <w:sz w:val="20"/>
          <w:szCs w:val="20"/>
        </w:rPr>
      </w:pPr>
    </w:p>
    <w:p w14:paraId="2136CE2E" w14:textId="77777777" w:rsidR="00AF4779" w:rsidRDefault="00AF4779" w:rsidP="00A04E64">
      <w:pPr>
        <w:spacing w:after="0"/>
        <w:rPr>
          <w:rFonts w:ascii="Times New Roman" w:hAnsi="Times New Roman"/>
          <w:sz w:val="20"/>
          <w:szCs w:val="20"/>
        </w:rPr>
      </w:pPr>
    </w:p>
    <w:p w14:paraId="4E907EF8" w14:textId="77777777" w:rsidR="00AF4779" w:rsidRDefault="00AF4779" w:rsidP="00A04E64">
      <w:pPr>
        <w:spacing w:after="0"/>
        <w:rPr>
          <w:rFonts w:ascii="Times New Roman" w:hAnsi="Times New Roman"/>
          <w:sz w:val="20"/>
          <w:szCs w:val="20"/>
        </w:rPr>
      </w:pPr>
    </w:p>
    <w:p w14:paraId="1863DC25" w14:textId="77777777" w:rsidR="00AF4779" w:rsidRDefault="00AF4779" w:rsidP="00A04E64">
      <w:pPr>
        <w:spacing w:after="0"/>
        <w:rPr>
          <w:rFonts w:ascii="Times New Roman" w:hAnsi="Times New Roman"/>
          <w:sz w:val="20"/>
          <w:szCs w:val="20"/>
        </w:rPr>
      </w:pPr>
    </w:p>
    <w:p w14:paraId="4A012812" w14:textId="77777777" w:rsidR="00AF4779" w:rsidRDefault="00AF4779" w:rsidP="00A04E64">
      <w:pPr>
        <w:spacing w:after="0"/>
        <w:rPr>
          <w:rFonts w:ascii="Times New Roman" w:hAnsi="Times New Roman"/>
          <w:sz w:val="20"/>
          <w:szCs w:val="20"/>
        </w:rPr>
      </w:pPr>
    </w:p>
    <w:p w14:paraId="296B0FF6" w14:textId="77777777" w:rsidR="00AF4779" w:rsidRDefault="00AF4779" w:rsidP="00A04E64">
      <w:pPr>
        <w:spacing w:after="0"/>
        <w:rPr>
          <w:rFonts w:ascii="Times New Roman" w:hAnsi="Times New Roman"/>
          <w:sz w:val="20"/>
          <w:szCs w:val="20"/>
        </w:rPr>
      </w:pPr>
    </w:p>
    <w:p w14:paraId="0B50068B" w14:textId="77777777" w:rsidR="00AF4779" w:rsidRDefault="00AF4779" w:rsidP="00A04E64">
      <w:pPr>
        <w:spacing w:after="0"/>
        <w:rPr>
          <w:rFonts w:ascii="Times New Roman" w:hAnsi="Times New Roman"/>
          <w:sz w:val="20"/>
          <w:szCs w:val="20"/>
        </w:rPr>
      </w:pPr>
    </w:p>
    <w:p w14:paraId="1817C27D" w14:textId="77777777" w:rsidR="00AF4779" w:rsidRDefault="00AF4779" w:rsidP="00A04E64">
      <w:pPr>
        <w:spacing w:after="0"/>
        <w:rPr>
          <w:rFonts w:ascii="Times New Roman" w:hAnsi="Times New Roman"/>
          <w:sz w:val="20"/>
          <w:szCs w:val="20"/>
        </w:rPr>
      </w:pPr>
    </w:p>
    <w:p w14:paraId="628CED88" w14:textId="77777777" w:rsidR="00AF4779" w:rsidRDefault="00AF4779" w:rsidP="00A04E64">
      <w:pPr>
        <w:spacing w:after="0"/>
        <w:rPr>
          <w:rFonts w:ascii="Times New Roman" w:hAnsi="Times New Roman"/>
          <w:sz w:val="20"/>
          <w:szCs w:val="20"/>
        </w:rPr>
      </w:pPr>
    </w:p>
    <w:p w14:paraId="5381561E" w14:textId="77777777" w:rsidR="00AF4779" w:rsidRDefault="00AF4779" w:rsidP="00A04E64">
      <w:pPr>
        <w:spacing w:after="0"/>
        <w:rPr>
          <w:rFonts w:ascii="Times New Roman" w:hAnsi="Times New Roman"/>
          <w:sz w:val="20"/>
          <w:szCs w:val="20"/>
        </w:rPr>
      </w:pPr>
    </w:p>
    <w:p w14:paraId="23D1A354" w14:textId="77777777" w:rsidR="00AF4779" w:rsidRDefault="00AF4779" w:rsidP="00A04E64">
      <w:pPr>
        <w:spacing w:after="0"/>
        <w:rPr>
          <w:rFonts w:ascii="Times New Roman" w:hAnsi="Times New Roman"/>
          <w:sz w:val="20"/>
          <w:szCs w:val="20"/>
        </w:rPr>
      </w:pPr>
    </w:p>
    <w:p w14:paraId="3C738C9B" w14:textId="77777777" w:rsidR="00AF4779" w:rsidRDefault="00AF4779" w:rsidP="00A04E64">
      <w:pPr>
        <w:spacing w:after="0"/>
        <w:rPr>
          <w:rFonts w:ascii="Times New Roman" w:hAnsi="Times New Roman"/>
          <w:sz w:val="20"/>
          <w:szCs w:val="20"/>
        </w:rPr>
      </w:pPr>
    </w:p>
    <w:p w14:paraId="37E5EDE7" w14:textId="77777777" w:rsidR="00AF4779" w:rsidRDefault="00AF4779" w:rsidP="00A04E64">
      <w:pPr>
        <w:spacing w:after="0"/>
        <w:rPr>
          <w:rFonts w:ascii="Times New Roman" w:hAnsi="Times New Roman"/>
          <w:sz w:val="20"/>
          <w:szCs w:val="20"/>
        </w:rPr>
      </w:pPr>
    </w:p>
    <w:p w14:paraId="0AE4775C" w14:textId="77777777" w:rsidR="00AF4779" w:rsidRDefault="00AF4779" w:rsidP="00A04E64">
      <w:pPr>
        <w:spacing w:after="0"/>
        <w:rPr>
          <w:rFonts w:ascii="Times New Roman" w:hAnsi="Times New Roman"/>
          <w:sz w:val="20"/>
          <w:szCs w:val="20"/>
        </w:rPr>
      </w:pPr>
    </w:p>
    <w:p w14:paraId="44A55850" w14:textId="77777777" w:rsidR="008E3CDD" w:rsidRDefault="008E3CDD" w:rsidP="00A04E64">
      <w:pPr>
        <w:spacing w:after="0"/>
        <w:rPr>
          <w:rFonts w:ascii="Times New Roman" w:hAnsi="Times New Roman"/>
          <w:sz w:val="20"/>
          <w:szCs w:val="20"/>
        </w:rPr>
      </w:pPr>
    </w:p>
    <w:p w14:paraId="1639D918" w14:textId="77777777" w:rsidR="008E3CDD" w:rsidRDefault="008E3CDD" w:rsidP="00A04E64">
      <w:pPr>
        <w:spacing w:after="0"/>
        <w:rPr>
          <w:rFonts w:ascii="Times New Roman" w:hAnsi="Times New Roman"/>
          <w:sz w:val="20"/>
          <w:szCs w:val="20"/>
        </w:rPr>
      </w:pPr>
    </w:p>
    <w:p w14:paraId="73B58ED1" w14:textId="62BD171D" w:rsidR="008E3CDD" w:rsidRDefault="008E3CDD" w:rsidP="00A04E64">
      <w:pPr>
        <w:spacing w:after="0"/>
        <w:rPr>
          <w:rFonts w:ascii="Times New Roman" w:hAnsi="Times New Roman"/>
          <w:sz w:val="20"/>
          <w:szCs w:val="20"/>
        </w:rPr>
      </w:pPr>
      <w:r>
        <w:rPr>
          <w:rFonts w:ascii="Times New Roman" w:hAnsi="Times New Roman"/>
          <w:sz w:val="20"/>
          <w:szCs w:val="20"/>
        </w:rPr>
        <w:t>Būmeistere 67829885</w:t>
      </w:r>
    </w:p>
    <w:p w14:paraId="0B2CA548" w14:textId="47C647E4" w:rsidR="008E3CDD" w:rsidRPr="00E1085A" w:rsidRDefault="008E3CDD" w:rsidP="00A04E64">
      <w:pPr>
        <w:spacing w:after="0"/>
        <w:rPr>
          <w:rFonts w:ascii="Times New Roman" w:hAnsi="Times New Roman"/>
          <w:sz w:val="20"/>
          <w:szCs w:val="20"/>
        </w:rPr>
      </w:pPr>
      <w:r>
        <w:rPr>
          <w:rFonts w:ascii="Times New Roman" w:hAnsi="Times New Roman"/>
          <w:sz w:val="20"/>
          <w:szCs w:val="20"/>
        </w:rPr>
        <w:t>anete.bumeistere@agentura.iem.gov.lv</w:t>
      </w:r>
    </w:p>
    <w:sectPr w:rsidR="008E3CDD" w:rsidRPr="00E1085A" w:rsidSect="00AF4779">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A41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274B5" w14:textId="77777777" w:rsidR="00CD0FA4" w:rsidRDefault="00CD0FA4" w:rsidP="002241CE">
      <w:pPr>
        <w:spacing w:after="0" w:line="240" w:lineRule="auto"/>
      </w:pPr>
      <w:r>
        <w:separator/>
      </w:r>
    </w:p>
  </w:endnote>
  <w:endnote w:type="continuationSeparator" w:id="0">
    <w:p w14:paraId="730B8A66" w14:textId="77777777" w:rsidR="00CD0FA4" w:rsidRDefault="00CD0FA4"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0D5DEFAC" w:rsidR="00B50157" w:rsidRPr="001A3261" w:rsidRDefault="001A3261" w:rsidP="001A3261">
    <w:pPr>
      <w:pStyle w:val="Footer"/>
    </w:pPr>
    <w:r w:rsidRPr="001A3261">
      <w:rPr>
        <w:rFonts w:ascii="Times New Roman" w:hAnsi="Times New Roman" w:cs="Times New Roman"/>
        <w:sz w:val="20"/>
        <w:szCs w:val="20"/>
      </w:rPr>
      <w:t>IEMAnot_040619_VSS_366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1E483FAD" w:rsidR="00B50157" w:rsidRPr="001A3261" w:rsidRDefault="001A3261" w:rsidP="001A3261">
    <w:pPr>
      <w:pStyle w:val="Footer"/>
    </w:pPr>
    <w:r w:rsidRPr="001A3261">
      <w:rPr>
        <w:rFonts w:ascii="Times New Roman" w:hAnsi="Times New Roman" w:cs="Times New Roman"/>
        <w:sz w:val="20"/>
        <w:szCs w:val="20"/>
      </w:rPr>
      <w:t>IEMAnot_040619_VSS_366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5BEB9" w14:textId="77777777" w:rsidR="00CD0FA4" w:rsidRDefault="00CD0FA4" w:rsidP="002241CE">
      <w:pPr>
        <w:spacing w:after="0" w:line="240" w:lineRule="auto"/>
      </w:pPr>
      <w:r>
        <w:separator/>
      </w:r>
    </w:p>
  </w:footnote>
  <w:footnote w:type="continuationSeparator" w:id="0">
    <w:p w14:paraId="3BE5F6F8" w14:textId="77777777" w:rsidR="00CD0FA4" w:rsidRDefault="00CD0FA4"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043739A1" w:rsidR="00B50157" w:rsidRDefault="00B50157">
        <w:pPr>
          <w:pStyle w:val="Header"/>
          <w:jc w:val="center"/>
        </w:pPr>
        <w:r>
          <w:fldChar w:fldCharType="begin"/>
        </w:r>
        <w:r>
          <w:instrText xml:space="preserve"> PAGE   \* MERGEFORMAT </w:instrText>
        </w:r>
        <w:r>
          <w:fldChar w:fldCharType="separate"/>
        </w:r>
        <w:r w:rsidR="001A3261">
          <w:rPr>
            <w:noProof/>
          </w:rPr>
          <w:t>9</w:t>
        </w:r>
        <w:r>
          <w:rPr>
            <w:noProof/>
          </w:rPr>
          <w:fldChar w:fldCharType="end"/>
        </w:r>
      </w:p>
    </w:sdtContent>
  </w:sdt>
  <w:p w14:paraId="6246C6F0" w14:textId="77777777" w:rsidR="00B50157" w:rsidRDefault="00B50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4D7"/>
    <w:multiLevelType w:val="hybridMultilevel"/>
    <w:tmpl w:val="7298B710"/>
    <w:lvl w:ilvl="0" w:tplc="D06C4618">
      <w:start w:val="1"/>
      <w:numFmt w:val="bullet"/>
      <w:lvlText w:val="-"/>
      <w:lvlJc w:val="left"/>
      <w:pPr>
        <w:ind w:left="681" w:hanging="360"/>
      </w:pPr>
      <w:rPr>
        <w:rFonts w:ascii="Times New Roman" w:eastAsiaTheme="minorHAnsi" w:hAnsi="Times New Roman" w:cs="Times New Roman" w:hint="default"/>
      </w:rPr>
    </w:lvl>
    <w:lvl w:ilvl="1" w:tplc="04260003" w:tentative="1">
      <w:start w:val="1"/>
      <w:numFmt w:val="bullet"/>
      <w:lvlText w:val="o"/>
      <w:lvlJc w:val="left"/>
      <w:pPr>
        <w:ind w:left="1401" w:hanging="360"/>
      </w:pPr>
      <w:rPr>
        <w:rFonts w:ascii="Courier New" w:hAnsi="Courier New" w:cs="Courier New" w:hint="default"/>
      </w:rPr>
    </w:lvl>
    <w:lvl w:ilvl="2" w:tplc="04260005" w:tentative="1">
      <w:start w:val="1"/>
      <w:numFmt w:val="bullet"/>
      <w:lvlText w:val=""/>
      <w:lvlJc w:val="left"/>
      <w:pPr>
        <w:ind w:left="2121" w:hanging="360"/>
      </w:pPr>
      <w:rPr>
        <w:rFonts w:ascii="Wingdings" w:hAnsi="Wingdings" w:hint="default"/>
      </w:rPr>
    </w:lvl>
    <w:lvl w:ilvl="3" w:tplc="04260001" w:tentative="1">
      <w:start w:val="1"/>
      <w:numFmt w:val="bullet"/>
      <w:lvlText w:val=""/>
      <w:lvlJc w:val="left"/>
      <w:pPr>
        <w:ind w:left="2841" w:hanging="360"/>
      </w:pPr>
      <w:rPr>
        <w:rFonts w:ascii="Symbol" w:hAnsi="Symbol" w:hint="default"/>
      </w:rPr>
    </w:lvl>
    <w:lvl w:ilvl="4" w:tplc="04260003" w:tentative="1">
      <w:start w:val="1"/>
      <w:numFmt w:val="bullet"/>
      <w:lvlText w:val="o"/>
      <w:lvlJc w:val="left"/>
      <w:pPr>
        <w:ind w:left="3561" w:hanging="360"/>
      </w:pPr>
      <w:rPr>
        <w:rFonts w:ascii="Courier New" w:hAnsi="Courier New" w:cs="Courier New" w:hint="default"/>
      </w:rPr>
    </w:lvl>
    <w:lvl w:ilvl="5" w:tplc="04260005" w:tentative="1">
      <w:start w:val="1"/>
      <w:numFmt w:val="bullet"/>
      <w:lvlText w:val=""/>
      <w:lvlJc w:val="left"/>
      <w:pPr>
        <w:ind w:left="4281" w:hanging="360"/>
      </w:pPr>
      <w:rPr>
        <w:rFonts w:ascii="Wingdings" w:hAnsi="Wingdings" w:hint="default"/>
      </w:rPr>
    </w:lvl>
    <w:lvl w:ilvl="6" w:tplc="04260001" w:tentative="1">
      <w:start w:val="1"/>
      <w:numFmt w:val="bullet"/>
      <w:lvlText w:val=""/>
      <w:lvlJc w:val="left"/>
      <w:pPr>
        <w:ind w:left="5001" w:hanging="360"/>
      </w:pPr>
      <w:rPr>
        <w:rFonts w:ascii="Symbol" w:hAnsi="Symbol" w:hint="default"/>
      </w:rPr>
    </w:lvl>
    <w:lvl w:ilvl="7" w:tplc="04260003" w:tentative="1">
      <w:start w:val="1"/>
      <w:numFmt w:val="bullet"/>
      <w:lvlText w:val="o"/>
      <w:lvlJc w:val="left"/>
      <w:pPr>
        <w:ind w:left="5721" w:hanging="360"/>
      </w:pPr>
      <w:rPr>
        <w:rFonts w:ascii="Courier New" w:hAnsi="Courier New" w:cs="Courier New" w:hint="default"/>
      </w:rPr>
    </w:lvl>
    <w:lvl w:ilvl="8" w:tplc="04260005" w:tentative="1">
      <w:start w:val="1"/>
      <w:numFmt w:val="bullet"/>
      <w:lvlText w:val=""/>
      <w:lvlJc w:val="left"/>
      <w:pPr>
        <w:ind w:left="6441" w:hanging="360"/>
      </w:pPr>
      <w:rPr>
        <w:rFonts w:ascii="Wingdings" w:hAnsi="Wingdings" w:hint="default"/>
      </w:rPr>
    </w:lvl>
  </w:abstractNum>
  <w:abstractNum w:abstractNumId="1">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nsid w:val="07EE5800"/>
    <w:multiLevelType w:val="hybridMultilevel"/>
    <w:tmpl w:val="0A3E389A"/>
    <w:lvl w:ilvl="0" w:tplc="CAB4E0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6">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C5419B0"/>
    <w:multiLevelType w:val="hybridMultilevel"/>
    <w:tmpl w:val="D172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9F334C8"/>
    <w:multiLevelType w:val="hybridMultilevel"/>
    <w:tmpl w:val="FC2CA91A"/>
    <w:lvl w:ilvl="0" w:tplc="3AA2A2B4">
      <w:start w:val="1"/>
      <w:numFmt w:val="decimal"/>
      <w:lvlText w:val="%1."/>
      <w:lvlJc w:val="left"/>
      <w:pPr>
        <w:ind w:left="1778" w:hanging="360"/>
      </w:pPr>
      <w:rPr>
        <w:rFonts w:hint="default"/>
      </w:rPr>
    </w:lvl>
    <w:lvl w:ilvl="1" w:tplc="DE783A2C">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B8078D"/>
    <w:multiLevelType w:val="hybridMultilevel"/>
    <w:tmpl w:val="FC2CA91A"/>
    <w:lvl w:ilvl="0" w:tplc="3AA2A2B4">
      <w:start w:val="1"/>
      <w:numFmt w:val="decimal"/>
      <w:lvlText w:val="%1."/>
      <w:lvlJc w:val="left"/>
      <w:pPr>
        <w:ind w:left="1287" w:hanging="360"/>
      </w:pPr>
      <w:rPr>
        <w:rFonts w:hint="default"/>
      </w:rPr>
    </w:lvl>
    <w:lvl w:ilvl="1" w:tplc="DE783A2C">
      <w:start w:val="1"/>
      <w:numFmt w:val="decimal"/>
      <w:lvlText w:val="%2)"/>
      <w:lvlJc w:val="left"/>
      <w:pPr>
        <w:ind w:left="2007" w:hanging="360"/>
      </w:pPr>
      <w:rPr>
        <w:rFonts w:hint="default"/>
      </w:r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6"/>
  </w:num>
  <w:num w:numId="3">
    <w:abstractNumId w:val="16"/>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7"/>
  </w:num>
  <w:num w:numId="12">
    <w:abstractNumId w:val="2"/>
  </w:num>
  <w:num w:numId="13">
    <w:abstractNumId w:val="12"/>
  </w:num>
  <w:num w:numId="14">
    <w:abstractNumId w:val="0"/>
  </w:num>
  <w:num w:numId="15">
    <w:abstractNumId w:val="11"/>
  </w:num>
  <w:num w:numId="16">
    <w:abstractNumId w:val="17"/>
  </w:num>
  <w:num w:numId="17">
    <w:abstractNumId w:val="8"/>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2E52"/>
    <w:rsid w:val="0000528F"/>
    <w:rsid w:val="000129A2"/>
    <w:rsid w:val="00017EC6"/>
    <w:rsid w:val="00020D34"/>
    <w:rsid w:val="000279E4"/>
    <w:rsid w:val="0003598F"/>
    <w:rsid w:val="00047CA5"/>
    <w:rsid w:val="00064E40"/>
    <w:rsid w:val="000679C1"/>
    <w:rsid w:val="00071835"/>
    <w:rsid w:val="00071EA9"/>
    <w:rsid w:val="00096E22"/>
    <w:rsid w:val="000A0955"/>
    <w:rsid w:val="000B50CA"/>
    <w:rsid w:val="000D01BB"/>
    <w:rsid w:val="000E0C05"/>
    <w:rsid w:val="001136A3"/>
    <w:rsid w:val="00121923"/>
    <w:rsid w:val="0013312D"/>
    <w:rsid w:val="001433CF"/>
    <w:rsid w:val="00157868"/>
    <w:rsid w:val="00174A58"/>
    <w:rsid w:val="0019072B"/>
    <w:rsid w:val="00193FA3"/>
    <w:rsid w:val="00197E6C"/>
    <w:rsid w:val="001A02ED"/>
    <w:rsid w:val="001A3261"/>
    <w:rsid w:val="001A6B25"/>
    <w:rsid w:val="001A7720"/>
    <w:rsid w:val="001B44B2"/>
    <w:rsid w:val="001B5E0F"/>
    <w:rsid w:val="001C3E51"/>
    <w:rsid w:val="001C410C"/>
    <w:rsid w:val="001C46D0"/>
    <w:rsid w:val="001D1635"/>
    <w:rsid w:val="001F4732"/>
    <w:rsid w:val="002004B1"/>
    <w:rsid w:val="002050AC"/>
    <w:rsid w:val="00210ECC"/>
    <w:rsid w:val="002241CE"/>
    <w:rsid w:val="002414A8"/>
    <w:rsid w:val="00242F18"/>
    <w:rsid w:val="002703D9"/>
    <w:rsid w:val="0027410C"/>
    <w:rsid w:val="0027449C"/>
    <w:rsid w:val="002966ED"/>
    <w:rsid w:val="002A2092"/>
    <w:rsid w:val="002B29D2"/>
    <w:rsid w:val="002C4384"/>
    <w:rsid w:val="002E411F"/>
    <w:rsid w:val="002F0178"/>
    <w:rsid w:val="0030148E"/>
    <w:rsid w:val="0030217B"/>
    <w:rsid w:val="00302FB0"/>
    <w:rsid w:val="00305EF9"/>
    <w:rsid w:val="00311A1F"/>
    <w:rsid w:val="003159D8"/>
    <w:rsid w:val="00317747"/>
    <w:rsid w:val="00317E04"/>
    <w:rsid w:val="00325473"/>
    <w:rsid w:val="00332BAE"/>
    <w:rsid w:val="0033329E"/>
    <w:rsid w:val="003754BA"/>
    <w:rsid w:val="0039010B"/>
    <w:rsid w:val="003E40D9"/>
    <w:rsid w:val="003F393B"/>
    <w:rsid w:val="004018C8"/>
    <w:rsid w:val="00404C24"/>
    <w:rsid w:val="00406111"/>
    <w:rsid w:val="0040774C"/>
    <w:rsid w:val="00420718"/>
    <w:rsid w:val="004236E9"/>
    <w:rsid w:val="004248C5"/>
    <w:rsid w:val="004264E6"/>
    <w:rsid w:val="00441BC8"/>
    <w:rsid w:val="004467D7"/>
    <w:rsid w:val="00447630"/>
    <w:rsid w:val="00457EAD"/>
    <w:rsid w:val="00466875"/>
    <w:rsid w:val="004728DF"/>
    <w:rsid w:val="00473FA3"/>
    <w:rsid w:val="00481276"/>
    <w:rsid w:val="00482E16"/>
    <w:rsid w:val="004867F6"/>
    <w:rsid w:val="004911A3"/>
    <w:rsid w:val="004C248E"/>
    <w:rsid w:val="004C65CF"/>
    <w:rsid w:val="004D7514"/>
    <w:rsid w:val="00504ECD"/>
    <w:rsid w:val="00513340"/>
    <w:rsid w:val="00515A71"/>
    <w:rsid w:val="00532EC3"/>
    <w:rsid w:val="0053357B"/>
    <w:rsid w:val="00536CC0"/>
    <w:rsid w:val="00537596"/>
    <w:rsid w:val="00564C77"/>
    <w:rsid w:val="00571859"/>
    <w:rsid w:val="00586AB3"/>
    <w:rsid w:val="0059255C"/>
    <w:rsid w:val="00593C4B"/>
    <w:rsid w:val="005A0732"/>
    <w:rsid w:val="005A78CC"/>
    <w:rsid w:val="005B5261"/>
    <w:rsid w:val="005D15D1"/>
    <w:rsid w:val="005D189B"/>
    <w:rsid w:val="005D2852"/>
    <w:rsid w:val="005D4DFD"/>
    <w:rsid w:val="005D59B7"/>
    <w:rsid w:val="005D7924"/>
    <w:rsid w:val="005E3A34"/>
    <w:rsid w:val="005F130A"/>
    <w:rsid w:val="00606F04"/>
    <w:rsid w:val="00607083"/>
    <w:rsid w:val="00613142"/>
    <w:rsid w:val="00622856"/>
    <w:rsid w:val="0062333D"/>
    <w:rsid w:val="00633ACF"/>
    <w:rsid w:val="00650FDE"/>
    <w:rsid w:val="00660D65"/>
    <w:rsid w:val="00683DAD"/>
    <w:rsid w:val="00684521"/>
    <w:rsid w:val="006A39B2"/>
    <w:rsid w:val="006A76B0"/>
    <w:rsid w:val="006B0B78"/>
    <w:rsid w:val="006B107B"/>
    <w:rsid w:val="006C49CC"/>
    <w:rsid w:val="006C7216"/>
    <w:rsid w:val="006D4EA4"/>
    <w:rsid w:val="006D7590"/>
    <w:rsid w:val="006E0F54"/>
    <w:rsid w:val="006E7F50"/>
    <w:rsid w:val="006F530E"/>
    <w:rsid w:val="007029B7"/>
    <w:rsid w:val="00714243"/>
    <w:rsid w:val="00717FDA"/>
    <w:rsid w:val="007441BD"/>
    <w:rsid w:val="00744261"/>
    <w:rsid w:val="00787C14"/>
    <w:rsid w:val="007922EB"/>
    <w:rsid w:val="007B1E94"/>
    <w:rsid w:val="007C6A50"/>
    <w:rsid w:val="007D4F64"/>
    <w:rsid w:val="007D59D1"/>
    <w:rsid w:val="007F0090"/>
    <w:rsid w:val="00802522"/>
    <w:rsid w:val="00806402"/>
    <w:rsid w:val="00815CE2"/>
    <w:rsid w:val="0081612F"/>
    <w:rsid w:val="00822F9A"/>
    <w:rsid w:val="008262CF"/>
    <w:rsid w:val="00826D25"/>
    <w:rsid w:val="0083598A"/>
    <w:rsid w:val="008418B8"/>
    <w:rsid w:val="00863E73"/>
    <w:rsid w:val="00882E0F"/>
    <w:rsid w:val="00894396"/>
    <w:rsid w:val="008A146F"/>
    <w:rsid w:val="008B778A"/>
    <w:rsid w:val="008D6180"/>
    <w:rsid w:val="008E2589"/>
    <w:rsid w:val="008E3CDD"/>
    <w:rsid w:val="00910EC9"/>
    <w:rsid w:val="00927FA7"/>
    <w:rsid w:val="00940C1D"/>
    <w:rsid w:val="00955021"/>
    <w:rsid w:val="00962338"/>
    <w:rsid w:val="0096392D"/>
    <w:rsid w:val="00965737"/>
    <w:rsid w:val="0097440F"/>
    <w:rsid w:val="009744A6"/>
    <w:rsid w:val="00984E97"/>
    <w:rsid w:val="009B0831"/>
    <w:rsid w:val="009B5A4E"/>
    <w:rsid w:val="009C32E1"/>
    <w:rsid w:val="009C3529"/>
    <w:rsid w:val="009D372A"/>
    <w:rsid w:val="009E2873"/>
    <w:rsid w:val="009E63AB"/>
    <w:rsid w:val="009E71E7"/>
    <w:rsid w:val="009E783A"/>
    <w:rsid w:val="009F6303"/>
    <w:rsid w:val="00A01F88"/>
    <w:rsid w:val="00A04E64"/>
    <w:rsid w:val="00A241AE"/>
    <w:rsid w:val="00A50CE2"/>
    <w:rsid w:val="00A52376"/>
    <w:rsid w:val="00A6302E"/>
    <w:rsid w:val="00A63EB4"/>
    <w:rsid w:val="00A7132C"/>
    <w:rsid w:val="00A86571"/>
    <w:rsid w:val="00A90D4D"/>
    <w:rsid w:val="00A93172"/>
    <w:rsid w:val="00AA0A02"/>
    <w:rsid w:val="00AB784E"/>
    <w:rsid w:val="00AF4779"/>
    <w:rsid w:val="00B04D2A"/>
    <w:rsid w:val="00B21980"/>
    <w:rsid w:val="00B22776"/>
    <w:rsid w:val="00B5008B"/>
    <w:rsid w:val="00B50157"/>
    <w:rsid w:val="00B54211"/>
    <w:rsid w:val="00B60D62"/>
    <w:rsid w:val="00B64A23"/>
    <w:rsid w:val="00B6583B"/>
    <w:rsid w:val="00B65BC7"/>
    <w:rsid w:val="00B84591"/>
    <w:rsid w:val="00BA3F9D"/>
    <w:rsid w:val="00BC221C"/>
    <w:rsid w:val="00BD1287"/>
    <w:rsid w:val="00BE16A7"/>
    <w:rsid w:val="00BE4AB1"/>
    <w:rsid w:val="00BF3607"/>
    <w:rsid w:val="00C05A46"/>
    <w:rsid w:val="00C24A04"/>
    <w:rsid w:val="00C257D4"/>
    <w:rsid w:val="00C26959"/>
    <w:rsid w:val="00C27755"/>
    <w:rsid w:val="00C31629"/>
    <w:rsid w:val="00C3439B"/>
    <w:rsid w:val="00C4294B"/>
    <w:rsid w:val="00C601FE"/>
    <w:rsid w:val="00C61BA8"/>
    <w:rsid w:val="00C7787A"/>
    <w:rsid w:val="00CB032A"/>
    <w:rsid w:val="00CD0FA4"/>
    <w:rsid w:val="00CF11BE"/>
    <w:rsid w:val="00D05049"/>
    <w:rsid w:val="00D17637"/>
    <w:rsid w:val="00D22C0A"/>
    <w:rsid w:val="00D26B48"/>
    <w:rsid w:val="00D3515C"/>
    <w:rsid w:val="00D36416"/>
    <w:rsid w:val="00D41129"/>
    <w:rsid w:val="00D55D3B"/>
    <w:rsid w:val="00D751D2"/>
    <w:rsid w:val="00D9616C"/>
    <w:rsid w:val="00D967A6"/>
    <w:rsid w:val="00DA5299"/>
    <w:rsid w:val="00DA5AB0"/>
    <w:rsid w:val="00DB6356"/>
    <w:rsid w:val="00DD0A4C"/>
    <w:rsid w:val="00DE29A3"/>
    <w:rsid w:val="00E1085A"/>
    <w:rsid w:val="00E373A2"/>
    <w:rsid w:val="00E37416"/>
    <w:rsid w:val="00E42A6B"/>
    <w:rsid w:val="00E4439E"/>
    <w:rsid w:val="00E5616C"/>
    <w:rsid w:val="00E62329"/>
    <w:rsid w:val="00E67C51"/>
    <w:rsid w:val="00E74522"/>
    <w:rsid w:val="00E82734"/>
    <w:rsid w:val="00E908D1"/>
    <w:rsid w:val="00E93BCC"/>
    <w:rsid w:val="00EA7312"/>
    <w:rsid w:val="00F32E44"/>
    <w:rsid w:val="00F36A16"/>
    <w:rsid w:val="00F36FB5"/>
    <w:rsid w:val="00F44C3E"/>
    <w:rsid w:val="00F5466C"/>
    <w:rsid w:val="00F56766"/>
    <w:rsid w:val="00F56F6D"/>
    <w:rsid w:val="00F71325"/>
    <w:rsid w:val="00F73EBF"/>
    <w:rsid w:val="00F97CB8"/>
    <w:rsid w:val="00FA38C5"/>
    <w:rsid w:val="00FB341A"/>
    <w:rsid w:val="00FC5752"/>
    <w:rsid w:val="00FE1EF0"/>
    <w:rsid w:val="00FF5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406">
      <w:bodyDiv w:val="1"/>
      <w:marLeft w:val="0"/>
      <w:marRight w:val="0"/>
      <w:marTop w:val="0"/>
      <w:marBottom w:val="0"/>
      <w:divBdr>
        <w:top w:val="none" w:sz="0" w:space="0" w:color="auto"/>
        <w:left w:val="none" w:sz="0" w:space="0" w:color="auto"/>
        <w:bottom w:val="none" w:sz="0" w:space="0" w:color="auto"/>
        <w:right w:val="none" w:sz="0" w:space="0" w:color="auto"/>
      </w:divBdr>
    </w:div>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5E61-BDE5-493B-8B5B-1BDAD233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8233</Words>
  <Characters>4693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6</cp:revision>
  <cp:lastPrinted>2018-04-04T12:59:00Z</cp:lastPrinted>
  <dcterms:created xsi:type="dcterms:W3CDTF">2019-04-11T07:40:00Z</dcterms:created>
  <dcterms:modified xsi:type="dcterms:W3CDTF">2019-06-04T07:08:00Z</dcterms:modified>
</cp:coreProperties>
</file>