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4D28" w14:textId="44740104" w:rsidR="00445B8E" w:rsidRDefault="00445B8E" w:rsidP="00DF00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bookmarkStart w:id="0" w:name="_GoBack"/>
      <w:bookmarkEnd w:id="0"/>
    </w:p>
    <w:p w14:paraId="3157D53D" w14:textId="77777777" w:rsidR="00DF0071" w:rsidRPr="00DF0071" w:rsidRDefault="00DF0071" w:rsidP="00DF00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14:paraId="336F024C" w14:textId="18C8D6C8" w:rsidR="00DF0071" w:rsidRPr="009C1141" w:rsidRDefault="00DF0071" w:rsidP="00DF00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C1141">
        <w:rPr>
          <w:rFonts w:ascii="Times New Roman" w:hAnsi="Times New Roman" w:cs="Times New Roman"/>
          <w:sz w:val="28"/>
          <w:szCs w:val="28"/>
          <w:lang w:val="de-DE"/>
        </w:rPr>
        <w:t xml:space="preserve">2019. gada </w:t>
      </w:r>
      <w:r w:rsidR="0076723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767232">
        <w:rPr>
          <w:rFonts w:ascii="Times New Roman" w:hAnsi="Times New Roman" w:cs="Times New Roman"/>
          <w:sz w:val="28"/>
          <w:szCs w:val="28"/>
        </w:rPr>
        <w:t>jūlijā</w:t>
      </w:r>
      <w:proofErr w:type="spellEnd"/>
      <w:r w:rsidRPr="009C1141">
        <w:rPr>
          <w:rFonts w:ascii="Times New Roman" w:hAnsi="Times New Roman" w:cs="Times New Roman"/>
          <w:sz w:val="28"/>
          <w:szCs w:val="28"/>
          <w:lang w:val="de-DE"/>
        </w:rPr>
        <w:tab/>
        <w:t>Noteikumi Nr.</w:t>
      </w:r>
      <w:r w:rsidR="00767232">
        <w:rPr>
          <w:rFonts w:ascii="Times New Roman" w:hAnsi="Times New Roman" w:cs="Times New Roman"/>
          <w:sz w:val="28"/>
          <w:szCs w:val="28"/>
          <w:lang w:val="de-DE"/>
        </w:rPr>
        <w:t> 288</w:t>
      </w:r>
    </w:p>
    <w:p w14:paraId="44B7F8DF" w14:textId="2E49E50E" w:rsidR="00DF0071" w:rsidRPr="009C1141" w:rsidRDefault="00DF0071" w:rsidP="00DF00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C1141">
        <w:rPr>
          <w:rFonts w:ascii="Times New Roman" w:hAnsi="Times New Roman" w:cs="Times New Roman"/>
          <w:sz w:val="28"/>
          <w:szCs w:val="28"/>
          <w:lang w:val="de-DE"/>
        </w:rPr>
        <w:t>Rīgā</w:t>
      </w:r>
      <w:r w:rsidRPr="009C1141">
        <w:rPr>
          <w:rFonts w:ascii="Times New Roman" w:hAnsi="Times New Roman" w:cs="Times New Roman"/>
          <w:sz w:val="28"/>
          <w:szCs w:val="28"/>
          <w:lang w:val="de-DE"/>
        </w:rPr>
        <w:tab/>
        <w:t>(prot. Nr. </w:t>
      </w:r>
      <w:r w:rsidR="00767232">
        <w:rPr>
          <w:rFonts w:ascii="Times New Roman" w:hAnsi="Times New Roman" w:cs="Times New Roman"/>
          <w:sz w:val="28"/>
          <w:szCs w:val="28"/>
          <w:lang w:val="de-DE"/>
        </w:rPr>
        <w:t>31</w:t>
      </w:r>
      <w:r w:rsidRPr="009C1141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="00767232">
        <w:rPr>
          <w:rFonts w:ascii="Times New Roman" w:hAnsi="Times New Roman" w:cs="Times New Roman"/>
          <w:sz w:val="28"/>
          <w:szCs w:val="28"/>
          <w:lang w:val="de-DE"/>
        </w:rPr>
        <w:t>18</w:t>
      </w:r>
      <w:r w:rsidRPr="009C1141">
        <w:rPr>
          <w:rFonts w:ascii="Times New Roman" w:hAnsi="Times New Roman" w:cs="Times New Roman"/>
          <w:sz w:val="28"/>
          <w:szCs w:val="28"/>
          <w:lang w:val="de-DE"/>
        </w:rPr>
        <w:t>. §)</w:t>
      </w:r>
    </w:p>
    <w:p w14:paraId="70E0E5F2" w14:textId="25AB3077" w:rsidR="008322CB" w:rsidRPr="00DF0071" w:rsidRDefault="008322CB" w:rsidP="00DF00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70E0E5F4" w14:textId="77777777" w:rsidR="008322CB" w:rsidRPr="00DF0071" w:rsidRDefault="008322CB" w:rsidP="00DF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/>
          <w:sz w:val="28"/>
          <w:szCs w:val="28"/>
          <w:lang w:val="lv-LV"/>
        </w:rPr>
        <w:t>Vispārējās pamatizglītības programmas un vispārējās vidējās izglītības programmas īstenošanas kārtība neklātienes un tālmācības formā</w:t>
      </w:r>
    </w:p>
    <w:p w14:paraId="70E0E5F5" w14:textId="77777777" w:rsidR="008322CB" w:rsidRPr="00DF0071" w:rsidRDefault="008322CB" w:rsidP="00DF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70E0E5F6" w14:textId="77777777" w:rsidR="008322CB" w:rsidRPr="00DF0071" w:rsidRDefault="008322CB" w:rsidP="00DF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70E0E5F7" w14:textId="77777777" w:rsidR="00951CB2" w:rsidRPr="00DF0071" w:rsidRDefault="008322CB" w:rsidP="00DF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Izglītības likuma</w:t>
      </w:r>
      <w:r w:rsidRPr="00DF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>8.</w:t>
      </w:r>
      <w:r w:rsidRPr="00DF00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>panta otro daļu</w:t>
      </w:r>
      <w:r w:rsidRPr="00DF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un</w:t>
      </w:r>
    </w:p>
    <w:p w14:paraId="70E0E5F8" w14:textId="77777777" w:rsidR="008322CB" w:rsidRPr="00DF0071" w:rsidRDefault="008322CB" w:rsidP="00DF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14.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panta 43.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punktu</w:t>
      </w:r>
    </w:p>
    <w:p w14:paraId="70E0E5F9" w14:textId="77777777" w:rsidR="008322CB" w:rsidRPr="00DF0071" w:rsidRDefault="008322CB" w:rsidP="00DF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E0E5FA" w14:textId="6C6A8574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Noteikumi nosaka kritērijus un kārtību, kādā izglītības iestāde īsteno vispārējās pamatizglītības programmas un vispārējās vidējās izglītības programmas (turpmāk – izglītības programmas) neklātienes un tālmācības izglītības ieguves formā.</w:t>
      </w:r>
    </w:p>
    <w:p w14:paraId="70E0E5FB" w14:textId="77777777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0E0E5FC" w14:textId="734FCDA5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2.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Izglītības programmas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neklātienes izglītības ieguves formā īsteno izglītības iestāde, kura atbilst šādiem kritērijiem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:</w:t>
      </w:r>
    </w:p>
    <w:p w14:paraId="70E0E5FD" w14:textId="78330675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2.1.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izglītības iestādē ir nodrošināti mācību procesam neklātienes formā piemēroti mācību un metodiskās informācijas resursi un mācību vide;</w:t>
      </w:r>
    </w:p>
    <w:p w14:paraId="70E0E5FE" w14:textId="03F2A3D0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2.2.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izglītības iestādē ir nodrošinātas mācību stundām un klātienes konsultācijām piemērotas mācību telpas.</w:t>
      </w:r>
    </w:p>
    <w:p w14:paraId="70E0E5FF" w14:textId="77777777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0E0E600" w14:textId="53818B5E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3.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Izglītības iestāde, īstenojot izglītības programmas</w:t>
      </w:r>
      <w:r w:rsidR="008C130D"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neklātienes izglītības ieguves formā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0E0E601" w14:textId="5E827DCB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3.1.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organizē mācību priekšmetu un mācību stundu plānā paredzētās mācību stundas un klātienes konsultācijas 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pilnā apjomā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katrā mācību priekšmetā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70E0E602" w14:textId="3703FD91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3.2.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organizē regulārus </w:t>
      </w:r>
      <w:r w:rsidRPr="00DF0071">
        <w:rPr>
          <w:rFonts w:ascii="Times New Roman" w:eastAsia="Times New Roman" w:hAnsi="Times New Roman" w:cs="Times New Roman"/>
          <w:sz w:val="28"/>
          <w:szCs w:val="28"/>
          <w:highlight w:val="white"/>
          <w:lang w:val="lv-LV"/>
        </w:rPr>
        <w:t xml:space="preserve">temata noslēguma pārbaudes darbus 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klātienē proporcionāli mācību stundu skaitam nedēļā, bet ne mazāk kā divus </w:t>
      </w:r>
      <w:r w:rsidRPr="00DF0071">
        <w:rPr>
          <w:rFonts w:ascii="Times New Roman" w:eastAsia="Times New Roman" w:hAnsi="Times New Roman" w:cs="Times New Roman"/>
          <w:sz w:val="28"/>
          <w:szCs w:val="28"/>
          <w:highlight w:val="white"/>
          <w:lang w:val="lv-LV"/>
        </w:rPr>
        <w:t>temata noslēguma pārbaudes darbus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semestrī katrā mācību priekšmetā.</w:t>
      </w:r>
    </w:p>
    <w:p w14:paraId="70E0E603" w14:textId="77777777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0E0E604" w14:textId="7D347DE9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4.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Izglītības programmas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tālmācības izglītības ieguves formā īsteno izglītības iestāde, kura atbilst šādiem kritērijiem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: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0E0E605" w14:textId="67D3B48B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4.1.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izglītības iestādē ir nodrošināta mācību procesa norise izglītības iestādes tiešsaistes elektroniskajā mācību vidē (turpmāk – elektroniskā vide) saskaņā ar izglītības iestādes mācību priekšmetu un mācību stundu plānu; </w:t>
      </w:r>
    </w:p>
    <w:p w14:paraId="70E0E606" w14:textId="474EE7BC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4.2.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izglītības iestādē ir nodrošināti izglītojamiem elektroniskajā vidē visos mācību priekšmetos pieejami daudzveidīgi īpaši strukturēti mācību materiāli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lastRenderedPageBreak/>
        <w:t>mācību satura patstāvīgai apguvei, tai skaitā videomateriāli, uzd</w:t>
      </w:r>
      <w:r w:rsidR="006439E5" w:rsidRPr="00DF0071">
        <w:rPr>
          <w:rFonts w:ascii="Times New Roman" w:hAnsi="Times New Roman" w:cs="Times New Roman"/>
          <w:sz w:val="28"/>
          <w:szCs w:val="28"/>
          <w:lang w:val="lv-LV"/>
        </w:rPr>
        <w:t>evumi pašpārbaudei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Pr="00DF0071">
        <w:rPr>
          <w:rFonts w:ascii="Times New Roman" w:eastAsia="Times New Roman" w:hAnsi="Times New Roman" w:cs="Times New Roman"/>
          <w:sz w:val="28"/>
          <w:szCs w:val="28"/>
          <w:highlight w:val="white"/>
          <w:lang w:val="lv-LV"/>
        </w:rPr>
        <w:t>temata noslēguma pārbaudes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darbi; </w:t>
      </w:r>
    </w:p>
    <w:p w14:paraId="70E0E607" w14:textId="2FD63218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4.3.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izglītības iestādē ir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mācību procesa vadīšanai elektroniskajā vidē sagatavoti skolotāji 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visos mācību priekšmetos;</w:t>
      </w:r>
    </w:p>
    <w:p w14:paraId="70E0E608" w14:textId="2C3EDEB3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4.4.</w:t>
      </w:r>
      <w:r w:rsidR="009C1141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>izglītības iestādē ir nodrošināta izglītojamo mācību sasniegumu regulāra vērtēšana un visu izglītojamo veikto pārbaudes darbu saglabāšana elektroniskajā vidē mācību gada laikā.</w:t>
      </w:r>
    </w:p>
    <w:p w14:paraId="70E0E609" w14:textId="77777777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0E0E60A" w14:textId="23240882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5.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Izglītības iestāde, īstenojot izglītības programmas</w:t>
      </w:r>
      <w:r w:rsidR="008C130D"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tālmācības izglītības ieguves formā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0E0E60B" w14:textId="689E9B0B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5.1.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organizē un 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nodrošina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izglītojamiem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elektroniskajā vidē 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>pieeju</w:t>
      </w:r>
      <w:r w:rsidRPr="00DF0071">
        <w:rPr>
          <w:rFonts w:ascii="Times New Roman" w:eastAsia="Times New Roman" w:hAnsi="Times New Roman" w:cs="Times New Roman"/>
          <w:color w:val="FF0000"/>
          <w:sz w:val="28"/>
          <w:szCs w:val="28"/>
          <w:lang w:val="lv-LV"/>
        </w:rPr>
        <w:t xml:space="preserve"> 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izglītības programmai, mācību priekšmetu un mācību stundu plānam, konsultāciju grafikam, mācību priekšmetu programmām, </w:t>
      </w:r>
      <w:r w:rsidRPr="00DF0071">
        <w:rPr>
          <w:rFonts w:ascii="Times New Roman" w:eastAsia="Times New Roman" w:hAnsi="Times New Roman" w:cs="Times New Roman"/>
          <w:sz w:val="28"/>
          <w:szCs w:val="28"/>
          <w:highlight w:val="white"/>
          <w:lang w:val="lv-LV"/>
        </w:rPr>
        <w:t xml:space="preserve">temata noslēguma pārbaudes darbu 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>grafikam un aktuālai informācijai;</w:t>
      </w:r>
    </w:p>
    <w:p w14:paraId="70E0E60C" w14:textId="3D5C3148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>5.2.</w:t>
      </w:r>
      <w:r w:rsidR="009C114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eastAsia="Times New Roman" w:hAnsi="Times New Roman" w:cs="Times New Roman"/>
          <w:sz w:val="28"/>
          <w:szCs w:val="28"/>
          <w:lang w:val="lv-LV"/>
        </w:rPr>
        <w:t>organizē individuālas klātienes konsultācijas pēc izglītojamā pieprasījuma, vienojoties par norises laiku ar mācību priekšmeta skolotāju;</w:t>
      </w:r>
    </w:p>
    <w:p w14:paraId="70E0E60D" w14:textId="2F572913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5.3.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organizē regulārus </w:t>
      </w:r>
      <w:r w:rsidRPr="00DF0071">
        <w:rPr>
          <w:rFonts w:ascii="Times New Roman" w:eastAsia="Times New Roman" w:hAnsi="Times New Roman" w:cs="Times New Roman"/>
          <w:sz w:val="28"/>
          <w:szCs w:val="28"/>
          <w:highlight w:val="white"/>
          <w:lang w:val="lv-LV"/>
        </w:rPr>
        <w:t xml:space="preserve">temata noslēguma pārbaudes darbus 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proporcionāli mācību stundu skaitam nedēļā, bet ne mazāk kā divus </w:t>
      </w:r>
      <w:r w:rsidRPr="00DF0071">
        <w:rPr>
          <w:rFonts w:ascii="Times New Roman" w:eastAsia="Times New Roman" w:hAnsi="Times New Roman" w:cs="Times New Roman"/>
          <w:sz w:val="28"/>
          <w:szCs w:val="28"/>
          <w:highlight w:val="white"/>
          <w:lang w:val="lv-LV"/>
        </w:rPr>
        <w:t>temata noslēguma pārbaudes darbus</w:t>
      </w:r>
      <w:r w:rsidRPr="00DF00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semestrī katrā mācību priekšmetā.</w:t>
      </w:r>
    </w:p>
    <w:p w14:paraId="70E0E60E" w14:textId="77777777" w:rsidR="008322CB" w:rsidRPr="00DF0071" w:rsidRDefault="008322CB" w:rsidP="00DF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E0E60F" w14:textId="01C46849" w:rsidR="008322CB" w:rsidRPr="00DF0071" w:rsidRDefault="008322CB" w:rsidP="00DF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6.</w:t>
      </w:r>
      <w:r w:rsidR="005969A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Šo noteikumu 3.2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un 5.3.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apakšpunktu piemēro:</w:t>
      </w:r>
    </w:p>
    <w:p w14:paraId="70E0E610" w14:textId="33101D68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6.1.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ar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2020.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septembr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– attiecībā uz izglītības programmu īstenošanu 1., 4., 7. un 10.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klasē;</w:t>
      </w:r>
    </w:p>
    <w:p w14:paraId="70E0E611" w14:textId="049F14C4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6.2.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ar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2021.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septembr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– attiecībā uz izglītības programmu īstenošanu 2., 5., 8. un 11.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klasē;</w:t>
      </w:r>
    </w:p>
    <w:p w14:paraId="70E0E612" w14:textId="3924CDF1" w:rsidR="008322CB" w:rsidRPr="00DF0071" w:rsidRDefault="008322CB" w:rsidP="00DF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0071">
        <w:rPr>
          <w:rFonts w:ascii="Times New Roman" w:hAnsi="Times New Roman" w:cs="Times New Roman"/>
          <w:sz w:val="28"/>
          <w:szCs w:val="28"/>
          <w:lang w:val="lv-LV"/>
        </w:rPr>
        <w:t>6.3.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 ar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2022.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septembr</w:t>
      </w:r>
      <w:r w:rsidR="009C1141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 xml:space="preserve"> – attiecībā uz izglītības programmu īstenošanu 3., 6., 9. un 12.</w:t>
      </w:r>
      <w:r w:rsidR="008913F9" w:rsidRPr="00DF007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0071">
        <w:rPr>
          <w:rFonts w:ascii="Times New Roman" w:hAnsi="Times New Roman" w:cs="Times New Roman"/>
          <w:sz w:val="28"/>
          <w:szCs w:val="28"/>
          <w:lang w:val="lv-LV"/>
        </w:rPr>
        <w:t>klasē.</w:t>
      </w:r>
    </w:p>
    <w:p w14:paraId="653E4E25" w14:textId="77777777" w:rsidR="00DF0071" w:rsidRPr="00DF0071" w:rsidRDefault="00DF0071" w:rsidP="00DF00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48C5EC" w14:textId="77777777" w:rsidR="00DF0071" w:rsidRPr="00DF0071" w:rsidRDefault="00DF0071" w:rsidP="00DF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DB876" w14:textId="77777777" w:rsidR="00DF0071" w:rsidRPr="00DF0071" w:rsidRDefault="00DF0071" w:rsidP="00DF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E892D" w14:textId="77777777" w:rsidR="0078720A" w:rsidRPr="0078720A" w:rsidRDefault="0078720A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8720A">
        <w:rPr>
          <w:sz w:val="28"/>
          <w:szCs w:val="28"/>
        </w:rPr>
        <w:t>Ministru prezidenta vietā –</w:t>
      </w:r>
    </w:p>
    <w:p w14:paraId="2501608F" w14:textId="77777777" w:rsidR="0078720A" w:rsidRPr="0078720A" w:rsidRDefault="0078720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78720A">
        <w:rPr>
          <w:rFonts w:ascii="Times New Roman" w:hAnsi="Times New Roman" w:cs="Times New Roman"/>
          <w:color w:val="auto"/>
          <w:sz w:val="28"/>
          <w:lang w:val="de-DE"/>
        </w:rPr>
        <w:t xml:space="preserve">Ministru prezidenta biedrs, </w:t>
      </w:r>
    </w:p>
    <w:p w14:paraId="40E2264A" w14:textId="77777777" w:rsidR="0078720A" w:rsidRPr="0078720A" w:rsidRDefault="0078720A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78720A">
        <w:rPr>
          <w:rFonts w:ascii="Times New Roman" w:hAnsi="Times New Roman" w:cs="Times New Roman"/>
          <w:color w:val="auto"/>
          <w:sz w:val="28"/>
          <w:lang w:val="de-DE"/>
        </w:rPr>
        <w:t>aizsardzības ministrs</w:t>
      </w:r>
      <w:r w:rsidRPr="0078720A">
        <w:rPr>
          <w:rFonts w:ascii="Times New Roman" w:hAnsi="Times New Roman" w:cs="Times New Roman"/>
          <w:color w:val="auto"/>
          <w:sz w:val="28"/>
          <w:lang w:val="de-DE"/>
        </w:rPr>
        <w:tab/>
        <w:t>A. Pabriks</w:t>
      </w:r>
    </w:p>
    <w:p w14:paraId="6495A0CC" w14:textId="77777777" w:rsidR="00DF0071" w:rsidRPr="0078720A" w:rsidRDefault="00DF0071" w:rsidP="009C1141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B46A2E0" w14:textId="77777777" w:rsidR="00DF0071" w:rsidRPr="0078720A" w:rsidRDefault="00DF0071" w:rsidP="009C1141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FE35360" w14:textId="77777777" w:rsidR="00DF0071" w:rsidRPr="0078720A" w:rsidRDefault="00DF0071" w:rsidP="009C1141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F026837" w14:textId="662AABE6" w:rsidR="00DF0071" w:rsidRPr="0078720A" w:rsidRDefault="00DF0071" w:rsidP="0078720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0A">
        <w:rPr>
          <w:rFonts w:ascii="Times New Roman" w:hAnsi="Times New Roman" w:cs="Times New Roman"/>
          <w:sz w:val="28"/>
          <w:szCs w:val="28"/>
        </w:rPr>
        <w:t>Izglītības un zinātnes ministre</w:t>
      </w:r>
      <w:r w:rsidRPr="0078720A">
        <w:rPr>
          <w:rFonts w:ascii="Times New Roman" w:hAnsi="Times New Roman" w:cs="Times New Roman"/>
          <w:sz w:val="28"/>
          <w:szCs w:val="28"/>
        </w:rPr>
        <w:tab/>
        <w:t>I. </w:t>
      </w:r>
      <w:proofErr w:type="spellStart"/>
      <w:r w:rsidRPr="0078720A">
        <w:rPr>
          <w:rFonts w:ascii="Times New Roman" w:hAnsi="Times New Roman" w:cs="Times New Roman"/>
          <w:sz w:val="28"/>
          <w:szCs w:val="28"/>
        </w:rPr>
        <w:t>Šuplinska</w:t>
      </w:r>
      <w:proofErr w:type="spellEnd"/>
    </w:p>
    <w:sectPr w:rsidR="00DF0071" w:rsidRPr="0078720A" w:rsidSect="00DF00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E624" w14:textId="77777777" w:rsidR="00365E50" w:rsidRDefault="00365E50" w:rsidP="008322CB">
      <w:pPr>
        <w:spacing w:after="0" w:line="240" w:lineRule="auto"/>
      </w:pPr>
      <w:r>
        <w:separator/>
      </w:r>
    </w:p>
  </w:endnote>
  <w:endnote w:type="continuationSeparator" w:id="0">
    <w:p w14:paraId="70E0E625" w14:textId="77777777" w:rsidR="00365E50" w:rsidRDefault="00365E50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0068" w14:textId="77777777" w:rsidR="00DF0071" w:rsidRPr="00DF0071" w:rsidRDefault="00DF0071" w:rsidP="00DF0071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N1140_9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2B27" w14:textId="4FB67BB1" w:rsidR="00DF0071" w:rsidRPr="00DF0071" w:rsidRDefault="00DF0071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N1140_9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E622" w14:textId="77777777" w:rsidR="00365E50" w:rsidRDefault="00365E50" w:rsidP="008322CB">
      <w:pPr>
        <w:spacing w:after="0" w:line="240" w:lineRule="auto"/>
      </w:pPr>
      <w:r>
        <w:separator/>
      </w:r>
    </w:p>
  </w:footnote>
  <w:footnote w:type="continuationSeparator" w:id="0">
    <w:p w14:paraId="70E0E623" w14:textId="77777777" w:rsidR="00365E50" w:rsidRDefault="00365E50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76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E0E626" w14:textId="7416D246" w:rsidR="008322CB" w:rsidRPr="00DF0071" w:rsidRDefault="008322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0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00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0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2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00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60D4" w14:textId="730D386D" w:rsidR="00DF0071" w:rsidRDefault="00DF0071">
    <w:pPr>
      <w:pStyle w:val="Header"/>
      <w:rPr>
        <w:rFonts w:ascii="Times New Roman" w:hAnsi="Times New Roman" w:cs="Times New Roman"/>
        <w:sz w:val="24"/>
        <w:szCs w:val="24"/>
      </w:rPr>
    </w:pPr>
  </w:p>
  <w:p w14:paraId="2A90E9B1" w14:textId="2CE24466" w:rsidR="00DF0071" w:rsidRPr="00A142D0" w:rsidRDefault="00DF0071" w:rsidP="00501350">
    <w:pPr>
      <w:pStyle w:val="Header"/>
    </w:pPr>
    <w:r>
      <w:rPr>
        <w:noProof/>
      </w:rPr>
      <w:drawing>
        <wp:inline distT="0" distB="0" distL="0" distR="0" wp14:anchorId="27DB7E81" wp14:editId="3544D669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66"/>
    <w:rsid w:val="00103819"/>
    <w:rsid w:val="001E0BBB"/>
    <w:rsid w:val="00255356"/>
    <w:rsid w:val="002A5D28"/>
    <w:rsid w:val="002D11A8"/>
    <w:rsid w:val="00365E50"/>
    <w:rsid w:val="00397CCC"/>
    <w:rsid w:val="003B148F"/>
    <w:rsid w:val="003E66CA"/>
    <w:rsid w:val="00445B8E"/>
    <w:rsid w:val="005969AC"/>
    <w:rsid w:val="005A1CD7"/>
    <w:rsid w:val="005A692D"/>
    <w:rsid w:val="006439E5"/>
    <w:rsid w:val="00711869"/>
    <w:rsid w:val="00750DCD"/>
    <w:rsid w:val="00767232"/>
    <w:rsid w:val="0078720A"/>
    <w:rsid w:val="007A0778"/>
    <w:rsid w:val="00816596"/>
    <w:rsid w:val="008322CB"/>
    <w:rsid w:val="008913F9"/>
    <w:rsid w:val="008C130D"/>
    <w:rsid w:val="00951CB2"/>
    <w:rsid w:val="009C1141"/>
    <w:rsid w:val="009E5BD2"/>
    <w:rsid w:val="00B27B8F"/>
    <w:rsid w:val="00D05E74"/>
    <w:rsid w:val="00D61AEF"/>
    <w:rsid w:val="00DE3F0D"/>
    <w:rsid w:val="00DF0071"/>
    <w:rsid w:val="00E46251"/>
    <w:rsid w:val="00F82E89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E5EE"/>
  <w15:chartTrackingRefBased/>
  <w15:docId w15:val="{A353BDA4-D3B9-4C19-A0DE-F490412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C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B2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link w:val="naisfChar"/>
    <w:rsid w:val="00DF00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F0071"/>
    <w:pPr>
      <w:ind w:left="720"/>
      <w:contextualSpacing/>
    </w:pPr>
    <w:rPr>
      <w:lang w:val="lv-LV"/>
    </w:rPr>
  </w:style>
  <w:style w:type="paragraph" w:customStyle="1" w:styleId="Body">
    <w:name w:val="Body"/>
    <w:rsid w:val="007872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8720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DD74-6271-4E34-82D1-2F4829C7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Leontine Babkina</cp:lastModifiedBy>
  <cp:revision>24</cp:revision>
  <cp:lastPrinted>2019-06-20T07:56:00Z</cp:lastPrinted>
  <dcterms:created xsi:type="dcterms:W3CDTF">2019-05-16T12:13:00Z</dcterms:created>
  <dcterms:modified xsi:type="dcterms:W3CDTF">2019-07-02T12:09:00Z</dcterms:modified>
</cp:coreProperties>
</file>