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686F" w14:textId="77777777" w:rsidR="00176190" w:rsidRPr="00FC65B2" w:rsidRDefault="00176190" w:rsidP="00176190">
      <w:pPr>
        <w:pStyle w:val="Title"/>
        <w:rPr>
          <w:b w:val="0"/>
          <w:sz w:val="28"/>
          <w:szCs w:val="28"/>
        </w:rPr>
      </w:pPr>
      <w:r w:rsidRPr="00FC65B2">
        <w:rPr>
          <w:b w:val="0"/>
          <w:sz w:val="28"/>
          <w:szCs w:val="28"/>
        </w:rPr>
        <w:t>LATVIJAS REPUBLIKAS MINISTRU KABINETA</w:t>
      </w:r>
    </w:p>
    <w:p w14:paraId="2C851BB4" w14:textId="77777777" w:rsidR="00176190" w:rsidRPr="00FC65B2" w:rsidRDefault="00176190" w:rsidP="00176190">
      <w:pPr>
        <w:jc w:val="center"/>
        <w:rPr>
          <w:sz w:val="28"/>
          <w:szCs w:val="28"/>
          <w:u w:val="single"/>
        </w:rPr>
      </w:pPr>
      <w:r w:rsidRPr="00FC65B2">
        <w:rPr>
          <w:sz w:val="28"/>
          <w:szCs w:val="28"/>
        </w:rPr>
        <w:t>SĒDES PROTOKOLLĒMUMS</w:t>
      </w:r>
    </w:p>
    <w:p w14:paraId="098496C5" w14:textId="77777777" w:rsidR="00176190" w:rsidRPr="00FC65B2" w:rsidRDefault="00176190" w:rsidP="00176190">
      <w:pPr>
        <w:jc w:val="center"/>
        <w:rPr>
          <w:b/>
          <w:sz w:val="28"/>
          <w:szCs w:val="28"/>
        </w:rPr>
      </w:pPr>
      <w:r w:rsidRPr="00FC65B2">
        <w:rPr>
          <w:b/>
          <w:sz w:val="28"/>
          <w:szCs w:val="28"/>
        </w:rPr>
        <w:t>________________________________________________________________</w:t>
      </w:r>
    </w:p>
    <w:p w14:paraId="3E98B6E5" w14:textId="77777777" w:rsidR="00176190" w:rsidRPr="00FC65B2" w:rsidRDefault="00176190" w:rsidP="00176190">
      <w:pPr>
        <w:tabs>
          <w:tab w:val="left" w:pos="3828"/>
          <w:tab w:val="left" w:pos="5940"/>
        </w:tabs>
        <w:jc w:val="both"/>
        <w:rPr>
          <w:sz w:val="28"/>
          <w:szCs w:val="28"/>
        </w:rPr>
      </w:pPr>
      <w:r w:rsidRPr="00FC65B2">
        <w:rPr>
          <w:sz w:val="28"/>
          <w:szCs w:val="28"/>
        </w:rPr>
        <w:t xml:space="preserve">Rīgā </w:t>
      </w:r>
      <w:r w:rsidRPr="00FC65B2">
        <w:rPr>
          <w:sz w:val="28"/>
          <w:szCs w:val="28"/>
        </w:rPr>
        <w:tab/>
        <w:t>Nr.___</w:t>
      </w:r>
      <w:r w:rsidRPr="00FC65B2">
        <w:rPr>
          <w:sz w:val="28"/>
          <w:szCs w:val="28"/>
        </w:rPr>
        <w:tab/>
      </w:r>
      <w:r w:rsidRPr="00FC65B2">
        <w:rPr>
          <w:sz w:val="28"/>
          <w:szCs w:val="28"/>
        </w:rPr>
        <w:tab/>
        <w:t>2019. gada ________</w:t>
      </w:r>
    </w:p>
    <w:p w14:paraId="03AD32EE" w14:textId="77777777" w:rsidR="00176190" w:rsidRPr="00FC65B2" w:rsidRDefault="00176190" w:rsidP="00176190">
      <w:pPr>
        <w:tabs>
          <w:tab w:val="left" w:pos="3420"/>
          <w:tab w:val="left" w:pos="5940"/>
        </w:tabs>
        <w:jc w:val="both"/>
        <w:rPr>
          <w:sz w:val="28"/>
          <w:szCs w:val="28"/>
        </w:rPr>
      </w:pPr>
    </w:p>
    <w:p w14:paraId="26878FBB" w14:textId="77777777" w:rsidR="00176190" w:rsidRPr="00FC65B2" w:rsidRDefault="00176190" w:rsidP="00176190">
      <w:pPr>
        <w:tabs>
          <w:tab w:val="left" w:pos="3119"/>
          <w:tab w:val="left" w:pos="5940"/>
        </w:tabs>
        <w:jc w:val="center"/>
        <w:rPr>
          <w:sz w:val="28"/>
          <w:szCs w:val="28"/>
        </w:rPr>
      </w:pPr>
      <w:r w:rsidRPr="00FC65B2">
        <w:rPr>
          <w:sz w:val="28"/>
          <w:szCs w:val="28"/>
        </w:rPr>
        <w:t>___.§</w:t>
      </w:r>
    </w:p>
    <w:p w14:paraId="39A1C669" w14:textId="77777777" w:rsidR="00176190" w:rsidRPr="00FC65B2" w:rsidRDefault="00176190" w:rsidP="00176190">
      <w:pPr>
        <w:pStyle w:val="Footer"/>
        <w:jc w:val="both"/>
        <w:rPr>
          <w:sz w:val="28"/>
          <w:szCs w:val="28"/>
        </w:rPr>
      </w:pPr>
    </w:p>
    <w:p w14:paraId="0E457CF2" w14:textId="77777777" w:rsidR="00176190" w:rsidRPr="00FC65B2" w:rsidRDefault="00176190" w:rsidP="00176190">
      <w:pPr>
        <w:pStyle w:val="NormalWeb"/>
        <w:spacing w:before="0" w:beforeAutospacing="0" w:after="0" w:afterAutospacing="0"/>
        <w:jc w:val="center"/>
        <w:rPr>
          <w:b/>
          <w:sz w:val="28"/>
          <w:szCs w:val="28"/>
          <w:lang w:val="lv-LV"/>
        </w:rPr>
      </w:pPr>
    </w:p>
    <w:p w14:paraId="1AD6F861" w14:textId="77777777" w:rsidR="00176190" w:rsidRPr="00FC65B2" w:rsidRDefault="00176190" w:rsidP="00176190">
      <w:pPr>
        <w:jc w:val="center"/>
        <w:rPr>
          <w:b/>
          <w:sz w:val="28"/>
          <w:szCs w:val="28"/>
        </w:rPr>
      </w:pPr>
      <w:r w:rsidRPr="00FC65B2">
        <w:rPr>
          <w:b/>
          <w:sz w:val="28"/>
          <w:szCs w:val="28"/>
        </w:rPr>
        <w:t xml:space="preserve">Informatīvais ziņojums </w:t>
      </w:r>
    </w:p>
    <w:p w14:paraId="44035803" w14:textId="77777777" w:rsidR="00176190" w:rsidRPr="00FC65B2" w:rsidRDefault="00176190" w:rsidP="00176190">
      <w:pPr>
        <w:jc w:val="center"/>
        <w:rPr>
          <w:b/>
          <w:sz w:val="28"/>
          <w:szCs w:val="28"/>
        </w:rPr>
      </w:pPr>
      <w:r w:rsidRPr="00FC65B2">
        <w:rPr>
          <w:b/>
          <w:sz w:val="28"/>
          <w:szCs w:val="28"/>
        </w:rPr>
        <w:t>„Par valsts fondētās pensijas kapitāla izmantošanu”</w:t>
      </w:r>
    </w:p>
    <w:p w14:paraId="4F543C76" w14:textId="77777777" w:rsidR="00176190" w:rsidRPr="00FC65B2" w:rsidRDefault="00176190" w:rsidP="00176190">
      <w:pPr>
        <w:spacing w:after="120"/>
        <w:jc w:val="center"/>
        <w:rPr>
          <w:b/>
          <w:sz w:val="28"/>
          <w:szCs w:val="28"/>
        </w:rPr>
      </w:pPr>
    </w:p>
    <w:p w14:paraId="6DA05EBE" w14:textId="77777777" w:rsidR="00176190" w:rsidRPr="00FC65B2" w:rsidRDefault="00176190" w:rsidP="00176190">
      <w:pPr>
        <w:tabs>
          <w:tab w:val="left" w:pos="1040"/>
        </w:tabs>
        <w:spacing w:after="120"/>
        <w:jc w:val="both"/>
        <w:rPr>
          <w:sz w:val="28"/>
          <w:szCs w:val="28"/>
        </w:rPr>
      </w:pPr>
      <w:r w:rsidRPr="00FC65B2">
        <w:rPr>
          <w:sz w:val="28"/>
          <w:szCs w:val="28"/>
        </w:rPr>
        <w:t>1. Pieņemt zināšanai iesniegto informatīvo ziņojumu.</w:t>
      </w:r>
    </w:p>
    <w:p w14:paraId="3C5FA419" w14:textId="77777777" w:rsidR="00176190" w:rsidRPr="00FC65B2" w:rsidRDefault="00176190" w:rsidP="00176190">
      <w:pPr>
        <w:pStyle w:val="Header"/>
        <w:spacing w:after="120"/>
        <w:jc w:val="both"/>
        <w:rPr>
          <w:sz w:val="28"/>
          <w:szCs w:val="28"/>
        </w:rPr>
      </w:pPr>
      <w:r w:rsidRPr="00FC65B2">
        <w:rPr>
          <w:sz w:val="28"/>
          <w:szCs w:val="28"/>
        </w:rPr>
        <w:t xml:space="preserve">2. Valsts kancelejai noformēt informatīvo </w:t>
      </w:r>
      <w:smartTag w:uri="schemas-tilde-lv/tildestengine" w:element="veidnes">
        <w:smartTagPr>
          <w:attr w:name="baseform" w:val="ziņojum|s"/>
          <w:attr w:name="id" w:val="-1"/>
          <w:attr w:name="text" w:val="ziņojumu"/>
        </w:smartTagPr>
        <w:r w:rsidRPr="00FC65B2">
          <w:rPr>
            <w:sz w:val="28"/>
            <w:szCs w:val="28"/>
          </w:rPr>
          <w:t>ziņojumu</w:t>
        </w:r>
      </w:smartTag>
      <w:r w:rsidRPr="00FC65B2">
        <w:rPr>
          <w:sz w:val="28"/>
          <w:szCs w:val="28"/>
        </w:rPr>
        <w:t xml:space="preserve"> un nosūtīt to Saeimai.</w:t>
      </w:r>
    </w:p>
    <w:p w14:paraId="3C271D56" w14:textId="77777777" w:rsidR="003B371B" w:rsidRPr="00FC65B2" w:rsidRDefault="00176190" w:rsidP="00176190">
      <w:pPr>
        <w:jc w:val="both"/>
        <w:rPr>
          <w:sz w:val="28"/>
          <w:szCs w:val="28"/>
        </w:rPr>
      </w:pPr>
      <w:r w:rsidRPr="00FC65B2">
        <w:rPr>
          <w:sz w:val="28"/>
          <w:szCs w:val="28"/>
        </w:rPr>
        <w:t xml:space="preserve">3. Labklājības ministrijai </w:t>
      </w:r>
      <w:r w:rsidR="003B371B" w:rsidRPr="00FC65B2">
        <w:rPr>
          <w:sz w:val="28"/>
          <w:szCs w:val="28"/>
        </w:rPr>
        <w:t>izstrādāt grozījumus</w:t>
      </w:r>
      <w:r w:rsidRPr="00FC65B2">
        <w:rPr>
          <w:sz w:val="28"/>
          <w:szCs w:val="28"/>
          <w:shd w:val="clear" w:color="auto" w:fill="FFFFFF"/>
        </w:rPr>
        <w:t xml:space="preserve"> </w:t>
      </w:r>
      <w:r w:rsidR="003B371B" w:rsidRPr="00FC65B2">
        <w:rPr>
          <w:sz w:val="28"/>
          <w:szCs w:val="28"/>
        </w:rPr>
        <w:t xml:space="preserve">Valsts fondēto pensiju likumā, paredzot </w:t>
      </w:r>
      <w:r w:rsidR="00503C14" w:rsidRPr="00FC65B2">
        <w:rPr>
          <w:sz w:val="28"/>
          <w:szCs w:val="28"/>
        </w:rPr>
        <w:t xml:space="preserve">uzkrātā fondētās pensijas kapitāla izmantošanu valsts sociālā nodrošinājuma pabalsta saņēmēja nāves gadījumā </w:t>
      </w:r>
      <w:r w:rsidRPr="00FC65B2">
        <w:rPr>
          <w:sz w:val="28"/>
          <w:szCs w:val="28"/>
          <w:shd w:val="clear" w:color="auto" w:fill="FFFFFF"/>
        </w:rPr>
        <w:t xml:space="preserve">un labklājības ministram </w:t>
      </w:r>
      <w:r w:rsidR="003B371B" w:rsidRPr="004B5E00">
        <w:rPr>
          <w:rFonts w:eastAsiaTheme="minorHAnsi"/>
          <w:sz w:val="28"/>
          <w:szCs w:val="28"/>
          <w:lang w:eastAsia="en-US"/>
        </w:rPr>
        <w:t xml:space="preserve">iesniegt tos izskatīšanai Ministru kabinetā </w:t>
      </w:r>
      <w:r w:rsidRPr="00FC65B2">
        <w:rPr>
          <w:sz w:val="28"/>
          <w:szCs w:val="28"/>
        </w:rPr>
        <w:t>līdz 2020.gada 1.jūnijam</w:t>
      </w:r>
      <w:r w:rsidR="003B371B" w:rsidRPr="00FC65B2">
        <w:rPr>
          <w:sz w:val="28"/>
          <w:szCs w:val="28"/>
        </w:rPr>
        <w:t>.</w:t>
      </w:r>
    </w:p>
    <w:p w14:paraId="439D464E" w14:textId="21755108" w:rsidR="003B371B" w:rsidRPr="00FC65B2" w:rsidRDefault="003B371B" w:rsidP="005B7F5C">
      <w:pPr>
        <w:spacing w:before="120"/>
        <w:jc w:val="both"/>
        <w:rPr>
          <w:sz w:val="28"/>
          <w:szCs w:val="28"/>
        </w:rPr>
      </w:pPr>
      <w:r w:rsidRPr="00FC65B2">
        <w:rPr>
          <w:sz w:val="28"/>
          <w:szCs w:val="28"/>
        </w:rPr>
        <w:t>4. Labklājības ministrijai izstrādāt grozījumus</w:t>
      </w:r>
      <w:r w:rsidRPr="00FC65B2">
        <w:rPr>
          <w:sz w:val="28"/>
          <w:szCs w:val="28"/>
          <w:shd w:val="clear" w:color="auto" w:fill="FFFFFF"/>
        </w:rPr>
        <w:t xml:space="preserve"> </w:t>
      </w:r>
      <w:r w:rsidRPr="00FC65B2">
        <w:rPr>
          <w:sz w:val="28"/>
          <w:szCs w:val="28"/>
        </w:rPr>
        <w:t xml:space="preserve">likumā „Par valsts pensijām”, paredzot </w:t>
      </w:r>
      <w:r w:rsidR="00C50AAF" w:rsidRPr="00FC65B2">
        <w:rPr>
          <w:sz w:val="28"/>
          <w:szCs w:val="28"/>
        </w:rPr>
        <w:t xml:space="preserve">vecuma pensijas apmēra </w:t>
      </w:r>
      <w:r w:rsidR="00503C14" w:rsidRPr="00FC65B2">
        <w:rPr>
          <w:sz w:val="28"/>
          <w:szCs w:val="28"/>
        </w:rPr>
        <w:t>noteikšan</w:t>
      </w:r>
      <w:r w:rsidR="004B5E00">
        <w:rPr>
          <w:sz w:val="28"/>
          <w:szCs w:val="28"/>
        </w:rPr>
        <w:t>as kārtību</w:t>
      </w:r>
      <w:r w:rsidR="00C50AAF" w:rsidRPr="00FC65B2">
        <w:rPr>
          <w:sz w:val="28"/>
          <w:szCs w:val="28"/>
        </w:rPr>
        <w:t xml:space="preserve"> gadījumos, kad persona par </w:t>
      </w:r>
      <w:r w:rsidR="00C50AAF" w:rsidRPr="004B5E00">
        <w:rPr>
          <w:sz w:val="28"/>
          <w:szCs w:val="28"/>
        </w:rPr>
        <w:t>uzkrāto fondētās pensijas kapitālu iegādājas dzīvības apdrošināšanas (mūža pensijas) polisi</w:t>
      </w:r>
      <w:r w:rsidR="00C75F58" w:rsidRPr="004B5E00">
        <w:rPr>
          <w:sz w:val="28"/>
          <w:szCs w:val="28"/>
        </w:rPr>
        <w:t>,</w:t>
      </w:r>
      <w:r w:rsidR="008F49C6" w:rsidRPr="00FC65B2">
        <w:rPr>
          <w:sz w:val="28"/>
          <w:szCs w:val="28"/>
        </w:rPr>
        <w:t xml:space="preserve"> </w:t>
      </w:r>
      <w:r w:rsidRPr="00FC65B2">
        <w:rPr>
          <w:sz w:val="28"/>
          <w:szCs w:val="28"/>
          <w:shd w:val="clear" w:color="auto" w:fill="FFFFFF"/>
        </w:rPr>
        <w:t xml:space="preserve">un labklājības ministram </w:t>
      </w:r>
      <w:r w:rsidRPr="004B5E00">
        <w:rPr>
          <w:rFonts w:eastAsiaTheme="minorHAnsi"/>
          <w:sz w:val="28"/>
          <w:szCs w:val="28"/>
          <w:lang w:eastAsia="en-US"/>
        </w:rPr>
        <w:t xml:space="preserve">iesniegt tos izskatīšanai Ministru kabinetā </w:t>
      </w:r>
      <w:r w:rsidRPr="00FC65B2">
        <w:rPr>
          <w:sz w:val="28"/>
          <w:szCs w:val="28"/>
        </w:rPr>
        <w:t>līdz 2020.gada 1.jūnijam.</w:t>
      </w:r>
    </w:p>
    <w:p w14:paraId="039F04EB" w14:textId="77777777" w:rsidR="003B371B" w:rsidRPr="00FC65B2" w:rsidRDefault="003B371B" w:rsidP="005B7F5C">
      <w:pPr>
        <w:spacing w:before="120"/>
        <w:jc w:val="both"/>
        <w:rPr>
          <w:sz w:val="28"/>
          <w:szCs w:val="28"/>
        </w:rPr>
      </w:pPr>
      <w:r w:rsidRPr="00FC65B2">
        <w:rPr>
          <w:sz w:val="28"/>
          <w:szCs w:val="28"/>
        </w:rPr>
        <w:t>5. Labklājības ministrijai izstrādāt grozījumus</w:t>
      </w:r>
      <w:r w:rsidRPr="00FC65B2">
        <w:rPr>
          <w:sz w:val="28"/>
          <w:szCs w:val="28"/>
          <w:shd w:val="clear" w:color="auto" w:fill="FFFFFF"/>
        </w:rPr>
        <w:t xml:space="preserve"> </w:t>
      </w:r>
      <w:r w:rsidRPr="00FC65B2">
        <w:rPr>
          <w:sz w:val="28"/>
          <w:szCs w:val="28"/>
        </w:rPr>
        <w:t xml:space="preserve">likumā </w:t>
      </w:r>
      <w:r w:rsidRPr="004B5E00">
        <w:rPr>
          <w:bCs/>
          <w:sz w:val="28"/>
          <w:szCs w:val="28"/>
          <w:shd w:val="clear" w:color="auto" w:fill="FFFFFF"/>
        </w:rPr>
        <w:t>„Par obligāto sociālo apdrošināšanu pret nelaimes gadījumiem darbā un arodslimībām”</w:t>
      </w:r>
      <w:r w:rsidRPr="00FC65B2">
        <w:rPr>
          <w:sz w:val="28"/>
          <w:szCs w:val="28"/>
        </w:rPr>
        <w:t>, paredzot</w:t>
      </w:r>
      <w:r w:rsidR="005B7F5C" w:rsidRPr="00FC65B2">
        <w:rPr>
          <w:sz w:val="28"/>
          <w:szCs w:val="28"/>
        </w:rPr>
        <w:t xml:space="preserve">, ka </w:t>
      </w:r>
      <w:r w:rsidR="005B7F5C" w:rsidRPr="004B5E00">
        <w:rPr>
          <w:sz w:val="28"/>
          <w:szCs w:val="28"/>
        </w:rPr>
        <w:t xml:space="preserve">gadījumā, kad jānodrošina personai iepriekš saņemtais atlīdzības par darbspēju zaudējumu apmērs, jāņem vērā arī </w:t>
      </w:r>
      <w:r w:rsidR="005B7F5C" w:rsidRPr="00FC65B2">
        <w:rPr>
          <w:sz w:val="28"/>
          <w:szCs w:val="28"/>
        </w:rPr>
        <w:t xml:space="preserve">par </w:t>
      </w:r>
      <w:r w:rsidR="005B7F5C" w:rsidRPr="004B5E00">
        <w:rPr>
          <w:sz w:val="28"/>
          <w:szCs w:val="28"/>
        </w:rPr>
        <w:t>uzkrāto fondētās pensijas kapitālu iegādātās dzīvības apdrošināšanas (mūža pensijas) polises apmērs</w:t>
      </w:r>
      <w:r w:rsidR="00C75F58" w:rsidRPr="004B5E00">
        <w:rPr>
          <w:sz w:val="28"/>
          <w:szCs w:val="28"/>
        </w:rPr>
        <w:t>,</w:t>
      </w:r>
      <w:r w:rsidRPr="00FC65B2">
        <w:rPr>
          <w:sz w:val="28"/>
          <w:szCs w:val="28"/>
        </w:rPr>
        <w:t xml:space="preserve"> </w:t>
      </w:r>
      <w:r w:rsidRPr="00FC65B2">
        <w:rPr>
          <w:sz w:val="28"/>
          <w:szCs w:val="28"/>
          <w:shd w:val="clear" w:color="auto" w:fill="FFFFFF"/>
        </w:rPr>
        <w:t xml:space="preserve">un labklājības ministram </w:t>
      </w:r>
      <w:r w:rsidRPr="004B5E00">
        <w:rPr>
          <w:rFonts w:eastAsiaTheme="minorHAnsi"/>
          <w:sz w:val="28"/>
          <w:szCs w:val="28"/>
          <w:lang w:eastAsia="en-US"/>
        </w:rPr>
        <w:t xml:space="preserve">iesniegt tos izskatīšanai Ministru kabinetā </w:t>
      </w:r>
      <w:r w:rsidRPr="00FC65B2">
        <w:rPr>
          <w:sz w:val="28"/>
          <w:szCs w:val="28"/>
        </w:rPr>
        <w:t>līdz 2020.gada 1.jūnijam.</w:t>
      </w:r>
    </w:p>
    <w:p w14:paraId="068C520A" w14:textId="77777777" w:rsidR="003B371B" w:rsidRPr="00FC65B2" w:rsidRDefault="003B371B" w:rsidP="005B7F5C">
      <w:pPr>
        <w:pStyle w:val="ListParagraph"/>
        <w:spacing w:before="120" w:after="0" w:line="240" w:lineRule="auto"/>
        <w:ind w:left="0"/>
        <w:jc w:val="both"/>
        <w:rPr>
          <w:rFonts w:ascii="Times New Roman" w:hAnsi="Times New Roman" w:cs="Times New Roman"/>
          <w:sz w:val="28"/>
          <w:szCs w:val="28"/>
        </w:rPr>
      </w:pPr>
      <w:r w:rsidRPr="00FC65B2">
        <w:rPr>
          <w:rFonts w:ascii="Times New Roman" w:hAnsi="Times New Roman" w:cs="Times New Roman"/>
          <w:sz w:val="28"/>
          <w:szCs w:val="28"/>
        </w:rPr>
        <w:t>6. Labklājības ministrijai izstrādāt grozījumus</w:t>
      </w:r>
      <w:r w:rsidRPr="00FC65B2">
        <w:rPr>
          <w:rFonts w:ascii="Times New Roman" w:hAnsi="Times New Roman" w:cs="Times New Roman"/>
          <w:sz w:val="28"/>
          <w:szCs w:val="28"/>
          <w:shd w:val="clear" w:color="auto" w:fill="FFFFFF"/>
        </w:rPr>
        <w:t xml:space="preserve"> lik</w:t>
      </w:r>
      <w:r w:rsidR="00176190" w:rsidRPr="00FC65B2">
        <w:rPr>
          <w:rFonts w:ascii="Times New Roman" w:hAnsi="Times New Roman" w:cs="Times New Roman"/>
          <w:sz w:val="28"/>
          <w:szCs w:val="28"/>
        </w:rPr>
        <w:t xml:space="preserve">umā „Par izdienas pensijām Iekšlietu ministrijas sistēmas darbiniekiem ar speciālajām dienesta pakāpēm”, Militārpersonu izdienas pensiju likumā, </w:t>
      </w:r>
      <w:r w:rsidR="00176190" w:rsidRPr="004B5E00">
        <w:rPr>
          <w:rFonts w:ascii="Times New Roman" w:hAnsi="Times New Roman" w:cs="Times New Roman"/>
          <w:bCs/>
          <w:sz w:val="28"/>
          <w:szCs w:val="28"/>
          <w:shd w:val="clear" w:color="auto" w:fill="FFFFFF"/>
        </w:rPr>
        <w:t>Tiesnešu izdienas pensiju likumā, Diplomātu izdienas pensiju likumā, Prokuroru izdienas pensiju likumā, Valsts un pašvaldību profesionālo orķestru, koru, koncertorganizāciju, teātru un cirka mākslinieku izdienas pensiju un baleta mākslinieku pabalsta par radošo darbu likumā, Korupcijas novēršanas un apkarošanas biroja amatpersonu izdienas pensiju likumā, Valsts drošības iestāžu amatpersonu izdienas pensiju likumā, Neatliekamās medicīniskās palīdzības dienesta neatliekamās medicīniskās palīdzības nodrošināšanā iesaistīto darbinieku izdienas pensiju likumā</w:t>
      </w:r>
      <w:r w:rsidRPr="004B5E00">
        <w:rPr>
          <w:rFonts w:ascii="Times New Roman" w:hAnsi="Times New Roman" w:cs="Times New Roman"/>
          <w:bCs/>
          <w:sz w:val="28"/>
          <w:szCs w:val="28"/>
          <w:shd w:val="clear" w:color="auto" w:fill="FFFFFF"/>
        </w:rPr>
        <w:t xml:space="preserve">, </w:t>
      </w:r>
      <w:r w:rsidRPr="00FC65B2">
        <w:rPr>
          <w:rFonts w:ascii="Times New Roman" w:hAnsi="Times New Roman" w:cs="Times New Roman"/>
          <w:sz w:val="28"/>
          <w:szCs w:val="28"/>
        </w:rPr>
        <w:t>paredzot</w:t>
      </w:r>
      <w:r w:rsidR="005B7F5C" w:rsidRPr="00FC65B2">
        <w:rPr>
          <w:rFonts w:ascii="Times New Roman" w:hAnsi="Times New Roman" w:cs="Times New Roman"/>
          <w:sz w:val="28"/>
          <w:szCs w:val="28"/>
        </w:rPr>
        <w:t>, ka</w:t>
      </w:r>
      <w:r w:rsidRPr="00FC65B2">
        <w:rPr>
          <w:rFonts w:ascii="Times New Roman" w:hAnsi="Times New Roman" w:cs="Times New Roman"/>
          <w:sz w:val="28"/>
          <w:szCs w:val="28"/>
        </w:rPr>
        <w:t xml:space="preserve"> </w:t>
      </w:r>
      <w:r w:rsidR="005B7F5C" w:rsidRPr="004B5E00">
        <w:rPr>
          <w:rFonts w:ascii="Times New Roman" w:hAnsi="Times New Roman" w:cs="Times New Roman"/>
          <w:sz w:val="28"/>
          <w:szCs w:val="28"/>
        </w:rPr>
        <w:t xml:space="preserve">gadījumos, kad jānodrošina personai iepriekš saņemtais izdienas pensijas apmērs, jāņem vērā arī </w:t>
      </w:r>
      <w:r w:rsidR="005B7F5C" w:rsidRPr="00FC65B2">
        <w:rPr>
          <w:rFonts w:ascii="Times New Roman" w:hAnsi="Times New Roman" w:cs="Times New Roman"/>
          <w:sz w:val="28"/>
          <w:szCs w:val="28"/>
        </w:rPr>
        <w:t xml:space="preserve">par </w:t>
      </w:r>
      <w:r w:rsidR="005B7F5C" w:rsidRPr="004B5E00">
        <w:rPr>
          <w:rFonts w:ascii="Times New Roman" w:hAnsi="Times New Roman" w:cs="Times New Roman"/>
          <w:sz w:val="28"/>
          <w:szCs w:val="28"/>
        </w:rPr>
        <w:t xml:space="preserve">uzkrāto fondētās pensijas kapitālu iegādātās dzīvības </w:t>
      </w:r>
      <w:r w:rsidR="005B7F5C" w:rsidRPr="004B5E00">
        <w:rPr>
          <w:rFonts w:ascii="Times New Roman" w:hAnsi="Times New Roman" w:cs="Times New Roman"/>
          <w:sz w:val="28"/>
          <w:szCs w:val="28"/>
        </w:rPr>
        <w:lastRenderedPageBreak/>
        <w:t>apdrošināšanas (mūža pensijas) polises apmērs</w:t>
      </w:r>
      <w:r w:rsidR="00C75F58" w:rsidRPr="004B5E00">
        <w:rPr>
          <w:rFonts w:ascii="Times New Roman" w:hAnsi="Times New Roman" w:cs="Times New Roman"/>
          <w:sz w:val="28"/>
          <w:szCs w:val="28"/>
        </w:rPr>
        <w:t>,</w:t>
      </w:r>
      <w:r w:rsidR="005B7F5C" w:rsidRPr="004B5E00">
        <w:rPr>
          <w:rFonts w:ascii="Times New Roman" w:hAnsi="Times New Roman" w:cs="Times New Roman"/>
          <w:sz w:val="28"/>
          <w:szCs w:val="28"/>
        </w:rPr>
        <w:t xml:space="preserve"> </w:t>
      </w:r>
      <w:r w:rsidRPr="00FC65B2">
        <w:rPr>
          <w:rFonts w:ascii="Times New Roman" w:hAnsi="Times New Roman" w:cs="Times New Roman"/>
          <w:sz w:val="28"/>
          <w:szCs w:val="28"/>
          <w:shd w:val="clear" w:color="auto" w:fill="FFFFFF"/>
        </w:rPr>
        <w:t xml:space="preserve">un labklājības ministram </w:t>
      </w:r>
      <w:r w:rsidRPr="004B5E00">
        <w:rPr>
          <w:rFonts w:ascii="Times New Roman" w:hAnsi="Times New Roman" w:cs="Times New Roman"/>
          <w:sz w:val="28"/>
          <w:szCs w:val="28"/>
        </w:rPr>
        <w:t xml:space="preserve">iesniegt tos izskatīšanai Ministru kabinetā </w:t>
      </w:r>
      <w:r w:rsidRPr="00FC65B2">
        <w:rPr>
          <w:rFonts w:ascii="Times New Roman" w:hAnsi="Times New Roman" w:cs="Times New Roman"/>
          <w:sz w:val="28"/>
          <w:szCs w:val="28"/>
        </w:rPr>
        <w:t>līdz 2020.gada 1.jūnijam.</w:t>
      </w:r>
    </w:p>
    <w:p w14:paraId="5033F29E" w14:textId="2CB26CDC" w:rsidR="00176190" w:rsidRPr="004B5E00" w:rsidRDefault="00176190" w:rsidP="00176190">
      <w:pPr>
        <w:jc w:val="both"/>
        <w:rPr>
          <w:bCs/>
          <w:sz w:val="28"/>
          <w:szCs w:val="28"/>
          <w:shd w:val="clear" w:color="auto" w:fill="FFFFFF"/>
        </w:rPr>
      </w:pPr>
    </w:p>
    <w:p w14:paraId="73EF7EF2" w14:textId="77777777" w:rsidR="00176190" w:rsidRPr="00FC65B2" w:rsidRDefault="00176190" w:rsidP="00176190">
      <w:pPr>
        <w:pStyle w:val="Header"/>
        <w:spacing w:after="120"/>
        <w:jc w:val="both"/>
        <w:rPr>
          <w:sz w:val="28"/>
          <w:szCs w:val="28"/>
        </w:rPr>
      </w:pPr>
    </w:p>
    <w:p w14:paraId="45E60B2A" w14:textId="77777777" w:rsidR="00176190" w:rsidRPr="004B5E00" w:rsidRDefault="00176190" w:rsidP="00176190">
      <w:pPr>
        <w:jc w:val="both"/>
        <w:rPr>
          <w:sz w:val="28"/>
          <w:szCs w:val="28"/>
        </w:rPr>
      </w:pPr>
      <w:r w:rsidRPr="00FC65B2">
        <w:rPr>
          <w:sz w:val="28"/>
          <w:szCs w:val="28"/>
        </w:rPr>
        <w:t>Ministru prezidents</w:t>
      </w:r>
      <w:r w:rsidRPr="00FC65B2">
        <w:rPr>
          <w:sz w:val="28"/>
          <w:szCs w:val="28"/>
        </w:rPr>
        <w:tab/>
      </w:r>
      <w:r w:rsidRPr="00FC65B2">
        <w:rPr>
          <w:sz w:val="28"/>
          <w:szCs w:val="28"/>
        </w:rPr>
        <w:tab/>
      </w:r>
      <w:r w:rsidRPr="00FC65B2">
        <w:rPr>
          <w:sz w:val="28"/>
          <w:szCs w:val="28"/>
        </w:rPr>
        <w:tab/>
      </w:r>
      <w:r w:rsidRPr="00FC65B2">
        <w:rPr>
          <w:sz w:val="28"/>
          <w:szCs w:val="28"/>
        </w:rPr>
        <w:tab/>
      </w:r>
      <w:r w:rsidRPr="00FC65B2">
        <w:rPr>
          <w:sz w:val="28"/>
          <w:szCs w:val="28"/>
        </w:rPr>
        <w:tab/>
      </w:r>
      <w:r w:rsidRPr="00FC65B2">
        <w:rPr>
          <w:sz w:val="28"/>
          <w:szCs w:val="28"/>
        </w:rPr>
        <w:tab/>
      </w:r>
      <w:r w:rsidRPr="004B5E00">
        <w:rPr>
          <w:sz w:val="28"/>
          <w:szCs w:val="28"/>
        </w:rPr>
        <w:t>A. K. Kariņš</w:t>
      </w:r>
    </w:p>
    <w:p w14:paraId="254730D6" w14:textId="77777777" w:rsidR="00176190" w:rsidRPr="00FC65B2" w:rsidRDefault="00176190" w:rsidP="00176190">
      <w:pPr>
        <w:tabs>
          <w:tab w:val="left" w:pos="6804"/>
        </w:tabs>
        <w:jc w:val="both"/>
        <w:rPr>
          <w:sz w:val="28"/>
          <w:szCs w:val="28"/>
        </w:rPr>
      </w:pPr>
    </w:p>
    <w:p w14:paraId="37294EC5" w14:textId="77777777" w:rsidR="00176190" w:rsidRPr="00FC65B2" w:rsidRDefault="00176190" w:rsidP="00176190">
      <w:pPr>
        <w:jc w:val="both"/>
        <w:rPr>
          <w:sz w:val="28"/>
          <w:szCs w:val="28"/>
        </w:rPr>
      </w:pPr>
      <w:r w:rsidRPr="00FC65B2">
        <w:rPr>
          <w:sz w:val="28"/>
          <w:szCs w:val="28"/>
        </w:rPr>
        <w:t>Valsts kancelejas direktors</w:t>
      </w:r>
      <w:r w:rsidRPr="00FC65B2">
        <w:rPr>
          <w:sz w:val="28"/>
          <w:szCs w:val="28"/>
        </w:rPr>
        <w:tab/>
      </w:r>
      <w:r w:rsidRPr="00FC65B2">
        <w:rPr>
          <w:sz w:val="28"/>
          <w:szCs w:val="28"/>
        </w:rPr>
        <w:tab/>
      </w:r>
      <w:r w:rsidRPr="00FC65B2">
        <w:rPr>
          <w:sz w:val="28"/>
          <w:szCs w:val="28"/>
        </w:rPr>
        <w:tab/>
      </w:r>
      <w:r w:rsidRPr="00FC65B2">
        <w:rPr>
          <w:sz w:val="28"/>
          <w:szCs w:val="28"/>
        </w:rPr>
        <w:tab/>
      </w:r>
      <w:r w:rsidRPr="00FC65B2">
        <w:rPr>
          <w:sz w:val="28"/>
          <w:szCs w:val="28"/>
        </w:rPr>
        <w:tab/>
      </w:r>
      <w:r w:rsidRPr="004B5E00">
        <w:rPr>
          <w:sz w:val="28"/>
          <w:szCs w:val="28"/>
        </w:rPr>
        <w:t xml:space="preserve">J. </w:t>
      </w:r>
      <w:proofErr w:type="spellStart"/>
      <w:r w:rsidRPr="004B5E00">
        <w:rPr>
          <w:sz w:val="28"/>
          <w:szCs w:val="28"/>
        </w:rPr>
        <w:t>Citskovskis</w:t>
      </w:r>
      <w:proofErr w:type="spellEnd"/>
    </w:p>
    <w:p w14:paraId="46BFAAEA" w14:textId="77777777" w:rsidR="00176190" w:rsidRPr="00FC65B2" w:rsidRDefault="00176190" w:rsidP="00176190">
      <w:pPr>
        <w:tabs>
          <w:tab w:val="left" w:pos="6804"/>
        </w:tabs>
        <w:jc w:val="both"/>
        <w:rPr>
          <w:sz w:val="28"/>
          <w:szCs w:val="28"/>
        </w:rPr>
      </w:pPr>
    </w:p>
    <w:p w14:paraId="420CBA8F" w14:textId="77777777" w:rsidR="00176190" w:rsidRPr="00FC65B2" w:rsidRDefault="00176190" w:rsidP="00176190">
      <w:pPr>
        <w:tabs>
          <w:tab w:val="left" w:pos="6804"/>
        </w:tabs>
        <w:jc w:val="both"/>
        <w:rPr>
          <w:sz w:val="28"/>
          <w:szCs w:val="28"/>
        </w:rPr>
      </w:pPr>
    </w:p>
    <w:p w14:paraId="7D5DDAD5" w14:textId="77777777" w:rsidR="00176190" w:rsidRPr="00FC65B2" w:rsidRDefault="00176190" w:rsidP="00176190">
      <w:pPr>
        <w:jc w:val="both"/>
        <w:rPr>
          <w:sz w:val="28"/>
          <w:szCs w:val="28"/>
        </w:rPr>
      </w:pPr>
      <w:r w:rsidRPr="00FC65B2">
        <w:rPr>
          <w:sz w:val="28"/>
          <w:szCs w:val="28"/>
        </w:rPr>
        <w:t>Iesniedzēja: labklājības ministre</w:t>
      </w:r>
      <w:r w:rsidRPr="00FC65B2">
        <w:rPr>
          <w:sz w:val="28"/>
          <w:szCs w:val="28"/>
        </w:rPr>
        <w:tab/>
      </w:r>
      <w:r w:rsidRPr="00FC65B2">
        <w:rPr>
          <w:sz w:val="28"/>
          <w:szCs w:val="28"/>
        </w:rPr>
        <w:tab/>
      </w:r>
      <w:r w:rsidRPr="00FC65B2">
        <w:rPr>
          <w:sz w:val="28"/>
          <w:szCs w:val="28"/>
        </w:rPr>
        <w:tab/>
      </w:r>
      <w:r w:rsidRPr="00FC65B2">
        <w:rPr>
          <w:sz w:val="28"/>
          <w:szCs w:val="28"/>
        </w:rPr>
        <w:tab/>
        <w:t xml:space="preserve">R. </w:t>
      </w:r>
      <w:proofErr w:type="spellStart"/>
      <w:r w:rsidRPr="00FC65B2">
        <w:rPr>
          <w:sz w:val="28"/>
          <w:szCs w:val="28"/>
        </w:rPr>
        <w:t>Petraviča</w:t>
      </w:r>
      <w:proofErr w:type="spellEnd"/>
    </w:p>
    <w:p w14:paraId="14A12A3F" w14:textId="77777777" w:rsidR="00176190" w:rsidRPr="00FC65B2" w:rsidRDefault="00176190" w:rsidP="00176190">
      <w:pPr>
        <w:tabs>
          <w:tab w:val="left" w:pos="6804"/>
        </w:tabs>
        <w:jc w:val="both"/>
        <w:rPr>
          <w:sz w:val="28"/>
          <w:szCs w:val="28"/>
        </w:rPr>
      </w:pPr>
    </w:p>
    <w:p w14:paraId="05DE78F3" w14:textId="77777777" w:rsidR="00176190" w:rsidRPr="00FC65B2" w:rsidRDefault="00176190" w:rsidP="00176190">
      <w:pPr>
        <w:tabs>
          <w:tab w:val="left" w:pos="6804"/>
        </w:tabs>
        <w:jc w:val="both"/>
        <w:rPr>
          <w:sz w:val="28"/>
          <w:szCs w:val="28"/>
        </w:rPr>
      </w:pPr>
    </w:p>
    <w:p w14:paraId="42D2AF62" w14:textId="77777777" w:rsidR="00176190" w:rsidRPr="00FC65B2" w:rsidRDefault="00176190" w:rsidP="00176190">
      <w:pPr>
        <w:jc w:val="both"/>
        <w:rPr>
          <w:sz w:val="23"/>
          <w:szCs w:val="23"/>
        </w:rPr>
      </w:pPr>
      <w:bookmarkStart w:id="0" w:name="str06"/>
      <w:bookmarkEnd w:id="0"/>
    </w:p>
    <w:p w14:paraId="279F29C8" w14:textId="77777777" w:rsidR="00176190" w:rsidRPr="00FC65B2" w:rsidRDefault="00176190" w:rsidP="00176190">
      <w:pPr>
        <w:jc w:val="both"/>
        <w:rPr>
          <w:sz w:val="22"/>
          <w:szCs w:val="22"/>
        </w:rPr>
      </w:pPr>
    </w:p>
    <w:p w14:paraId="201295B4" w14:textId="77777777" w:rsidR="00176190" w:rsidRPr="00FC65B2" w:rsidRDefault="00176190" w:rsidP="00176190">
      <w:pPr>
        <w:jc w:val="both"/>
        <w:rPr>
          <w:sz w:val="22"/>
          <w:szCs w:val="22"/>
        </w:rPr>
      </w:pPr>
    </w:p>
    <w:p w14:paraId="291B45F0" w14:textId="77777777" w:rsidR="006B5F8C" w:rsidRDefault="006B5F8C" w:rsidP="00176190">
      <w:pPr>
        <w:jc w:val="both"/>
      </w:pPr>
      <w:r>
        <w:t>04.07.2019 10:05</w:t>
      </w:r>
    </w:p>
    <w:p w14:paraId="72B3D5E6" w14:textId="6C699237" w:rsidR="00176190" w:rsidRPr="00FC65B2" w:rsidRDefault="00070A09" w:rsidP="00176190">
      <w:pPr>
        <w:jc w:val="both"/>
      </w:pPr>
      <w:bookmarkStart w:id="1" w:name="_GoBack"/>
      <w:bookmarkEnd w:id="1"/>
      <w:r>
        <w:t>306</w:t>
      </w:r>
    </w:p>
    <w:p w14:paraId="7821BDA1" w14:textId="77777777" w:rsidR="00176190" w:rsidRPr="00FC65B2" w:rsidRDefault="00176190" w:rsidP="00176190">
      <w:pPr>
        <w:pStyle w:val="Subtitle"/>
        <w:spacing w:before="0" w:after="0"/>
        <w:ind w:right="0"/>
        <w:rPr>
          <w:b w:val="0"/>
          <w:sz w:val="24"/>
          <w:szCs w:val="24"/>
          <w:lang w:val="de-DE"/>
        </w:rPr>
      </w:pPr>
      <w:r w:rsidRPr="00FC65B2">
        <w:rPr>
          <w:b w:val="0"/>
          <w:sz w:val="24"/>
          <w:szCs w:val="24"/>
          <w:lang w:val="de-DE"/>
        </w:rPr>
        <w:t>D.Trušinska, 67021553</w:t>
      </w:r>
    </w:p>
    <w:p w14:paraId="4174CB0A" w14:textId="77777777" w:rsidR="00176190" w:rsidRPr="00FC65B2" w:rsidRDefault="003474E6" w:rsidP="00176190">
      <w:pPr>
        <w:rPr>
          <w:lang w:val="de-DE" w:eastAsia="en-US"/>
        </w:rPr>
      </w:pPr>
      <w:hyperlink r:id="rId6" w:history="1">
        <w:r w:rsidR="00176190" w:rsidRPr="004B5E00">
          <w:rPr>
            <w:rStyle w:val="Hyperlink"/>
            <w:color w:val="auto"/>
          </w:rPr>
          <w:t>Dace.Trusinska</w:t>
        </w:r>
        <w:r w:rsidR="00176190" w:rsidRPr="004B5E00">
          <w:rPr>
            <w:rStyle w:val="Hyperlink"/>
            <w:color w:val="auto"/>
            <w:lang w:val="de-DE" w:eastAsia="en-US"/>
          </w:rPr>
          <w:t>@lm.gov.lv</w:t>
        </w:r>
      </w:hyperlink>
      <w:r w:rsidR="00176190" w:rsidRPr="00FC65B2">
        <w:rPr>
          <w:lang w:val="de-DE" w:eastAsia="en-US"/>
        </w:rPr>
        <w:t xml:space="preserve"> </w:t>
      </w:r>
    </w:p>
    <w:p w14:paraId="389E1AB8" w14:textId="77777777" w:rsidR="00176190" w:rsidRPr="00FC65B2" w:rsidRDefault="00176190" w:rsidP="00176190">
      <w:pPr>
        <w:rPr>
          <w:lang w:val="de-DE"/>
        </w:rPr>
      </w:pPr>
    </w:p>
    <w:sectPr w:rsidR="00176190" w:rsidRPr="00FC65B2" w:rsidSect="00A74474">
      <w:headerReference w:type="default" r:id="rId7"/>
      <w:footerReference w:type="default" r:id="rId8"/>
      <w:footerReference w:type="first" r:id="rId9"/>
      <w:pgSz w:w="11907" w:h="16840" w:code="9"/>
      <w:pgMar w:top="1418" w:right="1134" w:bottom="1134" w:left="1701" w:header="720" w:footer="50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F162" w14:textId="77777777" w:rsidR="003474E6" w:rsidRDefault="003474E6">
      <w:r>
        <w:separator/>
      </w:r>
    </w:p>
  </w:endnote>
  <w:endnote w:type="continuationSeparator" w:id="0">
    <w:p w14:paraId="05E4E706" w14:textId="77777777" w:rsidR="003474E6" w:rsidRDefault="0034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E2F1" w14:textId="16B83DDD" w:rsidR="003C152E" w:rsidRPr="00915C20" w:rsidRDefault="005B7F5C" w:rsidP="000B4E80">
    <w:pPr>
      <w:jc w:val="both"/>
      <w:rPr>
        <w:sz w:val="20"/>
        <w:szCs w:val="20"/>
      </w:rPr>
    </w:pPr>
    <w:bookmarkStart w:id="2" w:name="_Hlk12526152"/>
    <w:bookmarkStart w:id="3" w:name="_Hlk12526153"/>
    <w:r>
      <w:rPr>
        <w:sz w:val="20"/>
        <w:szCs w:val="20"/>
      </w:rPr>
      <w:t>LMprot_</w:t>
    </w:r>
    <w:r w:rsidR="00165AC0">
      <w:rPr>
        <w:sz w:val="20"/>
        <w:szCs w:val="20"/>
      </w:rPr>
      <w:t>0407</w:t>
    </w:r>
    <w:r>
      <w:rPr>
        <w:sz w:val="20"/>
        <w:szCs w:val="20"/>
      </w:rPr>
      <w:t>19</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4AB1" w14:textId="243BC098" w:rsidR="003130FE" w:rsidRPr="003130FE" w:rsidRDefault="003130FE" w:rsidP="003130FE">
    <w:pPr>
      <w:jc w:val="both"/>
      <w:rPr>
        <w:sz w:val="20"/>
        <w:szCs w:val="20"/>
      </w:rPr>
    </w:pPr>
    <w:r>
      <w:rPr>
        <w:sz w:val="20"/>
        <w:szCs w:val="20"/>
      </w:rPr>
      <w:t>LMprot_</w:t>
    </w:r>
    <w:r w:rsidR="00165AC0">
      <w:rPr>
        <w:sz w:val="20"/>
        <w:szCs w:val="20"/>
      </w:rPr>
      <w:t>0407</w:t>
    </w:r>
    <w:r>
      <w:rPr>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2540" w14:textId="77777777" w:rsidR="003474E6" w:rsidRDefault="003474E6">
      <w:r>
        <w:separator/>
      </w:r>
    </w:p>
  </w:footnote>
  <w:footnote w:type="continuationSeparator" w:id="0">
    <w:p w14:paraId="41391ADA" w14:textId="77777777" w:rsidR="003474E6" w:rsidRDefault="0034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555257"/>
      <w:docPartObj>
        <w:docPartGallery w:val="Page Numbers (Top of Page)"/>
        <w:docPartUnique/>
      </w:docPartObj>
    </w:sdtPr>
    <w:sdtEndPr>
      <w:rPr>
        <w:noProof/>
      </w:rPr>
    </w:sdtEndPr>
    <w:sdtContent>
      <w:p w14:paraId="638FE114" w14:textId="10C97CB4" w:rsidR="00A74474" w:rsidRDefault="00A744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948258" w14:textId="77777777" w:rsidR="00A74474" w:rsidRDefault="00A74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90"/>
    <w:rsid w:val="000007D1"/>
    <w:rsid w:val="00002048"/>
    <w:rsid w:val="00003790"/>
    <w:rsid w:val="0000383E"/>
    <w:rsid w:val="00005F51"/>
    <w:rsid w:val="00006482"/>
    <w:rsid w:val="00007CDA"/>
    <w:rsid w:val="00011342"/>
    <w:rsid w:val="00013003"/>
    <w:rsid w:val="0001453B"/>
    <w:rsid w:val="00016458"/>
    <w:rsid w:val="000251DA"/>
    <w:rsid w:val="0003096D"/>
    <w:rsid w:val="0003315A"/>
    <w:rsid w:val="00034C32"/>
    <w:rsid w:val="00041368"/>
    <w:rsid w:val="00044312"/>
    <w:rsid w:val="00045021"/>
    <w:rsid w:val="000453AE"/>
    <w:rsid w:val="000478B2"/>
    <w:rsid w:val="00050441"/>
    <w:rsid w:val="0005065F"/>
    <w:rsid w:val="00051168"/>
    <w:rsid w:val="00051A86"/>
    <w:rsid w:val="00051C61"/>
    <w:rsid w:val="00057D2E"/>
    <w:rsid w:val="000631FA"/>
    <w:rsid w:val="00064FE0"/>
    <w:rsid w:val="0007005C"/>
    <w:rsid w:val="00070A09"/>
    <w:rsid w:val="00073F63"/>
    <w:rsid w:val="00077828"/>
    <w:rsid w:val="00081BD5"/>
    <w:rsid w:val="000852B7"/>
    <w:rsid w:val="00085402"/>
    <w:rsid w:val="00086B42"/>
    <w:rsid w:val="00087B52"/>
    <w:rsid w:val="000910D7"/>
    <w:rsid w:val="000914AE"/>
    <w:rsid w:val="00093CF3"/>
    <w:rsid w:val="000958DF"/>
    <w:rsid w:val="000975B9"/>
    <w:rsid w:val="000A08D0"/>
    <w:rsid w:val="000A0A43"/>
    <w:rsid w:val="000A4600"/>
    <w:rsid w:val="000B090D"/>
    <w:rsid w:val="000B5206"/>
    <w:rsid w:val="000B57A7"/>
    <w:rsid w:val="000B57D0"/>
    <w:rsid w:val="000B7A0A"/>
    <w:rsid w:val="000B7B4C"/>
    <w:rsid w:val="000C0120"/>
    <w:rsid w:val="000C302C"/>
    <w:rsid w:val="000C5FDE"/>
    <w:rsid w:val="000C680D"/>
    <w:rsid w:val="000D0439"/>
    <w:rsid w:val="000D1590"/>
    <w:rsid w:val="000D1E78"/>
    <w:rsid w:val="000D2757"/>
    <w:rsid w:val="000D509B"/>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A"/>
    <w:rsid w:val="00117DDF"/>
    <w:rsid w:val="0012069E"/>
    <w:rsid w:val="001207B9"/>
    <w:rsid w:val="001225BB"/>
    <w:rsid w:val="001229FF"/>
    <w:rsid w:val="00123B64"/>
    <w:rsid w:val="00123C42"/>
    <w:rsid w:val="00125131"/>
    <w:rsid w:val="001251C0"/>
    <w:rsid w:val="00132401"/>
    <w:rsid w:val="00132A38"/>
    <w:rsid w:val="00132C38"/>
    <w:rsid w:val="001355EE"/>
    <w:rsid w:val="00136B3C"/>
    <w:rsid w:val="00145599"/>
    <w:rsid w:val="00145AE7"/>
    <w:rsid w:val="00146E5F"/>
    <w:rsid w:val="0015027A"/>
    <w:rsid w:val="00152651"/>
    <w:rsid w:val="0015430F"/>
    <w:rsid w:val="00155211"/>
    <w:rsid w:val="00160473"/>
    <w:rsid w:val="00161E51"/>
    <w:rsid w:val="00165AC0"/>
    <w:rsid w:val="0016624E"/>
    <w:rsid w:val="001677DF"/>
    <w:rsid w:val="00171268"/>
    <w:rsid w:val="0017149A"/>
    <w:rsid w:val="00176190"/>
    <w:rsid w:val="00180E23"/>
    <w:rsid w:val="001838CD"/>
    <w:rsid w:val="001877A1"/>
    <w:rsid w:val="00191328"/>
    <w:rsid w:val="0019570A"/>
    <w:rsid w:val="001A0666"/>
    <w:rsid w:val="001A32C8"/>
    <w:rsid w:val="001A49F2"/>
    <w:rsid w:val="001A4F97"/>
    <w:rsid w:val="001A7073"/>
    <w:rsid w:val="001A7620"/>
    <w:rsid w:val="001A7B85"/>
    <w:rsid w:val="001B0C2A"/>
    <w:rsid w:val="001B2115"/>
    <w:rsid w:val="001B27C5"/>
    <w:rsid w:val="001B50A0"/>
    <w:rsid w:val="001B5C66"/>
    <w:rsid w:val="001B73F2"/>
    <w:rsid w:val="001C011B"/>
    <w:rsid w:val="001C13AC"/>
    <w:rsid w:val="001C2260"/>
    <w:rsid w:val="001C7804"/>
    <w:rsid w:val="001D3509"/>
    <w:rsid w:val="001D4F8C"/>
    <w:rsid w:val="001D66EF"/>
    <w:rsid w:val="001D6B38"/>
    <w:rsid w:val="001E16AD"/>
    <w:rsid w:val="001E5908"/>
    <w:rsid w:val="001E6583"/>
    <w:rsid w:val="001F1061"/>
    <w:rsid w:val="001F366A"/>
    <w:rsid w:val="001F64A4"/>
    <w:rsid w:val="00200EFB"/>
    <w:rsid w:val="002025C4"/>
    <w:rsid w:val="002075AD"/>
    <w:rsid w:val="00216D1B"/>
    <w:rsid w:val="00220916"/>
    <w:rsid w:val="00221E9F"/>
    <w:rsid w:val="00222BD6"/>
    <w:rsid w:val="002242B3"/>
    <w:rsid w:val="00224F59"/>
    <w:rsid w:val="0022616F"/>
    <w:rsid w:val="00226973"/>
    <w:rsid w:val="00227139"/>
    <w:rsid w:val="002279EC"/>
    <w:rsid w:val="00227C20"/>
    <w:rsid w:val="002351EA"/>
    <w:rsid w:val="002376CE"/>
    <w:rsid w:val="002432D4"/>
    <w:rsid w:val="00244629"/>
    <w:rsid w:val="00244756"/>
    <w:rsid w:val="002464A9"/>
    <w:rsid w:val="002465AC"/>
    <w:rsid w:val="00251A25"/>
    <w:rsid w:val="0025319B"/>
    <w:rsid w:val="0025429D"/>
    <w:rsid w:val="00255179"/>
    <w:rsid w:val="00255EE7"/>
    <w:rsid w:val="00260C0D"/>
    <w:rsid w:val="00261F09"/>
    <w:rsid w:val="00263D30"/>
    <w:rsid w:val="00264BE9"/>
    <w:rsid w:val="0026516D"/>
    <w:rsid w:val="00271E13"/>
    <w:rsid w:val="002727D5"/>
    <w:rsid w:val="00272F11"/>
    <w:rsid w:val="002731D8"/>
    <w:rsid w:val="00273BB1"/>
    <w:rsid w:val="00274BD0"/>
    <w:rsid w:val="00277A72"/>
    <w:rsid w:val="00280692"/>
    <w:rsid w:val="00280D80"/>
    <w:rsid w:val="0028443A"/>
    <w:rsid w:val="00290C80"/>
    <w:rsid w:val="00290FD6"/>
    <w:rsid w:val="002919C2"/>
    <w:rsid w:val="00291EA8"/>
    <w:rsid w:val="00292C7B"/>
    <w:rsid w:val="00292DDF"/>
    <w:rsid w:val="00295C2E"/>
    <w:rsid w:val="002A0203"/>
    <w:rsid w:val="002A0D7F"/>
    <w:rsid w:val="002A1BD1"/>
    <w:rsid w:val="002A30B3"/>
    <w:rsid w:val="002A3886"/>
    <w:rsid w:val="002B1B6A"/>
    <w:rsid w:val="002B3D72"/>
    <w:rsid w:val="002B7543"/>
    <w:rsid w:val="002B7C4C"/>
    <w:rsid w:val="002C0859"/>
    <w:rsid w:val="002C1068"/>
    <w:rsid w:val="002C2A57"/>
    <w:rsid w:val="002C3DB1"/>
    <w:rsid w:val="002C4377"/>
    <w:rsid w:val="002C4EF1"/>
    <w:rsid w:val="002C5CAA"/>
    <w:rsid w:val="002C72D7"/>
    <w:rsid w:val="002D0FBC"/>
    <w:rsid w:val="002D58D5"/>
    <w:rsid w:val="002D6BC3"/>
    <w:rsid w:val="002D753D"/>
    <w:rsid w:val="002F1A31"/>
    <w:rsid w:val="00304010"/>
    <w:rsid w:val="00306B6E"/>
    <w:rsid w:val="003071F8"/>
    <w:rsid w:val="003117AA"/>
    <w:rsid w:val="003130FE"/>
    <w:rsid w:val="00314020"/>
    <w:rsid w:val="0031423A"/>
    <w:rsid w:val="00325132"/>
    <w:rsid w:val="003324D3"/>
    <w:rsid w:val="003338A4"/>
    <w:rsid w:val="00334163"/>
    <w:rsid w:val="0033493D"/>
    <w:rsid w:val="00344821"/>
    <w:rsid w:val="00344A68"/>
    <w:rsid w:val="003474E6"/>
    <w:rsid w:val="00347F41"/>
    <w:rsid w:val="003508AC"/>
    <w:rsid w:val="003578FA"/>
    <w:rsid w:val="003651B1"/>
    <w:rsid w:val="00365AC6"/>
    <w:rsid w:val="00365BC5"/>
    <w:rsid w:val="003671D6"/>
    <w:rsid w:val="00371332"/>
    <w:rsid w:val="003770FD"/>
    <w:rsid w:val="00391E15"/>
    <w:rsid w:val="00392694"/>
    <w:rsid w:val="00393F09"/>
    <w:rsid w:val="003A2114"/>
    <w:rsid w:val="003A335A"/>
    <w:rsid w:val="003A3670"/>
    <w:rsid w:val="003A3DE6"/>
    <w:rsid w:val="003A54CC"/>
    <w:rsid w:val="003A5C4D"/>
    <w:rsid w:val="003A76BA"/>
    <w:rsid w:val="003B1B92"/>
    <w:rsid w:val="003B1B9D"/>
    <w:rsid w:val="003B241F"/>
    <w:rsid w:val="003B3271"/>
    <w:rsid w:val="003B371B"/>
    <w:rsid w:val="003B3D57"/>
    <w:rsid w:val="003B405E"/>
    <w:rsid w:val="003B518A"/>
    <w:rsid w:val="003B72BC"/>
    <w:rsid w:val="003C0C59"/>
    <w:rsid w:val="003C15F9"/>
    <w:rsid w:val="003C4417"/>
    <w:rsid w:val="003C7369"/>
    <w:rsid w:val="003D1C5A"/>
    <w:rsid w:val="003D22E1"/>
    <w:rsid w:val="003D2E11"/>
    <w:rsid w:val="003E12E1"/>
    <w:rsid w:val="003E5FDF"/>
    <w:rsid w:val="003F0A60"/>
    <w:rsid w:val="003F166A"/>
    <w:rsid w:val="003F1980"/>
    <w:rsid w:val="003F2089"/>
    <w:rsid w:val="003F2D83"/>
    <w:rsid w:val="003F3126"/>
    <w:rsid w:val="003F66B5"/>
    <w:rsid w:val="003F7418"/>
    <w:rsid w:val="0040021E"/>
    <w:rsid w:val="00405272"/>
    <w:rsid w:val="00405EFD"/>
    <w:rsid w:val="00412455"/>
    <w:rsid w:val="00417035"/>
    <w:rsid w:val="0042061F"/>
    <w:rsid w:val="004220D5"/>
    <w:rsid w:val="004239A6"/>
    <w:rsid w:val="0042414D"/>
    <w:rsid w:val="00426BCB"/>
    <w:rsid w:val="00426C90"/>
    <w:rsid w:val="00426F66"/>
    <w:rsid w:val="00427754"/>
    <w:rsid w:val="004310CA"/>
    <w:rsid w:val="00431574"/>
    <w:rsid w:val="00431861"/>
    <w:rsid w:val="00432CEF"/>
    <w:rsid w:val="0043302D"/>
    <w:rsid w:val="00433C24"/>
    <w:rsid w:val="004401C8"/>
    <w:rsid w:val="004406B4"/>
    <w:rsid w:val="00443227"/>
    <w:rsid w:val="00444C27"/>
    <w:rsid w:val="00445425"/>
    <w:rsid w:val="004457C3"/>
    <w:rsid w:val="004511B8"/>
    <w:rsid w:val="00452DB7"/>
    <w:rsid w:val="00453FB8"/>
    <w:rsid w:val="00454159"/>
    <w:rsid w:val="004638D6"/>
    <w:rsid w:val="00466DED"/>
    <w:rsid w:val="0046701B"/>
    <w:rsid w:val="004672D6"/>
    <w:rsid w:val="0047156D"/>
    <w:rsid w:val="004715AD"/>
    <w:rsid w:val="00471762"/>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02FC"/>
    <w:rsid w:val="004B3CBF"/>
    <w:rsid w:val="004B5E00"/>
    <w:rsid w:val="004C1584"/>
    <w:rsid w:val="004C2308"/>
    <w:rsid w:val="004C2AFD"/>
    <w:rsid w:val="004C43AD"/>
    <w:rsid w:val="004C48D9"/>
    <w:rsid w:val="004C5BA8"/>
    <w:rsid w:val="004C6BDF"/>
    <w:rsid w:val="004D1803"/>
    <w:rsid w:val="004D1DF5"/>
    <w:rsid w:val="004D2852"/>
    <w:rsid w:val="004D2E6B"/>
    <w:rsid w:val="004D2F15"/>
    <w:rsid w:val="004D3150"/>
    <w:rsid w:val="004D5932"/>
    <w:rsid w:val="004D64CD"/>
    <w:rsid w:val="004D6AE4"/>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3C14"/>
    <w:rsid w:val="00507B8A"/>
    <w:rsid w:val="00512024"/>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B76D5"/>
    <w:rsid w:val="005B7F5C"/>
    <w:rsid w:val="005C3283"/>
    <w:rsid w:val="005C68A1"/>
    <w:rsid w:val="005D549E"/>
    <w:rsid w:val="005E0804"/>
    <w:rsid w:val="005E10A4"/>
    <w:rsid w:val="005E3464"/>
    <w:rsid w:val="005E3ABC"/>
    <w:rsid w:val="005E52E3"/>
    <w:rsid w:val="005F0731"/>
    <w:rsid w:val="005F11A9"/>
    <w:rsid w:val="005F5584"/>
    <w:rsid w:val="005F598A"/>
    <w:rsid w:val="005F7F38"/>
    <w:rsid w:val="006001A9"/>
    <w:rsid w:val="00600882"/>
    <w:rsid w:val="00603FD7"/>
    <w:rsid w:val="006047DC"/>
    <w:rsid w:val="006108F0"/>
    <w:rsid w:val="00612609"/>
    <w:rsid w:val="00615C3E"/>
    <w:rsid w:val="00616AAC"/>
    <w:rsid w:val="00617618"/>
    <w:rsid w:val="00617865"/>
    <w:rsid w:val="00617F87"/>
    <w:rsid w:val="00620B34"/>
    <w:rsid w:val="00622EB3"/>
    <w:rsid w:val="00626576"/>
    <w:rsid w:val="00626B97"/>
    <w:rsid w:val="00626D6A"/>
    <w:rsid w:val="00626EF2"/>
    <w:rsid w:val="006272DF"/>
    <w:rsid w:val="006302D8"/>
    <w:rsid w:val="00630727"/>
    <w:rsid w:val="00631302"/>
    <w:rsid w:val="0063174D"/>
    <w:rsid w:val="00631CB3"/>
    <w:rsid w:val="00633934"/>
    <w:rsid w:val="00634643"/>
    <w:rsid w:val="006358C3"/>
    <w:rsid w:val="00640F0D"/>
    <w:rsid w:val="006412DC"/>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7E8"/>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5F8C"/>
    <w:rsid w:val="006B7628"/>
    <w:rsid w:val="006C0BE9"/>
    <w:rsid w:val="006C14B3"/>
    <w:rsid w:val="006C62EB"/>
    <w:rsid w:val="006D1174"/>
    <w:rsid w:val="006D238C"/>
    <w:rsid w:val="006E110E"/>
    <w:rsid w:val="006E23B2"/>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80567"/>
    <w:rsid w:val="007806B5"/>
    <w:rsid w:val="00780CB0"/>
    <w:rsid w:val="00783221"/>
    <w:rsid w:val="00784CF0"/>
    <w:rsid w:val="00787D52"/>
    <w:rsid w:val="0079231A"/>
    <w:rsid w:val="00795DF3"/>
    <w:rsid w:val="0079771A"/>
    <w:rsid w:val="007B4185"/>
    <w:rsid w:val="007B548D"/>
    <w:rsid w:val="007C452F"/>
    <w:rsid w:val="007C4F22"/>
    <w:rsid w:val="007C6908"/>
    <w:rsid w:val="007C6A68"/>
    <w:rsid w:val="007C7091"/>
    <w:rsid w:val="007C7AD3"/>
    <w:rsid w:val="007D02C0"/>
    <w:rsid w:val="007D344D"/>
    <w:rsid w:val="007D5538"/>
    <w:rsid w:val="007D5ABB"/>
    <w:rsid w:val="007E42CD"/>
    <w:rsid w:val="007F21DA"/>
    <w:rsid w:val="007F2ACC"/>
    <w:rsid w:val="007F7820"/>
    <w:rsid w:val="007F7EB5"/>
    <w:rsid w:val="00801EFB"/>
    <w:rsid w:val="0080360C"/>
    <w:rsid w:val="00803EDE"/>
    <w:rsid w:val="00806204"/>
    <w:rsid w:val="00807BCE"/>
    <w:rsid w:val="00810812"/>
    <w:rsid w:val="0081595C"/>
    <w:rsid w:val="0081608E"/>
    <w:rsid w:val="00820598"/>
    <w:rsid w:val="00821B64"/>
    <w:rsid w:val="00821E4E"/>
    <w:rsid w:val="0082522E"/>
    <w:rsid w:val="008259BF"/>
    <w:rsid w:val="008266F2"/>
    <w:rsid w:val="008307B7"/>
    <w:rsid w:val="008317AF"/>
    <w:rsid w:val="00840775"/>
    <w:rsid w:val="00852400"/>
    <w:rsid w:val="00852CD8"/>
    <w:rsid w:val="008545E7"/>
    <w:rsid w:val="00854A89"/>
    <w:rsid w:val="008554B7"/>
    <w:rsid w:val="00856A03"/>
    <w:rsid w:val="0086015F"/>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157B"/>
    <w:rsid w:val="008A2BAC"/>
    <w:rsid w:val="008A7EF4"/>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49C6"/>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1B3"/>
    <w:rsid w:val="00925295"/>
    <w:rsid w:val="00930514"/>
    <w:rsid w:val="00930ABC"/>
    <w:rsid w:val="009315B7"/>
    <w:rsid w:val="00934334"/>
    <w:rsid w:val="0093474C"/>
    <w:rsid w:val="00936A2A"/>
    <w:rsid w:val="00936F7D"/>
    <w:rsid w:val="009443F5"/>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098D"/>
    <w:rsid w:val="009A1993"/>
    <w:rsid w:val="009A27ED"/>
    <w:rsid w:val="009A396E"/>
    <w:rsid w:val="009A5222"/>
    <w:rsid w:val="009A55A5"/>
    <w:rsid w:val="009A62C8"/>
    <w:rsid w:val="009B2BFA"/>
    <w:rsid w:val="009B4BE5"/>
    <w:rsid w:val="009C16F2"/>
    <w:rsid w:val="009C2C5B"/>
    <w:rsid w:val="009C7832"/>
    <w:rsid w:val="009D250B"/>
    <w:rsid w:val="009D2653"/>
    <w:rsid w:val="009D2B22"/>
    <w:rsid w:val="009D4DAF"/>
    <w:rsid w:val="009D74F2"/>
    <w:rsid w:val="009E12DB"/>
    <w:rsid w:val="009E1E8F"/>
    <w:rsid w:val="009E471C"/>
    <w:rsid w:val="009E5903"/>
    <w:rsid w:val="009E7B38"/>
    <w:rsid w:val="009F0DE9"/>
    <w:rsid w:val="009F3C8A"/>
    <w:rsid w:val="009F601E"/>
    <w:rsid w:val="00A00D32"/>
    <w:rsid w:val="00A0182F"/>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6CD2"/>
    <w:rsid w:val="00A4751A"/>
    <w:rsid w:val="00A475C0"/>
    <w:rsid w:val="00A52BC7"/>
    <w:rsid w:val="00A563BB"/>
    <w:rsid w:val="00A62DF0"/>
    <w:rsid w:val="00A631E8"/>
    <w:rsid w:val="00A66E9D"/>
    <w:rsid w:val="00A705C7"/>
    <w:rsid w:val="00A70DED"/>
    <w:rsid w:val="00A7104F"/>
    <w:rsid w:val="00A72E00"/>
    <w:rsid w:val="00A74474"/>
    <w:rsid w:val="00A75F2F"/>
    <w:rsid w:val="00A80E85"/>
    <w:rsid w:val="00A81FA4"/>
    <w:rsid w:val="00A82F32"/>
    <w:rsid w:val="00A84FDA"/>
    <w:rsid w:val="00A875CC"/>
    <w:rsid w:val="00A876F1"/>
    <w:rsid w:val="00A9162B"/>
    <w:rsid w:val="00A919F9"/>
    <w:rsid w:val="00A96AC9"/>
    <w:rsid w:val="00AA1BEF"/>
    <w:rsid w:val="00AA1DEC"/>
    <w:rsid w:val="00AA1EE9"/>
    <w:rsid w:val="00AA32DE"/>
    <w:rsid w:val="00AA747F"/>
    <w:rsid w:val="00AB077B"/>
    <w:rsid w:val="00AB1C7E"/>
    <w:rsid w:val="00AC348C"/>
    <w:rsid w:val="00AC457A"/>
    <w:rsid w:val="00AC5220"/>
    <w:rsid w:val="00AC53B8"/>
    <w:rsid w:val="00AC5678"/>
    <w:rsid w:val="00AC6541"/>
    <w:rsid w:val="00AC7500"/>
    <w:rsid w:val="00AC7928"/>
    <w:rsid w:val="00AD306F"/>
    <w:rsid w:val="00AD4BFE"/>
    <w:rsid w:val="00AD536E"/>
    <w:rsid w:val="00AD5BC5"/>
    <w:rsid w:val="00AD60E5"/>
    <w:rsid w:val="00AD74AA"/>
    <w:rsid w:val="00AD763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2468"/>
    <w:rsid w:val="00B13681"/>
    <w:rsid w:val="00B14AEB"/>
    <w:rsid w:val="00B15573"/>
    <w:rsid w:val="00B17214"/>
    <w:rsid w:val="00B233AC"/>
    <w:rsid w:val="00B2593D"/>
    <w:rsid w:val="00B25B35"/>
    <w:rsid w:val="00B25C03"/>
    <w:rsid w:val="00B30971"/>
    <w:rsid w:val="00B30B35"/>
    <w:rsid w:val="00B313A3"/>
    <w:rsid w:val="00B32230"/>
    <w:rsid w:val="00B344B5"/>
    <w:rsid w:val="00B349BF"/>
    <w:rsid w:val="00B34B0F"/>
    <w:rsid w:val="00B35D6B"/>
    <w:rsid w:val="00B36396"/>
    <w:rsid w:val="00B37331"/>
    <w:rsid w:val="00B42ABF"/>
    <w:rsid w:val="00B436BB"/>
    <w:rsid w:val="00B442FF"/>
    <w:rsid w:val="00B50907"/>
    <w:rsid w:val="00B5315B"/>
    <w:rsid w:val="00B577B3"/>
    <w:rsid w:val="00B605AA"/>
    <w:rsid w:val="00B60D80"/>
    <w:rsid w:val="00B6124E"/>
    <w:rsid w:val="00B63CEB"/>
    <w:rsid w:val="00B645A1"/>
    <w:rsid w:val="00B64EE4"/>
    <w:rsid w:val="00B65C9B"/>
    <w:rsid w:val="00B65CD5"/>
    <w:rsid w:val="00B67B26"/>
    <w:rsid w:val="00B70F4F"/>
    <w:rsid w:val="00B71FE1"/>
    <w:rsid w:val="00B73F50"/>
    <w:rsid w:val="00B74A8D"/>
    <w:rsid w:val="00B74BF1"/>
    <w:rsid w:val="00B81339"/>
    <w:rsid w:val="00B817FC"/>
    <w:rsid w:val="00B81F18"/>
    <w:rsid w:val="00B8288D"/>
    <w:rsid w:val="00B851B4"/>
    <w:rsid w:val="00B86028"/>
    <w:rsid w:val="00B86363"/>
    <w:rsid w:val="00B90114"/>
    <w:rsid w:val="00B91095"/>
    <w:rsid w:val="00B92C95"/>
    <w:rsid w:val="00B94D0B"/>
    <w:rsid w:val="00B964F4"/>
    <w:rsid w:val="00BA001D"/>
    <w:rsid w:val="00BB14C1"/>
    <w:rsid w:val="00BB1799"/>
    <w:rsid w:val="00BB7BAF"/>
    <w:rsid w:val="00BC0907"/>
    <w:rsid w:val="00BC2404"/>
    <w:rsid w:val="00BC31F6"/>
    <w:rsid w:val="00BC4ABD"/>
    <w:rsid w:val="00BC546C"/>
    <w:rsid w:val="00BC6334"/>
    <w:rsid w:val="00BD1A20"/>
    <w:rsid w:val="00BD30FC"/>
    <w:rsid w:val="00BD3BC2"/>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17923"/>
    <w:rsid w:val="00C20365"/>
    <w:rsid w:val="00C2214A"/>
    <w:rsid w:val="00C2247D"/>
    <w:rsid w:val="00C2386F"/>
    <w:rsid w:val="00C25484"/>
    <w:rsid w:val="00C2675B"/>
    <w:rsid w:val="00C26D28"/>
    <w:rsid w:val="00C30EE2"/>
    <w:rsid w:val="00C37F27"/>
    <w:rsid w:val="00C400FF"/>
    <w:rsid w:val="00C42A4B"/>
    <w:rsid w:val="00C44BE8"/>
    <w:rsid w:val="00C459A1"/>
    <w:rsid w:val="00C463BC"/>
    <w:rsid w:val="00C5014E"/>
    <w:rsid w:val="00C50AAF"/>
    <w:rsid w:val="00C56528"/>
    <w:rsid w:val="00C601F7"/>
    <w:rsid w:val="00C6037A"/>
    <w:rsid w:val="00C603E3"/>
    <w:rsid w:val="00C605F5"/>
    <w:rsid w:val="00C6143C"/>
    <w:rsid w:val="00C625A5"/>
    <w:rsid w:val="00C62771"/>
    <w:rsid w:val="00C71C6E"/>
    <w:rsid w:val="00C7202E"/>
    <w:rsid w:val="00C7211E"/>
    <w:rsid w:val="00C72669"/>
    <w:rsid w:val="00C74DCE"/>
    <w:rsid w:val="00C75757"/>
    <w:rsid w:val="00C75F58"/>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C285D"/>
    <w:rsid w:val="00CC5928"/>
    <w:rsid w:val="00CD04E0"/>
    <w:rsid w:val="00CD10B6"/>
    <w:rsid w:val="00CD1587"/>
    <w:rsid w:val="00CD4D39"/>
    <w:rsid w:val="00CD6471"/>
    <w:rsid w:val="00CE19E0"/>
    <w:rsid w:val="00CE2583"/>
    <w:rsid w:val="00CE4AED"/>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4533"/>
    <w:rsid w:val="00D3561C"/>
    <w:rsid w:val="00D3753A"/>
    <w:rsid w:val="00D37FB3"/>
    <w:rsid w:val="00D4078A"/>
    <w:rsid w:val="00D413DF"/>
    <w:rsid w:val="00D41E42"/>
    <w:rsid w:val="00D42E84"/>
    <w:rsid w:val="00D45456"/>
    <w:rsid w:val="00D5049E"/>
    <w:rsid w:val="00D50A53"/>
    <w:rsid w:val="00D51CD8"/>
    <w:rsid w:val="00D52ECA"/>
    <w:rsid w:val="00D53231"/>
    <w:rsid w:val="00D53C15"/>
    <w:rsid w:val="00D53EF1"/>
    <w:rsid w:val="00D5525D"/>
    <w:rsid w:val="00D563A3"/>
    <w:rsid w:val="00D649A7"/>
    <w:rsid w:val="00D72144"/>
    <w:rsid w:val="00D7528F"/>
    <w:rsid w:val="00D75E1E"/>
    <w:rsid w:val="00D7660B"/>
    <w:rsid w:val="00D801AF"/>
    <w:rsid w:val="00D81EBE"/>
    <w:rsid w:val="00D8494A"/>
    <w:rsid w:val="00D9041A"/>
    <w:rsid w:val="00D93AD9"/>
    <w:rsid w:val="00D94B6A"/>
    <w:rsid w:val="00D95D63"/>
    <w:rsid w:val="00D95F8B"/>
    <w:rsid w:val="00D9607E"/>
    <w:rsid w:val="00D97758"/>
    <w:rsid w:val="00DA00F4"/>
    <w:rsid w:val="00DA0352"/>
    <w:rsid w:val="00DA4F10"/>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46D2"/>
    <w:rsid w:val="00E86C0F"/>
    <w:rsid w:val="00E91E80"/>
    <w:rsid w:val="00E93DFB"/>
    <w:rsid w:val="00E95284"/>
    <w:rsid w:val="00E956E5"/>
    <w:rsid w:val="00E96E01"/>
    <w:rsid w:val="00E96FED"/>
    <w:rsid w:val="00EA37B5"/>
    <w:rsid w:val="00EA4A2F"/>
    <w:rsid w:val="00EA771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1CE8"/>
    <w:rsid w:val="00F52110"/>
    <w:rsid w:val="00F5460A"/>
    <w:rsid w:val="00F54FE7"/>
    <w:rsid w:val="00F57F00"/>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9550E"/>
    <w:rsid w:val="00FA045E"/>
    <w:rsid w:val="00FA1C82"/>
    <w:rsid w:val="00FA2563"/>
    <w:rsid w:val="00FA29AD"/>
    <w:rsid w:val="00FA2E26"/>
    <w:rsid w:val="00FA66F8"/>
    <w:rsid w:val="00FA681D"/>
    <w:rsid w:val="00FA78B9"/>
    <w:rsid w:val="00FB099D"/>
    <w:rsid w:val="00FB1D81"/>
    <w:rsid w:val="00FB2659"/>
    <w:rsid w:val="00FB5C1D"/>
    <w:rsid w:val="00FC23D7"/>
    <w:rsid w:val="00FC588F"/>
    <w:rsid w:val="00FC625C"/>
    <w:rsid w:val="00FC65B2"/>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CAD5A8"/>
  <w15:docId w15:val="{DA56F905-152B-41A5-A4D6-26368300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6190"/>
    <w:pPr>
      <w:jc w:val="center"/>
    </w:pPr>
    <w:rPr>
      <w:b/>
      <w:bCs/>
      <w:noProof/>
      <w:lang w:eastAsia="en-US"/>
    </w:rPr>
  </w:style>
  <w:style w:type="character" w:customStyle="1" w:styleId="TitleChar">
    <w:name w:val="Title Char"/>
    <w:basedOn w:val="DefaultParagraphFont"/>
    <w:link w:val="Title"/>
    <w:rsid w:val="00176190"/>
    <w:rPr>
      <w:rFonts w:ascii="Times New Roman" w:eastAsia="Times New Roman" w:hAnsi="Times New Roman" w:cs="Times New Roman"/>
      <w:b/>
      <w:bCs/>
      <w:noProof/>
      <w:sz w:val="24"/>
      <w:szCs w:val="24"/>
    </w:rPr>
  </w:style>
  <w:style w:type="paragraph" w:styleId="Header">
    <w:name w:val="header"/>
    <w:basedOn w:val="Normal"/>
    <w:link w:val="HeaderChar"/>
    <w:uiPriority w:val="99"/>
    <w:rsid w:val="00176190"/>
    <w:pPr>
      <w:tabs>
        <w:tab w:val="center" w:pos="4153"/>
        <w:tab w:val="right" w:pos="8306"/>
      </w:tabs>
    </w:pPr>
  </w:style>
  <w:style w:type="character" w:customStyle="1" w:styleId="HeaderChar">
    <w:name w:val="Header Char"/>
    <w:basedOn w:val="DefaultParagraphFont"/>
    <w:link w:val="Header"/>
    <w:uiPriority w:val="99"/>
    <w:rsid w:val="00176190"/>
    <w:rPr>
      <w:rFonts w:ascii="Times New Roman" w:eastAsia="Times New Roman" w:hAnsi="Times New Roman" w:cs="Times New Roman"/>
      <w:sz w:val="24"/>
      <w:szCs w:val="24"/>
      <w:lang w:eastAsia="lv-LV"/>
    </w:rPr>
  </w:style>
  <w:style w:type="paragraph" w:styleId="Footer">
    <w:name w:val="footer"/>
    <w:basedOn w:val="Normal"/>
    <w:link w:val="FooterChar"/>
    <w:rsid w:val="00176190"/>
    <w:pPr>
      <w:tabs>
        <w:tab w:val="center" w:pos="4153"/>
        <w:tab w:val="right" w:pos="8306"/>
      </w:tabs>
    </w:pPr>
  </w:style>
  <w:style w:type="character" w:customStyle="1" w:styleId="FooterChar">
    <w:name w:val="Footer Char"/>
    <w:basedOn w:val="DefaultParagraphFont"/>
    <w:link w:val="Footer"/>
    <w:rsid w:val="00176190"/>
    <w:rPr>
      <w:rFonts w:ascii="Times New Roman" w:eastAsia="Times New Roman" w:hAnsi="Times New Roman" w:cs="Times New Roman"/>
      <w:sz w:val="24"/>
      <w:szCs w:val="24"/>
      <w:lang w:eastAsia="lv-LV"/>
    </w:rPr>
  </w:style>
  <w:style w:type="character" w:styleId="Hyperlink">
    <w:name w:val="Hyperlink"/>
    <w:basedOn w:val="DefaultParagraphFont"/>
    <w:rsid w:val="00176190"/>
    <w:rPr>
      <w:color w:val="0000FF"/>
      <w:u w:val="single"/>
    </w:rPr>
  </w:style>
  <w:style w:type="paragraph" w:styleId="Subtitle">
    <w:name w:val="Subtitle"/>
    <w:basedOn w:val="Normal"/>
    <w:next w:val="Normal"/>
    <w:link w:val="SubtitleChar"/>
    <w:uiPriority w:val="99"/>
    <w:qFormat/>
    <w:rsid w:val="00176190"/>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176190"/>
    <w:rPr>
      <w:rFonts w:ascii="Times New Roman" w:eastAsia="Times New Roman" w:hAnsi="Times New Roman" w:cs="Times New Roman"/>
      <w:b/>
      <w:sz w:val="26"/>
      <w:szCs w:val="20"/>
      <w:lang w:val="en-AU"/>
    </w:rPr>
  </w:style>
  <w:style w:type="paragraph" w:styleId="NormalWeb">
    <w:name w:val="Normal (Web)"/>
    <w:basedOn w:val="Normal"/>
    <w:uiPriority w:val="99"/>
    <w:unhideWhenUsed/>
    <w:rsid w:val="00176190"/>
    <w:pPr>
      <w:spacing w:before="100" w:beforeAutospacing="1" w:after="100" w:afterAutospacing="1"/>
    </w:pPr>
    <w:rPr>
      <w:lang w:val="en-US" w:eastAsia="en-US"/>
    </w:rPr>
  </w:style>
  <w:style w:type="paragraph" w:styleId="ListParagraph">
    <w:name w:val="List Paragraph"/>
    <w:basedOn w:val="Normal"/>
    <w:uiPriority w:val="34"/>
    <w:qFormat/>
    <w:rsid w:val="005B7F5C"/>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FC65B2"/>
    <w:rPr>
      <w:sz w:val="16"/>
      <w:szCs w:val="16"/>
    </w:rPr>
  </w:style>
  <w:style w:type="paragraph" w:styleId="CommentText">
    <w:name w:val="annotation text"/>
    <w:basedOn w:val="Normal"/>
    <w:link w:val="CommentTextChar"/>
    <w:uiPriority w:val="99"/>
    <w:semiHidden/>
    <w:unhideWhenUsed/>
    <w:rsid w:val="00FC65B2"/>
    <w:rPr>
      <w:sz w:val="20"/>
      <w:szCs w:val="20"/>
    </w:rPr>
  </w:style>
  <w:style w:type="character" w:customStyle="1" w:styleId="CommentTextChar">
    <w:name w:val="Comment Text Char"/>
    <w:basedOn w:val="DefaultParagraphFont"/>
    <w:link w:val="CommentText"/>
    <w:uiPriority w:val="99"/>
    <w:semiHidden/>
    <w:rsid w:val="00FC65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C65B2"/>
    <w:rPr>
      <w:b/>
      <w:bCs/>
    </w:rPr>
  </w:style>
  <w:style w:type="character" w:customStyle="1" w:styleId="CommentSubjectChar">
    <w:name w:val="Comment Subject Char"/>
    <w:basedOn w:val="CommentTextChar"/>
    <w:link w:val="CommentSubject"/>
    <w:uiPriority w:val="99"/>
    <w:semiHidden/>
    <w:rsid w:val="00FC65B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C6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B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Trusinska@l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1785</Words>
  <Characters>1018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valsts fondētās pensijas kapitāla izmantošanu</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fondētās pensijas kapitāla izmantošanu</dc:title>
  <dc:subject>MK protokollēmums</dc:subject>
  <dc:creator>Dace Trusinska</dc:creator>
  <dc:description>D.Trušinska, 67021553
Dace.Trusinska@lm.gov.lv</dc:description>
  <cp:lastModifiedBy>Dace Trusinska</cp:lastModifiedBy>
  <cp:revision>10</cp:revision>
  <cp:lastPrinted>2019-07-04T07:06:00Z</cp:lastPrinted>
  <dcterms:created xsi:type="dcterms:W3CDTF">2019-05-29T10:40:00Z</dcterms:created>
  <dcterms:modified xsi:type="dcterms:W3CDTF">2019-07-04T07:06:00Z</dcterms:modified>
</cp:coreProperties>
</file>