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B6215" w:rsidR="00FB6215" w:rsidP="00A34C11" w:rsidRDefault="007116C7" w14:paraId="2AEDF96F" w14:textId="05AFC200">
      <w:pPr>
        <w:pStyle w:val="naisnod"/>
        <w:spacing w:before="0" w:after="0"/>
        <w:rPr>
          <w:b w:val="0"/>
          <w:bCs w:val="0"/>
        </w:rPr>
      </w:pPr>
      <w:r w:rsidRPr="009F4B3D">
        <w:t>Izziņa par atzinumos sniegt</w:t>
      </w:r>
      <w:r w:rsidR="00A34C11">
        <w:t>o</w:t>
      </w:r>
      <w:r w:rsidRPr="009F4B3D">
        <w:t xml:space="preserve"> iebildum</w:t>
      </w:r>
      <w:r w:rsidR="00A34C11">
        <w:t xml:space="preserve">u </w:t>
      </w:r>
      <w:r w:rsidRPr="00FB6215" w:rsidR="00FB6215">
        <w:t>Min</w:t>
      </w:r>
      <w:r w:rsidR="00A34C11">
        <w:t>istru kabineta rīkojuma projektam</w:t>
      </w:r>
    </w:p>
    <w:p w:rsidR="007B4C0F" w:rsidP="00A34C11" w:rsidRDefault="00FB6215" w14:paraId="7F8654A1" w14:textId="3B54869B">
      <w:pPr>
        <w:pStyle w:val="naisf"/>
        <w:spacing w:before="0" w:after="0"/>
        <w:jc w:val="center"/>
        <w:rPr>
          <w:b/>
          <w:bCs/>
        </w:rPr>
      </w:pPr>
      <w:r w:rsidRPr="00FB6215">
        <w:rPr>
          <w:b/>
          <w:bCs/>
        </w:rPr>
        <w:t>"Grozījums Ministru kabineta 2015.</w:t>
      </w:r>
      <w:r w:rsidR="00A34C11">
        <w:rPr>
          <w:b/>
          <w:bCs/>
        </w:rPr>
        <w:t> </w:t>
      </w:r>
      <w:r w:rsidRPr="00FB6215">
        <w:rPr>
          <w:b/>
          <w:bCs/>
        </w:rPr>
        <w:t>gada 20.</w:t>
      </w:r>
      <w:r w:rsidR="00A34C11">
        <w:rPr>
          <w:b/>
          <w:bCs/>
        </w:rPr>
        <w:t> </w:t>
      </w:r>
      <w:r w:rsidRPr="00FB6215">
        <w:rPr>
          <w:b/>
          <w:bCs/>
        </w:rPr>
        <w:t>novembra rīkojumā Nr.</w:t>
      </w:r>
      <w:r w:rsidR="00A34C11">
        <w:rPr>
          <w:b/>
          <w:bCs/>
        </w:rPr>
        <w:t> </w:t>
      </w:r>
      <w:r w:rsidRPr="00FB6215">
        <w:rPr>
          <w:b/>
          <w:bCs/>
        </w:rPr>
        <w:t>734 "Par Koncepciju par Nekustamā īpašuma valsts kadastra un Valsts vienotās datorizētās zemesgrāmatas vienotas informācijas sistēmas izveidi""</w:t>
      </w:r>
      <w:bookmarkStart w:name="_GoBack" w:id="0"/>
      <w:bookmarkEnd w:id="0"/>
    </w:p>
    <w:p w:rsidRPr="00FB6215" w:rsidR="00FB6215" w:rsidP="00A34C11" w:rsidRDefault="00FB6215" w14:paraId="1D5CA457" w14:textId="77777777">
      <w:pPr>
        <w:pStyle w:val="naisf"/>
        <w:spacing w:before="0" w:after="0"/>
        <w:ind w:firstLine="0"/>
        <w:jc w:val="center"/>
        <w:rPr>
          <w:b/>
          <w:bCs/>
        </w:rPr>
      </w:pPr>
    </w:p>
    <w:p w:rsidR="007B4C0F" w:rsidP="00A34C11" w:rsidRDefault="007B4C0F" w14:paraId="5F69993A" w14:textId="77777777">
      <w:pPr>
        <w:pStyle w:val="naisf"/>
        <w:spacing w:before="0" w:after="0"/>
        <w:ind w:firstLine="0"/>
        <w:jc w:val="center"/>
        <w:rPr>
          <w:b/>
        </w:rPr>
      </w:pPr>
      <w:r w:rsidRPr="00712B66">
        <w:rPr>
          <w:b/>
        </w:rPr>
        <w:t>I</w:t>
      </w:r>
      <w:r w:rsidR="007B1575">
        <w:rPr>
          <w:b/>
        </w:rPr>
        <w:t>. </w:t>
      </w:r>
      <w:r w:rsidRPr="00712B66">
        <w:rPr>
          <w:b/>
        </w:rPr>
        <w:t xml:space="preserve">Jautājumi, par kuriem saskaņošanā </w:t>
      </w:r>
      <w:r w:rsidRPr="00712B66" w:rsidR="00134188">
        <w:rPr>
          <w:b/>
        </w:rPr>
        <w:t xml:space="preserve">vienošanās </w:t>
      </w:r>
      <w:r w:rsidRPr="00712B66">
        <w:rPr>
          <w:b/>
        </w:rPr>
        <w:t>nav panākta</w:t>
      </w:r>
    </w:p>
    <w:p w:rsidRPr="009F4B3D" w:rsidR="009F4B3D" w:rsidP="00A34C11" w:rsidRDefault="009F4B3D" w14:paraId="71281FE8" w14:textId="77777777">
      <w:pPr>
        <w:pStyle w:val="naisf"/>
        <w:spacing w:before="0" w:after="0"/>
        <w:ind w:firstLine="0"/>
        <w:jc w:val="center"/>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712"/>
        <w:gridCol w:w="2712"/>
        <w:gridCol w:w="2712"/>
        <w:gridCol w:w="2712"/>
        <w:gridCol w:w="2727"/>
      </w:tblGrid>
      <w:tr w:rsidRPr="009F4B3D" w:rsidR="005F4BFD" w:rsidTr="009F4B3D" w14:paraId="5A603868"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F4B3D" w:rsidR="005F4BFD" w:rsidP="00A34C11" w:rsidRDefault="005F4BFD" w14:paraId="2B5CFF51" w14:textId="77777777">
            <w:pPr>
              <w:pStyle w:val="naisc"/>
              <w:spacing w:before="0" w:after="0"/>
            </w:pPr>
            <w:r w:rsidRPr="009F4B3D">
              <w:t>Nr. p.k.</w:t>
            </w:r>
          </w:p>
        </w:tc>
        <w:tc>
          <w:tcPr>
            <w:tcW w:w="2712" w:type="dxa"/>
            <w:tcBorders>
              <w:top w:val="single" w:color="000000" w:sz="6" w:space="0"/>
              <w:left w:val="single" w:color="000000" w:sz="6" w:space="0"/>
              <w:bottom w:val="single" w:color="000000" w:sz="6" w:space="0"/>
              <w:right w:val="single" w:color="000000" w:sz="6" w:space="0"/>
            </w:tcBorders>
            <w:vAlign w:val="center"/>
          </w:tcPr>
          <w:p w:rsidRPr="009F4B3D" w:rsidR="005F4BFD" w:rsidP="00A34C11" w:rsidRDefault="005F4BFD" w14:paraId="29BB9FF7" w14:textId="77777777">
            <w:pPr>
              <w:pStyle w:val="naisc"/>
              <w:spacing w:before="0" w:after="0"/>
              <w:ind w:firstLine="12"/>
            </w:pPr>
            <w:r w:rsidRPr="009F4B3D">
              <w:t>Saskaņošanai nosūtītā projekta redakcija (konkrēta punkta (panta) redakcija)</w:t>
            </w:r>
          </w:p>
        </w:tc>
        <w:tc>
          <w:tcPr>
            <w:tcW w:w="2712" w:type="dxa"/>
            <w:tcBorders>
              <w:top w:val="single" w:color="000000" w:sz="6" w:space="0"/>
              <w:left w:val="single" w:color="000000" w:sz="6" w:space="0"/>
              <w:bottom w:val="single" w:color="000000" w:sz="6" w:space="0"/>
              <w:right w:val="single" w:color="000000" w:sz="6" w:space="0"/>
            </w:tcBorders>
            <w:vAlign w:val="center"/>
          </w:tcPr>
          <w:p w:rsidRPr="009F4B3D" w:rsidR="005F4BFD" w:rsidP="00A34C11" w:rsidRDefault="005F4BFD" w14:paraId="1DF4A2E5" w14:textId="77777777">
            <w:pPr>
              <w:pStyle w:val="naisc"/>
              <w:spacing w:before="0" w:after="0"/>
            </w:pPr>
            <w:r w:rsidRPr="009F4B3D">
              <w:t>Atzinumā norādītais ministrijas (citas institūcijas) iebildums</w:t>
            </w:r>
            <w:r w:rsidRPr="009F4B3D" w:rsidR="00184479">
              <w:t>,</w:t>
            </w:r>
            <w:r w:rsidRPr="009F4B3D" w:rsidR="000E5509">
              <w:t xml:space="preserve"> kā arī saskaņošanā papildus izteiktais iebildums</w:t>
            </w:r>
            <w:r w:rsidRPr="009F4B3D">
              <w:t xml:space="preserve"> par projekta konkrēto punktu (pantu)</w:t>
            </w:r>
          </w:p>
        </w:tc>
        <w:tc>
          <w:tcPr>
            <w:tcW w:w="2712" w:type="dxa"/>
            <w:tcBorders>
              <w:top w:val="single" w:color="000000" w:sz="6" w:space="0"/>
              <w:left w:val="single" w:color="000000" w:sz="6" w:space="0"/>
              <w:bottom w:val="single" w:color="000000" w:sz="6" w:space="0"/>
              <w:right w:val="single" w:color="000000" w:sz="6" w:space="0"/>
            </w:tcBorders>
            <w:vAlign w:val="center"/>
          </w:tcPr>
          <w:p w:rsidRPr="009F4B3D" w:rsidR="005F4BFD" w:rsidP="00A34C11" w:rsidRDefault="005F4BFD" w14:paraId="4D19EEB4" w14:textId="77777777">
            <w:pPr>
              <w:pStyle w:val="naisc"/>
              <w:spacing w:before="0" w:after="0"/>
              <w:ind w:firstLine="21"/>
            </w:pPr>
            <w:r w:rsidRPr="009F4B3D">
              <w:t>Atbildīgās ministrijas pamatojums</w:t>
            </w:r>
            <w:r w:rsidRPr="009F4B3D" w:rsidR="009307F2">
              <w:t xml:space="preserve"> iebilduma noraidījumam</w:t>
            </w:r>
          </w:p>
        </w:tc>
        <w:tc>
          <w:tcPr>
            <w:tcW w:w="2712" w:type="dxa"/>
            <w:tcBorders>
              <w:top w:val="single" w:color="auto" w:sz="4" w:space="0"/>
              <w:left w:val="single" w:color="auto" w:sz="4" w:space="0"/>
              <w:bottom w:val="single" w:color="auto" w:sz="4" w:space="0"/>
              <w:right w:val="single" w:color="auto" w:sz="4" w:space="0"/>
            </w:tcBorders>
            <w:vAlign w:val="center"/>
          </w:tcPr>
          <w:p w:rsidRPr="009F4B3D" w:rsidR="005F4BFD" w:rsidP="00A34C11" w:rsidRDefault="005F4BFD" w14:paraId="76E73C1D" w14:textId="77777777">
            <w:pPr>
              <w:jc w:val="center"/>
            </w:pPr>
            <w:r w:rsidRPr="009F4B3D">
              <w:t>Atzinuma sniedzēja uzturētais iebildums, ja tas atšķiras no atzinumā norādītā iebilduma pamatojuma</w:t>
            </w:r>
          </w:p>
        </w:tc>
        <w:tc>
          <w:tcPr>
            <w:tcW w:w="2727" w:type="dxa"/>
            <w:tcBorders>
              <w:top w:val="single" w:color="auto" w:sz="4" w:space="0"/>
              <w:left w:val="single" w:color="auto" w:sz="4" w:space="0"/>
              <w:bottom w:val="single" w:color="auto" w:sz="4" w:space="0"/>
            </w:tcBorders>
            <w:vAlign w:val="center"/>
          </w:tcPr>
          <w:p w:rsidRPr="009F4B3D" w:rsidR="005F4BFD" w:rsidP="00A34C11" w:rsidRDefault="005F4BFD" w14:paraId="1FFA24BD" w14:textId="77777777">
            <w:pPr>
              <w:jc w:val="center"/>
            </w:pPr>
            <w:r w:rsidRPr="009F4B3D">
              <w:t>Projekta attiecīgā punkta (panta) galīgā redakcija</w:t>
            </w:r>
          </w:p>
        </w:tc>
      </w:tr>
      <w:tr w:rsidRPr="009F4B3D" w:rsidR="005F4BFD" w:rsidTr="009F4B3D" w14:paraId="0D200437" w14:textId="77777777">
        <w:tc>
          <w:tcPr>
            <w:tcW w:w="708" w:type="dxa"/>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3860CE24" w14:textId="77777777">
            <w:pPr>
              <w:pStyle w:val="naisc"/>
              <w:spacing w:before="0" w:after="0"/>
              <w:rPr>
                <w:sz w:val="20"/>
                <w:szCs w:val="20"/>
              </w:rPr>
            </w:pPr>
            <w:r w:rsidRPr="009F4B3D">
              <w:rPr>
                <w:sz w:val="20"/>
                <w:szCs w:val="20"/>
              </w:rPr>
              <w:t>1</w:t>
            </w:r>
          </w:p>
        </w:tc>
        <w:tc>
          <w:tcPr>
            <w:tcW w:w="2712" w:type="dxa"/>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74D1052E" w14:textId="77777777">
            <w:pPr>
              <w:pStyle w:val="naisc"/>
              <w:spacing w:before="0" w:after="0"/>
              <w:ind w:firstLine="720"/>
              <w:rPr>
                <w:sz w:val="20"/>
                <w:szCs w:val="20"/>
              </w:rPr>
            </w:pPr>
            <w:r w:rsidRPr="009F4B3D">
              <w:rPr>
                <w:sz w:val="20"/>
                <w:szCs w:val="20"/>
              </w:rPr>
              <w:t>2</w:t>
            </w:r>
          </w:p>
        </w:tc>
        <w:tc>
          <w:tcPr>
            <w:tcW w:w="2712" w:type="dxa"/>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11C0A834" w14:textId="77777777">
            <w:pPr>
              <w:pStyle w:val="naisc"/>
              <w:spacing w:before="0" w:after="0"/>
              <w:ind w:firstLine="720"/>
              <w:rPr>
                <w:sz w:val="20"/>
                <w:szCs w:val="20"/>
              </w:rPr>
            </w:pPr>
            <w:r w:rsidRPr="009F4B3D">
              <w:rPr>
                <w:sz w:val="20"/>
                <w:szCs w:val="20"/>
              </w:rPr>
              <w:t>3</w:t>
            </w:r>
          </w:p>
        </w:tc>
        <w:tc>
          <w:tcPr>
            <w:tcW w:w="2712" w:type="dxa"/>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27019B59" w14:textId="77777777">
            <w:pPr>
              <w:pStyle w:val="naisc"/>
              <w:spacing w:before="0" w:after="0"/>
              <w:ind w:firstLine="720"/>
              <w:rPr>
                <w:sz w:val="20"/>
                <w:szCs w:val="20"/>
              </w:rPr>
            </w:pPr>
            <w:r w:rsidRPr="009F4B3D">
              <w:rPr>
                <w:sz w:val="20"/>
                <w:szCs w:val="20"/>
              </w:rPr>
              <w:t>4</w:t>
            </w:r>
          </w:p>
        </w:tc>
        <w:tc>
          <w:tcPr>
            <w:tcW w:w="2712" w:type="dxa"/>
            <w:tcBorders>
              <w:top w:val="single" w:color="auto" w:sz="4" w:space="0"/>
              <w:left w:val="single" w:color="auto" w:sz="4" w:space="0"/>
              <w:bottom w:val="single" w:color="auto" w:sz="4" w:space="0"/>
              <w:right w:val="single" w:color="auto" w:sz="4" w:space="0"/>
            </w:tcBorders>
          </w:tcPr>
          <w:p w:rsidRPr="009F4B3D" w:rsidR="005F4BFD" w:rsidP="001F3AC1" w:rsidRDefault="008A36C9" w14:paraId="03B1719D" w14:textId="77777777">
            <w:pPr>
              <w:jc w:val="center"/>
              <w:rPr>
                <w:sz w:val="20"/>
                <w:szCs w:val="20"/>
              </w:rPr>
            </w:pPr>
            <w:r w:rsidRPr="009F4B3D">
              <w:rPr>
                <w:sz w:val="20"/>
                <w:szCs w:val="20"/>
              </w:rPr>
              <w:t>5</w:t>
            </w:r>
          </w:p>
        </w:tc>
        <w:tc>
          <w:tcPr>
            <w:tcW w:w="2727" w:type="dxa"/>
            <w:tcBorders>
              <w:top w:val="single" w:color="auto" w:sz="4" w:space="0"/>
              <w:left w:val="single" w:color="auto" w:sz="4" w:space="0"/>
              <w:bottom w:val="single" w:color="auto" w:sz="4" w:space="0"/>
            </w:tcBorders>
          </w:tcPr>
          <w:p w:rsidRPr="009F4B3D" w:rsidR="005F4BFD" w:rsidP="001F3AC1" w:rsidRDefault="008A36C9" w14:paraId="49604410" w14:textId="77777777">
            <w:pPr>
              <w:jc w:val="center"/>
              <w:rPr>
                <w:sz w:val="20"/>
                <w:szCs w:val="20"/>
              </w:rPr>
            </w:pPr>
            <w:r w:rsidRPr="009F4B3D">
              <w:rPr>
                <w:sz w:val="20"/>
                <w:szCs w:val="20"/>
              </w:rPr>
              <w:t>6</w:t>
            </w:r>
          </w:p>
        </w:tc>
      </w:tr>
    </w:tbl>
    <w:p w:rsidRPr="00A34C11" w:rsidR="00A34C11" w:rsidP="001F3AC1" w:rsidRDefault="00A34C11" w14:paraId="5E60D1FF" w14:textId="77777777">
      <w:pPr>
        <w:pStyle w:val="naisf"/>
        <w:spacing w:before="0" w:after="0"/>
        <w:ind w:firstLine="0"/>
      </w:pPr>
    </w:p>
    <w:p w:rsidRPr="009F4B3D" w:rsidR="00666795" w:rsidP="001F3AC1" w:rsidRDefault="00666795" w14:paraId="014D7F64" w14:textId="77777777">
      <w:pPr>
        <w:pStyle w:val="naisf"/>
        <w:spacing w:before="0" w:after="0"/>
        <w:ind w:firstLine="0"/>
        <w:rPr>
          <w:b/>
        </w:rPr>
      </w:pPr>
      <w:r w:rsidRPr="009F4B3D">
        <w:rPr>
          <w:b/>
        </w:rPr>
        <w:t xml:space="preserve">Informācija par starpministriju </w:t>
      </w:r>
      <w:r w:rsidRPr="00FB6215">
        <w:rPr>
          <w:b/>
        </w:rPr>
        <w:t>(starpinstitūciju) sanāksmi</w:t>
      </w:r>
      <w:r w:rsidRPr="009F4B3D">
        <w:rPr>
          <w:b/>
        </w:rPr>
        <w:t xml:space="preserve"> vai </w:t>
      </w:r>
      <w:r w:rsidRPr="00FB6215">
        <w:rPr>
          <w:b/>
          <w:u w:val="single"/>
        </w:rPr>
        <w:t>elektronisko saskaņošanu</w:t>
      </w:r>
    </w:p>
    <w:p w:rsidRPr="00A34C11" w:rsidR="007B1575" w:rsidP="001F3AC1" w:rsidRDefault="007B1575" w14:paraId="151CD847" w14:textId="77777777">
      <w:pPr>
        <w:pStyle w:val="naisf"/>
        <w:spacing w:before="0" w:after="0"/>
        <w:ind w:firstLine="0"/>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9F4B3D" w:rsidR="00666795" w:rsidTr="00375E8A" w14:paraId="1EB46494" w14:textId="77777777">
        <w:tc>
          <w:tcPr>
            <w:tcW w:w="6204" w:type="dxa"/>
          </w:tcPr>
          <w:p w:rsidRPr="009F4B3D" w:rsidR="00666795" w:rsidP="001F3AC1" w:rsidRDefault="00666795" w14:paraId="0EA1D112" w14:textId="77777777">
            <w:pPr>
              <w:pStyle w:val="naisf"/>
              <w:spacing w:before="0" w:after="0"/>
              <w:ind w:firstLine="0"/>
            </w:pPr>
            <w:r w:rsidRPr="009F4B3D">
              <w:t>Datums</w:t>
            </w:r>
          </w:p>
        </w:tc>
        <w:tc>
          <w:tcPr>
            <w:tcW w:w="8079" w:type="dxa"/>
            <w:gridSpan w:val="2"/>
          </w:tcPr>
          <w:p w:rsidRPr="009F4B3D" w:rsidR="00666795" w:rsidP="00A34C11" w:rsidRDefault="00815F04" w14:paraId="70DE6422" w14:textId="5DEB89C9">
            <w:pPr>
              <w:pStyle w:val="Paraststmeklis"/>
              <w:spacing w:before="0" w:beforeAutospacing="0" w:after="0" w:afterAutospacing="0"/>
              <w:jc w:val="both"/>
            </w:pPr>
            <w:r w:rsidRPr="009F4B3D">
              <w:t>20</w:t>
            </w:r>
            <w:r w:rsidR="00D6560C">
              <w:t>19</w:t>
            </w:r>
            <w:r w:rsidRPr="009F4B3D" w:rsidR="00666795">
              <w:t>.</w:t>
            </w:r>
            <w:r w:rsidRPr="009F4B3D" w:rsidR="00C70310">
              <w:t> </w:t>
            </w:r>
            <w:r w:rsidRPr="009F4B3D" w:rsidR="00666795">
              <w:t xml:space="preserve">gada </w:t>
            </w:r>
            <w:r w:rsidR="00A34C11">
              <w:t>15</w:t>
            </w:r>
            <w:r w:rsidRPr="009F4B3D">
              <w:t>.</w:t>
            </w:r>
            <w:r w:rsidR="00A34C11">
              <w:t> maijs</w:t>
            </w:r>
          </w:p>
        </w:tc>
      </w:tr>
      <w:tr w:rsidRPr="009F4B3D" w:rsidR="00666795" w:rsidTr="00375E8A" w14:paraId="0BB68B9E" w14:textId="77777777">
        <w:trPr>
          <w:trHeight w:val="135"/>
        </w:trPr>
        <w:tc>
          <w:tcPr>
            <w:tcW w:w="6204" w:type="dxa"/>
          </w:tcPr>
          <w:p w:rsidRPr="009F4B3D" w:rsidR="00666795" w:rsidP="001F3AC1" w:rsidRDefault="00666795" w14:paraId="09833326" w14:textId="77777777">
            <w:pPr>
              <w:pStyle w:val="naisf"/>
              <w:spacing w:before="0" w:after="0"/>
              <w:ind w:firstLine="0"/>
            </w:pPr>
          </w:p>
        </w:tc>
        <w:tc>
          <w:tcPr>
            <w:tcW w:w="8079" w:type="dxa"/>
            <w:gridSpan w:val="2"/>
          </w:tcPr>
          <w:p w:rsidRPr="009F4B3D" w:rsidR="00666795" w:rsidP="001F3AC1" w:rsidRDefault="00666795" w14:paraId="094DE0D2" w14:textId="77777777">
            <w:pPr>
              <w:pStyle w:val="Paraststmeklis"/>
              <w:spacing w:before="0" w:beforeAutospacing="0" w:after="0" w:afterAutospacing="0"/>
              <w:ind w:left="33"/>
            </w:pPr>
          </w:p>
        </w:tc>
      </w:tr>
      <w:tr w:rsidRPr="009F4B3D" w:rsidR="00666795" w:rsidTr="00375E8A" w14:paraId="34CE5466" w14:textId="77777777">
        <w:tc>
          <w:tcPr>
            <w:tcW w:w="6204" w:type="dxa"/>
          </w:tcPr>
          <w:p w:rsidRPr="009F4B3D" w:rsidR="00666795" w:rsidP="001F3AC1" w:rsidRDefault="00666795" w14:paraId="7516F021" w14:textId="77777777">
            <w:pPr>
              <w:pStyle w:val="naiskr"/>
              <w:spacing w:before="0" w:after="0"/>
              <w:ind w:right="-108"/>
            </w:pPr>
            <w:r w:rsidRPr="009F4B3D">
              <w:t>Saskaņošanas dalībnieki</w:t>
            </w:r>
          </w:p>
        </w:tc>
        <w:tc>
          <w:tcPr>
            <w:tcW w:w="8079" w:type="dxa"/>
            <w:gridSpan w:val="2"/>
          </w:tcPr>
          <w:p w:rsidRPr="00FB6215" w:rsidR="00815F04" w:rsidP="001F3AC1" w:rsidRDefault="00815F04" w14:paraId="0C0729FD" w14:textId="77777777">
            <w:pPr>
              <w:ind w:left="33" w:right="-108"/>
            </w:pPr>
            <w:r w:rsidRPr="00FB6215">
              <w:t>Finanšu ministrija</w:t>
            </w:r>
          </w:p>
          <w:p w:rsidRPr="00FB6215" w:rsidR="00815F04" w:rsidP="001F3AC1" w:rsidRDefault="00815F04" w14:paraId="7C78805C" w14:textId="77777777">
            <w:pPr>
              <w:ind w:left="33" w:right="-108"/>
            </w:pPr>
            <w:r w:rsidRPr="00FB6215">
              <w:t>Vides aizsardzības un reģionālās attīstības ministrija</w:t>
            </w:r>
          </w:p>
          <w:p w:rsidRPr="00FB6215" w:rsidR="00666795" w:rsidP="00815F04" w:rsidRDefault="00815F04" w14:paraId="1E4E16D3" w14:textId="77777777">
            <w:pPr>
              <w:ind w:left="33" w:right="-108"/>
            </w:pPr>
            <w:r w:rsidRPr="00FB6215">
              <w:t>Latvijas Pašvaldību savienība</w:t>
            </w:r>
          </w:p>
        </w:tc>
      </w:tr>
      <w:tr w:rsidRPr="009F4B3D" w:rsidR="00666795" w:rsidTr="00375E8A" w14:paraId="5FFF6FCD" w14:textId="77777777">
        <w:trPr>
          <w:trHeight w:val="285"/>
        </w:trPr>
        <w:tc>
          <w:tcPr>
            <w:tcW w:w="6204" w:type="dxa"/>
          </w:tcPr>
          <w:p w:rsidRPr="009F4B3D" w:rsidR="00666795" w:rsidP="001F3AC1" w:rsidRDefault="00666795" w14:paraId="6A88AC49" w14:textId="77777777">
            <w:pPr>
              <w:pStyle w:val="naiskr"/>
              <w:spacing w:before="0" w:after="0"/>
              <w:ind w:right="-108"/>
            </w:pPr>
          </w:p>
        </w:tc>
        <w:tc>
          <w:tcPr>
            <w:tcW w:w="8079" w:type="dxa"/>
            <w:gridSpan w:val="2"/>
          </w:tcPr>
          <w:p w:rsidRPr="00FB6215" w:rsidR="00666795" w:rsidP="001F3AC1" w:rsidRDefault="00666795" w14:paraId="1846678E" w14:textId="77777777">
            <w:pPr>
              <w:pStyle w:val="naiskr"/>
              <w:spacing w:before="0" w:after="0"/>
              <w:ind w:left="33" w:right="-108"/>
            </w:pPr>
          </w:p>
        </w:tc>
      </w:tr>
      <w:tr w:rsidRPr="009F4B3D" w:rsidR="00666795" w:rsidTr="00375E8A" w14:paraId="558A93E3" w14:textId="77777777">
        <w:trPr>
          <w:trHeight w:val="285"/>
        </w:trPr>
        <w:tc>
          <w:tcPr>
            <w:tcW w:w="6629" w:type="dxa"/>
            <w:gridSpan w:val="2"/>
          </w:tcPr>
          <w:p w:rsidR="00666795" w:rsidP="001F3AC1" w:rsidRDefault="00666795" w14:paraId="646FB9A2" w14:textId="77777777">
            <w:pPr>
              <w:pStyle w:val="naiskr"/>
              <w:spacing w:before="0" w:after="0"/>
            </w:pPr>
            <w:r w:rsidRPr="009F4B3D">
              <w:t>Saskaņošanas dalībnieki izskatīja šādu  ministri</w:t>
            </w:r>
            <w:r w:rsidR="00AF0D66">
              <w:t>ju (citu institūciju) iebildumu</w:t>
            </w:r>
          </w:p>
          <w:p w:rsidRPr="009F4B3D" w:rsidR="0020357D" w:rsidP="001F3AC1" w:rsidRDefault="0020357D" w14:paraId="6570F4AC" w14:textId="6925A675">
            <w:pPr>
              <w:pStyle w:val="naiskr"/>
              <w:spacing w:before="0" w:after="0"/>
            </w:pPr>
          </w:p>
        </w:tc>
        <w:tc>
          <w:tcPr>
            <w:tcW w:w="7654" w:type="dxa"/>
          </w:tcPr>
          <w:p w:rsidRPr="00FB6215" w:rsidR="00666795" w:rsidP="00A34C11" w:rsidRDefault="00815F04" w14:paraId="7E8F2BA7" w14:textId="166E0A0D">
            <w:pPr>
              <w:pStyle w:val="naiskr"/>
              <w:spacing w:before="0" w:after="0"/>
              <w:ind w:left="33" w:right="-108"/>
            </w:pPr>
            <w:r w:rsidRPr="00FB6215">
              <w:t>Latvijas Pašvaldību savienības</w:t>
            </w:r>
          </w:p>
        </w:tc>
      </w:tr>
      <w:tr w:rsidRPr="009F4B3D" w:rsidR="00666795" w:rsidTr="00375E8A" w14:paraId="1F24DA67" w14:textId="77777777">
        <w:trPr>
          <w:trHeight w:val="95"/>
        </w:trPr>
        <w:tc>
          <w:tcPr>
            <w:tcW w:w="6629" w:type="dxa"/>
            <w:gridSpan w:val="2"/>
          </w:tcPr>
          <w:p w:rsidRPr="009F4B3D" w:rsidR="00D2167C" w:rsidP="00047861" w:rsidRDefault="00666795" w14:paraId="16870614" w14:textId="16B57348">
            <w:pPr>
              <w:pStyle w:val="naiskr"/>
              <w:spacing w:before="0" w:after="0"/>
            </w:pPr>
            <w:r w:rsidRPr="009F4B3D">
              <w:t>Ministrijas (citas institūcijas), kuras nav ieradušās uz sanāksmi vai kuras nav atbildējušas uz uzaicinājumu piedalīties elektroniskajā saskaņošanā</w:t>
            </w:r>
          </w:p>
        </w:tc>
        <w:tc>
          <w:tcPr>
            <w:tcW w:w="7654" w:type="dxa"/>
          </w:tcPr>
          <w:p w:rsidRPr="00FB6215" w:rsidR="00666795" w:rsidP="00815F04" w:rsidRDefault="00A34C11" w14:paraId="5500EA2E" w14:textId="098F5EB7">
            <w:pPr>
              <w:pStyle w:val="naiskr"/>
              <w:spacing w:before="0" w:after="0"/>
              <w:ind w:right="-108" w:firstLine="12"/>
            </w:pPr>
            <w:r>
              <w:t>Latvijas Pašvaldību savienība</w:t>
            </w:r>
          </w:p>
        </w:tc>
      </w:tr>
    </w:tbl>
    <w:p w:rsidR="00A34C11" w:rsidP="009F4B3D" w:rsidRDefault="00A34C11" w14:paraId="4364FD1A" w14:textId="77777777">
      <w:pPr>
        <w:pStyle w:val="naisf"/>
        <w:spacing w:before="0" w:after="0"/>
        <w:ind w:firstLine="0"/>
        <w:jc w:val="center"/>
        <w:rPr>
          <w:b/>
        </w:rPr>
      </w:pPr>
    </w:p>
    <w:p w:rsidR="00A34C11" w:rsidRDefault="00A34C11" w14:paraId="27E89236" w14:textId="77777777">
      <w:pPr>
        <w:rPr>
          <w:b/>
        </w:rPr>
      </w:pPr>
      <w:r>
        <w:rPr>
          <w:b/>
        </w:rPr>
        <w:br w:type="page"/>
      </w:r>
    </w:p>
    <w:p w:rsidRPr="009F4B3D" w:rsidR="007B4C0F" w:rsidP="009F4B3D" w:rsidRDefault="007B4C0F" w14:paraId="63DB6646" w14:textId="144EA3A4">
      <w:pPr>
        <w:pStyle w:val="naisf"/>
        <w:spacing w:before="0" w:after="0"/>
        <w:ind w:firstLine="0"/>
        <w:jc w:val="center"/>
        <w:rPr>
          <w:b/>
        </w:rPr>
      </w:pPr>
      <w:r w:rsidRPr="009F4B3D">
        <w:rPr>
          <w:b/>
        </w:rPr>
        <w:lastRenderedPageBreak/>
        <w:t>I</w:t>
      </w:r>
      <w:r w:rsidRPr="009F4B3D" w:rsidR="007B1575">
        <w:rPr>
          <w:b/>
        </w:rPr>
        <w:t>I. </w:t>
      </w:r>
      <w:r w:rsidRPr="009F4B3D" w:rsidR="00134188">
        <w:rPr>
          <w:b/>
        </w:rPr>
        <w:t>Jautājumi, par kuriem saskaņošanā vienošan</w:t>
      </w:r>
      <w:r w:rsidRPr="009F4B3D" w:rsidR="00144622">
        <w:rPr>
          <w:b/>
        </w:rPr>
        <w:t>ā</w:t>
      </w:r>
      <w:r w:rsidRPr="009F4B3D" w:rsidR="00134188">
        <w:rPr>
          <w:b/>
        </w:rPr>
        <w:t>s ir panākta</w:t>
      </w:r>
    </w:p>
    <w:p w:rsidRPr="009F4B3D" w:rsidR="009F4B3D" w:rsidP="009F4B3D" w:rsidRDefault="009F4B3D" w14:paraId="72EF88DB" w14:textId="77777777">
      <w:pPr>
        <w:pStyle w:val="naisf"/>
        <w:spacing w:before="0" w:after="0"/>
        <w:ind w:firstLine="0"/>
        <w:jc w:val="center"/>
        <w:rPr>
          <w:b/>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09"/>
        <w:gridCol w:w="1732"/>
        <w:gridCol w:w="1169"/>
        <w:gridCol w:w="4011"/>
        <w:gridCol w:w="1871"/>
        <w:gridCol w:w="2140"/>
        <w:gridCol w:w="2970"/>
      </w:tblGrid>
      <w:tr w:rsidRPr="009F4B3D" w:rsidR="00134188" w:rsidTr="00F6205D" w14:paraId="66793C97" w14:textId="77777777">
        <w:tc>
          <w:tcPr>
            <w:tcW w:w="210" w:type="pct"/>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A623C4E" w14:textId="77777777">
            <w:pPr>
              <w:pStyle w:val="naisc"/>
              <w:spacing w:before="0" w:after="0"/>
            </w:pPr>
            <w:r w:rsidRPr="009F4B3D">
              <w:t>Nr. p.k.</w:t>
            </w:r>
          </w:p>
        </w:tc>
        <w:tc>
          <w:tcPr>
            <w:tcW w:w="1000" w:type="pct"/>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55B07B30" w14:textId="77777777">
            <w:pPr>
              <w:pStyle w:val="naisc"/>
              <w:spacing w:before="0" w:after="0"/>
              <w:ind w:firstLine="12"/>
            </w:pPr>
            <w:r w:rsidRPr="009F4B3D">
              <w:t>Saskaņošanai nosūtītā projekta redakcija (konkrēta punkta (panta) redakcija)</w:t>
            </w:r>
          </w:p>
        </w:tc>
        <w:tc>
          <w:tcPr>
            <w:tcW w:w="1383" w:type="pct"/>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E72CE21" w14:textId="77777777">
            <w:pPr>
              <w:pStyle w:val="naisc"/>
              <w:spacing w:before="0" w:after="0"/>
              <w:ind w:right="3"/>
            </w:pPr>
            <w:r w:rsidRPr="009F4B3D">
              <w:t>Atzinumā norādītais ministrijas (citas institūcijas) iebildums, kā arī saskaņošanā papildus izteiktais iebildums par projekta konkrēto punktu (pantu)</w:t>
            </w:r>
          </w:p>
        </w:tc>
        <w:tc>
          <w:tcPr>
            <w:tcW w:w="1383" w:type="pct"/>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455AC532" w14:textId="77777777">
            <w:pPr>
              <w:pStyle w:val="naisc"/>
              <w:spacing w:before="0" w:after="0"/>
              <w:ind w:firstLine="21"/>
            </w:pPr>
            <w:r w:rsidRPr="009F4B3D">
              <w:t>Atbildīgās ministrijas norāde</w:t>
            </w:r>
            <w:r w:rsidRPr="009F4B3D" w:rsidR="006C1C48">
              <w:t xml:space="preserve"> par to, ka </w:t>
            </w:r>
            <w:r w:rsidRPr="009F4B3D">
              <w:t>iebildums ir ņemts vērā</w:t>
            </w:r>
            <w:r w:rsidRPr="009F4B3D" w:rsidR="006455E7">
              <w:t>,</w:t>
            </w:r>
            <w:r w:rsidRPr="009F4B3D">
              <w:t xml:space="preserve"> vai </w:t>
            </w:r>
            <w:r w:rsidRPr="009F4B3D" w:rsidR="006C1C48">
              <w:t xml:space="preserve">informācija par saskaņošanā </w:t>
            </w:r>
            <w:r w:rsidRPr="009F4B3D" w:rsidR="00022B0F">
              <w:t>panākto alternatīvo risinājumu</w:t>
            </w:r>
          </w:p>
        </w:tc>
        <w:tc>
          <w:tcPr>
            <w:tcW w:w="1024" w:type="pct"/>
            <w:tcBorders>
              <w:top w:val="single" w:color="auto" w:sz="4" w:space="0"/>
              <w:left w:val="single" w:color="auto" w:sz="4" w:space="0"/>
              <w:bottom w:val="single" w:color="auto" w:sz="4" w:space="0"/>
            </w:tcBorders>
            <w:vAlign w:val="center"/>
          </w:tcPr>
          <w:p w:rsidRPr="009F4B3D" w:rsidR="00134188" w:rsidP="001F3AC1" w:rsidRDefault="00134188" w14:paraId="464BD6B8" w14:textId="77777777">
            <w:pPr>
              <w:jc w:val="center"/>
            </w:pPr>
            <w:r w:rsidRPr="009F4B3D">
              <w:t>Projekta attiecīgā punkta (panta) galīgā redakcija</w:t>
            </w:r>
          </w:p>
        </w:tc>
      </w:tr>
      <w:tr w:rsidRPr="009F4B3D" w:rsidR="00134188" w:rsidTr="00F6205D" w14:paraId="17EA1204" w14:textId="77777777">
        <w:tc>
          <w:tcPr>
            <w:tcW w:w="210" w:type="pct"/>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54164E56" w14:textId="77777777">
            <w:pPr>
              <w:pStyle w:val="naisc"/>
              <w:spacing w:before="0" w:after="0"/>
              <w:rPr>
                <w:sz w:val="20"/>
                <w:szCs w:val="20"/>
              </w:rPr>
            </w:pPr>
            <w:r w:rsidRPr="009F4B3D">
              <w:rPr>
                <w:sz w:val="20"/>
                <w:szCs w:val="20"/>
              </w:rPr>
              <w:t>1</w:t>
            </w:r>
          </w:p>
        </w:tc>
        <w:tc>
          <w:tcPr>
            <w:tcW w:w="1000" w:type="pct"/>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F34AAB" w14:paraId="76C81F24" w14:textId="77777777">
            <w:pPr>
              <w:pStyle w:val="naisc"/>
              <w:spacing w:before="0" w:after="0"/>
              <w:ind w:firstLine="720"/>
              <w:rPr>
                <w:sz w:val="20"/>
                <w:szCs w:val="20"/>
              </w:rPr>
            </w:pPr>
            <w:r w:rsidRPr="009F4B3D">
              <w:rPr>
                <w:sz w:val="20"/>
                <w:szCs w:val="20"/>
              </w:rPr>
              <w:t>2</w:t>
            </w:r>
          </w:p>
        </w:tc>
        <w:tc>
          <w:tcPr>
            <w:tcW w:w="1383" w:type="pct"/>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765FA97A" w14:textId="77777777">
            <w:pPr>
              <w:pStyle w:val="naisc"/>
              <w:spacing w:before="0" w:after="0"/>
              <w:ind w:firstLine="720"/>
              <w:rPr>
                <w:sz w:val="20"/>
                <w:szCs w:val="20"/>
              </w:rPr>
            </w:pPr>
            <w:r w:rsidRPr="009F4B3D">
              <w:rPr>
                <w:sz w:val="20"/>
                <w:szCs w:val="20"/>
              </w:rPr>
              <w:t>3</w:t>
            </w:r>
          </w:p>
        </w:tc>
        <w:tc>
          <w:tcPr>
            <w:tcW w:w="1383" w:type="pct"/>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4EF5A1D5" w14:textId="77777777">
            <w:pPr>
              <w:pStyle w:val="naisc"/>
              <w:spacing w:before="0" w:after="0"/>
              <w:ind w:firstLine="720"/>
              <w:rPr>
                <w:sz w:val="20"/>
                <w:szCs w:val="20"/>
              </w:rPr>
            </w:pPr>
            <w:r w:rsidRPr="009F4B3D">
              <w:rPr>
                <w:sz w:val="20"/>
                <w:szCs w:val="20"/>
              </w:rPr>
              <w:t>4</w:t>
            </w:r>
          </w:p>
        </w:tc>
        <w:tc>
          <w:tcPr>
            <w:tcW w:w="1024" w:type="pct"/>
            <w:tcBorders>
              <w:top w:val="single" w:color="auto" w:sz="4" w:space="0"/>
              <w:left w:val="single" w:color="auto" w:sz="4" w:space="0"/>
              <w:bottom w:val="single" w:color="auto" w:sz="4" w:space="0"/>
            </w:tcBorders>
          </w:tcPr>
          <w:p w:rsidRPr="009F4B3D" w:rsidR="00134188" w:rsidP="001F3AC1" w:rsidRDefault="003B71E0" w14:paraId="404E539A" w14:textId="77777777">
            <w:pPr>
              <w:jc w:val="center"/>
              <w:rPr>
                <w:sz w:val="20"/>
                <w:szCs w:val="20"/>
              </w:rPr>
            </w:pPr>
            <w:r w:rsidRPr="009F4B3D">
              <w:rPr>
                <w:sz w:val="20"/>
                <w:szCs w:val="20"/>
              </w:rPr>
              <w:t>5</w:t>
            </w:r>
          </w:p>
        </w:tc>
      </w:tr>
      <w:tr w:rsidRPr="00A34C11" w:rsidR="00A34C11" w:rsidTr="00F6205D" w14:paraId="523FF4BE" w14:textId="77777777">
        <w:tc>
          <w:tcPr>
            <w:tcW w:w="210" w:type="pct"/>
            <w:tcBorders>
              <w:top w:val="single" w:color="000000" w:sz="6" w:space="0"/>
              <w:left w:val="single" w:color="000000" w:sz="6" w:space="0"/>
              <w:bottom w:val="single" w:color="000000" w:sz="6" w:space="0"/>
              <w:right w:val="single" w:color="000000" w:sz="6" w:space="0"/>
            </w:tcBorders>
          </w:tcPr>
          <w:p w:rsidRPr="00A34C11" w:rsidR="00A34C11" w:rsidP="001F3AC1" w:rsidRDefault="00A34C11" w14:paraId="44F99E83" w14:textId="7A9CFB94">
            <w:pPr>
              <w:pStyle w:val="naisc"/>
              <w:spacing w:before="0" w:after="0"/>
            </w:pPr>
            <w:r w:rsidRPr="00A34C11">
              <w:t>1. </w:t>
            </w:r>
          </w:p>
        </w:tc>
        <w:tc>
          <w:tcPr>
            <w:tcW w:w="1000" w:type="pct"/>
            <w:gridSpan w:val="2"/>
            <w:tcBorders>
              <w:top w:val="single" w:color="000000" w:sz="6" w:space="0"/>
              <w:left w:val="single" w:color="000000" w:sz="6" w:space="0"/>
              <w:bottom w:val="single" w:color="000000" w:sz="6" w:space="0"/>
              <w:right w:val="single" w:color="000000" w:sz="6" w:space="0"/>
            </w:tcBorders>
          </w:tcPr>
          <w:p w:rsidR="00A34C11" w:rsidP="00A34C11" w:rsidRDefault="00A34C11" w14:paraId="311F0B02" w14:textId="77777777">
            <w:pPr>
              <w:jc w:val="both"/>
            </w:pPr>
            <w:r w:rsidRPr="00603529">
              <w:t xml:space="preserve">Iebildums par </w:t>
            </w:r>
            <w:r>
              <w:t xml:space="preserve">rīkojuma </w:t>
            </w:r>
            <w:r w:rsidRPr="00603529">
              <w:t>projektu kopumā.</w:t>
            </w:r>
          </w:p>
          <w:p w:rsidR="00A34C11" w:rsidP="00A34C11" w:rsidRDefault="00A34C11" w14:paraId="10406910" w14:textId="77777777">
            <w:pPr>
              <w:jc w:val="both"/>
            </w:pPr>
          </w:p>
          <w:p w:rsidRPr="00A34C11" w:rsidR="00A34C11" w:rsidP="00A34C11" w:rsidRDefault="00A34C11" w14:paraId="3742DE6F" w14:textId="0EF60C3E">
            <w:pPr>
              <w:jc w:val="both"/>
            </w:pPr>
            <w:r w:rsidRPr="00FB6215">
              <w:t>Izdarīt Ministru kabineta 2015.</w:t>
            </w:r>
            <w:r>
              <w:t> </w:t>
            </w:r>
            <w:r w:rsidRPr="00FB6215">
              <w:t>gada 20.</w:t>
            </w:r>
            <w:r>
              <w:t> </w:t>
            </w:r>
            <w:r w:rsidRPr="00FB6215">
              <w:t>novembra rīkojumā Nr.</w:t>
            </w:r>
            <w:r>
              <w:t> </w:t>
            </w:r>
            <w:r w:rsidRPr="00FB6215">
              <w:t>734 "Par Koncepciju par Nekustamā īpašuma valsts kadastra un Valsts vienotās datorizētās zemesgrāmatas vienotas informācijas sistēmas izveidi" (Latvijas Vēstnesis, 2015, 230.</w:t>
            </w:r>
            <w:r>
              <w:t> </w:t>
            </w:r>
            <w:r w:rsidRPr="00FB6215">
              <w:t>nr.) grozījumu un svītrot 3.2.</w:t>
            </w:r>
            <w:r>
              <w:t> </w:t>
            </w:r>
            <w:r w:rsidRPr="00FB6215">
              <w:t>apakšpunktu.</w:t>
            </w:r>
          </w:p>
        </w:tc>
        <w:tc>
          <w:tcPr>
            <w:tcW w:w="1383" w:type="pct"/>
            <w:tcBorders>
              <w:top w:val="single" w:color="000000" w:sz="6" w:space="0"/>
              <w:left w:val="single" w:color="000000" w:sz="6" w:space="0"/>
              <w:bottom w:val="single" w:color="000000" w:sz="6" w:space="0"/>
              <w:right w:val="single" w:color="000000" w:sz="6" w:space="0"/>
            </w:tcBorders>
          </w:tcPr>
          <w:p w:rsidRPr="009F4B3D" w:rsidR="00A34C11" w:rsidP="00A34C11" w:rsidRDefault="00A34C11" w14:paraId="476440BF" w14:textId="77777777">
            <w:pPr>
              <w:spacing w:after="120"/>
              <w:jc w:val="both"/>
              <w:rPr>
                <w:b/>
              </w:rPr>
            </w:pPr>
            <w:r>
              <w:rPr>
                <w:b/>
              </w:rPr>
              <w:t>Latvijas Pašvaldību savienība</w:t>
            </w:r>
          </w:p>
          <w:p w:rsidR="00A34C11" w:rsidP="00A34C11" w:rsidRDefault="00A34C11" w14:paraId="6C14C549" w14:textId="77777777">
            <w:pPr>
              <w:jc w:val="both"/>
            </w:pPr>
            <w:r>
              <w:t>Pieņemot Ministru kabineta 2015. gada 20. novembra rīkojumu Nr. 734 “Par Koncepciju par Nekustamā īpašuma valsts kadastra un Valsts vienotās datorizētās zemesgrāmatas vienotas informācijas sistēmas izveidi”, Ministru kabineta sēdes protokolā (Ministru kabineta 2015. gada 10. novembra sēdes Prot. Nr. 58 18. §. 3.punkts)  Tieslietu ministrijai tika uzdots nodrošināt, ka Valsts kadastra informācijas sistēmas izveides projekta apraksta izstrādāšanā tiek ievērots princips par saskaņotiem Nekustamā īpašuma valsts kadastra informācijas sistēmas un Valsts vienotās datorizētās zemesgrāmatas darbības procesiem (turpmāk - Nekustamā īpašuma procesi), nodrošinot nekustamā īpašuma un ar to saistīto datu, kā arī Nekustamā īpašuma procesu integritāti, tajā skaitā:</w:t>
            </w:r>
          </w:p>
          <w:p w:rsidR="00A34C11" w:rsidP="00A34C11" w:rsidRDefault="00A34C11" w14:paraId="73E182EB" w14:textId="77777777">
            <w:pPr>
              <w:jc w:val="both"/>
            </w:pPr>
            <w:r>
              <w:t xml:space="preserve">3.1. nodrošinot, ka Nekustamā īpašuma </w:t>
            </w:r>
            <w:r>
              <w:lastRenderedPageBreak/>
              <w:t>procesu dati informācijas sistēmās nav pretrunīgi;</w:t>
            </w:r>
          </w:p>
          <w:p w:rsidR="00A34C11" w:rsidP="00A34C11" w:rsidRDefault="00A34C11" w14:paraId="2D6865E3" w14:textId="77777777">
            <w:pPr>
              <w:jc w:val="both"/>
            </w:pPr>
            <w:r>
              <w:t>3.2. nodrošinot, ka Nekustamā īpašuma procesos no privātpersonas netiek pieprasīta informācija vai dokumenti, kas ir nonākusi kādas publiskās pārvaldes iestādes rīcībā;</w:t>
            </w:r>
          </w:p>
          <w:p w:rsidR="00A34C11" w:rsidP="00A34C11" w:rsidRDefault="00A34C11" w14:paraId="19197A54" w14:textId="77777777">
            <w:pPr>
              <w:jc w:val="both"/>
            </w:pPr>
            <w:r>
              <w:t>3.3. nodrošinot, ka Nekustamo īpašumu procesu ietvaros elektroniski uzkrātā informācija ir pieejama izmantošanai un automatizētai apstrādei citos publiskās pārvaldes darbības procesos.</w:t>
            </w:r>
          </w:p>
          <w:p w:rsidR="00A34C11" w:rsidP="00A34C11" w:rsidRDefault="00A34C11" w14:paraId="07AF2B87" w14:textId="77777777">
            <w:pPr>
              <w:jc w:val="both"/>
            </w:pPr>
            <w:r>
              <w:t xml:space="preserve">Ministru kabineta 2009. gada 7. aprīļa noteikumu Nr. 300 “Ministru kabineta kārtības rullis” 243. punkts noteic, ka Ministru kabineta komitejas sēdes protokollēmumā, Ministru kabineta sēdes protokollēmumā un Ministru kabineta tiesību aktā doto uzdevumu izpildes termiņš ir divi mēneši, ja nav noteikts cits termiņš. Ministru kabineta sēdes protokollēmumā nav noteikts cits termiņš un uzdotie uzdevumi arī nav izpildīti. Vēršam uzmanību uz to, ka uzdotie uzdevumi ir cieši saistīti ar koncepcijas izpildi. Tāpat privātpersonām joprojām prasa dokumentus, kas ir citas publiskās pārvaldes iestādes rīcībā un normatīvie akti pilnībā nav pieņemti, lai to novērstu. Nav grozīti normatīvie akti, </w:t>
            </w:r>
            <w:r>
              <w:lastRenderedPageBreak/>
              <w:t>kas noteiktu, ka elektroniski uzkrātā informācija būtu pieejama citos procesos automatizēti, piemēram, digitālie robežplāni un tehniskās inventarizācijas lietas digitāli un automatizēti pašvaldībām netiek nodotas. Arī citi dokumenti, kurus Valsts zemes dienests saņem digitāli, tālāk automatizēti netiek nodoti izmantošanai.</w:t>
            </w:r>
          </w:p>
          <w:p w:rsidRPr="00A34C11" w:rsidR="00A34C11" w:rsidP="00A34C11" w:rsidRDefault="00A34C11" w14:paraId="1B5C0FCF" w14:textId="662586A0">
            <w:pPr>
              <w:jc w:val="both"/>
            </w:pPr>
            <w:r>
              <w:t>Ņemot vērā minēto, lūdzam rīkojuma projektā aizstāt vārdus “svītrot 3.2. apakšpunktu” ar vārdiem “3.2. apakšpunktā aizstāt skaitļus un vārdus “līdz 2018. gada 30. novembrim” ar skaitļiem un vārdiem “līdz 2019. gada 1. decembrim””.</w:t>
            </w:r>
          </w:p>
        </w:tc>
        <w:tc>
          <w:tcPr>
            <w:tcW w:w="1383" w:type="pct"/>
            <w:gridSpan w:val="2"/>
            <w:tcBorders>
              <w:top w:val="single" w:color="000000" w:sz="6" w:space="0"/>
              <w:left w:val="single" w:color="000000" w:sz="6" w:space="0"/>
              <w:bottom w:val="single" w:color="000000" w:sz="6" w:space="0"/>
              <w:right w:val="single" w:color="000000" w:sz="6" w:space="0"/>
            </w:tcBorders>
          </w:tcPr>
          <w:p w:rsidR="00A34C11" w:rsidP="00A34C11" w:rsidRDefault="00A34C11" w14:paraId="1B4D39DA" w14:textId="731F2919">
            <w:pPr>
              <w:spacing w:after="120"/>
              <w:jc w:val="both"/>
            </w:pPr>
            <w:r w:rsidRPr="00A34C11">
              <w:rPr>
                <w:b/>
              </w:rPr>
              <w:lastRenderedPageBreak/>
              <w:t>Atsaukts atbilstoši Ministru kabineta 2009. gada 7. aprīļa noteikumu Nr. 300 "Ministru kabineta kārtības rullis" 103. punktam, kas paredz, ja attiecīgā saskaņošanas dalībnieka pārstāvis noteiktajā termiņā nesniedz nekādu atbildi, ja ir rīkota elektroniskā saskaņošana, tā vērā neņemtos vai daļēji vērā ņemtos iebildumus uzskata par atsauktie</w:t>
            </w:r>
            <w:r>
              <w:rPr>
                <w:b/>
              </w:rPr>
              <w:t>m un tiem ir ieteikuma raksturs.</w:t>
            </w:r>
          </w:p>
          <w:p w:rsidR="00A34C11" w:rsidP="00A34C11" w:rsidRDefault="00A34C11" w14:paraId="6F1DDC05" w14:textId="77777777">
            <w:pPr>
              <w:jc w:val="both"/>
            </w:pPr>
            <w:r w:rsidRPr="00511FC1">
              <w:t>Ministru kabineta 2015.</w:t>
            </w:r>
            <w:r>
              <w:t> </w:t>
            </w:r>
            <w:r w:rsidRPr="00511FC1">
              <w:t>gada 20.</w:t>
            </w:r>
            <w:r>
              <w:t> novembra rīkojuma</w:t>
            </w:r>
            <w:r w:rsidRPr="00511FC1">
              <w:t xml:space="preserve"> Nr.</w:t>
            </w:r>
            <w:r>
              <w:t> </w:t>
            </w:r>
            <w:r w:rsidRPr="00511FC1">
              <w:t>734 "Par Koncepciju par Nekustamā īpašuma valsts kadastra un Valsts vienotās datorizētās zemesgrāmatas vienotas informācijas sistēmas izveidi"</w:t>
            </w:r>
            <w:r>
              <w:t xml:space="preserve"> </w:t>
            </w:r>
            <w:r w:rsidRPr="00511FC1">
              <w:t xml:space="preserve">(turpmāk – MK rīkojums)  </w:t>
            </w:r>
            <w:r w:rsidRPr="00EE374F">
              <w:t>3.2.</w:t>
            </w:r>
            <w:r>
              <w:t> </w:t>
            </w:r>
            <w:r w:rsidRPr="00EE374F">
              <w:t>apakšpunkts šobrīd paredz Tieslietu ministrijai līdz 2018.</w:t>
            </w:r>
            <w:r>
              <w:t> </w:t>
            </w:r>
            <w:r w:rsidRPr="00EE374F">
              <w:t>gada 30.</w:t>
            </w:r>
            <w:r>
              <w:t> </w:t>
            </w:r>
            <w:r w:rsidRPr="00EE374F">
              <w:t>novembrim nodrošināt tehniskā risinājuma ieviešanu atbilstoši šā rīkojuma 1.</w:t>
            </w:r>
            <w:r>
              <w:t> </w:t>
            </w:r>
            <w:r w:rsidRPr="00EE374F">
              <w:t xml:space="preserve">punktā minētajam </w:t>
            </w:r>
            <w:r w:rsidRPr="00EE374F">
              <w:lastRenderedPageBreak/>
              <w:t>koncepcijas risinājuma 2.</w:t>
            </w:r>
            <w:r>
              <w:t> </w:t>
            </w:r>
            <w:r w:rsidRPr="00EE374F">
              <w:t>variantam.</w:t>
            </w:r>
          </w:p>
          <w:p w:rsidR="00A34C11" w:rsidP="00A34C11" w:rsidRDefault="00A34C11" w14:paraId="678EAF77" w14:textId="782E62E9">
            <w:pPr>
              <w:jc w:val="both"/>
            </w:pPr>
            <w:r>
              <w:t xml:space="preserve">MK rīkojuma 3.2. apakšpunktā minētais uzdevums ir saistīts tikai ar esošās </w:t>
            </w:r>
            <w:r w:rsidRPr="00125748">
              <w:t>N</w:t>
            </w:r>
            <w:r>
              <w:t xml:space="preserve">ekustamā īpašuma valsts kadastra informatīvās sistēmas (turpmāk – </w:t>
            </w:r>
            <w:r w:rsidRPr="009C2D71">
              <w:t>NĪVKIS</w:t>
            </w:r>
            <w:r>
              <w:t xml:space="preserve">) un </w:t>
            </w:r>
            <w:r w:rsidRPr="00E52C11">
              <w:t>Valsts vienotās datorizētās zemesgrāmatas informācijas sistēmas</w:t>
            </w:r>
            <w:r>
              <w:t xml:space="preserve"> </w:t>
            </w:r>
            <w:r w:rsidRPr="00E52C11">
              <w:t xml:space="preserve">(turpmāk – VVDZ) </w:t>
            </w:r>
            <w:r>
              <w:t xml:space="preserve">pielāgošanu datu sinhronizācijai, un šis tehniskais risinājums (izmaiņas </w:t>
            </w:r>
            <w:r w:rsidRPr="009C2D71">
              <w:t>NĪVKIS</w:t>
            </w:r>
            <w:r>
              <w:t xml:space="preserve"> un VVDZ) tiks ieviests līdz likumu "Grozījumi Zemesgrāmatu likumā", "Grozījumi likumā "Par nekustamā īpašuma ierakstīšanu zemesgrāmatās"", "Grozījumi likumā "Par valsts un pašvaldību zemes īpašuma tiesībām un to nostiprināšanu zemesgrāmatās"" un "Grozījumi Nekustamā īpašuma valsts kadastra likumā" (turpmāk – likumi) spēkā stāšanās dienai </w:t>
            </w:r>
            <w:r w:rsidRPr="001B7C25">
              <w:t xml:space="preserve">– </w:t>
            </w:r>
            <w:r>
              <w:t>2019. gada 1. decembrim.</w:t>
            </w:r>
          </w:p>
          <w:p w:rsidR="00A34C11" w:rsidP="00A34C11" w:rsidRDefault="00A34C11" w14:paraId="67EE479D" w14:textId="26957018">
            <w:pPr>
              <w:jc w:val="both"/>
            </w:pPr>
            <w:r>
              <w:t xml:space="preserve">Latvijas Pašvaldību savienība savā iebildumā atsaucas uz </w:t>
            </w:r>
            <w:r w:rsidRPr="00BC4D3D">
              <w:t>Ministru kabineta</w:t>
            </w:r>
            <w:r>
              <w:t xml:space="preserve"> 2015. gada 10. novembra sēdes p</w:t>
            </w:r>
            <w:r w:rsidRPr="00BC4D3D">
              <w:t>rot</w:t>
            </w:r>
            <w:r>
              <w:t>okol</w:t>
            </w:r>
            <w:r w:rsidR="0020357D">
              <w:t>a</w:t>
            </w:r>
            <w:r w:rsidRPr="00BC4D3D">
              <w:t xml:space="preserve"> Nr.</w:t>
            </w:r>
            <w:r>
              <w:t> </w:t>
            </w:r>
            <w:r w:rsidRPr="00BC4D3D">
              <w:t>58 18.</w:t>
            </w:r>
            <w:r>
              <w:t> </w:t>
            </w:r>
            <w:r w:rsidRPr="00BC4D3D">
              <w:t xml:space="preserve">§. </w:t>
            </w:r>
            <w:r>
              <w:t xml:space="preserve">3. punktu. Taču tas attiecas uz jaunas NĪVKIS izstrādi un nosaka tās izveides pamatprincipus. Līdz ar to </w:t>
            </w:r>
            <w:r w:rsidRPr="00E52C11">
              <w:t>Latvijas Pašvaldību savienība</w:t>
            </w:r>
            <w:r>
              <w:t>s iebildums</w:t>
            </w:r>
            <w:r w:rsidRPr="00E52C11">
              <w:t xml:space="preserve"> </w:t>
            </w:r>
            <w:r>
              <w:t xml:space="preserve">neattiecas uz MK rīkojuma 3.2. apakšpunktā noteiktā tehniskā </w:t>
            </w:r>
            <w:r>
              <w:lastRenderedPageBreak/>
              <w:t>risinājuma ieviešanu.</w:t>
            </w:r>
          </w:p>
          <w:p w:rsidRPr="00A34C11" w:rsidR="00A34C11" w:rsidP="00A34C11" w:rsidRDefault="00A34C11" w14:paraId="35D7369E" w14:textId="4257C4F5">
            <w:pPr>
              <w:jc w:val="both"/>
            </w:pPr>
            <w:r>
              <w:t xml:space="preserve">MK rīkojuma 3.2. apakšpunkts ir svītrojams, lai nedublētu likumos noteikto spēkā stāšanās termiņu, kas ir saistīts arī ar tehniskā risinājuma ieviešanu </w:t>
            </w:r>
            <w:r w:rsidRPr="001B7C25">
              <w:t xml:space="preserve">– </w:t>
            </w:r>
            <w:r w:rsidRPr="00E52C11">
              <w:t>esošās NĪVKIS un VVDZ  pielāgošanu datu sinhronizācijai</w:t>
            </w:r>
            <w:r>
              <w:t>.</w:t>
            </w:r>
          </w:p>
        </w:tc>
        <w:tc>
          <w:tcPr>
            <w:tcW w:w="1024" w:type="pct"/>
            <w:tcBorders>
              <w:top w:val="single" w:color="auto" w:sz="4" w:space="0"/>
              <w:left w:val="single" w:color="auto" w:sz="4" w:space="0"/>
              <w:bottom w:val="single" w:color="auto" w:sz="4" w:space="0"/>
            </w:tcBorders>
          </w:tcPr>
          <w:p w:rsidR="00A34C11" w:rsidP="00A34C11" w:rsidRDefault="00A34C11" w14:paraId="3D5CE1DE" w14:textId="77777777">
            <w:pPr>
              <w:jc w:val="both"/>
            </w:pPr>
            <w:r w:rsidRPr="00603529">
              <w:lastRenderedPageBreak/>
              <w:t xml:space="preserve">Iebildums par </w:t>
            </w:r>
            <w:r>
              <w:t xml:space="preserve">rīkojuma </w:t>
            </w:r>
            <w:r w:rsidRPr="00603529">
              <w:t>projektu kopumā.</w:t>
            </w:r>
          </w:p>
          <w:p w:rsidR="00A34C11" w:rsidP="00A34C11" w:rsidRDefault="00A34C11" w14:paraId="2F51CF33" w14:textId="77777777">
            <w:pPr>
              <w:jc w:val="both"/>
            </w:pPr>
          </w:p>
          <w:p w:rsidRPr="00A34C11" w:rsidR="00A34C11" w:rsidP="00A34C11" w:rsidRDefault="00A34C11" w14:paraId="1C570AA4" w14:textId="7086B14A">
            <w:pPr>
              <w:jc w:val="both"/>
            </w:pPr>
            <w:r w:rsidRPr="00FB6215">
              <w:t>Izdarīt Ministru kabineta 2015.</w:t>
            </w:r>
            <w:r>
              <w:t> </w:t>
            </w:r>
            <w:r w:rsidRPr="00FB6215">
              <w:t>gada 20.</w:t>
            </w:r>
            <w:r>
              <w:t> </w:t>
            </w:r>
            <w:r w:rsidRPr="00FB6215">
              <w:t>novembra rīkojumā Nr.</w:t>
            </w:r>
            <w:r>
              <w:t> </w:t>
            </w:r>
            <w:r w:rsidRPr="00FB6215">
              <w:t>734 "Par Koncepciju par Nekustamā īpašuma valsts kadastra un Valsts vienotās datorizētās zemesgrāmatas vienotas informācijas sistēmas izveidi" (Latvijas Vēstnesis, 2015, 230.</w:t>
            </w:r>
            <w:r>
              <w:t> </w:t>
            </w:r>
            <w:r w:rsidRPr="00FB6215">
              <w:t>nr.) grozījumu un svītrot 3.2.</w:t>
            </w:r>
            <w:r>
              <w:t> </w:t>
            </w:r>
            <w:r w:rsidRPr="00FB6215">
              <w:t>apakšpunktu.</w:t>
            </w:r>
          </w:p>
        </w:tc>
      </w:tr>
      <w:tr w:rsidRPr="00712B66" w:rsidR="00375E8A" w:rsidTr="00F90558" w14:paraId="1B59DB97" w14:textId="77777777">
        <w:tblPrEx>
          <w:tblBorders>
            <w:top w:val="none" w:color="auto" w:sz="0" w:space="0"/>
            <w:left w:val="none" w:color="auto" w:sz="0" w:space="0"/>
            <w:bottom w:val="none" w:color="auto" w:sz="0" w:space="0"/>
            <w:right w:val="none" w:color="auto" w:sz="0" w:space="0"/>
          </w:tblBorders>
        </w:tblPrEx>
        <w:trPr>
          <w:gridAfter w:val="2"/>
          <w:wAfter w:w="1762" w:type="pct"/>
        </w:trPr>
        <w:tc>
          <w:tcPr>
            <w:tcW w:w="807" w:type="pct"/>
            <w:gridSpan w:val="2"/>
          </w:tcPr>
          <w:p w:rsidR="00375E8A" w:rsidP="00295D46" w:rsidRDefault="00375E8A" w14:paraId="0BE00FB0" w14:textId="2456A34C">
            <w:pPr>
              <w:pStyle w:val="naiskr"/>
              <w:spacing w:before="0" w:after="0"/>
            </w:pPr>
          </w:p>
          <w:p w:rsidR="00047861" w:rsidP="00295D46" w:rsidRDefault="00047861" w14:paraId="3AEABD67" w14:textId="77777777">
            <w:pPr>
              <w:pStyle w:val="naiskr"/>
              <w:spacing w:before="0" w:after="0"/>
            </w:pPr>
          </w:p>
          <w:p w:rsidRPr="00712B66" w:rsidR="00375E8A" w:rsidP="00295D46" w:rsidRDefault="00375E8A" w14:paraId="2DC68823" w14:textId="3328AFBD">
            <w:pPr>
              <w:pStyle w:val="naiskr"/>
              <w:spacing w:before="0" w:after="0"/>
            </w:pPr>
            <w:r w:rsidRPr="00712B66">
              <w:t>Atbildīgā amatpersona</w:t>
            </w:r>
          </w:p>
        </w:tc>
        <w:tc>
          <w:tcPr>
            <w:tcW w:w="2431" w:type="pct"/>
            <w:gridSpan w:val="3"/>
          </w:tcPr>
          <w:p w:rsidRPr="00712B66" w:rsidR="00375E8A" w:rsidP="00295D46" w:rsidRDefault="00375E8A" w14:paraId="34617F35" w14:textId="77777777">
            <w:pPr>
              <w:pStyle w:val="naiskr"/>
              <w:spacing w:before="0" w:after="0"/>
              <w:ind w:firstLine="720"/>
            </w:pPr>
          </w:p>
        </w:tc>
      </w:tr>
      <w:tr w:rsidRPr="00712B66" w:rsidR="00375E8A" w:rsidTr="00F90558" w14:paraId="50183FFC" w14:textId="77777777">
        <w:tblPrEx>
          <w:tblBorders>
            <w:top w:val="none" w:color="auto" w:sz="0" w:space="0"/>
            <w:left w:val="none" w:color="auto" w:sz="0" w:space="0"/>
            <w:bottom w:val="none" w:color="auto" w:sz="0" w:space="0"/>
            <w:right w:val="none" w:color="auto" w:sz="0" w:space="0"/>
          </w:tblBorders>
        </w:tblPrEx>
        <w:trPr>
          <w:gridAfter w:val="2"/>
          <w:wAfter w:w="1762" w:type="pct"/>
        </w:trPr>
        <w:tc>
          <w:tcPr>
            <w:tcW w:w="807" w:type="pct"/>
            <w:gridSpan w:val="2"/>
          </w:tcPr>
          <w:p w:rsidRPr="00712B66" w:rsidR="00375E8A" w:rsidP="00295D46" w:rsidRDefault="00375E8A" w14:paraId="6149E055" w14:textId="77777777">
            <w:pPr>
              <w:pStyle w:val="naiskr"/>
              <w:spacing w:before="0" w:after="0"/>
              <w:ind w:firstLine="720"/>
            </w:pPr>
          </w:p>
        </w:tc>
        <w:tc>
          <w:tcPr>
            <w:tcW w:w="2431" w:type="pct"/>
            <w:gridSpan w:val="3"/>
            <w:tcBorders>
              <w:top w:val="single" w:color="000000" w:sz="6" w:space="0"/>
            </w:tcBorders>
          </w:tcPr>
          <w:p w:rsidRPr="00712B66" w:rsidR="00375E8A" w:rsidP="00295D46" w:rsidRDefault="00375E8A" w14:paraId="6A300AB9" w14:textId="77777777">
            <w:pPr>
              <w:pStyle w:val="naisc"/>
              <w:spacing w:before="0" w:after="0"/>
              <w:ind w:firstLine="720"/>
            </w:pPr>
            <w:r w:rsidRPr="00712B66">
              <w:t>(paraksts)</w:t>
            </w:r>
          </w:p>
        </w:tc>
      </w:tr>
    </w:tbl>
    <w:p w:rsidR="00375E8A" w:rsidP="00061CA7" w:rsidRDefault="00375E8A" w14:paraId="4D5B8C26" w14:textId="77777777">
      <w:pPr>
        <w:pStyle w:val="naisf"/>
        <w:spacing w:before="0" w:after="0"/>
        <w:ind w:firstLine="0"/>
      </w:pPr>
    </w:p>
    <w:p w:rsidRPr="00712B66" w:rsidR="00375E8A" w:rsidP="00061CA7" w:rsidRDefault="00375E8A" w14:paraId="4C1C7355" w14:textId="77777777">
      <w:pPr>
        <w:pStyle w:val="naisf"/>
        <w:spacing w:before="0" w:after="0"/>
        <w:ind w:firstLine="0"/>
      </w:pPr>
    </w:p>
    <w:p w:rsidRPr="00673C5E" w:rsidR="00673C5E" w:rsidP="001F3AC1" w:rsidRDefault="00375E8A" w14:paraId="7A81626F" w14:textId="77777777">
      <w:pPr>
        <w:rPr>
          <w:sz w:val="22"/>
          <w:szCs w:val="22"/>
        </w:rPr>
      </w:pPr>
      <w:r>
        <w:rPr>
          <w:sz w:val="22"/>
          <w:szCs w:val="22"/>
        </w:rPr>
        <w:t xml:space="preserve">Solvita </w:t>
      </w:r>
      <w:r w:rsidR="00537468">
        <w:rPr>
          <w:sz w:val="22"/>
          <w:szCs w:val="22"/>
        </w:rPr>
        <w:t>Zvidriņa</w:t>
      </w:r>
    </w:p>
    <w:p w:rsidRPr="00673C5E" w:rsidR="00673C5E" w:rsidP="001F3AC1" w:rsidRDefault="00673C5E" w14:paraId="50AA455E" w14:textId="77777777">
      <w:pPr>
        <w:rPr>
          <w:sz w:val="22"/>
          <w:szCs w:val="22"/>
        </w:rPr>
      </w:pPr>
      <w:r w:rsidRPr="00673C5E">
        <w:rPr>
          <w:sz w:val="22"/>
          <w:szCs w:val="22"/>
        </w:rPr>
        <w:t xml:space="preserve">Valsts zemes dienesta </w:t>
      </w:r>
    </w:p>
    <w:p w:rsidRPr="00673C5E" w:rsidR="00673C5E" w:rsidP="001F3AC1" w:rsidRDefault="00673C5E" w14:paraId="2F340988" w14:textId="77777777">
      <w:pPr>
        <w:rPr>
          <w:sz w:val="22"/>
          <w:szCs w:val="22"/>
        </w:rPr>
      </w:pPr>
      <w:r w:rsidRPr="00673C5E">
        <w:rPr>
          <w:sz w:val="22"/>
          <w:szCs w:val="22"/>
        </w:rPr>
        <w:t>ģenerāldirektore</w:t>
      </w:r>
    </w:p>
    <w:p w:rsidRPr="00673C5E" w:rsidR="00673C5E" w:rsidP="001F3AC1" w:rsidRDefault="00673C5E" w14:paraId="7A5E6CD6" w14:textId="77777777">
      <w:pPr>
        <w:rPr>
          <w:sz w:val="22"/>
          <w:szCs w:val="22"/>
        </w:rPr>
      </w:pPr>
      <w:r w:rsidRPr="00673C5E">
        <w:rPr>
          <w:sz w:val="22"/>
          <w:szCs w:val="22"/>
        </w:rPr>
        <w:t>tālr. 67038620, fakss 67038815</w:t>
      </w:r>
    </w:p>
    <w:p w:rsidR="00AB3D34" w:rsidP="001F3AC1" w:rsidRDefault="00537468" w14:paraId="1382440F" w14:textId="77777777">
      <w:pPr>
        <w:rPr>
          <w:sz w:val="28"/>
          <w:szCs w:val="28"/>
        </w:rPr>
      </w:pPr>
      <w:r>
        <w:rPr>
          <w:sz w:val="22"/>
          <w:szCs w:val="22"/>
        </w:rPr>
        <w:t>solvita.zvidrina</w:t>
      </w:r>
      <w:r w:rsidRPr="00673C5E" w:rsidR="00673C5E">
        <w:rPr>
          <w:sz w:val="22"/>
          <w:szCs w:val="22"/>
        </w:rPr>
        <w:t>@vzd.gov.lv</w:t>
      </w:r>
    </w:p>
    <w:sectPr w:rsidR="00AB3D34" w:rsidSect="00F6205D">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5727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72733" w16cid:durableId="20ACE2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3B4D" w14:textId="77777777" w:rsidR="00597293" w:rsidRDefault="00597293">
      <w:r>
        <w:separator/>
      </w:r>
    </w:p>
  </w:endnote>
  <w:endnote w:type="continuationSeparator" w:id="0">
    <w:p w14:paraId="73286C97" w14:textId="77777777" w:rsidR="00597293" w:rsidRDefault="0059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2F41" w14:textId="4DFA0E7A" w:rsidR="00666795" w:rsidRPr="00A34C11" w:rsidRDefault="00A34C11" w:rsidP="00A34C11">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w:t>
    </w:r>
    <w:r w:rsidR="0020357D">
      <w:rPr>
        <w:noProof/>
        <w:sz w:val="20"/>
        <w:szCs w:val="20"/>
      </w:rPr>
      <w:t>13</w:t>
    </w:r>
    <w:r>
      <w:rPr>
        <w:noProof/>
        <w:sz w:val="20"/>
        <w:szCs w:val="20"/>
      </w:rPr>
      <w:t>0619_TM_konc</w:t>
    </w:r>
    <w:r w:rsidRPr="001A45D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D9658" w14:textId="0D0A3C49"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A34C11">
      <w:rPr>
        <w:noProof/>
        <w:sz w:val="20"/>
        <w:szCs w:val="20"/>
      </w:rPr>
      <w:t>TMizz_</w:t>
    </w:r>
    <w:r w:rsidR="0020357D">
      <w:rPr>
        <w:noProof/>
        <w:sz w:val="20"/>
        <w:szCs w:val="20"/>
      </w:rPr>
      <w:t>13</w:t>
    </w:r>
    <w:r w:rsidR="00A34C11">
      <w:rPr>
        <w:noProof/>
        <w:sz w:val="20"/>
        <w:szCs w:val="20"/>
      </w:rPr>
      <w:t>0619_TM_konc</w:t>
    </w:r>
    <w:r w:rsidRPr="001A45D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0BFB" w14:textId="77777777" w:rsidR="00597293" w:rsidRDefault="00597293">
      <w:r>
        <w:separator/>
      </w:r>
    </w:p>
  </w:footnote>
  <w:footnote w:type="continuationSeparator" w:id="0">
    <w:p w14:paraId="1B776941" w14:textId="77777777" w:rsidR="00597293" w:rsidRDefault="0059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95" w:rsidP="00364BB6" w:rsidRDefault="00666795" w14:paraId="459D4A2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6795" w:rsidRDefault="00666795" w14:paraId="3E32A7B7" w14:textId="777777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95" w:rsidP="00364BB6" w:rsidRDefault="00666795" w14:paraId="44A505B0" w14:textId="26A0D5E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205D">
      <w:rPr>
        <w:rStyle w:val="Lappusesnumurs"/>
        <w:noProof/>
      </w:rPr>
      <w:t>2</w:t>
    </w:r>
    <w:r>
      <w:rPr>
        <w:rStyle w:val="Lappusesnumurs"/>
      </w:rPr>
      <w:fldChar w:fldCharType="end"/>
    </w:r>
  </w:p>
  <w:p w:rsidR="00666795" w:rsidP="002B6D44" w:rsidRDefault="00666795" w14:paraId="09D814F8" w14:textId="777777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76CD"/>
    <w:rsid w:val="00040A5C"/>
    <w:rsid w:val="00043005"/>
    <w:rsid w:val="0004345F"/>
    <w:rsid w:val="00043565"/>
    <w:rsid w:val="00044026"/>
    <w:rsid w:val="00046075"/>
    <w:rsid w:val="00046CAD"/>
    <w:rsid w:val="00046F5C"/>
    <w:rsid w:val="00047385"/>
    <w:rsid w:val="00047861"/>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60D"/>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D50"/>
    <w:rsid w:val="000D3602"/>
    <w:rsid w:val="000D42FF"/>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5748"/>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A4E"/>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C25"/>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357D"/>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D44"/>
    <w:rsid w:val="002C21AB"/>
    <w:rsid w:val="002C2892"/>
    <w:rsid w:val="002C58AB"/>
    <w:rsid w:val="002C6D84"/>
    <w:rsid w:val="002C7D21"/>
    <w:rsid w:val="002D1564"/>
    <w:rsid w:val="002D1954"/>
    <w:rsid w:val="002D1CA4"/>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E8A"/>
    <w:rsid w:val="00377353"/>
    <w:rsid w:val="0037736B"/>
    <w:rsid w:val="00381F57"/>
    <w:rsid w:val="0038216E"/>
    <w:rsid w:val="003822E5"/>
    <w:rsid w:val="003830B8"/>
    <w:rsid w:val="00383262"/>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AC4"/>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9AE"/>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DC4"/>
    <w:rsid w:val="00504E48"/>
    <w:rsid w:val="005070FF"/>
    <w:rsid w:val="00511FC1"/>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E13"/>
    <w:rsid w:val="005933AA"/>
    <w:rsid w:val="005940AA"/>
    <w:rsid w:val="00594614"/>
    <w:rsid w:val="00594E10"/>
    <w:rsid w:val="00596306"/>
    <w:rsid w:val="00596487"/>
    <w:rsid w:val="00597293"/>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5F5E7D"/>
    <w:rsid w:val="006003E5"/>
    <w:rsid w:val="00600E63"/>
    <w:rsid w:val="00601561"/>
    <w:rsid w:val="00601E55"/>
    <w:rsid w:val="00602037"/>
    <w:rsid w:val="006029DD"/>
    <w:rsid w:val="00602C6A"/>
    <w:rsid w:val="00603529"/>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07C6"/>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65B"/>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C7DC3"/>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04D"/>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B69"/>
    <w:rsid w:val="00957E23"/>
    <w:rsid w:val="00961487"/>
    <w:rsid w:val="00961A32"/>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D71"/>
    <w:rsid w:val="009C2EA2"/>
    <w:rsid w:val="009C3721"/>
    <w:rsid w:val="009C4141"/>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3080"/>
    <w:rsid w:val="009E49AE"/>
    <w:rsid w:val="009E4DC7"/>
    <w:rsid w:val="009E660A"/>
    <w:rsid w:val="009E6B64"/>
    <w:rsid w:val="009E72E5"/>
    <w:rsid w:val="009F46C8"/>
    <w:rsid w:val="009F4B3D"/>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C11"/>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66"/>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667"/>
    <w:rsid w:val="00BC01FC"/>
    <w:rsid w:val="00BC1F79"/>
    <w:rsid w:val="00BC2201"/>
    <w:rsid w:val="00BC3C7A"/>
    <w:rsid w:val="00BC4D3D"/>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5F1"/>
    <w:rsid w:val="00CC35FF"/>
    <w:rsid w:val="00CD0E6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27FCC"/>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560C"/>
    <w:rsid w:val="00D6609E"/>
    <w:rsid w:val="00D67A9F"/>
    <w:rsid w:val="00D67C20"/>
    <w:rsid w:val="00D70C1B"/>
    <w:rsid w:val="00D70E5C"/>
    <w:rsid w:val="00D7146C"/>
    <w:rsid w:val="00D718CD"/>
    <w:rsid w:val="00D7416F"/>
    <w:rsid w:val="00D755F2"/>
    <w:rsid w:val="00D762AC"/>
    <w:rsid w:val="00D764C0"/>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DB5"/>
    <w:rsid w:val="00E06E20"/>
    <w:rsid w:val="00E07DD9"/>
    <w:rsid w:val="00E102F8"/>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EF3"/>
    <w:rsid w:val="00E33E21"/>
    <w:rsid w:val="00E34BC4"/>
    <w:rsid w:val="00E3540C"/>
    <w:rsid w:val="00E36187"/>
    <w:rsid w:val="00E36332"/>
    <w:rsid w:val="00E36C9B"/>
    <w:rsid w:val="00E37638"/>
    <w:rsid w:val="00E37E9D"/>
    <w:rsid w:val="00E40D14"/>
    <w:rsid w:val="00E41B71"/>
    <w:rsid w:val="00E42569"/>
    <w:rsid w:val="00E434A0"/>
    <w:rsid w:val="00E443F7"/>
    <w:rsid w:val="00E44D30"/>
    <w:rsid w:val="00E4597F"/>
    <w:rsid w:val="00E46CB7"/>
    <w:rsid w:val="00E4723D"/>
    <w:rsid w:val="00E5077C"/>
    <w:rsid w:val="00E50EC8"/>
    <w:rsid w:val="00E5159B"/>
    <w:rsid w:val="00E515C6"/>
    <w:rsid w:val="00E52C11"/>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6CD"/>
    <w:rsid w:val="00EB02DE"/>
    <w:rsid w:val="00EB0A07"/>
    <w:rsid w:val="00EB1B69"/>
    <w:rsid w:val="00EB1C78"/>
    <w:rsid w:val="00EB3B46"/>
    <w:rsid w:val="00EB4F08"/>
    <w:rsid w:val="00EC2E07"/>
    <w:rsid w:val="00EC43C7"/>
    <w:rsid w:val="00EC465D"/>
    <w:rsid w:val="00EC5C89"/>
    <w:rsid w:val="00EC66D2"/>
    <w:rsid w:val="00EC67E7"/>
    <w:rsid w:val="00EC6800"/>
    <w:rsid w:val="00EC7C52"/>
    <w:rsid w:val="00ED0A1B"/>
    <w:rsid w:val="00ED21BC"/>
    <w:rsid w:val="00ED2FEC"/>
    <w:rsid w:val="00ED3F67"/>
    <w:rsid w:val="00ED43F5"/>
    <w:rsid w:val="00ED440A"/>
    <w:rsid w:val="00ED7971"/>
    <w:rsid w:val="00EE0748"/>
    <w:rsid w:val="00EE29A0"/>
    <w:rsid w:val="00EE2CEA"/>
    <w:rsid w:val="00EE3365"/>
    <w:rsid w:val="00EE374F"/>
    <w:rsid w:val="00EE3C44"/>
    <w:rsid w:val="00EE48DF"/>
    <w:rsid w:val="00EE4AB3"/>
    <w:rsid w:val="00EE7405"/>
    <w:rsid w:val="00EF033E"/>
    <w:rsid w:val="00EF06EC"/>
    <w:rsid w:val="00EF14FF"/>
    <w:rsid w:val="00EF2BFE"/>
    <w:rsid w:val="00EF2D85"/>
    <w:rsid w:val="00EF402C"/>
    <w:rsid w:val="00EF45E0"/>
    <w:rsid w:val="00EF4E6F"/>
    <w:rsid w:val="00EF5C82"/>
    <w:rsid w:val="00EF6EF7"/>
    <w:rsid w:val="00EF7A15"/>
    <w:rsid w:val="00F01F8C"/>
    <w:rsid w:val="00F035A6"/>
    <w:rsid w:val="00F04AD0"/>
    <w:rsid w:val="00F10033"/>
    <w:rsid w:val="00F10848"/>
    <w:rsid w:val="00F10B68"/>
    <w:rsid w:val="00F11F55"/>
    <w:rsid w:val="00F12DEC"/>
    <w:rsid w:val="00F13151"/>
    <w:rsid w:val="00F15523"/>
    <w:rsid w:val="00F16391"/>
    <w:rsid w:val="00F163CE"/>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205D"/>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558"/>
    <w:rsid w:val="00F91941"/>
    <w:rsid w:val="00F92E3F"/>
    <w:rsid w:val="00F938D2"/>
    <w:rsid w:val="00F96389"/>
    <w:rsid w:val="00F9650E"/>
    <w:rsid w:val="00F96B73"/>
    <w:rsid w:val="00F977C7"/>
    <w:rsid w:val="00FA0890"/>
    <w:rsid w:val="00FA164A"/>
    <w:rsid w:val="00FA3F3E"/>
    <w:rsid w:val="00FA4272"/>
    <w:rsid w:val="00FA4855"/>
    <w:rsid w:val="00FA4ACD"/>
    <w:rsid w:val="00FA5B44"/>
    <w:rsid w:val="00FA6428"/>
    <w:rsid w:val="00FA7144"/>
    <w:rsid w:val="00FA7184"/>
    <w:rsid w:val="00FB1D9D"/>
    <w:rsid w:val="00FB3304"/>
    <w:rsid w:val="00FB46B8"/>
    <w:rsid w:val="00FB4B38"/>
    <w:rsid w:val="00FB54BB"/>
    <w:rsid w:val="00FB5AC0"/>
    <w:rsid w:val="00FB6215"/>
    <w:rsid w:val="00FB6C91"/>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897</Words>
  <Characters>6283</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Projekta nosaukums</vt:lpstr>
    </vt:vector>
  </TitlesOfParts>
  <Company>Tieslietu ministrija</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20. novembra rīkojumā Nr. 734 "Par Koncepciju par Nekustamā īpašuma valsts kadastra un Valsts vienotās datorizētās zemesgrāmatas vienotas informācijas sistēmas izveidi"</dc:title>
  <dc:subject>Izziņa par atzinumos sniegtajiem iebildumiem</dc:subject>
  <dc:creator>Jana Supe</dc:creator>
  <dc:description>67038635, jana.supe@vzd.gov.lv</dc:description>
  <cp:lastModifiedBy>Kristaps Tralmaks JD TAUD</cp:lastModifiedBy>
  <cp:revision>5</cp:revision>
  <cp:lastPrinted>2019-04-16T11:32:00Z</cp:lastPrinted>
  <dcterms:created xsi:type="dcterms:W3CDTF">2019-05-14T11:23:00Z</dcterms:created>
  <dcterms:modified xsi:type="dcterms:W3CDTF">2019-06-13T12:53:00Z</dcterms:modified>
</cp:coreProperties>
</file>