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2E271" w14:textId="3275DBA1" w:rsidR="00677A9A" w:rsidRDefault="00D47DF3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8"/>
        </w:rPr>
        <w:t>2</w:t>
      </w:r>
      <w:r w:rsidR="004D291D">
        <w:rPr>
          <w:rFonts w:ascii="Times New Roman" w:hAnsi="Times New Roman"/>
          <w:sz w:val="24"/>
          <w:szCs w:val="28"/>
        </w:rPr>
        <w:t>. pielikums informatīvajam ziņojumam</w:t>
      </w:r>
    </w:p>
    <w:p w14:paraId="2FE2E272" w14:textId="77777777" w:rsidR="00677A9A" w:rsidRDefault="004D291D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8"/>
        </w:rPr>
        <w:t>“Par invazīvām svešzemju sugām un kompetenču sadalījumu”.</w:t>
      </w:r>
    </w:p>
    <w:p w14:paraId="2FE2E273" w14:textId="77777777" w:rsidR="00677A9A" w:rsidRPr="00C24C57" w:rsidRDefault="00677A9A" w:rsidP="00C24C5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14:paraId="01A04664" w14:textId="77777777" w:rsidR="00D47DF3" w:rsidRDefault="00D47DF3">
      <w:pPr>
        <w:jc w:val="center"/>
        <w:rPr>
          <w:rStyle w:val="DefaultParagraphFont0"/>
          <w:rFonts w:ascii="Times New Roman" w:hAnsi="Times New Roman"/>
          <w:b/>
          <w:sz w:val="24"/>
        </w:rPr>
      </w:pPr>
    </w:p>
    <w:p w14:paraId="2FE2E274" w14:textId="76EDD9A1" w:rsidR="00677A9A" w:rsidRDefault="00D47DF3">
      <w:pPr>
        <w:jc w:val="center"/>
        <w:rPr>
          <w:rStyle w:val="DefaultParagraphFont0"/>
          <w:rFonts w:ascii="Times New Roman" w:hAnsi="Times New Roman"/>
          <w:b/>
          <w:sz w:val="24"/>
        </w:rPr>
      </w:pPr>
      <w:r>
        <w:rPr>
          <w:rStyle w:val="DefaultParagraphFont0"/>
          <w:rFonts w:ascii="Times New Roman" w:hAnsi="Times New Roman"/>
          <w:b/>
          <w:sz w:val="24"/>
        </w:rPr>
        <w:t>VMD</w:t>
      </w:r>
      <w:r w:rsidR="004D291D">
        <w:rPr>
          <w:rStyle w:val="DefaultParagraphFont0"/>
          <w:rFonts w:ascii="Times New Roman" w:hAnsi="Times New Roman"/>
          <w:b/>
          <w:sz w:val="24"/>
        </w:rPr>
        <w:t xml:space="preserve"> nepieciešamā finansējuma atšifrējums</w:t>
      </w:r>
    </w:p>
    <w:p w14:paraId="7CB91CFA" w14:textId="77777777" w:rsidR="00D47DF3" w:rsidRDefault="00D47DF3">
      <w:pPr>
        <w:jc w:val="center"/>
        <w:rPr>
          <w:rStyle w:val="DefaultParagraphFont0"/>
          <w:rFonts w:ascii="Times New Roman" w:hAnsi="Times New Roman"/>
          <w:b/>
          <w:sz w:val="24"/>
        </w:rPr>
      </w:pPr>
    </w:p>
    <w:p w14:paraId="64999AEE" w14:textId="77777777" w:rsidR="00D47DF3" w:rsidRDefault="00D47DF3">
      <w:pPr>
        <w:jc w:val="center"/>
      </w:pP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3969"/>
        <w:gridCol w:w="1559"/>
      </w:tblGrid>
      <w:tr w:rsidR="00D47DF3" w:rsidRPr="00D47DF3" w14:paraId="6C646279" w14:textId="77777777" w:rsidTr="00917952">
        <w:trPr>
          <w:trHeight w:val="351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93139D" w14:textId="77777777" w:rsidR="00D47DF3" w:rsidRPr="00D47DF3" w:rsidRDefault="00D47DF3" w:rsidP="00917952">
            <w:pPr>
              <w:rPr>
                <w:rFonts w:ascii="Times New Roman" w:hAnsi="Times New Roman"/>
                <w:szCs w:val="24"/>
              </w:rPr>
            </w:pPr>
            <w:r w:rsidRPr="00D47DF3">
              <w:rPr>
                <w:rFonts w:ascii="Times New Roman" w:hAnsi="Times New Roman"/>
                <w:b/>
                <w:szCs w:val="24"/>
              </w:rPr>
              <w:t>IKGADĒJIE IZDEVUMI</w:t>
            </w:r>
          </w:p>
        </w:tc>
      </w:tr>
      <w:tr w:rsidR="00D47DF3" w:rsidRPr="00D47DF3" w14:paraId="0907CEDE" w14:textId="77777777" w:rsidTr="00917952">
        <w:trPr>
          <w:trHeight w:val="53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22A049" w14:textId="77777777" w:rsidR="00D47DF3" w:rsidRPr="00D47DF3" w:rsidRDefault="00D47DF3" w:rsidP="00917952">
            <w:pPr>
              <w:rPr>
                <w:rFonts w:ascii="Times New Roman" w:hAnsi="Times New Roman"/>
                <w:szCs w:val="24"/>
              </w:rPr>
            </w:pPr>
            <w:r w:rsidRPr="00D47DF3">
              <w:rPr>
                <w:rFonts w:ascii="Times New Roman" w:hAnsi="Times New Roman"/>
                <w:i/>
                <w:szCs w:val="24"/>
              </w:rPr>
              <w:t>Aktivitāte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6BF2C0" w14:textId="77777777" w:rsidR="00D47DF3" w:rsidRPr="00D47DF3" w:rsidRDefault="00D47DF3" w:rsidP="00917952">
            <w:pPr>
              <w:rPr>
                <w:rFonts w:ascii="Times New Roman" w:hAnsi="Times New Roman"/>
                <w:szCs w:val="24"/>
              </w:rPr>
            </w:pPr>
            <w:r w:rsidRPr="00D47DF3">
              <w:rPr>
                <w:rFonts w:ascii="Times New Roman" w:hAnsi="Times New Roman"/>
                <w:i/>
                <w:szCs w:val="24"/>
              </w:rPr>
              <w:t>Skaidrojums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</w:tcPr>
          <w:p w14:paraId="794C8E9B" w14:textId="77777777" w:rsidR="00D47DF3" w:rsidRPr="00D47DF3" w:rsidRDefault="00D47DF3" w:rsidP="00917952">
            <w:pPr>
              <w:rPr>
                <w:rFonts w:ascii="Times New Roman" w:hAnsi="Times New Roman"/>
                <w:szCs w:val="24"/>
              </w:rPr>
            </w:pPr>
            <w:r w:rsidRPr="00D47DF3">
              <w:rPr>
                <w:rFonts w:ascii="Times New Roman" w:hAnsi="Times New Roman"/>
                <w:i/>
                <w:szCs w:val="24"/>
              </w:rPr>
              <w:t>Summa EUR</w:t>
            </w:r>
          </w:p>
        </w:tc>
      </w:tr>
      <w:tr w:rsidR="00D47DF3" w:rsidRPr="00D47DF3" w14:paraId="2FF40CBC" w14:textId="77777777" w:rsidTr="00917952">
        <w:trPr>
          <w:trHeight w:val="9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97C62F" w14:textId="77777777" w:rsidR="00D47DF3" w:rsidRPr="00D47DF3" w:rsidRDefault="00D47DF3" w:rsidP="00917952">
            <w:pPr>
              <w:rPr>
                <w:rFonts w:ascii="Times New Roman" w:hAnsi="Times New Roman"/>
                <w:szCs w:val="24"/>
              </w:rPr>
            </w:pPr>
            <w:r w:rsidRPr="00D47DF3">
              <w:rPr>
                <w:rFonts w:ascii="Times New Roman" w:hAnsi="Times New Roman"/>
                <w:szCs w:val="24"/>
              </w:rPr>
              <w:t>ĢIS datu bāzes pilnveidošana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9AC101" w14:textId="77777777" w:rsidR="00D47DF3" w:rsidRPr="00D47DF3" w:rsidRDefault="00D47DF3" w:rsidP="00917952">
            <w:pPr>
              <w:rPr>
                <w:rFonts w:ascii="Times New Roman" w:hAnsi="Times New Roman"/>
                <w:szCs w:val="24"/>
              </w:rPr>
            </w:pPr>
            <w:r w:rsidRPr="00D47DF3">
              <w:rPr>
                <w:rFonts w:ascii="Times New Roman" w:hAnsi="Times New Roman"/>
                <w:szCs w:val="24"/>
              </w:rPr>
              <w:t>datu bāzes pilnveidošana kā ārpakalpojums pa 30 cilv.st. x EUR 36 + PVN 21% = EUR 1307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</w:tcPr>
          <w:p w14:paraId="43EB2B97" w14:textId="77777777" w:rsidR="00D47DF3" w:rsidRPr="00D47DF3" w:rsidRDefault="00D47DF3" w:rsidP="00917952">
            <w:pPr>
              <w:rPr>
                <w:rFonts w:ascii="Times New Roman" w:hAnsi="Times New Roman"/>
                <w:szCs w:val="24"/>
              </w:rPr>
            </w:pPr>
            <w:r w:rsidRPr="00D47DF3">
              <w:rPr>
                <w:rFonts w:ascii="Times New Roman" w:hAnsi="Times New Roman"/>
                <w:szCs w:val="24"/>
              </w:rPr>
              <w:t>1 307,00</w:t>
            </w:r>
          </w:p>
        </w:tc>
      </w:tr>
      <w:tr w:rsidR="00D47DF3" w:rsidRPr="00D47DF3" w14:paraId="41825C2F" w14:textId="77777777" w:rsidTr="00917952">
        <w:trPr>
          <w:trHeight w:val="46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</w:tcPr>
          <w:p w14:paraId="409949B6" w14:textId="77777777" w:rsidR="00D47DF3" w:rsidRPr="00D47DF3" w:rsidRDefault="00D47DF3" w:rsidP="00917952">
            <w:pPr>
              <w:rPr>
                <w:rFonts w:ascii="Times New Roman" w:hAnsi="Times New Roman"/>
                <w:szCs w:val="24"/>
              </w:rPr>
            </w:pPr>
            <w:r w:rsidRPr="00D47DF3">
              <w:rPr>
                <w:rFonts w:ascii="Times New Roman" w:hAnsi="Times New Roman"/>
                <w:szCs w:val="24"/>
              </w:rPr>
              <w:t>Datu apkopošana un nepieciešamās informācijas DAP sagatavošana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AD948C" w14:textId="77777777" w:rsidR="00D47DF3" w:rsidRPr="00D47DF3" w:rsidRDefault="00D47DF3" w:rsidP="00917952">
            <w:pPr>
              <w:rPr>
                <w:rFonts w:ascii="Times New Roman" w:hAnsi="Times New Roman"/>
                <w:szCs w:val="24"/>
              </w:rPr>
            </w:pPr>
            <w:r w:rsidRPr="00D47DF3">
              <w:rPr>
                <w:rFonts w:ascii="Times New Roman" w:hAnsi="Times New Roman"/>
                <w:szCs w:val="24"/>
              </w:rPr>
              <w:t>stundas likme EUR 15 x 3 stundas vienai sugai x 3 sugas = EUR 135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</w:tcPr>
          <w:p w14:paraId="45289900" w14:textId="77777777" w:rsidR="00D47DF3" w:rsidRPr="00D47DF3" w:rsidRDefault="00D47DF3" w:rsidP="00917952">
            <w:pPr>
              <w:rPr>
                <w:rFonts w:ascii="Times New Roman" w:hAnsi="Times New Roman"/>
                <w:szCs w:val="24"/>
              </w:rPr>
            </w:pPr>
            <w:r w:rsidRPr="00D47DF3">
              <w:rPr>
                <w:rFonts w:ascii="Times New Roman" w:hAnsi="Times New Roman"/>
                <w:szCs w:val="24"/>
              </w:rPr>
              <w:t>135,00</w:t>
            </w:r>
          </w:p>
        </w:tc>
      </w:tr>
      <w:tr w:rsidR="00D47DF3" w:rsidRPr="00D47DF3" w14:paraId="33FE4FE9" w14:textId="77777777" w:rsidTr="00917952">
        <w:trPr>
          <w:trHeight w:val="355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173FFB" w14:textId="77777777" w:rsidR="00D47DF3" w:rsidRPr="00D47DF3" w:rsidRDefault="00D47DF3" w:rsidP="00917952">
            <w:pPr>
              <w:jc w:val="right"/>
              <w:rPr>
                <w:rFonts w:ascii="Times New Roman" w:hAnsi="Times New Roman"/>
                <w:szCs w:val="24"/>
              </w:rPr>
            </w:pPr>
            <w:r w:rsidRPr="00D47DF3">
              <w:rPr>
                <w:rFonts w:ascii="Times New Roman" w:hAnsi="Times New Roman"/>
                <w:b/>
                <w:szCs w:val="24"/>
              </w:rPr>
              <w:t>KOPĀ NEPIECIEŠAMAIS FINANSĒJUMS GADĀ: 1 442,00</w:t>
            </w:r>
          </w:p>
        </w:tc>
      </w:tr>
      <w:tr w:rsidR="00D47DF3" w:rsidRPr="00D47DF3" w14:paraId="1257D259" w14:textId="77777777" w:rsidTr="00917952">
        <w:trPr>
          <w:trHeight w:val="275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4C5B50" w14:textId="77777777" w:rsidR="00D47DF3" w:rsidRPr="00D47DF3" w:rsidRDefault="00D47DF3" w:rsidP="00917952">
            <w:pPr>
              <w:rPr>
                <w:rFonts w:ascii="Times New Roman" w:hAnsi="Times New Roman"/>
                <w:szCs w:val="24"/>
              </w:rPr>
            </w:pPr>
            <w:r w:rsidRPr="00D47DF3">
              <w:rPr>
                <w:rFonts w:ascii="Times New Roman" w:hAnsi="Times New Roman"/>
                <w:b/>
                <w:color w:val="000000"/>
                <w:szCs w:val="24"/>
              </w:rPr>
              <w:t>VIENREIZĒJIE IZDEVUMI</w:t>
            </w:r>
          </w:p>
        </w:tc>
      </w:tr>
      <w:tr w:rsidR="00D47DF3" w:rsidRPr="00D47DF3" w14:paraId="0DFB5DFC" w14:textId="77777777" w:rsidTr="00917952">
        <w:trPr>
          <w:trHeight w:val="31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2D6258" w14:textId="77777777" w:rsidR="00D47DF3" w:rsidRPr="00D47DF3" w:rsidRDefault="00D47DF3" w:rsidP="0091795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22A4C8" w14:textId="77777777" w:rsidR="00D47DF3" w:rsidRPr="00D47DF3" w:rsidRDefault="00D47DF3" w:rsidP="0091795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</w:tcPr>
          <w:p w14:paraId="52186C30" w14:textId="77777777" w:rsidR="00D47DF3" w:rsidRPr="00D47DF3" w:rsidRDefault="00D47DF3" w:rsidP="00917952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D47DF3" w:rsidRPr="00D47DF3" w14:paraId="6A0F437D" w14:textId="77777777" w:rsidTr="00917952">
        <w:trPr>
          <w:trHeight w:val="300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</w:tcPr>
          <w:p w14:paraId="7F513947" w14:textId="77777777" w:rsidR="00D47DF3" w:rsidRPr="00D47DF3" w:rsidRDefault="00D47DF3" w:rsidP="00917952">
            <w:pPr>
              <w:jc w:val="right"/>
              <w:rPr>
                <w:rFonts w:ascii="Times New Roman" w:hAnsi="Times New Roman"/>
                <w:szCs w:val="24"/>
              </w:rPr>
            </w:pPr>
            <w:r w:rsidRPr="00D47DF3">
              <w:rPr>
                <w:rFonts w:ascii="Times New Roman" w:hAnsi="Times New Roman"/>
                <w:b/>
                <w:szCs w:val="24"/>
              </w:rPr>
              <w:t xml:space="preserve">KOPĀ VIENREIZĒJIE IZDEVUMI: 0,00  </w:t>
            </w:r>
          </w:p>
        </w:tc>
      </w:tr>
    </w:tbl>
    <w:p w14:paraId="2FE2E2AB" w14:textId="77777777" w:rsidR="00677A9A" w:rsidRDefault="00677A9A">
      <w:pPr>
        <w:spacing w:line="240" w:lineRule="auto"/>
        <w:jc w:val="right"/>
      </w:pPr>
    </w:p>
    <w:p w14:paraId="73D9886E" w14:textId="77777777" w:rsidR="00D47DF3" w:rsidRDefault="00D47DF3">
      <w:pPr>
        <w:spacing w:line="240" w:lineRule="auto"/>
        <w:jc w:val="right"/>
      </w:pPr>
    </w:p>
    <w:p w14:paraId="7B53DA58" w14:textId="77777777" w:rsidR="00D47DF3" w:rsidRDefault="00D47DF3" w:rsidP="00D47DF3">
      <w:pPr>
        <w:spacing w:line="240" w:lineRule="auto"/>
      </w:pPr>
    </w:p>
    <w:p w14:paraId="62C552D7" w14:textId="77777777" w:rsidR="00D47DF3" w:rsidRDefault="00D47DF3" w:rsidP="00D47DF3">
      <w:pPr>
        <w:spacing w:line="240" w:lineRule="auto"/>
      </w:pPr>
    </w:p>
    <w:p w14:paraId="4707EF0D" w14:textId="77777777" w:rsidR="00D47DF3" w:rsidRDefault="00D47DF3" w:rsidP="00D47DF3">
      <w:pPr>
        <w:spacing w:line="240" w:lineRule="auto"/>
      </w:pPr>
    </w:p>
    <w:p w14:paraId="166AA39C" w14:textId="77777777" w:rsidR="00D47DF3" w:rsidRDefault="00D47DF3" w:rsidP="00D47DF3">
      <w:pPr>
        <w:spacing w:line="240" w:lineRule="auto"/>
      </w:pPr>
    </w:p>
    <w:p w14:paraId="5AEC61DF" w14:textId="77777777" w:rsidR="00D47DF3" w:rsidRDefault="00D47DF3">
      <w:pPr>
        <w:spacing w:line="240" w:lineRule="auto"/>
        <w:jc w:val="right"/>
      </w:pPr>
    </w:p>
    <w:p w14:paraId="39738440" w14:textId="77777777" w:rsidR="00D47DF3" w:rsidRDefault="00D47DF3">
      <w:pPr>
        <w:spacing w:line="240" w:lineRule="auto"/>
        <w:jc w:val="right"/>
      </w:pPr>
    </w:p>
    <w:p w14:paraId="1FA555BB" w14:textId="77777777" w:rsidR="00D47DF3" w:rsidRDefault="00D47DF3">
      <w:pPr>
        <w:spacing w:line="240" w:lineRule="auto"/>
        <w:jc w:val="right"/>
      </w:pPr>
    </w:p>
    <w:p w14:paraId="24D6AF8B" w14:textId="77777777" w:rsidR="00D47DF3" w:rsidRDefault="00D47DF3">
      <w:pPr>
        <w:spacing w:line="240" w:lineRule="auto"/>
        <w:jc w:val="right"/>
      </w:pPr>
    </w:p>
    <w:p w14:paraId="5B191B58" w14:textId="77777777" w:rsidR="00D47DF3" w:rsidRDefault="00D47DF3">
      <w:pPr>
        <w:spacing w:line="240" w:lineRule="auto"/>
        <w:jc w:val="right"/>
      </w:pPr>
    </w:p>
    <w:p w14:paraId="6D3AF37B" w14:textId="77777777" w:rsidR="00D47DF3" w:rsidRDefault="00D47DF3">
      <w:pPr>
        <w:spacing w:line="240" w:lineRule="auto"/>
        <w:jc w:val="right"/>
      </w:pPr>
    </w:p>
    <w:p w14:paraId="2FE2E2AC" w14:textId="77777777" w:rsidR="00677A9A" w:rsidRDefault="004D291D">
      <w:r>
        <w:rPr>
          <w:rFonts w:ascii="Times New Roman" w:hAnsi="Times New Roman"/>
          <w:sz w:val="24"/>
          <w:szCs w:val="24"/>
        </w:rPr>
        <w:t xml:space="preserve">Vides aizsardzības un reģionālās </w:t>
      </w:r>
    </w:p>
    <w:p w14:paraId="2FE2E2AD" w14:textId="77777777" w:rsidR="00677A9A" w:rsidRDefault="004D291D" w:rsidP="00C24C57">
      <w:r>
        <w:rPr>
          <w:rStyle w:val="DefaultParagraphFont0"/>
          <w:rFonts w:ascii="Times New Roman" w:hAnsi="Times New Roman"/>
          <w:sz w:val="24"/>
          <w:szCs w:val="24"/>
        </w:rPr>
        <w:t>attīstības ministrs</w:t>
      </w:r>
      <w:bookmarkStart w:id="0" w:name="_GoBack"/>
      <w:bookmarkEnd w:id="0"/>
      <w:r>
        <w:rPr>
          <w:rStyle w:val="DefaultParagraphFont0"/>
          <w:rFonts w:ascii="Times New Roman" w:hAnsi="Times New Roman"/>
          <w:sz w:val="24"/>
          <w:szCs w:val="24"/>
        </w:rPr>
        <w:tab/>
      </w:r>
      <w:r>
        <w:rPr>
          <w:rStyle w:val="DefaultParagraphFont0"/>
          <w:rFonts w:ascii="Times New Roman" w:hAnsi="Times New Roman"/>
          <w:sz w:val="24"/>
          <w:szCs w:val="24"/>
        </w:rPr>
        <w:tab/>
      </w:r>
      <w:r>
        <w:rPr>
          <w:rStyle w:val="DefaultParagraphFont0"/>
          <w:rFonts w:ascii="Times New Roman" w:hAnsi="Times New Roman"/>
          <w:sz w:val="24"/>
          <w:szCs w:val="24"/>
        </w:rPr>
        <w:tab/>
      </w:r>
      <w:r>
        <w:rPr>
          <w:rStyle w:val="DefaultParagraphFont0"/>
          <w:rFonts w:ascii="Times New Roman" w:hAnsi="Times New Roman"/>
          <w:sz w:val="24"/>
          <w:szCs w:val="24"/>
        </w:rPr>
        <w:tab/>
      </w:r>
      <w:r>
        <w:rPr>
          <w:rStyle w:val="DefaultParagraphFont0"/>
          <w:rFonts w:ascii="Times New Roman" w:hAnsi="Times New Roman"/>
          <w:sz w:val="24"/>
          <w:szCs w:val="24"/>
        </w:rPr>
        <w:tab/>
      </w:r>
      <w:r>
        <w:rPr>
          <w:rStyle w:val="DefaultParagraphFont0"/>
          <w:rFonts w:ascii="Times New Roman" w:hAnsi="Times New Roman"/>
          <w:sz w:val="24"/>
          <w:szCs w:val="24"/>
        </w:rPr>
        <w:tab/>
      </w:r>
      <w:r>
        <w:rPr>
          <w:rStyle w:val="DefaultParagraphFont0"/>
          <w:rFonts w:ascii="Times New Roman" w:hAnsi="Times New Roman"/>
          <w:sz w:val="24"/>
          <w:szCs w:val="24"/>
        </w:rPr>
        <w:tab/>
      </w:r>
      <w:r w:rsidR="00C37EBB">
        <w:rPr>
          <w:rStyle w:val="DefaultParagraphFont0"/>
          <w:rFonts w:ascii="Times New Roman" w:hAnsi="Times New Roman"/>
          <w:sz w:val="24"/>
          <w:szCs w:val="24"/>
        </w:rPr>
        <w:t>J.Pūce</w:t>
      </w:r>
    </w:p>
    <w:sectPr w:rsidR="00677A9A">
      <w:headerReference w:type="default" r:id="rId7"/>
      <w:footerReference w:type="default" r:id="rId8"/>
      <w:footerReference w:type="first" r:id="rId9"/>
      <w:pgSz w:w="11906" w:h="16838"/>
      <w:pgMar w:top="1134" w:right="1134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7BC34" w14:textId="77777777" w:rsidR="00CD2D1A" w:rsidRDefault="00CD2D1A">
      <w:pPr>
        <w:spacing w:after="0" w:line="240" w:lineRule="auto"/>
      </w:pPr>
      <w:r>
        <w:separator/>
      </w:r>
    </w:p>
  </w:endnote>
  <w:endnote w:type="continuationSeparator" w:id="0">
    <w:p w14:paraId="307CC979" w14:textId="77777777" w:rsidR="00CD2D1A" w:rsidRDefault="00CD2D1A">
      <w:pPr>
        <w:spacing w:after="0" w:line="240" w:lineRule="auto"/>
      </w:pPr>
      <w:r>
        <w:continuationSeparator/>
      </w:r>
    </w:p>
  </w:endnote>
  <w:endnote w:type="continuationNotice" w:id="1">
    <w:p w14:paraId="46B904D4" w14:textId="77777777" w:rsidR="007B6FEA" w:rsidRDefault="007B6F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2E2B4" w14:textId="77777777" w:rsidR="00CD2D1A" w:rsidRPr="00063860" w:rsidRDefault="00CD2D1A" w:rsidP="00063860">
    <w:pPr>
      <w:pStyle w:val="Footer"/>
    </w:pPr>
    <w:r w:rsidRPr="00063860">
      <w:rPr>
        <w:rFonts w:ascii="Times New Roman" w:hAnsi="Times New Roman"/>
        <w:sz w:val="20"/>
        <w:szCs w:val="20"/>
      </w:rPr>
      <w:t>VARAMZinp1_14052019_invaz_sugas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2E2B5" w14:textId="075DC3EA" w:rsidR="00CD2D1A" w:rsidRDefault="00CD2D1A">
    <w:pPr>
      <w:pStyle w:val="Footer"/>
    </w:pPr>
    <w:r w:rsidRPr="00063860">
      <w:rPr>
        <w:rFonts w:ascii="Times New Roman" w:hAnsi="Times New Roman"/>
        <w:sz w:val="20"/>
        <w:szCs w:val="20"/>
      </w:rPr>
      <w:t>VARAMZinp</w:t>
    </w:r>
    <w:r w:rsidR="00D47DF3">
      <w:rPr>
        <w:rFonts w:ascii="Times New Roman" w:hAnsi="Times New Roman"/>
        <w:sz w:val="20"/>
        <w:szCs w:val="20"/>
      </w:rPr>
      <w:t>2</w:t>
    </w:r>
    <w:r w:rsidRPr="00063860">
      <w:rPr>
        <w:rFonts w:ascii="Times New Roman" w:hAnsi="Times New Roman"/>
        <w:sz w:val="20"/>
        <w:szCs w:val="20"/>
      </w:rPr>
      <w:t>_</w:t>
    </w:r>
    <w:r>
      <w:rPr>
        <w:rFonts w:ascii="Times New Roman" w:hAnsi="Times New Roman"/>
        <w:sz w:val="20"/>
        <w:szCs w:val="20"/>
      </w:rPr>
      <w:t>2</w:t>
    </w:r>
    <w:r w:rsidR="00096168">
      <w:rPr>
        <w:rFonts w:ascii="Times New Roman" w:hAnsi="Times New Roman"/>
        <w:sz w:val="20"/>
        <w:szCs w:val="20"/>
      </w:rPr>
      <w:t>9</w:t>
    </w:r>
    <w:r w:rsidRPr="00063860">
      <w:rPr>
        <w:rFonts w:ascii="Times New Roman" w:hAnsi="Times New Roman"/>
        <w:sz w:val="20"/>
        <w:szCs w:val="20"/>
      </w:rPr>
      <w:t>052019_invaz_sugas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C30C7A" w14:textId="77777777" w:rsidR="00CD2D1A" w:rsidRDefault="00CD2D1A">
      <w:pPr>
        <w:spacing w:after="0" w:line="240" w:lineRule="auto"/>
      </w:pPr>
      <w:r>
        <w:separator/>
      </w:r>
    </w:p>
  </w:footnote>
  <w:footnote w:type="continuationSeparator" w:id="0">
    <w:p w14:paraId="73F14750" w14:textId="77777777" w:rsidR="00CD2D1A" w:rsidRDefault="00CD2D1A">
      <w:pPr>
        <w:spacing w:after="0" w:line="240" w:lineRule="auto"/>
      </w:pPr>
      <w:r>
        <w:continuationSeparator/>
      </w:r>
    </w:p>
  </w:footnote>
  <w:footnote w:type="continuationNotice" w:id="1">
    <w:p w14:paraId="37D1067F" w14:textId="77777777" w:rsidR="007B6FEA" w:rsidRDefault="007B6F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2E2B2" w14:textId="77777777" w:rsidR="00CD2D1A" w:rsidRDefault="00CD2D1A">
    <w:pPr>
      <w:pStyle w:val="Header"/>
      <w:jc w:val="center"/>
    </w:pPr>
    <w:r>
      <w:rPr>
        <w:rStyle w:val="DefaultParagraphFont0"/>
        <w:rFonts w:ascii="Times New Roman" w:hAnsi="Times New Roman"/>
        <w:sz w:val="24"/>
        <w:szCs w:val="24"/>
      </w:rPr>
      <w:fldChar w:fldCharType="begin"/>
    </w:r>
    <w:r>
      <w:rPr>
        <w:rStyle w:val="DefaultParagraphFont0"/>
        <w:rFonts w:ascii="Times New Roman" w:hAnsi="Times New Roman"/>
        <w:sz w:val="24"/>
        <w:szCs w:val="24"/>
      </w:rPr>
      <w:instrText xml:space="preserve"> PAGE </w:instrText>
    </w:r>
    <w:r>
      <w:rPr>
        <w:rStyle w:val="DefaultParagraphFont0"/>
        <w:rFonts w:ascii="Times New Roman" w:hAnsi="Times New Roman"/>
        <w:sz w:val="24"/>
        <w:szCs w:val="24"/>
      </w:rPr>
      <w:fldChar w:fldCharType="separate"/>
    </w:r>
    <w:r>
      <w:rPr>
        <w:rStyle w:val="DefaultParagraphFont0"/>
        <w:rFonts w:ascii="Times New Roman" w:hAnsi="Times New Roman"/>
        <w:noProof/>
        <w:sz w:val="24"/>
        <w:szCs w:val="24"/>
      </w:rPr>
      <w:t>2</w:t>
    </w:r>
    <w:r>
      <w:rPr>
        <w:rStyle w:val="DefaultParagraphFont0"/>
        <w:rFonts w:ascii="Times New Roman" w:hAnsi="Times New Roman"/>
        <w:sz w:val="24"/>
        <w:szCs w:val="24"/>
      </w:rPr>
      <w:fldChar w:fldCharType="end"/>
    </w:r>
  </w:p>
  <w:p w14:paraId="2FE2E2B3" w14:textId="77777777" w:rsidR="00CD2D1A" w:rsidRDefault="00CD2D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9A"/>
    <w:rsid w:val="00063860"/>
    <w:rsid w:val="00096168"/>
    <w:rsid w:val="000A7C13"/>
    <w:rsid w:val="0012360C"/>
    <w:rsid w:val="00314759"/>
    <w:rsid w:val="00345EAD"/>
    <w:rsid w:val="004721B4"/>
    <w:rsid w:val="004D291D"/>
    <w:rsid w:val="0051664C"/>
    <w:rsid w:val="00677A9A"/>
    <w:rsid w:val="007B6FEA"/>
    <w:rsid w:val="00815481"/>
    <w:rsid w:val="00934BAF"/>
    <w:rsid w:val="00A717EC"/>
    <w:rsid w:val="00B979C0"/>
    <w:rsid w:val="00C24C57"/>
    <w:rsid w:val="00C37EBB"/>
    <w:rsid w:val="00C825BB"/>
    <w:rsid w:val="00CD2D1A"/>
    <w:rsid w:val="00D47DF3"/>
    <w:rsid w:val="00DC0116"/>
    <w:rsid w:val="00E67098"/>
    <w:rsid w:val="00E8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2E271"/>
  <w15:docId w15:val="{898D9FDE-406A-499B-98D4-12DA25E5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kern w:val="3"/>
        <w:sz w:val="24"/>
        <w:szCs w:val="24"/>
        <w:lang w:val="lv-LV" w:eastAsia="lv-LV" w:bidi="ar-SA"/>
      </w:rPr>
    </w:rPrDefault>
    <w:pPrDefault>
      <w:pPr>
        <w:overflowPunct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160" w:line="247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</w:style>
  <w:style w:type="paragraph" w:customStyle="1" w:styleId="ListParagraph">
    <w:name w:val="ListParagraph"/>
    <w:basedOn w:val="Normal"/>
    <w:pPr>
      <w:ind w:left="720"/>
    </w:pPr>
  </w:style>
  <w:style w:type="character" w:customStyle="1" w:styleId="CommentReference">
    <w:name w:val="CommentReference"/>
    <w:basedOn w:val="DefaultParagraphFont0"/>
    <w:rPr>
      <w:sz w:val="16"/>
      <w:szCs w:val="16"/>
    </w:rPr>
  </w:style>
  <w:style w:type="paragraph" w:customStyle="1" w:styleId="CommentText">
    <w:name w:val="Comment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TextChar"/>
    <w:basedOn w:val="DefaultParagraphFont0"/>
    <w:rPr>
      <w:rFonts w:ascii="Calibri" w:hAnsi="Calibri"/>
      <w:sz w:val="20"/>
      <w:szCs w:val="20"/>
    </w:rPr>
  </w:style>
  <w:style w:type="paragraph" w:customStyle="1" w:styleId="BalloonText">
    <w:name w:val="Balloon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TextChar"/>
    <w:basedOn w:val="DefaultParagraphFont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Char"/>
    <w:basedOn w:val="DefaultParagraphFont0"/>
    <w:rPr>
      <w:rFonts w:ascii="Calibri" w:hAnsi="Calibri"/>
      <w:sz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Char"/>
    <w:basedOn w:val="DefaultParagraphFont0"/>
    <w:rPr>
      <w:rFonts w:ascii="Calibri" w:hAnsi="Calibri"/>
      <w:sz w:val="22"/>
    </w:rPr>
  </w:style>
  <w:style w:type="paragraph" w:customStyle="1" w:styleId="FootnoteText">
    <w:name w:val="FootnoteText"/>
    <w:basedOn w:val="Normal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TextChar"/>
    <w:basedOn w:val="DefaultParagraphFont0"/>
    <w:rPr>
      <w:rFonts w:ascii="Calibri" w:hAnsi="Calibri"/>
      <w:sz w:val="20"/>
      <w:szCs w:val="20"/>
    </w:rPr>
  </w:style>
  <w:style w:type="character" w:customStyle="1" w:styleId="FootnoteReference">
    <w:name w:val="FootnoteReference"/>
    <w:basedOn w:val="DefaultParagraphFont0"/>
    <w:rPr>
      <w:position w:val="0"/>
      <w:vertAlign w:val="superscript"/>
    </w:rPr>
  </w:style>
  <w:style w:type="paragraph" w:styleId="CommentText0">
    <w:name w:val="annotation text"/>
    <w:basedOn w:val="Normal"/>
    <w:link w:val="CommentTextChar0"/>
    <w:uiPriority w:val="99"/>
    <w:semiHidden/>
    <w:unhideWhenUsed/>
    <w:rsid w:val="00934BAF"/>
    <w:pPr>
      <w:overflowPunct/>
      <w:autoSpaceDN/>
      <w:spacing w:line="240" w:lineRule="auto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CommentTextChar0">
    <w:name w:val="Comment Text Char"/>
    <w:basedOn w:val="DefaultParagraphFont"/>
    <w:link w:val="CommentText0"/>
    <w:uiPriority w:val="99"/>
    <w:semiHidden/>
    <w:rsid w:val="00934BAF"/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styleId="CommentReference0">
    <w:name w:val="annotation reference"/>
    <w:basedOn w:val="DefaultParagraphFont"/>
    <w:uiPriority w:val="99"/>
    <w:semiHidden/>
    <w:unhideWhenUsed/>
    <w:rsid w:val="00934BAF"/>
    <w:rPr>
      <w:sz w:val="16"/>
      <w:szCs w:val="16"/>
    </w:rPr>
  </w:style>
  <w:style w:type="paragraph" w:styleId="BalloonText0">
    <w:name w:val="Balloon Text"/>
    <w:basedOn w:val="Normal"/>
    <w:link w:val="BalloonTextChar0"/>
    <w:uiPriority w:val="99"/>
    <w:semiHidden/>
    <w:unhideWhenUsed/>
    <w:rsid w:val="00934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0">
    <w:name w:val="Balloon Text Char"/>
    <w:basedOn w:val="DefaultParagraphFont"/>
    <w:link w:val="BalloonText0"/>
    <w:uiPriority w:val="99"/>
    <w:semiHidden/>
    <w:rsid w:val="00934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B8C10-1ABE-40DF-92F9-7D5B9058C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Sabīne Bunere</dc:creator>
  <cp:lastModifiedBy>Māra Melnbārde</cp:lastModifiedBy>
  <cp:revision>3</cp:revision>
  <cp:lastPrinted>2019-03-14T09:44:00Z</cp:lastPrinted>
  <dcterms:created xsi:type="dcterms:W3CDTF">2019-05-29T13:43:00Z</dcterms:created>
  <dcterms:modified xsi:type="dcterms:W3CDTF">2019-05-29T13:51:00Z</dcterms:modified>
</cp:coreProperties>
</file>