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EE410" w14:textId="3A3792C5" w:rsidR="007E0333" w:rsidRPr="00AF7D3B" w:rsidRDefault="007E0333" w:rsidP="007E0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D3B">
        <w:rPr>
          <w:rFonts w:ascii="Times New Roman" w:hAnsi="Times New Roman" w:cs="Times New Roman"/>
          <w:sz w:val="28"/>
          <w:szCs w:val="28"/>
        </w:rPr>
        <w:t>. pielikums</w:t>
      </w:r>
    </w:p>
    <w:p w14:paraId="0F000C16" w14:textId="77777777" w:rsidR="007E0333" w:rsidRPr="00AF7D3B" w:rsidRDefault="007E0333" w:rsidP="007E0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Ministru ka</w:t>
      </w:r>
      <w:bookmarkStart w:id="0" w:name="_GoBack"/>
      <w:bookmarkEnd w:id="0"/>
      <w:r w:rsidRPr="00AF7D3B">
        <w:rPr>
          <w:rFonts w:ascii="Times New Roman" w:hAnsi="Times New Roman" w:cs="Times New Roman"/>
          <w:sz w:val="28"/>
          <w:szCs w:val="28"/>
        </w:rPr>
        <w:t>bineta</w:t>
      </w:r>
    </w:p>
    <w:p w14:paraId="0FDC6C68" w14:textId="77777777" w:rsidR="007E0333" w:rsidRPr="00AF7D3B" w:rsidRDefault="007E0333" w:rsidP="007E0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AF7D3B">
        <w:rPr>
          <w:rFonts w:ascii="Times New Roman" w:hAnsi="Times New Roman" w:cs="Times New Roman"/>
          <w:sz w:val="28"/>
          <w:szCs w:val="28"/>
        </w:rPr>
        <w:t>. gada</w:t>
      </w:r>
      <w:proofErr w:type="gramStart"/>
      <w:r w:rsidRPr="00AF7D3B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  <w:szCs w:val="28"/>
        </w:rPr>
        <w:t>jūnija</w:t>
      </w:r>
    </w:p>
    <w:p w14:paraId="16377F0A" w14:textId="77777777" w:rsidR="007E0333" w:rsidRPr="00AF7D3B" w:rsidRDefault="007E0333" w:rsidP="007E0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D3B">
        <w:rPr>
          <w:rFonts w:ascii="Times New Roman" w:hAnsi="Times New Roman" w:cs="Times New Roman"/>
          <w:sz w:val="28"/>
          <w:szCs w:val="28"/>
        </w:rPr>
        <w:t>informatīvajam ziņojumam</w:t>
      </w:r>
    </w:p>
    <w:p w14:paraId="4F74DE38" w14:textId="095F8506" w:rsidR="00374F15" w:rsidRPr="00236A5A" w:rsidRDefault="00374F15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7DE4EE" w14:textId="77777777" w:rsidR="00ED1296" w:rsidRPr="00236A5A" w:rsidRDefault="00ED1296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46F73" w14:textId="77777777" w:rsidR="00FF2DC2" w:rsidRPr="00236A5A" w:rsidRDefault="00FF2DC2" w:rsidP="00374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92EBC3" w14:textId="38D7F762" w:rsidR="00ED1296" w:rsidRPr="00236A5A" w:rsidRDefault="000060BB" w:rsidP="00F24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5A">
        <w:rPr>
          <w:rFonts w:ascii="Times New Roman" w:hAnsi="Times New Roman" w:cs="Times New Roman"/>
          <w:b/>
          <w:sz w:val="28"/>
          <w:szCs w:val="28"/>
        </w:rPr>
        <w:t>Meliorācijas likumā deleģēto valsts funkciju izpildes rādītāji 201</w:t>
      </w:r>
      <w:r w:rsidR="005E58C4" w:rsidRPr="00236A5A">
        <w:rPr>
          <w:rFonts w:ascii="Times New Roman" w:hAnsi="Times New Roman" w:cs="Times New Roman"/>
          <w:b/>
          <w:sz w:val="28"/>
          <w:szCs w:val="28"/>
        </w:rPr>
        <w:t>9</w:t>
      </w:r>
      <w:r w:rsidRPr="00236A5A">
        <w:rPr>
          <w:rFonts w:ascii="Times New Roman" w:hAnsi="Times New Roman" w:cs="Times New Roman"/>
          <w:b/>
          <w:sz w:val="28"/>
          <w:szCs w:val="28"/>
        </w:rPr>
        <w:t>. gadā</w:t>
      </w:r>
    </w:p>
    <w:p w14:paraId="1D6B5595" w14:textId="77777777" w:rsidR="00ED1296" w:rsidRPr="00236A5A" w:rsidRDefault="000060BB" w:rsidP="00F3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5A">
        <w:rPr>
          <w:rFonts w:ascii="Times New Roman" w:hAnsi="Times New Roman" w:cs="Times New Roman"/>
          <w:b/>
          <w:sz w:val="28"/>
          <w:szCs w:val="28"/>
        </w:rPr>
        <w:t>(26.02.00. apakšprogramma)</w:t>
      </w:r>
    </w:p>
    <w:p w14:paraId="39BF0261" w14:textId="77777777"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Ind w:w="562" w:type="dxa"/>
        <w:tblLook w:val="04A0" w:firstRow="1" w:lastRow="0" w:firstColumn="1" w:lastColumn="0" w:noHBand="0" w:noVBand="1"/>
      </w:tblPr>
      <w:tblGrid>
        <w:gridCol w:w="936"/>
        <w:gridCol w:w="4059"/>
        <w:gridCol w:w="1238"/>
        <w:gridCol w:w="1469"/>
      </w:tblGrid>
      <w:tr w:rsidR="00CA7895" w14:paraId="65CAD90B" w14:textId="77777777" w:rsidTr="004D752C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B277D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059" w:type="dxa"/>
            <w:vMerge w:val="restart"/>
            <w:tcBorders>
              <w:left w:val="single" w:sz="4" w:space="0" w:color="auto"/>
            </w:tcBorders>
            <w:vAlign w:val="center"/>
          </w:tcPr>
          <w:p w14:paraId="5FB6E7F6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07" w:type="dxa"/>
            <w:gridSpan w:val="2"/>
          </w:tcPr>
          <w:p w14:paraId="06EDA475" w14:textId="77777777" w:rsidR="00ED1296" w:rsidRDefault="000060BB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CA7895" w14:paraId="5ACA740E" w14:textId="77777777" w:rsidTr="004D752C"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57235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</w:tcBorders>
          </w:tcPr>
          <w:p w14:paraId="302B34B8" w14:textId="77777777" w:rsidR="005E58C4" w:rsidRDefault="005E58C4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04924C0B" w14:textId="77777777" w:rsidR="005E58C4" w:rsidRPr="00ED1296" w:rsidRDefault="000060BB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14:paraId="7B7BE343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CA7895" w14:paraId="182EA2C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1A86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74AD4D8F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</w:tcPr>
          <w:p w14:paraId="378560B5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14:paraId="12DBE00A" w14:textId="77777777" w:rsidR="005E58C4" w:rsidRPr="00ED1296" w:rsidRDefault="000060BB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CA7895" w14:paraId="2907556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2FD0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0A622D03" w14:textId="77777777" w:rsidR="00297AD8" w:rsidRPr="00ED1296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38" w:type="dxa"/>
          </w:tcPr>
          <w:p w14:paraId="73657586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65A80AE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AECDF9A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0644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06F40FA3" w14:textId="77777777" w:rsidR="00297AD8" w:rsidRPr="00ED1296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38" w:type="dxa"/>
            <w:vAlign w:val="center"/>
          </w:tcPr>
          <w:p w14:paraId="5C0884C7" w14:textId="013FB304" w:rsidR="00297AD8" w:rsidRPr="0031059F" w:rsidRDefault="00372E49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810 497</w:t>
            </w:r>
          </w:p>
        </w:tc>
        <w:tc>
          <w:tcPr>
            <w:tcW w:w="1469" w:type="dxa"/>
          </w:tcPr>
          <w:p w14:paraId="4DDAB8B5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2A8F4E7C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C6DD" w14:textId="0909A48A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FCAE7B2" w14:textId="0A03F4F0" w:rsidR="00297AD8" w:rsidRPr="00551CA2" w:rsidRDefault="00372E49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staciju darbināšana</w:t>
            </w:r>
            <w:r w:rsidR="000060BB"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(sūkņu staciju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0060BB"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</w:tcPr>
          <w:p w14:paraId="06278896" w14:textId="6F456523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754 667</w:t>
            </w:r>
          </w:p>
        </w:tc>
        <w:tc>
          <w:tcPr>
            <w:tcW w:w="1469" w:type="dxa"/>
          </w:tcPr>
          <w:p w14:paraId="35AF8BB4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7895" w14:paraId="3F8F584E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B992" w14:textId="7AD2100D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755FDAB" w14:textId="33167E2D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Sūkņu apkope, remonts un nomaiņa (sūkņu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</w:tcPr>
          <w:p w14:paraId="08F1449E" w14:textId="48413658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55 830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14:paraId="2AE21D6B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7895" w14:paraId="080827C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0F4F" w14:textId="77777777" w:rsidR="00297AD8" w:rsidRPr="0031059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73A33931" w14:textId="77777777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Aizsargdambju (tajā skaitā par ES līdzekļiem atjaunoto) uzturēšana un ekspluatācija</w:t>
            </w:r>
          </w:p>
        </w:tc>
        <w:tc>
          <w:tcPr>
            <w:tcW w:w="1238" w:type="dxa"/>
            <w:vAlign w:val="center"/>
          </w:tcPr>
          <w:p w14:paraId="57D5F16E" w14:textId="7C6CF1D5" w:rsidR="00297AD8" w:rsidRPr="009B267F" w:rsidRDefault="00372E49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152 944</w:t>
            </w:r>
          </w:p>
        </w:tc>
        <w:tc>
          <w:tcPr>
            <w:tcW w:w="1469" w:type="dxa"/>
          </w:tcPr>
          <w:p w14:paraId="459BE0B4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A8EBA1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63E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A070BEE" w14:textId="019B2595" w:rsidR="00297AD8" w:rsidRPr="00551CA2" w:rsidRDefault="000060BB" w:rsidP="00297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zsargdambju ekspluatācija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(apsekošana un būvju tehniskā stāvokļa 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kontrole), km</w:t>
            </w:r>
          </w:p>
        </w:tc>
        <w:tc>
          <w:tcPr>
            <w:tcW w:w="1238" w:type="dxa"/>
            <w:vAlign w:val="center"/>
          </w:tcPr>
          <w:p w14:paraId="6B6164BA" w14:textId="726CAA61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69" w:type="dxa"/>
            <w:vAlign w:val="center"/>
          </w:tcPr>
          <w:p w14:paraId="1262276A" w14:textId="1E283106" w:rsidR="00297AD8" w:rsidRPr="00ED1296" w:rsidRDefault="00372E49" w:rsidP="003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413,5</w:t>
            </w:r>
          </w:p>
        </w:tc>
      </w:tr>
      <w:tr w:rsidR="00CA7895" w14:paraId="2BC5A2E9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E11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B1A10CB" w14:textId="5656753C" w:rsidR="00297AD8" w:rsidRPr="00551CA2" w:rsidRDefault="00372E49" w:rsidP="00372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Aizsargdambju remonts</w:t>
            </w:r>
            <w:r w:rsidR="000060BB"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38" w:type="dxa"/>
          </w:tcPr>
          <w:p w14:paraId="52030DDE" w14:textId="1A9174E3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69" w:type="dxa"/>
          </w:tcPr>
          <w:p w14:paraId="5A37DA7C" w14:textId="1A7A88CB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95" w14:paraId="258BA9A2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92A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3591A127" w14:textId="26E0F100" w:rsidR="00297AD8" w:rsidRPr="00551CA2" w:rsidRDefault="000060BB" w:rsidP="00372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Aizsargdambju uzturēšana 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38" w:type="dxa"/>
            <w:vAlign w:val="center"/>
          </w:tcPr>
          <w:p w14:paraId="2EE02D83" w14:textId="602D7415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87 120</w:t>
            </w:r>
          </w:p>
        </w:tc>
        <w:tc>
          <w:tcPr>
            <w:tcW w:w="1469" w:type="dxa"/>
            <w:vAlign w:val="center"/>
          </w:tcPr>
          <w:p w14:paraId="693EB3FC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A7895" w14:paraId="44E28E0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77295" w14:textId="77777777" w:rsidR="00297AD8" w:rsidRPr="0031059F" w:rsidRDefault="000060BB" w:rsidP="0029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24F3A9F4" w14:textId="77777777" w:rsidR="00297AD8" w:rsidRPr="0031059F" w:rsidRDefault="000060BB" w:rsidP="00297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38" w:type="dxa"/>
            <w:vAlign w:val="center"/>
          </w:tcPr>
          <w:p w14:paraId="32CBB7CE" w14:textId="71CA9417" w:rsidR="00297AD8" w:rsidRPr="003505B6" w:rsidRDefault="003E0467" w:rsidP="00372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372E49">
              <w:rPr>
                <w:rFonts w:ascii="Times New Roman" w:hAnsi="Times New Roman" w:cs="Times New Roman"/>
                <w:b/>
                <w:sz w:val="24"/>
                <w:szCs w:val="24"/>
              </w:rPr>
              <w:t>659 295</w:t>
            </w:r>
          </w:p>
        </w:tc>
        <w:tc>
          <w:tcPr>
            <w:tcW w:w="1469" w:type="dxa"/>
          </w:tcPr>
          <w:p w14:paraId="4C571C39" w14:textId="77777777" w:rsidR="00297AD8" w:rsidRPr="00ED1296" w:rsidRDefault="00297AD8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32D5B3DF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60EE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F895684" w14:textId="12AEECAA" w:rsidR="00297AD8" w:rsidRPr="00551CA2" w:rsidRDefault="000060BB" w:rsidP="00372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Ūdensnoteku ekspluatācija (apsekošana, tehniskā stāvokļa kontrole), 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38" w:type="dxa"/>
            <w:vAlign w:val="center"/>
          </w:tcPr>
          <w:p w14:paraId="72C8C770" w14:textId="133C2AE1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690 390</w:t>
            </w:r>
          </w:p>
        </w:tc>
        <w:tc>
          <w:tcPr>
            <w:tcW w:w="1469" w:type="dxa"/>
            <w:vAlign w:val="center"/>
          </w:tcPr>
          <w:p w14:paraId="1B980A74" w14:textId="5AFD2A48" w:rsidR="00297AD8" w:rsidRPr="00ED1296" w:rsidRDefault="000060BB" w:rsidP="003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72E49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</w:tr>
      <w:tr w:rsidR="00CA7895" w14:paraId="2779E8F5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4089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352AF66" w14:textId="6392D6CE" w:rsidR="00297AD8" w:rsidRPr="00551CA2" w:rsidRDefault="00372E49" w:rsidP="00372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remonts</w:t>
            </w:r>
            <w:r w:rsidR="000060BB"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38" w:type="dxa"/>
          </w:tcPr>
          <w:p w14:paraId="661F978C" w14:textId="3AA94384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45 900</w:t>
            </w:r>
          </w:p>
        </w:tc>
        <w:tc>
          <w:tcPr>
            <w:tcW w:w="1469" w:type="dxa"/>
          </w:tcPr>
          <w:p w14:paraId="6505B83D" w14:textId="2FC71FEB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CA7895" w14:paraId="6362124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CEF5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6D123936" w14:textId="7A1041A1" w:rsidR="00297AD8" w:rsidRPr="004D752C" w:rsidRDefault="000060BB" w:rsidP="00372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D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Ūdensnoteku uzturēšana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</w:t>
            </w:r>
          </w:p>
        </w:tc>
        <w:tc>
          <w:tcPr>
            <w:tcW w:w="1238" w:type="dxa"/>
            <w:vAlign w:val="center"/>
          </w:tcPr>
          <w:p w14:paraId="6F29ACE6" w14:textId="6CF6D973" w:rsidR="00297AD8" w:rsidRPr="00ED1296" w:rsidRDefault="00372E49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923 005</w:t>
            </w:r>
          </w:p>
        </w:tc>
        <w:tc>
          <w:tcPr>
            <w:tcW w:w="1469" w:type="dxa"/>
            <w:vAlign w:val="center"/>
          </w:tcPr>
          <w:p w14:paraId="2CDADD21" w14:textId="77777777" w:rsidR="00297AD8" w:rsidRPr="00ED1296" w:rsidRDefault="000060BB" w:rsidP="0029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1696,7</w:t>
            </w:r>
          </w:p>
        </w:tc>
      </w:tr>
      <w:tr w:rsidR="00CA7895" w14:paraId="44F80A74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41F16" w14:textId="3A141812" w:rsidR="004D752C" w:rsidRPr="004F21A0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0095B0B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Meliorācijas kadastra ieviešana un uzturēšana:</w:t>
            </w:r>
          </w:p>
        </w:tc>
        <w:tc>
          <w:tcPr>
            <w:tcW w:w="1238" w:type="dxa"/>
            <w:vAlign w:val="center"/>
          </w:tcPr>
          <w:p w14:paraId="11F69CDA" w14:textId="21E1A25E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72E49">
              <w:rPr>
                <w:rFonts w:ascii="Times New Roman" w:hAnsi="Times New Roman" w:cs="Times New Roman"/>
                <w:b/>
                <w:sz w:val="24"/>
                <w:szCs w:val="24"/>
              </w:rPr>
              <w:t>2 678</w:t>
            </w:r>
          </w:p>
        </w:tc>
        <w:tc>
          <w:tcPr>
            <w:tcW w:w="1469" w:type="dxa"/>
            <w:vAlign w:val="center"/>
          </w:tcPr>
          <w:p w14:paraId="3CEC013B" w14:textId="5E7C6779" w:rsidR="004D752C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4B3E135D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CBB2" w14:textId="659A8896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B54576A" w14:textId="00F348C3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pieejamības nodrošināšana (mājaslapu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  <w:vAlign w:val="center"/>
          </w:tcPr>
          <w:p w14:paraId="5DAA38C6" w14:textId="0E346BBD" w:rsidR="004D752C" w:rsidRPr="00EC203C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14:paraId="6650F7C4" w14:textId="06AE711A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895" w14:paraId="6662418B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9A59D" w14:textId="0C15E90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0D32ED0" w14:textId="103B0E1A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Tehnisko noteikumu un kadastra datu sniegšana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dokumentu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40B78C92" w14:textId="3F99BAA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121 380</w:t>
            </w:r>
          </w:p>
        </w:tc>
        <w:tc>
          <w:tcPr>
            <w:tcW w:w="1469" w:type="dxa"/>
            <w:vAlign w:val="center"/>
          </w:tcPr>
          <w:p w14:paraId="5C98A0EB" w14:textId="079ACEAC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CA7895" w14:paraId="123025AE" w14:textId="77777777" w:rsidTr="004F21A0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5A18" w14:textId="58F757D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64823A6F" w14:textId="49F224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datu digitalizācija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digitalizēto zemju platība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7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milj.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7308ADDB" w14:textId="23F13476" w:rsidR="004D752C" w:rsidRPr="00ED1296" w:rsidRDefault="000060BB" w:rsidP="0037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  <w:vAlign w:val="center"/>
          </w:tcPr>
          <w:p w14:paraId="2F029C3A" w14:textId="040DF5B8" w:rsidR="004D752C" w:rsidRPr="00ED1296" w:rsidRDefault="003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CA7895" w14:paraId="0BCFCA3C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2380F" w14:textId="1388E0B3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7CD8BF7" w14:textId="696DB67B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nozīmes ūdensnoteku izpilddokumentācijas piesaiste ĢIS (norādīto ūdensnoteku garums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km)</w:t>
            </w:r>
          </w:p>
        </w:tc>
        <w:tc>
          <w:tcPr>
            <w:tcW w:w="1238" w:type="dxa"/>
            <w:vAlign w:val="center"/>
          </w:tcPr>
          <w:p w14:paraId="137F4785" w14:textId="0520E65B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14:paraId="14E7630E" w14:textId="14A4D006" w:rsidR="004D752C" w:rsidRPr="00ED1296" w:rsidRDefault="00372E49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A7895" w14:paraId="07BF03FE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117A" w14:textId="4988F161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E413935" w14:textId="30FE70F0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Licenču uzturēšana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773C6F75" w14:textId="701F6181" w:rsidR="004D752C" w:rsidRPr="00ED1296" w:rsidRDefault="00372E49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65 268</w:t>
            </w:r>
          </w:p>
        </w:tc>
        <w:tc>
          <w:tcPr>
            <w:tcW w:w="1469" w:type="dxa"/>
          </w:tcPr>
          <w:p w14:paraId="648CC719" w14:textId="284CB647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895" w14:paraId="19D62273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EF0E" w14:textId="21F9909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5FC7C65F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Pirmreizēja valsts meliorācijas sistēmas un valsts nozīmes meliorācijas sistēmas inventarizācija</w:t>
            </w:r>
          </w:p>
        </w:tc>
        <w:tc>
          <w:tcPr>
            <w:tcW w:w="1238" w:type="dxa"/>
            <w:vAlign w:val="center"/>
          </w:tcPr>
          <w:p w14:paraId="0E1225FF" w14:textId="7E2DDA88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14:paraId="6948684C" w14:textId="40258B2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95" w14:paraId="4E409943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4C66" w14:textId="7B57C81B" w:rsidR="004D752C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523CEDB" w14:textId="7777777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Melioratīvo </w:t>
            </w:r>
            <w:proofErr w:type="spellStart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hidrometrisko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posteņu uzturēšana un modernizācija:</w:t>
            </w:r>
          </w:p>
        </w:tc>
        <w:tc>
          <w:tcPr>
            <w:tcW w:w="1238" w:type="dxa"/>
            <w:vAlign w:val="center"/>
          </w:tcPr>
          <w:p w14:paraId="69C36D51" w14:textId="71A4A07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  <w:vAlign w:val="center"/>
          </w:tcPr>
          <w:p w14:paraId="09459A64" w14:textId="53AC6AAA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95" w14:paraId="507F3D61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7C41" w14:textId="1884E496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15F8615" w14:textId="2C3F8260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ekspluatācija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68A79D82" w14:textId="6CDD7EC4" w:rsidR="004D752C" w:rsidRPr="00EC203C" w:rsidRDefault="00E60123" w:rsidP="00E6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</w:tcPr>
          <w:p w14:paraId="015261D1" w14:textId="463250C0" w:rsidR="004D752C" w:rsidRPr="00ED1296" w:rsidRDefault="00E60123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7895" w14:paraId="26CA7EA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A3C2" w14:textId="341454F0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2F310F89" w14:textId="1B7978E4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uzturēšana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</w:tcPr>
          <w:p w14:paraId="082DCE3E" w14:textId="0F72A36E" w:rsidR="004D752C" w:rsidRPr="00ED1296" w:rsidRDefault="00E60123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</w:t>
            </w:r>
            <w:r w:rsidR="000060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</w:tcPr>
          <w:p w14:paraId="604DE156" w14:textId="2A3B862A" w:rsidR="004D752C" w:rsidRPr="00ED1296" w:rsidRDefault="00E60123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7895" w14:paraId="081A57BE" w14:textId="77777777" w:rsidTr="00377754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A169" w14:textId="3F92B937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0C6223B2" w14:textId="1E1F7867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modernizācija, gab./projektēšana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posteņu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</w:t>
            </w:r>
            <w:r w:rsidR="0041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2C002261" w14:textId="2448F36D" w:rsidR="004D752C" w:rsidRPr="00ED1296" w:rsidRDefault="00E60123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469" w:type="dxa"/>
            <w:vAlign w:val="center"/>
          </w:tcPr>
          <w:p w14:paraId="1C33BE5B" w14:textId="38C37C1A" w:rsidR="004D752C" w:rsidRPr="00ED1296" w:rsidRDefault="00E60123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CA7895" w14:paraId="3C8BEBB7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CDB7" w14:textId="20AA04F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4E74E070" w14:textId="10C59B0F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Hidrometrijas</w:t>
            </w:r>
            <w:proofErr w:type="spellEnd"/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datu pieejamības nodrošināšana (datu gadagrāmatu skaits</w:t>
            </w:r>
            <w:r w:rsidR="0051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gab.)</w:t>
            </w:r>
          </w:p>
        </w:tc>
        <w:tc>
          <w:tcPr>
            <w:tcW w:w="1238" w:type="dxa"/>
            <w:vAlign w:val="center"/>
          </w:tcPr>
          <w:p w14:paraId="74D3055F" w14:textId="358E61C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14:paraId="5E8201CD" w14:textId="324A29DF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895" w14:paraId="13DAB690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A7F1" w14:textId="62351F49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14:paraId="1EDDA7F0" w14:textId="07DA40CE" w:rsidR="004D752C" w:rsidRPr="00551CA2" w:rsidRDefault="000060BB" w:rsidP="004D7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Melioratīvās tehniskās dokumentācijas glabāšana </w:t>
            </w:r>
            <w:r w:rsidR="0041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telpu platība</w:t>
            </w:r>
            <w:r w:rsidR="00513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55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m²</w:t>
            </w:r>
            <w:r w:rsidR="00413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38" w:type="dxa"/>
            <w:vAlign w:val="center"/>
          </w:tcPr>
          <w:p w14:paraId="38805E6E" w14:textId="2AFE141B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14:paraId="2FB37D4D" w14:textId="70560874" w:rsidR="004D752C" w:rsidRPr="00ED1296" w:rsidRDefault="000060BB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CA7895" w14:paraId="02B87954" w14:textId="77777777" w:rsidTr="004D752C"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71AAF" w14:textId="77777777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single" w:sz="4" w:space="0" w:color="auto"/>
            </w:tcBorders>
          </w:tcPr>
          <w:p w14:paraId="22E78C4F" w14:textId="77777777" w:rsidR="004D752C" w:rsidRPr="004172D4" w:rsidRDefault="000060BB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38" w:type="dxa"/>
          </w:tcPr>
          <w:p w14:paraId="27FE7949" w14:textId="75DE5678" w:rsidR="004D752C" w:rsidRPr="001E7B95" w:rsidRDefault="003E0467" w:rsidP="004D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3 366 474</w:t>
            </w:r>
          </w:p>
        </w:tc>
        <w:tc>
          <w:tcPr>
            <w:tcW w:w="1469" w:type="dxa"/>
          </w:tcPr>
          <w:p w14:paraId="687F9D0A" w14:textId="77777777" w:rsidR="004D752C" w:rsidRPr="00ED1296" w:rsidRDefault="004D752C" w:rsidP="004D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E8482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1FEE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F5052" w14:textId="77777777" w:rsidR="00D972C3" w:rsidRDefault="00D972C3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BC9D8" w14:textId="77777777" w:rsidR="00236A5A" w:rsidRDefault="00236A5A" w:rsidP="00236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2D9E8" w14:textId="683DD165" w:rsidR="00236A5A" w:rsidRDefault="000060BB" w:rsidP="00D127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72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72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K. </w:t>
      </w:r>
      <w:r w:rsidR="00D12759">
        <w:rPr>
          <w:rFonts w:ascii="Times New Roman" w:hAnsi="Times New Roman" w:cs="Times New Roman"/>
          <w:color w:val="000000" w:themeColor="text1"/>
          <w:sz w:val="28"/>
          <w:szCs w:val="28"/>
        </w:rPr>
        <w:t>Gerhards</w:t>
      </w:r>
    </w:p>
    <w:p w14:paraId="55315231" w14:textId="77777777" w:rsidR="005A49D6" w:rsidRDefault="005A49D6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2B17D0" w14:textId="77777777" w:rsidR="005A49D6" w:rsidRPr="00846BE9" w:rsidRDefault="005A49D6" w:rsidP="00846BE9">
      <w:pPr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14:paraId="7E23BB86" w14:textId="2889D55B" w:rsidR="005A49D6" w:rsidRPr="00846BE9" w:rsidRDefault="005A49D6" w:rsidP="00846BE9">
      <w:pPr>
        <w:ind w:left="567"/>
        <w:rPr>
          <w:rFonts w:ascii="Times New Roman" w:hAnsi="Times New Roman" w:cs="Times New Roman"/>
          <w:sz w:val="20"/>
          <w:szCs w:val="20"/>
        </w:rPr>
      </w:pPr>
    </w:p>
    <w:sectPr w:rsidR="005A49D6" w:rsidRPr="00846BE9" w:rsidSect="00525F1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E23E" w14:textId="77777777" w:rsidR="00D50769" w:rsidRDefault="000060BB">
      <w:pPr>
        <w:spacing w:after="0" w:line="240" w:lineRule="auto"/>
      </w:pPr>
      <w:r>
        <w:separator/>
      </w:r>
    </w:p>
  </w:endnote>
  <w:endnote w:type="continuationSeparator" w:id="0">
    <w:p w14:paraId="747F70BE" w14:textId="77777777" w:rsidR="00D50769" w:rsidRDefault="000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A3EF" w14:textId="7700F6F7" w:rsidR="00B516D8" w:rsidRPr="00D972C3" w:rsidRDefault="00D972C3" w:rsidP="00D972C3">
    <w:pPr>
      <w:pStyle w:val="Kjene"/>
    </w:pPr>
    <w:r w:rsidRPr="00D972C3">
      <w:rPr>
        <w:rFonts w:ascii="Times New Roman" w:hAnsi="Times New Roman" w:cs="Times New Roman"/>
        <w:sz w:val="20"/>
        <w:szCs w:val="20"/>
      </w:rPr>
      <w:t>ZMZinop3_110619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6443" w14:textId="1248A071" w:rsidR="00D374F5" w:rsidRPr="00D972C3" w:rsidRDefault="00D972C3" w:rsidP="00D972C3">
    <w:pPr>
      <w:pStyle w:val="Kjene"/>
    </w:pPr>
    <w:r w:rsidRPr="00D972C3">
      <w:rPr>
        <w:rFonts w:ascii="Times New Roman" w:hAnsi="Times New Roman" w:cs="Times New Roman"/>
        <w:sz w:val="20"/>
        <w:szCs w:val="20"/>
      </w:rPr>
      <w:t>ZMZinop3_110619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D2ED" w14:textId="77777777" w:rsidR="00D50769" w:rsidRDefault="000060BB">
      <w:pPr>
        <w:spacing w:after="0" w:line="240" w:lineRule="auto"/>
      </w:pPr>
      <w:r>
        <w:separator/>
      </w:r>
    </w:p>
  </w:footnote>
  <w:footnote w:type="continuationSeparator" w:id="0">
    <w:p w14:paraId="27CB503F" w14:textId="77777777" w:rsidR="00D50769" w:rsidRDefault="000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09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7F6900" w14:textId="01762FF1" w:rsidR="00C707B6" w:rsidRPr="00C707B6" w:rsidRDefault="000060B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0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7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F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0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8244B3" w14:textId="77777777" w:rsidR="00C707B6" w:rsidRDefault="00C707B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060BB"/>
    <w:rsid w:val="0004770C"/>
    <w:rsid w:val="001531E6"/>
    <w:rsid w:val="00185CED"/>
    <w:rsid w:val="001D46BB"/>
    <w:rsid w:val="001E7B95"/>
    <w:rsid w:val="00236A5A"/>
    <w:rsid w:val="00283334"/>
    <w:rsid w:val="00297AD8"/>
    <w:rsid w:val="0031059F"/>
    <w:rsid w:val="00325CAE"/>
    <w:rsid w:val="003327D7"/>
    <w:rsid w:val="00334769"/>
    <w:rsid w:val="003505B6"/>
    <w:rsid w:val="003563CD"/>
    <w:rsid w:val="00372E49"/>
    <w:rsid w:val="00374F15"/>
    <w:rsid w:val="00377754"/>
    <w:rsid w:val="003E0467"/>
    <w:rsid w:val="003F60BD"/>
    <w:rsid w:val="00413DFA"/>
    <w:rsid w:val="004172D4"/>
    <w:rsid w:val="00424753"/>
    <w:rsid w:val="004263D7"/>
    <w:rsid w:val="004A390F"/>
    <w:rsid w:val="004A3D2C"/>
    <w:rsid w:val="004D752C"/>
    <w:rsid w:val="004F21A0"/>
    <w:rsid w:val="00513A81"/>
    <w:rsid w:val="00525F13"/>
    <w:rsid w:val="0054359B"/>
    <w:rsid w:val="00551CA2"/>
    <w:rsid w:val="005745D3"/>
    <w:rsid w:val="005A49D6"/>
    <w:rsid w:val="005C06E0"/>
    <w:rsid w:val="005E58C4"/>
    <w:rsid w:val="00686146"/>
    <w:rsid w:val="00694F92"/>
    <w:rsid w:val="00723755"/>
    <w:rsid w:val="00746CD8"/>
    <w:rsid w:val="00797FAE"/>
    <w:rsid w:val="007E0333"/>
    <w:rsid w:val="007E5CEB"/>
    <w:rsid w:val="00846BE9"/>
    <w:rsid w:val="008D3923"/>
    <w:rsid w:val="00967D70"/>
    <w:rsid w:val="009802C5"/>
    <w:rsid w:val="009A7AE2"/>
    <w:rsid w:val="009B267F"/>
    <w:rsid w:val="009E358D"/>
    <w:rsid w:val="009E5B2D"/>
    <w:rsid w:val="00B516D8"/>
    <w:rsid w:val="00BC17D0"/>
    <w:rsid w:val="00C707B6"/>
    <w:rsid w:val="00CA7895"/>
    <w:rsid w:val="00D12759"/>
    <w:rsid w:val="00D374F5"/>
    <w:rsid w:val="00D50769"/>
    <w:rsid w:val="00D972C3"/>
    <w:rsid w:val="00DC67BE"/>
    <w:rsid w:val="00E01A6A"/>
    <w:rsid w:val="00E01B0A"/>
    <w:rsid w:val="00E359AD"/>
    <w:rsid w:val="00E44846"/>
    <w:rsid w:val="00E51EF3"/>
    <w:rsid w:val="00E60123"/>
    <w:rsid w:val="00E849FD"/>
    <w:rsid w:val="00EC203C"/>
    <w:rsid w:val="00ED1296"/>
    <w:rsid w:val="00F24257"/>
    <w:rsid w:val="00F36756"/>
    <w:rsid w:val="00F75102"/>
    <w:rsid w:val="00FB19A2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E3D0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6D8"/>
  </w:style>
  <w:style w:type="paragraph" w:styleId="Kjene">
    <w:name w:val="footer"/>
    <w:basedOn w:val="Parasts"/>
    <w:link w:val="KjeneRakstz"/>
    <w:uiPriority w:val="99"/>
    <w:unhideWhenUsed/>
    <w:rsid w:val="00B5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16D8"/>
  </w:style>
  <w:style w:type="character" w:styleId="Komentraatsauce">
    <w:name w:val="annotation reference"/>
    <w:basedOn w:val="Noklusjumarindkopasfonts"/>
    <w:uiPriority w:val="99"/>
    <w:semiHidden/>
    <w:unhideWhenUsed/>
    <w:rsid w:val="00FB19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19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19A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19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19A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19A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4D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60CF-68F3-4982-A3EE-B071C8E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</dc:title>
  <dc:subject>Pielikums 3</dc:subject>
  <dc:creator>Valdis Pētersons</dc:creator>
  <dc:description>Pētersons 67027511_x000d_
Valdis.Petersons@zm.gov.lv</dc:description>
  <cp:lastModifiedBy>Kristiāna Sebre</cp:lastModifiedBy>
  <cp:revision>11</cp:revision>
  <dcterms:created xsi:type="dcterms:W3CDTF">2019-03-07T11:09:00Z</dcterms:created>
  <dcterms:modified xsi:type="dcterms:W3CDTF">2019-06-11T13:47:00Z</dcterms:modified>
</cp:coreProperties>
</file>