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4DED" w14:textId="77777777" w:rsidR="006252B4" w:rsidRPr="00572CCF" w:rsidRDefault="006252B4" w:rsidP="0057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24A73" w14:textId="30BDE465" w:rsidR="006252B4" w:rsidRPr="00572CCF" w:rsidRDefault="006252B4" w:rsidP="00572CCF">
      <w:pPr>
        <w:pStyle w:val="BodyText"/>
        <w:rPr>
          <w:szCs w:val="28"/>
          <w:lang w:val="en-US"/>
        </w:rPr>
      </w:pPr>
    </w:p>
    <w:p w14:paraId="4028E594" w14:textId="716A54E6" w:rsidR="00572CCF" w:rsidRPr="00572CCF" w:rsidRDefault="00572CCF" w:rsidP="00572CC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CCF">
        <w:rPr>
          <w:rFonts w:ascii="Times New Roman" w:hAnsi="Times New Roman" w:cs="Times New Roman"/>
          <w:sz w:val="28"/>
          <w:szCs w:val="28"/>
        </w:rPr>
        <w:t>2019. </w:t>
      </w:r>
      <w:proofErr w:type="spellStart"/>
      <w:r w:rsidRPr="00572CCF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572CCF">
        <w:rPr>
          <w:rFonts w:ascii="Times New Roman" w:hAnsi="Times New Roman" w:cs="Times New Roman"/>
          <w:sz w:val="28"/>
          <w:szCs w:val="28"/>
        </w:rPr>
        <w:t xml:space="preserve"> </w:t>
      </w:r>
      <w:r w:rsidR="00C82F2C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C82F2C">
        <w:rPr>
          <w:rFonts w:ascii="Times New Roman" w:hAnsi="Times New Roman" w:cs="Times New Roman"/>
          <w:sz w:val="28"/>
          <w:szCs w:val="28"/>
        </w:rPr>
        <w:t>jūlijā</w:t>
      </w:r>
      <w:proofErr w:type="spellEnd"/>
      <w:r w:rsidRPr="00572C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2CCF">
        <w:rPr>
          <w:rFonts w:ascii="Times New Roman" w:hAnsi="Times New Roman" w:cs="Times New Roman"/>
          <w:sz w:val="28"/>
          <w:szCs w:val="28"/>
        </w:rPr>
        <w:t>Noteikumi</w:t>
      </w:r>
      <w:proofErr w:type="spellEnd"/>
      <w:r w:rsidRPr="00572CCF">
        <w:rPr>
          <w:rFonts w:ascii="Times New Roman" w:hAnsi="Times New Roman" w:cs="Times New Roman"/>
          <w:sz w:val="28"/>
          <w:szCs w:val="28"/>
        </w:rPr>
        <w:t xml:space="preserve"> Nr.</w:t>
      </w:r>
      <w:r w:rsidR="00C82F2C">
        <w:rPr>
          <w:rFonts w:ascii="Times New Roman" w:hAnsi="Times New Roman" w:cs="Times New Roman"/>
          <w:sz w:val="28"/>
          <w:szCs w:val="28"/>
        </w:rPr>
        <w:t> 295</w:t>
      </w:r>
    </w:p>
    <w:p w14:paraId="7BFC366E" w14:textId="2715B768" w:rsidR="00572CCF" w:rsidRPr="00572CCF" w:rsidRDefault="00572CCF" w:rsidP="00572CC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2CCF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572CCF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572CCF">
        <w:rPr>
          <w:rFonts w:ascii="Times New Roman" w:hAnsi="Times New Roman" w:cs="Times New Roman"/>
          <w:sz w:val="28"/>
          <w:szCs w:val="28"/>
        </w:rPr>
        <w:t>prot.</w:t>
      </w:r>
      <w:proofErr w:type="spellEnd"/>
      <w:r w:rsidRPr="00572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CCF">
        <w:rPr>
          <w:rFonts w:ascii="Times New Roman" w:hAnsi="Times New Roman" w:cs="Times New Roman"/>
          <w:sz w:val="28"/>
          <w:szCs w:val="28"/>
        </w:rPr>
        <w:t>Nr. </w:t>
      </w:r>
      <w:proofErr w:type="gramEnd"/>
      <w:r w:rsidR="00C82F2C">
        <w:rPr>
          <w:rFonts w:ascii="Times New Roman" w:hAnsi="Times New Roman" w:cs="Times New Roman"/>
          <w:sz w:val="28"/>
          <w:szCs w:val="28"/>
        </w:rPr>
        <w:t>31</w:t>
      </w:r>
      <w:r w:rsidRPr="00572CCF">
        <w:rPr>
          <w:rFonts w:ascii="Times New Roman" w:hAnsi="Times New Roman" w:cs="Times New Roman"/>
          <w:sz w:val="28"/>
          <w:szCs w:val="28"/>
        </w:rPr>
        <w:t> </w:t>
      </w:r>
      <w:r w:rsidR="00C82F2C"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  <w:r w:rsidRPr="00572CCF">
        <w:rPr>
          <w:rFonts w:ascii="Times New Roman" w:hAnsi="Times New Roman" w:cs="Times New Roman"/>
          <w:sz w:val="28"/>
          <w:szCs w:val="28"/>
        </w:rPr>
        <w:t>. §)</w:t>
      </w:r>
    </w:p>
    <w:p w14:paraId="1EC1D6F3" w14:textId="77777777" w:rsidR="007C675D" w:rsidRPr="00572CCF" w:rsidRDefault="007C675D" w:rsidP="00572C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0D5FE114" w14:textId="77777777" w:rsidR="006F0063" w:rsidRPr="00572CCF" w:rsidRDefault="00F2474F" w:rsidP="0057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572CC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Lauksaimniecības dzīvnieku un vietējo šķirņu mājas (istabas) dzīvnieku gēnu bankas uzturēšanas kārtība</w:t>
      </w:r>
    </w:p>
    <w:p w14:paraId="324A639B" w14:textId="77777777" w:rsidR="00A7397E" w:rsidRPr="00F51566" w:rsidRDefault="00A7397E" w:rsidP="00572C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6ADBF2A5" w14:textId="77777777" w:rsidR="008D6229" w:rsidRPr="00572CCF" w:rsidRDefault="006F0063" w:rsidP="00572CC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572CC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Izdoti saskaņā ar </w:t>
      </w:r>
    </w:p>
    <w:p w14:paraId="12F88CC5" w14:textId="1D1E14CE" w:rsidR="008D6229" w:rsidRPr="00572CCF" w:rsidRDefault="002F709A" w:rsidP="00572CC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572CC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Dzīvnieku audzēšanas un </w:t>
      </w:r>
      <w:r w:rsidR="00B860FB" w:rsidRPr="00572CC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ciltsdarba</w:t>
      </w:r>
      <w:r w:rsidR="00544A8A" w:rsidRPr="00572CC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</w:p>
    <w:p w14:paraId="643D1989" w14:textId="0DCB7929" w:rsidR="006F0063" w:rsidRPr="00572CCF" w:rsidRDefault="00F51566" w:rsidP="00572CC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572CC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likuma </w:t>
      </w:r>
      <w:r w:rsidR="00D615F1" w:rsidRPr="00572CC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7.</w:t>
      </w: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 </w:t>
      </w:r>
      <w:r w:rsidR="002F709A" w:rsidRPr="00572CC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panta</w:t>
      </w:r>
      <w:r w:rsidR="00D615F1" w:rsidRPr="00572CC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otro daļu</w:t>
      </w:r>
    </w:p>
    <w:p w14:paraId="650902F3" w14:textId="77777777" w:rsidR="00FC2795" w:rsidRPr="00F51566" w:rsidRDefault="00FC2795" w:rsidP="00572C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bookmarkStart w:id="1" w:name="n-520070"/>
      <w:bookmarkStart w:id="2" w:name="n1"/>
      <w:bookmarkEnd w:id="1"/>
      <w:bookmarkEnd w:id="2"/>
    </w:p>
    <w:p w14:paraId="25C308FC" w14:textId="21AF7675" w:rsidR="007238B5" w:rsidRPr="00572CCF" w:rsidRDefault="006F0063" w:rsidP="00572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3" w:name="p-520071"/>
      <w:bookmarkStart w:id="4" w:name="p1"/>
      <w:bookmarkEnd w:id="3"/>
      <w:bookmarkEnd w:id="4"/>
      <w:r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1.</w:t>
      </w:r>
      <w:r w:rsidR="00F51566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Noteikumi nosaka kārtību, kā</w:t>
      </w:r>
      <w:r w:rsidR="00850DA0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dā </w:t>
      </w:r>
      <w:r w:rsidR="00E60598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Latvijas Lauksaimniecības universitāte </w:t>
      </w:r>
      <w:r w:rsidR="00FC2795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(turpmāk – universitāte) </w:t>
      </w:r>
      <w:r w:rsidR="00E60598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uztur lauksaimniecības dzīvnieku un vietējo šķirņu mājas (istabas) dzīvnieku </w:t>
      </w:r>
      <w:r w:rsidR="003C30FF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(turpmāk – dzīvniek</w:t>
      </w:r>
      <w:r w:rsidR="00F51566">
        <w:rPr>
          <w:rFonts w:ascii="Times New Roman" w:eastAsia="Times New Roman" w:hAnsi="Times New Roman" w:cs="Times New Roman"/>
          <w:sz w:val="28"/>
          <w:szCs w:val="28"/>
          <w:lang w:val="lv-LV"/>
        </w:rPr>
        <w:t>i</w:t>
      </w:r>
      <w:r w:rsidR="003C30FF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) </w:t>
      </w:r>
      <w:r w:rsidR="00E60598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gēnu banku.</w:t>
      </w:r>
    </w:p>
    <w:p w14:paraId="463C63D1" w14:textId="77777777" w:rsidR="0041155C" w:rsidRPr="00572CCF" w:rsidRDefault="0041155C" w:rsidP="0057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15CE3294" w14:textId="7C74D9F3" w:rsidR="0080645D" w:rsidRPr="00572CCF" w:rsidRDefault="00330CCA" w:rsidP="00572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72CCF">
        <w:rPr>
          <w:rFonts w:ascii="Times New Roman" w:hAnsi="Times New Roman" w:cs="Times New Roman"/>
          <w:sz w:val="28"/>
          <w:szCs w:val="28"/>
          <w:lang w:val="lv-LV"/>
        </w:rPr>
        <w:t>2.</w:t>
      </w:r>
      <w:r w:rsidR="00F51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A71AB6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Gēnu banka ir </w:t>
      </w:r>
      <w:r w:rsidR="00452C9A" w:rsidRPr="00572CCF">
        <w:rPr>
          <w:rFonts w:ascii="Times New Roman" w:hAnsi="Times New Roman" w:cs="Times New Roman"/>
          <w:sz w:val="28"/>
          <w:szCs w:val="28"/>
          <w:lang w:val="lv-LV"/>
        </w:rPr>
        <w:t>krātuve</w:t>
      </w:r>
      <w:r w:rsidR="00E50765" w:rsidRPr="00572CCF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452C9A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kurā </w:t>
      </w:r>
      <w:r w:rsidR="0063056C" w:rsidRPr="00572CCF">
        <w:rPr>
          <w:rFonts w:ascii="Times New Roman" w:hAnsi="Times New Roman" w:cs="Times New Roman"/>
          <w:sz w:val="28"/>
          <w:szCs w:val="28"/>
          <w:lang w:val="lv-LV"/>
        </w:rPr>
        <w:t>pastāvīgi</w:t>
      </w:r>
      <w:r w:rsidR="00452C9A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uz</w:t>
      </w:r>
      <w:r w:rsidR="008661CA" w:rsidRPr="00572CCF">
        <w:rPr>
          <w:rFonts w:ascii="Times New Roman" w:hAnsi="Times New Roman" w:cs="Times New Roman"/>
          <w:sz w:val="28"/>
          <w:szCs w:val="28"/>
          <w:lang w:val="lv-LV"/>
        </w:rPr>
        <w:t>g</w:t>
      </w:r>
      <w:r w:rsidR="004E754A" w:rsidRPr="00572CCF">
        <w:rPr>
          <w:rFonts w:ascii="Times New Roman" w:hAnsi="Times New Roman" w:cs="Times New Roman"/>
          <w:sz w:val="28"/>
          <w:szCs w:val="28"/>
          <w:lang w:val="lv-LV"/>
        </w:rPr>
        <w:t>labā dzīvnieku šķirņu bioloģiskā</w:t>
      </w:r>
      <w:r w:rsidR="00452C9A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materiāl</w:t>
      </w:r>
      <w:r w:rsidR="005103EB" w:rsidRPr="00572CCF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446402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103EB" w:rsidRPr="00572CCF">
        <w:rPr>
          <w:rFonts w:ascii="Times New Roman" w:hAnsi="Times New Roman" w:cs="Times New Roman"/>
          <w:sz w:val="28"/>
          <w:szCs w:val="28"/>
          <w:lang w:val="lv-LV"/>
        </w:rPr>
        <w:t>paraugus</w:t>
      </w:r>
      <w:r w:rsidR="00E97A4E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24D63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(turpmāk </w:t>
      </w:r>
      <w:r w:rsidR="00910710" w:rsidRPr="00572CCF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A24D63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97A4E" w:rsidRPr="00572CCF">
        <w:rPr>
          <w:rFonts w:ascii="Times New Roman" w:hAnsi="Times New Roman" w:cs="Times New Roman"/>
          <w:sz w:val="28"/>
          <w:szCs w:val="28"/>
          <w:lang w:val="lv-LV"/>
        </w:rPr>
        <w:t>paraugi</w:t>
      </w:r>
      <w:r w:rsidR="00A24D63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) </w:t>
      </w:r>
      <w:r w:rsidR="00446402" w:rsidRPr="00572CCF">
        <w:rPr>
          <w:rFonts w:ascii="Times New Roman" w:hAnsi="Times New Roman" w:cs="Times New Roman"/>
          <w:sz w:val="28"/>
          <w:szCs w:val="28"/>
          <w:lang w:val="lv-LV"/>
        </w:rPr>
        <w:t>–</w:t>
      </w:r>
      <w:r w:rsidR="008661CA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asinis, audus, matus</w:t>
      </w:r>
      <w:r w:rsidR="00446402" w:rsidRPr="00572CCF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251A98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B11D1" w:rsidRPr="00572CCF">
        <w:rPr>
          <w:rFonts w:ascii="Times New Roman" w:hAnsi="Times New Roman" w:cs="Times New Roman"/>
          <w:sz w:val="28"/>
          <w:szCs w:val="28"/>
          <w:lang w:val="lv-LV"/>
        </w:rPr>
        <w:t>spermu, olšūnas, embrijus</w:t>
      </w:r>
      <w:r w:rsidR="00BF1F7D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un citu </w:t>
      </w:r>
      <w:r w:rsidR="00EB3B05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materiālu – </w:t>
      </w:r>
      <w:r w:rsidR="0063056C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šķirņu </w:t>
      </w:r>
      <w:r w:rsidR="00EB3B05" w:rsidRPr="00572CCF">
        <w:rPr>
          <w:rFonts w:ascii="Times New Roman" w:hAnsi="Times New Roman" w:cs="Times New Roman"/>
          <w:sz w:val="28"/>
          <w:szCs w:val="28"/>
          <w:lang w:val="lv-LV"/>
        </w:rPr>
        <w:t>iz</w:t>
      </w:r>
      <w:r w:rsidR="008661CA" w:rsidRPr="00572CCF">
        <w:rPr>
          <w:rFonts w:ascii="Times New Roman" w:hAnsi="Times New Roman" w:cs="Times New Roman"/>
          <w:sz w:val="28"/>
          <w:szCs w:val="28"/>
          <w:lang w:val="lv-LV"/>
        </w:rPr>
        <w:t>pētei</w:t>
      </w:r>
      <w:r w:rsidR="00FD4AB3" w:rsidRPr="00572CCF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3C2C68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raksturošanai, izvērtēšanai</w:t>
      </w:r>
      <w:r w:rsidR="00BF1F7D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, izmantošanai, </w:t>
      </w:r>
      <w:r w:rsidR="00FD4AB3" w:rsidRPr="00572CCF">
        <w:rPr>
          <w:rFonts w:ascii="Times New Roman" w:hAnsi="Times New Roman" w:cs="Times New Roman"/>
          <w:sz w:val="28"/>
          <w:szCs w:val="28"/>
          <w:lang w:val="lv-LV"/>
        </w:rPr>
        <w:t>saglabāšanai un</w:t>
      </w:r>
      <w:r w:rsidR="006D00B2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atjaunošanai.</w:t>
      </w:r>
      <w:r w:rsidR="00452C9A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22770F97" w14:textId="77777777" w:rsidR="00BF1F7D" w:rsidRPr="00572CCF" w:rsidRDefault="00BF1F7D" w:rsidP="00572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EDA1491" w14:textId="35D05746" w:rsidR="00F058DB" w:rsidRPr="00572CCF" w:rsidRDefault="00AD5F37" w:rsidP="00572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72CCF">
        <w:rPr>
          <w:rFonts w:ascii="Times New Roman" w:hAnsi="Times New Roman" w:cs="Times New Roman"/>
          <w:sz w:val="28"/>
          <w:szCs w:val="28"/>
          <w:lang w:val="lv-LV"/>
        </w:rPr>
        <w:t>3.</w:t>
      </w:r>
      <w:r w:rsidR="00F51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Gēnu bankas uzturēšanai universitāte nodrošina </w:t>
      </w:r>
      <w:r w:rsidR="00E50765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atbilstošas kvalifikācijas </w:t>
      </w:r>
      <w:r w:rsidRPr="00572CCF">
        <w:rPr>
          <w:rFonts w:ascii="Times New Roman" w:hAnsi="Times New Roman" w:cs="Times New Roman"/>
          <w:sz w:val="28"/>
          <w:szCs w:val="28"/>
          <w:lang w:val="lv-LV"/>
        </w:rPr>
        <w:t>darbinieku</w:t>
      </w:r>
      <w:r w:rsidR="00E50765" w:rsidRPr="00572CCF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572CCF">
        <w:rPr>
          <w:rFonts w:ascii="Times New Roman" w:hAnsi="Times New Roman" w:cs="Times New Roman"/>
          <w:sz w:val="28"/>
          <w:szCs w:val="28"/>
          <w:lang w:val="lv-LV"/>
        </w:rPr>
        <w:t>, telpas, iekārtas un materiālus</w:t>
      </w:r>
      <w:r w:rsidR="0076542B" w:rsidRPr="00572CCF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14380C1E" w14:textId="77777777" w:rsidR="009525E6" w:rsidRPr="00572CCF" w:rsidRDefault="009525E6" w:rsidP="00572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B220E0C" w14:textId="63B56DF4" w:rsidR="006E18BB" w:rsidRPr="00572CCF" w:rsidRDefault="002C43AF" w:rsidP="00572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72CCF">
        <w:rPr>
          <w:rFonts w:ascii="Times New Roman" w:hAnsi="Times New Roman" w:cs="Times New Roman"/>
          <w:sz w:val="28"/>
          <w:szCs w:val="28"/>
          <w:lang w:val="lv-LV"/>
        </w:rPr>
        <w:t>4.</w:t>
      </w:r>
      <w:r w:rsidR="00F51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6F0D52" w:rsidRPr="00572CCF">
        <w:rPr>
          <w:rFonts w:ascii="Times New Roman" w:hAnsi="Times New Roman" w:cs="Times New Roman"/>
          <w:sz w:val="28"/>
          <w:szCs w:val="28"/>
          <w:lang w:val="lv-LV"/>
        </w:rPr>
        <w:t>Universitāte nodrošina atbilstošus uzglabāšanas apstākļus katram gēnu bankā uzglabātajam parauga veidam.</w:t>
      </w:r>
      <w:r w:rsidR="00C46732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6481EA21" w14:textId="77777777" w:rsidR="006E18BB" w:rsidRPr="00572CCF" w:rsidRDefault="006E18BB" w:rsidP="00572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6FFE14E" w14:textId="2A5084C4" w:rsidR="00297C0B" w:rsidRPr="00572CCF" w:rsidRDefault="005C68D0" w:rsidP="00572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72CCF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B91ED0" w:rsidRPr="00572CC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F51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9718FE" w:rsidRPr="00572CCF">
        <w:rPr>
          <w:rFonts w:ascii="Times New Roman" w:hAnsi="Times New Roman" w:cs="Times New Roman"/>
          <w:sz w:val="28"/>
          <w:szCs w:val="28"/>
          <w:lang w:val="lv-LV"/>
        </w:rPr>
        <w:t>Universitāte</w:t>
      </w:r>
      <w:r w:rsidR="003466CD">
        <w:rPr>
          <w:rFonts w:ascii="Times New Roman" w:hAnsi="Times New Roman" w:cs="Times New Roman"/>
          <w:sz w:val="28"/>
          <w:szCs w:val="28"/>
          <w:lang w:val="lv-LV"/>
        </w:rPr>
        <w:t xml:space="preserve"> atbilstoši</w:t>
      </w:r>
      <w:r w:rsidR="00132819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pieejam</w:t>
      </w:r>
      <w:r w:rsidR="003466CD">
        <w:rPr>
          <w:rFonts w:ascii="Times New Roman" w:hAnsi="Times New Roman" w:cs="Times New Roman"/>
          <w:sz w:val="28"/>
          <w:szCs w:val="28"/>
          <w:lang w:val="lv-LV"/>
        </w:rPr>
        <w:t>iem</w:t>
      </w:r>
      <w:r w:rsidR="00132819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finanšu līdzekļ</w:t>
      </w:r>
      <w:r w:rsidR="003466CD">
        <w:rPr>
          <w:rFonts w:ascii="Times New Roman" w:hAnsi="Times New Roman" w:cs="Times New Roman"/>
          <w:sz w:val="28"/>
          <w:szCs w:val="28"/>
          <w:lang w:val="lv-LV"/>
        </w:rPr>
        <w:t>iem</w:t>
      </w:r>
      <w:r w:rsidR="00132819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papildina g</w:t>
      </w:r>
      <w:r w:rsidR="00684478" w:rsidRPr="00572CCF">
        <w:rPr>
          <w:rFonts w:ascii="Times New Roman" w:hAnsi="Times New Roman" w:cs="Times New Roman"/>
          <w:sz w:val="28"/>
          <w:szCs w:val="28"/>
          <w:lang w:val="lv-LV"/>
        </w:rPr>
        <w:t>ēnu banku</w:t>
      </w:r>
      <w:r w:rsidR="00132819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ar </w:t>
      </w:r>
      <w:r w:rsidR="00E97A4E" w:rsidRPr="00572CCF">
        <w:rPr>
          <w:rFonts w:ascii="Times New Roman" w:hAnsi="Times New Roman" w:cs="Times New Roman"/>
          <w:sz w:val="28"/>
          <w:szCs w:val="28"/>
          <w:lang w:val="lv-LV"/>
        </w:rPr>
        <w:t>paraugiem</w:t>
      </w:r>
      <w:r w:rsidR="009D4D76" w:rsidRPr="00572CCF">
        <w:rPr>
          <w:rFonts w:ascii="Times New Roman" w:hAnsi="Times New Roman" w:cs="Times New Roman"/>
          <w:sz w:val="28"/>
          <w:szCs w:val="28"/>
          <w:lang w:val="lv-LV"/>
        </w:rPr>
        <w:t>, kas iegūt</w:t>
      </w:r>
      <w:r w:rsidR="00E97A4E" w:rsidRPr="00572CCF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946E99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no veseliem dzīv</w:t>
      </w:r>
      <w:r w:rsidR="00834D40" w:rsidRPr="00572CCF">
        <w:rPr>
          <w:rFonts w:ascii="Times New Roman" w:hAnsi="Times New Roman" w:cs="Times New Roman"/>
          <w:sz w:val="28"/>
          <w:szCs w:val="28"/>
          <w:lang w:val="lv-LV"/>
        </w:rPr>
        <w:t>n</w:t>
      </w:r>
      <w:r w:rsidR="00946E99" w:rsidRPr="00572CCF">
        <w:rPr>
          <w:rFonts w:ascii="Times New Roman" w:hAnsi="Times New Roman" w:cs="Times New Roman"/>
          <w:sz w:val="28"/>
          <w:szCs w:val="28"/>
          <w:lang w:val="lv-LV"/>
        </w:rPr>
        <w:t>iekiem</w:t>
      </w:r>
      <w:r w:rsidR="00D94024" w:rsidRPr="00572CCF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01736E11" w14:textId="77777777" w:rsidR="00806806" w:rsidRPr="00572CCF" w:rsidRDefault="00806806" w:rsidP="00572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45237E6" w14:textId="1DC4966D" w:rsidR="00684478" w:rsidRPr="00572CCF" w:rsidRDefault="005C68D0" w:rsidP="00572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72CCF">
        <w:rPr>
          <w:rFonts w:ascii="Times New Roman" w:hAnsi="Times New Roman" w:cs="Times New Roman"/>
          <w:sz w:val="28"/>
          <w:szCs w:val="28"/>
          <w:lang w:val="lv-LV"/>
        </w:rPr>
        <w:t>6</w:t>
      </w:r>
      <w:r w:rsidR="00B91ED0" w:rsidRPr="00572CC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F51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297C0B" w:rsidRPr="00572CCF">
        <w:rPr>
          <w:rFonts w:ascii="Times New Roman" w:hAnsi="Times New Roman" w:cs="Times New Roman"/>
          <w:sz w:val="28"/>
          <w:szCs w:val="28"/>
          <w:lang w:val="lv-LV"/>
        </w:rPr>
        <w:t>Gēnu bankā uzglabājamos</w:t>
      </w:r>
      <w:r w:rsidR="00DA33E7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paraugus</w:t>
      </w:r>
      <w:r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A33E7" w:rsidRPr="00572CCF">
        <w:rPr>
          <w:rFonts w:ascii="Times New Roman" w:hAnsi="Times New Roman" w:cs="Times New Roman"/>
          <w:sz w:val="28"/>
          <w:szCs w:val="28"/>
          <w:lang w:val="lv-LV"/>
        </w:rPr>
        <w:t>marķ</w:t>
      </w:r>
      <w:r w:rsidR="008F2270" w:rsidRPr="00572CCF">
        <w:rPr>
          <w:rFonts w:ascii="Times New Roman" w:hAnsi="Times New Roman" w:cs="Times New Roman"/>
          <w:sz w:val="28"/>
          <w:szCs w:val="28"/>
          <w:lang w:val="lv-LV"/>
        </w:rPr>
        <w:t>ē, katram paraugam piešķirot</w:t>
      </w:r>
      <w:r w:rsidR="00AA4671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individuālu</w:t>
      </w:r>
      <w:r w:rsidR="008F2270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numuru.</w:t>
      </w:r>
    </w:p>
    <w:p w14:paraId="21375577" w14:textId="77777777" w:rsidR="00B66A94" w:rsidRPr="00572CCF" w:rsidRDefault="00B66A94" w:rsidP="00572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2D66C2D" w14:textId="77E9F3D4" w:rsidR="00297C0B" w:rsidRPr="00572CCF" w:rsidRDefault="005C68D0" w:rsidP="00572CC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72CCF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B91ED0" w:rsidRPr="00572CC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F51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06806" w:rsidRPr="00572CCF">
        <w:rPr>
          <w:rFonts w:ascii="Times New Roman" w:hAnsi="Times New Roman" w:cs="Times New Roman"/>
          <w:sz w:val="28"/>
          <w:szCs w:val="28"/>
          <w:lang w:val="lv-LV"/>
        </w:rPr>
        <w:t>Izvērtējot gēnu bankas papildināšanu</w:t>
      </w:r>
      <w:r w:rsidR="00D24924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vai plānojot</w:t>
      </w:r>
      <w:r w:rsidR="00806806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81657" w:rsidRPr="00572CCF">
        <w:rPr>
          <w:rFonts w:ascii="Times New Roman" w:hAnsi="Times New Roman" w:cs="Times New Roman"/>
          <w:sz w:val="28"/>
          <w:szCs w:val="28"/>
          <w:lang w:val="lv-LV"/>
        </w:rPr>
        <w:t>šķirņu</w:t>
      </w:r>
      <w:r w:rsidR="00D24924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pētījumus</w:t>
      </w:r>
      <w:r w:rsidR="002F07AD" w:rsidRPr="00572CCF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6572BA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raksturošan</w:t>
      </w:r>
      <w:r w:rsidR="002F07AD" w:rsidRPr="00572CCF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806806" w:rsidRPr="00572CCF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6572BA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izvērtē</w:t>
      </w:r>
      <w:r w:rsidR="002F07AD" w:rsidRPr="00572CCF">
        <w:rPr>
          <w:rFonts w:ascii="Times New Roman" w:hAnsi="Times New Roman" w:cs="Times New Roman"/>
          <w:sz w:val="28"/>
          <w:szCs w:val="28"/>
          <w:lang w:val="lv-LV"/>
        </w:rPr>
        <w:t>šanu</w:t>
      </w:r>
      <w:r w:rsidR="006572BA" w:rsidRPr="00572CCF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525633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izmantošanu,</w:t>
      </w:r>
      <w:r w:rsidR="006572BA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saglabā</w:t>
      </w:r>
      <w:r w:rsidR="00B91ED0" w:rsidRPr="00572CCF">
        <w:rPr>
          <w:rFonts w:ascii="Times New Roman" w:hAnsi="Times New Roman" w:cs="Times New Roman"/>
          <w:sz w:val="28"/>
          <w:szCs w:val="28"/>
          <w:lang w:val="lv-LV"/>
        </w:rPr>
        <w:t>šanu</w:t>
      </w:r>
      <w:r w:rsidR="006572BA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vai atjauno</w:t>
      </w:r>
      <w:r w:rsidR="002F07AD" w:rsidRPr="00572CCF">
        <w:rPr>
          <w:rFonts w:ascii="Times New Roman" w:hAnsi="Times New Roman" w:cs="Times New Roman"/>
          <w:sz w:val="28"/>
          <w:szCs w:val="28"/>
          <w:lang w:val="lv-LV"/>
        </w:rPr>
        <w:t>šanu</w:t>
      </w:r>
      <w:r w:rsidR="006572BA" w:rsidRPr="00572CCF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806806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u</w:t>
      </w:r>
      <w:r w:rsidR="00297C0B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niversitāte </w:t>
      </w:r>
      <w:r w:rsidR="00ED371A" w:rsidRPr="00572CCF">
        <w:rPr>
          <w:rFonts w:ascii="Times New Roman" w:hAnsi="Times New Roman" w:cs="Times New Roman"/>
          <w:sz w:val="28"/>
          <w:szCs w:val="28"/>
          <w:lang w:val="lv-LV"/>
        </w:rPr>
        <w:t>pieprasa</w:t>
      </w:r>
      <w:r w:rsidR="00B91ED0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97C0B" w:rsidRPr="00572CCF">
        <w:rPr>
          <w:rFonts w:ascii="Times New Roman" w:hAnsi="Times New Roman" w:cs="Times New Roman"/>
          <w:sz w:val="28"/>
          <w:szCs w:val="28"/>
          <w:lang w:val="lv-LV"/>
        </w:rPr>
        <w:t>šķirnes lauksaimniecības dzīvnieku audzētāju biedrīb</w:t>
      </w:r>
      <w:r w:rsidR="00B91ED0" w:rsidRPr="00572CCF">
        <w:rPr>
          <w:rFonts w:ascii="Times New Roman" w:hAnsi="Times New Roman" w:cs="Times New Roman"/>
          <w:sz w:val="28"/>
          <w:szCs w:val="28"/>
          <w:lang w:val="lv-LV"/>
        </w:rPr>
        <w:t>ām vai</w:t>
      </w:r>
      <w:r w:rsidR="00297C0B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šķirnes mājas (istabas) dzīvnieku audzētāju organizācij</w:t>
      </w:r>
      <w:r w:rsidR="009A69B4" w:rsidRPr="00572CCF">
        <w:rPr>
          <w:rFonts w:ascii="Times New Roman" w:hAnsi="Times New Roman" w:cs="Times New Roman"/>
          <w:sz w:val="28"/>
          <w:szCs w:val="28"/>
          <w:lang w:val="lv-LV"/>
        </w:rPr>
        <w:t>ām</w:t>
      </w:r>
      <w:r w:rsidR="00297C0B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informāciju par </w:t>
      </w:r>
      <w:r w:rsidR="00ED371A" w:rsidRPr="00572CCF">
        <w:rPr>
          <w:rFonts w:ascii="Times New Roman" w:hAnsi="Times New Roman" w:cs="Times New Roman"/>
          <w:sz w:val="28"/>
          <w:szCs w:val="28"/>
          <w:lang w:val="lv-LV"/>
        </w:rPr>
        <w:t>attiecīg</w:t>
      </w:r>
      <w:r w:rsidR="00F51566">
        <w:rPr>
          <w:rFonts w:ascii="Times New Roman" w:hAnsi="Times New Roman" w:cs="Times New Roman"/>
          <w:sz w:val="28"/>
          <w:szCs w:val="28"/>
          <w:lang w:val="lv-LV"/>
        </w:rPr>
        <w:t>o</w:t>
      </w:r>
      <w:r w:rsidR="00ED371A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šķirn</w:t>
      </w:r>
      <w:r w:rsidR="00F51566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ED371A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A4671" w:rsidRPr="00572CCF">
        <w:rPr>
          <w:rFonts w:ascii="Times New Roman" w:hAnsi="Times New Roman" w:cs="Times New Roman"/>
          <w:sz w:val="28"/>
          <w:szCs w:val="28"/>
          <w:lang w:val="lv-LV"/>
        </w:rPr>
        <w:t>rakstur</w:t>
      </w:r>
      <w:r w:rsidR="00AB443B" w:rsidRPr="00572CCF">
        <w:rPr>
          <w:rFonts w:ascii="Times New Roman" w:hAnsi="Times New Roman" w:cs="Times New Roman"/>
          <w:sz w:val="28"/>
          <w:szCs w:val="28"/>
          <w:lang w:val="lv-LV"/>
        </w:rPr>
        <w:t>ojošiem rādītājiem un audzēšanas</w:t>
      </w:r>
      <w:r w:rsidR="00AA4671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tendencēm, kā arī citu informāciju.</w:t>
      </w:r>
    </w:p>
    <w:p w14:paraId="5700F228" w14:textId="77777777" w:rsidR="006572BA" w:rsidRPr="00572CCF" w:rsidRDefault="006572BA" w:rsidP="00572CC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476BB55" w14:textId="28FDDF6B" w:rsidR="004B0D9C" w:rsidRPr="00572CCF" w:rsidRDefault="00825C19" w:rsidP="00572C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72CCF">
        <w:rPr>
          <w:rFonts w:ascii="Times New Roman" w:hAnsi="Times New Roman" w:cs="Times New Roman"/>
          <w:sz w:val="28"/>
          <w:szCs w:val="28"/>
          <w:lang w:val="lv-LV"/>
        </w:rPr>
        <w:lastRenderedPageBreak/>
        <w:t>8</w:t>
      </w:r>
      <w:r w:rsidR="002F07AD" w:rsidRPr="00572CC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F51566">
        <w:rPr>
          <w:rFonts w:ascii="Times New Roman" w:hAnsi="Times New Roman" w:cs="Times New Roman"/>
          <w:sz w:val="28"/>
          <w:szCs w:val="28"/>
          <w:lang w:val="lv-LV"/>
        </w:rPr>
        <w:t> J</w:t>
      </w:r>
      <w:r w:rsidR="004B0D9C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a </w:t>
      </w:r>
      <w:r w:rsidR="00F51566" w:rsidRPr="00572CCF">
        <w:rPr>
          <w:rFonts w:ascii="Times New Roman" w:hAnsi="Times New Roman" w:cs="Times New Roman"/>
          <w:sz w:val="28"/>
          <w:szCs w:val="28"/>
          <w:lang w:val="lv-LV"/>
        </w:rPr>
        <w:t>paraug</w:t>
      </w:r>
      <w:r w:rsidR="00F51566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F51566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B0D9C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vairs nav derīgs </w:t>
      </w:r>
      <w:r w:rsidR="008C4524" w:rsidRPr="00572CCF">
        <w:rPr>
          <w:rFonts w:ascii="Times New Roman" w:hAnsi="Times New Roman" w:cs="Times New Roman"/>
          <w:sz w:val="28"/>
          <w:szCs w:val="28"/>
          <w:lang w:val="lv-LV"/>
        </w:rPr>
        <w:t>šķirņu izpētei, raksturošanai, izvērtēšanai, izmantošanai, saglabāšanai un atjaunošanai</w:t>
      </w:r>
      <w:r w:rsidR="00F51566">
        <w:rPr>
          <w:rFonts w:ascii="Times New Roman" w:hAnsi="Times New Roman" w:cs="Times New Roman"/>
          <w:sz w:val="28"/>
          <w:szCs w:val="28"/>
          <w:lang w:val="lv-LV"/>
        </w:rPr>
        <w:t>, u</w:t>
      </w:r>
      <w:r w:rsidR="00F51566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niversitāte </w:t>
      </w:r>
      <w:r w:rsidR="00F51566">
        <w:rPr>
          <w:rFonts w:ascii="Times New Roman" w:hAnsi="Times New Roman" w:cs="Times New Roman"/>
          <w:sz w:val="28"/>
          <w:szCs w:val="28"/>
          <w:lang w:val="lv-LV"/>
        </w:rPr>
        <w:t xml:space="preserve">to </w:t>
      </w:r>
      <w:r w:rsidR="00F51566" w:rsidRPr="00572CCF">
        <w:rPr>
          <w:rFonts w:ascii="Times New Roman" w:hAnsi="Times New Roman" w:cs="Times New Roman"/>
          <w:sz w:val="28"/>
          <w:szCs w:val="28"/>
          <w:lang w:val="lv-LV"/>
        </w:rPr>
        <w:t>likvidē</w:t>
      </w:r>
      <w:r w:rsidR="005A7A84" w:rsidRPr="00572CCF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444C3D5D" w14:textId="77777777" w:rsidR="004B0D9C" w:rsidRPr="00572CCF" w:rsidRDefault="004B0D9C" w:rsidP="00572CCF">
      <w:pPr>
        <w:spacing w:after="0" w:line="240" w:lineRule="auto"/>
        <w:ind w:firstLine="720"/>
        <w:rPr>
          <w:rFonts w:ascii="Times New Roman" w:hAnsi="Times New Roman" w:cs="Times New Roman"/>
          <w:color w:val="1F497D"/>
          <w:sz w:val="28"/>
          <w:szCs w:val="28"/>
          <w:lang w:val="lv-LV"/>
        </w:rPr>
      </w:pPr>
    </w:p>
    <w:p w14:paraId="2AEF15DA" w14:textId="440698E1" w:rsidR="005104A9" w:rsidRPr="00572CCF" w:rsidRDefault="00825C19" w:rsidP="00572CC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72CCF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8033D7" w:rsidRPr="00572CC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F5156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033D7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Universitāte </w:t>
      </w:r>
      <w:r w:rsidR="006D00B2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izveido</w:t>
      </w:r>
      <w:r w:rsidR="005104A9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uztur un regulāri atjauno </w:t>
      </w:r>
      <w:r w:rsidR="009537A4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gēnu bankas </w:t>
      </w:r>
      <w:r w:rsidR="005104A9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datubāzi</w:t>
      </w:r>
      <w:r w:rsidR="00B92C46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0D62D9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B92C46">
        <w:rPr>
          <w:rFonts w:ascii="Times New Roman" w:eastAsia="Times New Roman" w:hAnsi="Times New Roman" w:cs="Times New Roman"/>
          <w:sz w:val="28"/>
          <w:szCs w:val="28"/>
          <w:lang w:val="lv-LV"/>
        </w:rPr>
        <w:t>Datubāzē</w:t>
      </w:r>
      <w:r w:rsidR="000D62D9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iekļauj</w:t>
      </w:r>
      <w:r w:rsidR="000E63D3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vismaz šādu</w:t>
      </w:r>
      <w:r w:rsidR="000D62D9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info</w:t>
      </w:r>
      <w:r w:rsidR="00FD2CFB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rmāciju</w:t>
      </w:r>
      <w:r w:rsidR="00875116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par katru gēnu bankā uzgla</w:t>
      </w:r>
      <w:r w:rsidR="005C68D0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bāto</w:t>
      </w:r>
      <w:r w:rsidR="000301F3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75116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paraugu</w:t>
      </w:r>
      <w:r w:rsidR="000E63D3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</w:p>
    <w:p w14:paraId="31260F42" w14:textId="7B8ADCAE" w:rsidR="000D62D9" w:rsidRPr="00572CCF" w:rsidRDefault="00825C19" w:rsidP="00572CC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9</w:t>
      </w:r>
      <w:r w:rsidR="0062538E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.1.</w:t>
      </w:r>
      <w:r w:rsidR="003466CD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62538E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donora dzīvniek</w:t>
      </w:r>
      <w:r w:rsidR="001312F5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 </w:t>
      </w:r>
      <w:r w:rsidR="0034092D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suga, </w:t>
      </w:r>
      <w:r w:rsidR="00755C8C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šķirne</w:t>
      </w:r>
      <w:r w:rsidR="00F74599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0F14AE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34092D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identifikācijas </w:t>
      </w:r>
      <w:r w:rsidR="00E12340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numurs</w:t>
      </w:r>
      <w:r w:rsidR="0062538E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, dzimums</w:t>
      </w:r>
      <w:r w:rsidR="001312F5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r w:rsidR="0062538E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dzimšanas datums</w:t>
      </w:r>
      <w:r w:rsidR="000D62D9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1C242042" w14:textId="14A1BF41" w:rsidR="000D62D9" w:rsidRPr="00572CCF" w:rsidRDefault="00825C19" w:rsidP="00572CC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9</w:t>
      </w:r>
      <w:r w:rsidR="0062538E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.2.</w:t>
      </w:r>
      <w:r w:rsidR="003466CD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62538E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parauga</w:t>
      </w:r>
      <w:r w:rsidR="001312F5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numurs, tā </w:t>
      </w:r>
      <w:r w:rsidR="0062538E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veids</w:t>
      </w:r>
      <w:r w:rsidR="007150B7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0D62D9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iegūšanas l</w:t>
      </w:r>
      <w:r w:rsidR="003B470C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aiks</w:t>
      </w:r>
      <w:r w:rsidR="001312F5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r w:rsidR="003B470C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vieta</w:t>
      </w:r>
      <w:r w:rsidR="000D62D9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30F6502E" w14:textId="613469A3" w:rsidR="000D62D9" w:rsidRPr="00572CCF" w:rsidRDefault="00825C19" w:rsidP="00572CC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9</w:t>
      </w:r>
      <w:r w:rsidR="0062538E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.3.</w:t>
      </w:r>
      <w:r w:rsidR="003466CD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FE2579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parauga</w:t>
      </w:r>
      <w:r w:rsidR="0062538E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atrašanās vieta</w:t>
      </w:r>
      <w:r w:rsidR="000D62D9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gēnu bankā</w:t>
      </w:r>
      <w:r w:rsidR="0034092D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(</w:t>
      </w:r>
      <w:r w:rsidR="00E12340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parauga uzglabāšanas </w:t>
      </w:r>
      <w:r w:rsidR="0034092D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iekār</w:t>
      </w:r>
      <w:r w:rsidR="000F14AE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t</w:t>
      </w:r>
      <w:r w:rsidR="0062538E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34092D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A962B2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746EC422" w14:textId="77777777" w:rsidR="004342EF" w:rsidRPr="00572CCF" w:rsidRDefault="004342EF" w:rsidP="0057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D7FC00A" w14:textId="5CD710D5" w:rsidR="00297C0B" w:rsidRPr="00572CCF" w:rsidRDefault="00825C19" w:rsidP="00572CCF">
      <w:pPr>
        <w:tabs>
          <w:tab w:val="left" w:pos="993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572CCF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B97D76" w:rsidRPr="00572CCF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297C0B" w:rsidRPr="00572CC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3466C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D6977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Lai universitāte izveidotu, uzturētu un atjaunotu gēnu bankas datubāzi, </w:t>
      </w:r>
      <w:r w:rsidR="00297C0B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Lauksaimniecības </w:t>
      </w:r>
      <w:r w:rsidR="00297C0B" w:rsidRPr="00572CCF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datu centrs atbilstoši normatīvajiem aktiem par fizisko personu datu apstrādi nodrošina par gēnu banku atbildīgajam universitātes darbiniekam autorizētu pieeju </w:t>
      </w:r>
      <w:r w:rsidR="00297C0B" w:rsidRPr="00572CC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Lauksaimniecības datu centra ciltsdarba, snieguma pārbaudes un pārraudzības informācijas datubāzei </w:t>
      </w:r>
      <w:r w:rsidR="00297C0B" w:rsidRPr="00572CCF">
        <w:rPr>
          <w:rFonts w:ascii="Times New Roman" w:hAnsi="Times New Roman" w:cs="Times New Roman"/>
          <w:bCs/>
          <w:sz w:val="28"/>
          <w:szCs w:val="28"/>
          <w:lang w:val="lv-LV"/>
        </w:rPr>
        <w:t>to dzīvnieku datu apskatei, kuri iekļauti vai kurus plānots iekļaut gēnu bankā.</w:t>
      </w:r>
    </w:p>
    <w:p w14:paraId="7961BAFB" w14:textId="77777777" w:rsidR="0076542B" w:rsidRPr="00572CCF" w:rsidRDefault="0076542B" w:rsidP="00572CCF">
      <w:pPr>
        <w:tabs>
          <w:tab w:val="left" w:pos="993"/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C3CB5BF" w14:textId="06F437FF" w:rsidR="00F94A68" w:rsidRPr="00572CCF" w:rsidRDefault="00825C19" w:rsidP="00572CC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72CCF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B97D76" w:rsidRPr="00572CCF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4342EF" w:rsidRPr="00572CC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3466C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342EF" w:rsidRPr="00572CCF">
        <w:rPr>
          <w:rFonts w:ascii="Times New Roman" w:hAnsi="Times New Roman" w:cs="Times New Roman"/>
          <w:sz w:val="28"/>
          <w:szCs w:val="28"/>
          <w:lang w:val="lv-LV"/>
        </w:rPr>
        <w:t>Universitāte</w:t>
      </w:r>
      <w:r w:rsidR="008256B3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līdz </w:t>
      </w:r>
      <w:r w:rsidR="00C92B2B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kārtējā gada </w:t>
      </w:r>
      <w:r w:rsidR="008256B3" w:rsidRPr="00572CCF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910710" w:rsidRPr="00572CC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256B3" w:rsidRPr="00572CCF">
        <w:rPr>
          <w:rFonts w:ascii="Times New Roman" w:hAnsi="Times New Roman" w:cs="Times New Roman"/>
          <w:sz w:val="28"/>
          <w:szCs w:val="28"/>
          <w:lang w:val="lv-LV"/>
        </w:rPr>
        <w:t>februārim</w:t>
      </w:r>
      <w:r w:rsidR="00C92B2B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rakstveidā</w:t>
      </w:r>
      <w:r w:rsidR="006B1E6D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iesniedz </w:t>
      </w:r>
      <w:r w:rsidR="00D30920" w:rsidRPr="00572CCF">
        <w:rPr>
          <w:rFonts w:ascii="Times New Roman" w:hAnsi="Times New Roman" w:cs="Times New Roman"/>
          <w:sz w:val="28"/>
          <w:szCs w:val="28"/>
          <w:lang w:val="lv-LV"/>
        </w:rPr>
        <w:t>Zemkopības ministrijā</w:t>
      </w:r>
      <w:r w:rsidR="008256B3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B7434" w:rsidRPr="00572CCF">
        <w:rPr>
          <w:rFonts w:ascii="Times New Roman" w:hAnsi="Times New Roman" w:cs="Times New Roman"/>
          <w:sz w:val="28"/>
          <w:szCs w:val="28"/>
          <w:lang w:val="lv-LV"/>
        </w:rPr>
        <w:t>informāciju</w:t>
      </w:r>
      <w:r w:rsidR="009537A4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94A68" w:rsidRPr="00572CCF">
        <w:rPr>
          <w:rFonts w:ascii="Times New Roman" w:hAnsi="Times New Roman" w:cs="Times New Roman"/>
          <w:sz w:val="28"/>
          <w:szCs w:val="28"/>
          <w:lang w:val="lv-LV"/>
        </w:rPr>
        <w:t>par</w:t>
      </w:r>
      <w:r w:rsidR="004342EF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657E2">
        <w:rPr>
          <w:rFonts w:ascii="Times New Roman" w:hAnsi="Times New Roman" w:cs="Times New Roman"/>
          <w:sz w:val="28"/>
          <w:szCs w:val="28"/>
          <w:lang w:val="lv-LV"/>
        </w:rPr>
        <w:t>stāvokli</w:t>
      </w:r>
      <w:r w:rsidR="00235B38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342EF" w:rsidRPr="00572CCF">
        <w:rPr>
          <w:rFonts w:ascii="Times New Roman" w:hAnsi="Times New Roman" w:cs="Times New Roman"/>
          <w:sz w:val="28"/>
          <w:szCs w:val="28"/>
          <w:lang w:val="lv-LV"/>
        </w:rPr>
        <w:t>gēnu bank</w:t>
      </w:r>
      <w:r w:rsidR="00235B38" w:rsidRPr="00572CCF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="004342EF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iepriekšējā gada 31.</w:t>
      </w:r>
      <w:r w:rsidR="00910710" w:rsidRPr="00572CC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342EF" w:rsidRPr="00572CCF">
        <w:rPr>
          <w:rFonts w:ascii="Times New Roman" w:hAnsi="Times New Roman" w:cs="Times New Roman"/>
          <w:sz w:val="28"/>
          <w:szCs w:val="28"/>
          <w:lang w:val="lv-LV"/>
        </w:rPr>
        <w:t>decembr</w:t>
      </w:r>
      <w:r w:rsidR="00FB5A09" w:rsidRPr="00572CCF">
        <w:rPr>
          <w:rFonts w:ascii="Times New Roman" w:hAnsi="Times New Roman" w:cs="Times New Roman"/>
          <w:sz w:val="28"/>
          <w:szCs w:val="28"/>
          <w:lang w:val="lv-LV"/>
        </w:rPr>
        <w:t>ī</w:t>
      </w:r>
      <w:r w:rsidR="00F657E2">
        <w:rPr>
          <w:rFonts w:ascii="Times New Roman" w:hAnsi="Times New Roman" w:cs="Times New Roman"/>
          <w:sz w:val="28"/>
          <w:szCs w:val="28"/>
          <w:lang w:val="lv-LV"/>
        </w:rPr>
        <w:t>. Informācijā</w:t>
      </w:r>
      <w:r w:rsidR="00F8426E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657E2">
        <w:rPr>
          <w:rFonts w:ascii="Times New Roman" w:hAnsi="Times New Roman" w:cs="Times New Roman"/>
          <w:sz w:val="28"/>
          <w:szCs w:val="28"/>
          <w:lang w:val="lv-LV"/>
        </w:rPr>
        <w:t>norāda</w:t>
      </w:r>
      <w:r w:rsidR="00533F9D" w:rsidRPr="00572CCF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701545E9" w14:textId="4A9C22F0" w:rsidR="008256B3" w:rsidRPr="00572CCF" w:rsidRDefault="00F058DB" w:rsidP="00572CC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72CCF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B97D76" w:rsidRPr="00572CCF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F94A68" w:rsidRPr="00572CCF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33F9D" w:rsidRPr="00572CCF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3466C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3B470C" w:rsidRPr="00572CCF">
        <w:rPr>
          <w:rFonts w:ascii="Times New Roman" w:hAnsi="Times New Roman" w:cs="Times New Roman"/>
          <w:sz w:val="28"/>
          <w:szCs w:val="28"/>
          <w:lang w:val="lv-LV"/>
        </w:rPr>
        <w:t>iekārt</w:t>
      </w:r>
      <w:r w:rsidR="00F657E2">
        <w:rPr>
          <w:rFonts w:ascii="Times New Roman" w:hAnsi="Times New Roman" w:cs="Times New Roman"/>
          <w:sz w:val="28"/>
          <w:szCs w:val="28"/>
          <w:lang w:val="lv-LV"/>
        </w:rPr>
        <w:t>as</w:t>
      </w:r>
      <w:r w:rsidR="008256B3" w:rsidRPr="00572CCF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B2800A4" w14:textId="59A946BB" w:rsidR="006B1E6D" w:rsidRPr="00572CCF" w:rsidRDefault="00F058DB" w:rsidP="00572CC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72CCF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B97D76" w:rsidRPr="00572CCF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8256B3" w:rsidRPr="00572CCF">
        <w:rPr>
          <w:rFonts w:ascii="Times New Roman" w:hAnsi="Times New Roman" w:cs="Times New Roman"/>
          <w:sz w:val="28"/>
          <w:szCs w:val="28"/>
          <w:lang w:val="lv-LV"/>
        </w:rPr>
        <w:t>.2.</w:t>
      </w:r>
      <w:r w:rsidR="003466C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343AE" w:rsidRPr="00572CCF">
        <w:rPr>
          <w:rFonts w:ascii="Times New Roman" w:hAnsi="Times New Roman" w:cs="Times New Roman"/>
          <w:sz w:val="28"/>
          <w:szCs w:val="28"/>
          <w:lang w:val="lv-LV"/>
        </w:rPr>
        <w:t>paraugu</w:t>
      </w:r>
      <w:r w:rsidR="003B470C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veid</w:t>
      </w:r>
      <w:r w:rsidR="00FB5A09" w:rsidRPr="00572CCF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3B470C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un</w:t>
      </w:r>
      <w:r w:rsidR="00B300B5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skait</w:t>
      </w:r>
      <w:r w:rsidR="00FB5A09" w:rsidRPr="00572CCF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B54F8E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katrai dzīvnieku šķirnei</w:t>
      </w:r>
      <w:r w:rsidR="00F657E2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696BD6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657E2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696BD6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tsevišķi </w:t>
      </w:r>
      <w:r w:rsidR="00F657E2">
        <w:rPr>
          <w:rFonts w:ascii="Times New Roman" w:hAnsi="Times New Roman" w:cs="Times New Roman"/>
          <w:sz w:val="28"/>
          <w:szCs w:val="28"/>
          <w:lang w:val="lv-LV"/>
        </w:rPr>
        <w:t>sniedz</w:t>
      </w:r>
      <w:r w:rsidR="00696BD6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informāciju par</w:t>
      </w:r>
      <w:r w:rsidR="000301F3" w:rsidRPr="00572CC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96BD6" w:rsidRPr="00572CCF">
        <w:rPr>
          <w:rFonts w:ascii="Times New Roman" w:hAnsi="Times New Roman" w:cs="Times New Roman"/>
          <w:sz w:val="28"/>
          <w:szCs w:val="28"/>
          <w:lang w:val="lv-LV"/>
        </w:rPr>
        <w:t>paraugiem, kas gēnu bankā iekļauti iepriekšējā gadā</w:t>
      </w:r>
      <w:r w:rsidR="001F13C5" w:rsidRPr="00572CCF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4E3ADFFF" w14:textId="77777777" w:rsidR="00572CCF" w:rsidRPr="00F51566" w:rsidRDefault="00572CCF" w:rsidP="00572CC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bookmarkStart w:id="5" w:name="n-520089"/>
      <w:bookmarkStart w:id="6" w:name="n3"/>
      <w:bookmarkStart w:id="7" w:name="520099"/>
      <w:bookmarkEnd w:id="5"/>
      <w:bookmarkEnd w:id="6"/>
      <w:bookmarkEnd w:id="7"/>
    </w:p>
    <w:p w14:paraId="43B0108E" w14:textId="77777777" w:rsidR="00572CCF" w:rsidRPr="00F51566" w:rsidRDefault="00572CCF" w:rsidP="00572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477E609" w14:textId="77777777" w:rsidR="00572CCF" w:rsidRPr="00F51566" w:rsidRDefault="00572CCF" w:rsidP="00572C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9BB8D45" w14:textId="77777777" w:rsidR="00492151" w:rsidRDefault="00492151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4B2752FA" w14:textId="77777777" w:rsidR="00492151" w:rsidRDefault="0049215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EA72287" w14:textId="77777777" w:rsidR="00492151" w:rsidRPr="00DE283C" w:rsidRDefault="00492151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06F10DCE" w14:textId="21DAD045" w:rsidR="00D35537" w:rsidRPr="00572CCF" w:rsidRDefault="00D35537" w:rsidP="00572C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274B849" w14:textId="5D1A38D0" w:rsidR="00572CCF" w:rsidRPr="00572CCF" w:rsidRDefault="00572CCF" w:rsidP="00572C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20264AB" w14:textId="77777777" w:rsidR="00572CCF" w:rsidRPr="00572CCF" w:rsidRDefault="00572CCF" w:rsidP="00572C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7534889" w14:textId="77777777" w:rsidR="00572CCF" w:rsidRPr="005330A3" w:rsidRDefault="00572CCF" w:rsidP="003466CD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330A3">
        <w:rPr>
          <w:sz w:val="28"/>
          <w:szCs w:val="28"/>
        </w:rPr>
        <w:t>Zemkopības ministrs,</w:t>
      </w:r>
    </w:p>
    <w:p w14:paraId="4112711B" w14:textId="77777777" w:rsidR="00572CCF" w:rsidRPr="005330A3" w:rsidRDefault="00572CCF" w:rsidP="003466CD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330A3">
        <w:rPr>
          <w:sz w:val="28"/>
          <w:szCs w:val="28"/>
        </w:rPr>
        <w:t xml:space="preserve">kultūras ministra </w:t>
      </w:r>
    </w:p>
    <w:p w14:paraId="7B8A01A1" w14:textId="77777777" w:rsidR="00572CCF" w:rsidRPr="005330A3" w:rsidRDefault="00572CCF" w:rsidP="0049215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A3">
        <w:rPr>
          <w:rFonts w:ascii="Times New Roman" w:hAnsi="Times New Roman" w:cs="Times New Roman"/>
          <w:sz w:val="28"/>
          <w:szCs w:val="28"/>
        </w:rPr>
        <w:t>pienākumu izpildītājs</w:t>
      </w:r>
      <w:r w:rsidRPr="005330A3">
        <w:rPr>
          <w:rFonts w:ascii="Times New Roman" w:hAnsi="Times New Roman" w:cs="Times New Roman"/>
          <w:sz w:val="28"/>
          <w:szCs w:val="28"/>
        </w:rPr>
        <w:tab/>
        <w:t>K. Gerhards</w:t>
      </w:r>
    </w:p>
    <w:sectPr w:rsidR="00572CCF" w:rsidRPr="005330A3" w:rsidSect="00572CC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D66C" w14:textId="77777777" w:rsidR="00707245" w:rsidRDefault="00707245" w:rsidP="000358E0">
      <w:pPr>
        <w:spacing w:after="0" w:line="240" w:lineRule="auto"/>
      </w:pPr>
      <w:r>
        <w:separator/>
      </w:r>
    </w:p>
  </w:endnote>
  <w:endnote w:type="continuationSeparator" w:id="0">
    <w:p w14:paraId="6B0BD7A5" w14:textId="77777777" w:rsidR="00707245" w:rsidRDefault="00707245" w:rsidP="0003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8C2E" w14:textId="77777777" w:rsidR="00572CCF" w:rsidRPr="00572CCF" w:rsidRDefault="00572CCF" w:rsidP="00572CCF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N1112_9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BFB5" w14:textId="24509F0E" w:rsidR="00572CCF" w:rsidRPr="00572CCF" w:rsidRDefault="00572CCF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N1112_9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B709" w14:textId="77777777" w:rsidR="00707245" w:rsidRDefault="00707245" w:rsidP="000358E0">
      <w:pPr>
        <w:spacing w:after="0" w:line="240" w:lineRule="auto"/>
      </w:pPr>
      <w:r>
        <w:separator/>
      </w:r>
    </w:p>
  </w:footnote>
  <w:footnote w:type="continuationSeparator" w:id="0">
    <w:p w14:paraId="2AFBACEA" w14:textId="77777777" w:rsidR="00707245" w:rsidRDefault="00707245" w:rsidP="0003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788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19EFDA" w14:textId="28D343DD" w:rsidR="00782584" w:rsidRPr="00782584" w:rsidRDefault="0078258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5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25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25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30A3" w:rsidRPr="005330A3">
          <w:rPr>
            <w:rFonts w:ascii="Times New Roman" w:hAnsi="Times New Roman" w:cs="Times New Roman"/>
            <w:noProof/>
            <w:sz w:val="24"/>
            <w:szCs w:val="24"/>
            <w:lang w:val="lv-LV"/>
          </w:rPr>
          <w:t>2</w:t>
        </w:r>
        <w:r w:rsidRPr="007825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798E" w14:textId="605A213A" w:rsidR="00572CCF" w:rsidRDefault="00572CCF">
    <w:pPr>
      <w:pStyle w:val="Header"/>
      <w:rPr>
        <w:rFonts w:ascii="Times New Roman" w:hAnsi="Times New Roman" w:cs="Times New Roman"/>
        <w:sz w:val="24"/>
        <w:szCs w:val="24"/>
      </w:rPr>
    </w:pPr>
  </w:p>
  <w:p w14:paraId="75607D1F" w14:textId="58A52133" w:rsidR="00572CCF" w:rsidRPr="00A142D0" w:rsidRDefault="00572CCF" w:rsidP="00501350">
    <w:pPr>
      <w:pStyle w:val="Header"/>
    </w:pPr>
    <w:r>
      <w:rPr>
        <w:noProof/>
      </w:rPr>
      <w:drawing>
        <wp:inline distT="0" distB="0" distL="0" distR="0" wp14:anchorId="2B4E4958" wp14:editId="37447765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62A"/>
    <w:multiLevelType w:val="hybridMultilevel"/>
    <w:tmpl w:val="30A6A49E"/>
    <w:lvl w:ilvl="0" w:tplc="B1BC1B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4CB0"/>
    <w:multiLevelType w:val="multilevel"/>
    <w:tmpl w:val="82F43CA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CB6E5A"/>
    <w:multiLevelType w:val="hybridMultilevel"/>
    <w:tmpl w:val="5C84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2305"/>
    <w:multiLevelType w:val="multilevel"/>
    <w:tmpl w:val="53DA27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BC5E13"/>
    <w:multiLevelType w:val="hybridMultilevel"/>
    <w:tmpl w:val="C1242484"/>
    <w:lvl w:ilvl="0" w:tplc="01B623C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E94C60"/>
    <w:multiLevelType w:val="multilevel"/>
    <w:tmpl w:val="984C30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3FA90107"/>
    <w:multiLevelType w:val="multilevel"/>
    <w:tmpl w:val="48DECF5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0F3B97"/>
    <w:multiLevelType w:val="multilevel"/>
    <w:tmpl w:val="9BCEBAC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8AF6F5C"/>
    <w:multiLevelType w:val="hybridMultilevel"/>
    <w:tmpl w:val="FB5A40BC"/>
    <w:lvl w:ilvl="0" w:tplc="7BC00A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FB407D"/>
    <w:multiLevelType w:val="multilevel"/>
    <w:tmpl w:val="7C02EB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2A057D2"/>
    <w:multiLevelType w:val="multilevel"/>
    <w:tmpl w:val="D37E12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64FD0E92"/>
    <w:multiLevelType w:val="hybridMultilevel"/>
    <w:tmpl w:val="584854F4"/>
    <w:lvl w:ilvl="0" w:tplc="7FAE9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FE37F2"/>
    <w:multiLevelType w:val="multilevel"/>
    <w:tmpl w:val="E92A86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767B25A9"/>
    <w:multiLevelType w:val="multilevel"/>
    <w:tmpl w:val="1166F3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7EC7BD3"/>
    <w:multiLevelType w:val="hybridMultilevel"/>
    <w:tmpl w:val="F38607AC"/>
    <w:lvl w:ilvl="0" w:tplc="51662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A060B"/>
    <w:multiLevelType w:val="hybridMultilevel"/>
    <w:tmpl w:val="35FC9566"/>
    <w:lvl w:ilvl="0" w:tplc="BCE4E8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63"/>
    <w:rsid w:val="0000023C"/>
    <w:rsid w:val="00003E99"/>
    <w:rsid w:val="00003FA8"/>
    <w:rsid w:val="0000512C"/>
    <w:rsid w:val="000064AF"/>
    <w:rsid w:val="00007391"/>
    <w:rsid w:val="00011F24"/>
    <w:rsid w:val="00015651"/>
    <w:rsid w:val="00017BBB"/>
    <w:rsid w:val="0002081C"/>
    <w:rsid w:val="00021803"/>
    <w:rsid w:val="00022CDC"/>
    <w:rsid w:val="000233D5"/>
    <w:rsid w:val="00023CAB"/>
    <w:rsid w:val="00026841"/>
    <w:rsid w:val="000301F3"/>
    <w:rsid w:val="00030584"/>
    <w:rsid w:val="00031019"/>
    <w:rsid w:val="00031651"/>
    <w:rsid w:val="000358E0"/>
    <w:rsid w:val="00035DEC"/>
    <w:rsid w:val="00036B19"/>
    <w:rsid w:val="0004073C"/>
    <w:rsid w:val="0004192E"/>
    <w:rsid w:val="00042EE0"/>
    <w:rsid w:val="00044671"/>
    <w:rsid w:val="00045202"/>
    <w:rsid w:val="00045DFE"/>
    <w:rsid w:val="00046BFC"/>
    <w:rsid w:val="00051DB6"/>
    <w:rsid w:val="00053786"/>
    <w:rsid w:val="00060870"/>
    <w:rsid w:val="00060DDE"/>
    <w:rsid w:val="00061873"/>
    <w:rsid w:val="00061960"/>
    <w:rsid w:val="00062F99"/>
    <w:rsid w:val="00070FA2"/>
    <w:rsid w:val="00071C9A"/>
    <w:rsid w:val="00077749"/>
    <w:rsid w:val="000804C7"/>
    <w:rsid w:val="000832D0"/>
    <w:rsid w:val="00085065"/>
    <w:rsid w:val="000859B4"/>
    <w:rsid w:val="00086D27"/>
    <w:rsid w:val="0008706B"/>
    <w:rsid w:val="00087BD0"/>
    <w:rsid w:val="00092A60"/>
    <w:rsid w:val="00093CF7"/>
    <w:rsid w:val="000970F9"/>
    <w:rsid w:val="00097BD3"/>
    <w:rsid w:val="000A2D48"/>
    <w:rsid w:val="000A3B2C"/>
    <w:rsid w:val="000A504B"/>
    <w:rsid w:val="000A7CBB"/>
    <w:rsid w:val="000B1FDA"/>
    <w:rsid w:val="000B45FA"/>
    <w:rsid w:val="000B7A59"/>
    <w:rsid w:val="000C21E8"/>
    <w:rsid w:val="000C2573"/>
    <w:rsid w:val="000C3FEE"/>
    <w:rsid w:val="000C476F"/>
    <w:rsid w:val="000C51E8"/>
    <w:rsid w:val="000C5695"/>
    <w:rsid w:val="000C785C"/>
    <w:rsid w:val="000D29B6"/>
    <w:rsid w:val="000D36B0"/>
    <w:rsid w:val="000D5857"/>
    <w:rsid w:val="000D62D9"/>
    <w:rsid w:val="000D6DFA"/>
    <w:rsid w:val="000E1222"/>
    <w:rsid w:val="000E339B"/>
    <w:rsid w:val="000E5290"/>
    <w:rsid w:val="000E60FC"/>
    <w:rsid w:val="000E63D3"/>
    <w:rsid w:val="000E6C3D"/>
    <w:rsid w:val="000E7C4A"/>
    <w:rsid w:val="000F0990"/>
    <w:rsid w:val="000F14AE"/>
    <w:rsid w:val="000F25CC"/>
    <w:rsid w:val="000F3041"/>
    <w:rsid w:val="000F4729"/>
    <w:rsid w:val="000F53B1"/>
    <w:rsid w:val="000F7376"/>
    <w:rsid w:val="000F73F6"/>
    <w:rsid w:val="000F79BD"/>
    <w:rsid w:val="00102B20"/>
    <w:rsid w:val="00105DB6"/>
    <w:rsid w:val="00107933"/>
    <w:rsid w:val="001136A7"/>
    <w:rsid w:val="0011483B"/>
    <w:rsid w:val="00115417"/>
    <w:rsid w:val="0011617E"/>
    <w:rsid w:val="00120F48"/>
    <w:rsid w:val="00121670"/>
    <w:rsid w:val="00125FD0"/>
    <w:rsid w:val="001266B6"/>
    <w:rsid w:val="001272F9"/>
    <w:rsid w:val="001312F5"/>
    <w:rsid w:val="00131421"/>
    <w:rsid w:val="00132819"/>
    <w:rsid w:val="00133CE8"/>
    <w:rsid w:val="001377C6"/>
    <w:rsid w:val="001432C7"/>
    <w:rsid w:val="0014358F"/>
    <w:rsid w:val="0014424E"/>
    <w:rsid w:val="0014553E"/>
    <w:rsid w:val="00146352"/>
    <w:rsid w:val="001504AB"/>
    <w:rsid w:val="00151167"/>
    <w:rsid w:val="0016431E"/>
    <w:rsid w:val="00164EFF"/>
    <w:rsid w:val="0016568D"/>
    <w:rsid w:val="001671AA"/>
    <w:rsid w:val="00171E6C"/>
    <w:rsid w:val="001721F2"/>
    <w:rsid w:val="00172925"/>
    <w:rsid w:val="00173383"/>
    <w:rsid w:val="001736E1"/>
    <w:rsid w:val="00175580"/>
    <w:rsid w:val="00176134"/>
    <w:rsid w:val="00176C27"/>
    <w:rsid w:val="00177513"/>
    <w:rsid w:val="0018345A"/>
    <w:rsid w:val="0018603C"/>
    <w:rsid w:val="0019024D"/>
    <w:rsid w:val="0019182C"/>
    <w:rsid w:val="00191B39"/>
    <w:rsid w:val="00192008"/>
    <w:rsid w:val="001929B0"/>
    <w:rsid w:val="001940C3"/>
    <w:rsid w:val="001940E4"/>
    <w:rsid w:val="00195EF2"/>
    <w:rsid w:val="00197A03"/>
    <w:rsid w:val="001A05E2"/>
    <w:rsid w:val="001A35D6"/>
    <w:rsid w:val="001A3DDA"/>
    <w:rsid w:val="001A694B"/>
    <w:rsid w:val="001B07FF"/>
    <w:rsid w:val="001B22C9"/>
    <w:rsid w:val="001B2729"/>
    <w:rsid w:val="001B3CCC"/>
    <w:rsid w:val="001B6796"/>
    <w:rsid w:val="001B6EC1"/>
    <w:rsid w:val="001C34F1"/>
    <w:rsid w:val="001C419F"/>
    <w:rsid w:val="001C4D1A"/>
    <w:rsid w:val="001C5305"/>
    <w:rsid w:val="001D067A"/>
    <w:rsid w:val="001D2A6B"/>
    <w:rsid w:val="001D2D79"/>
    <w:rsid w:val="001D42FA"/>
    <w:rsid w:val="001D6DCC"/>
    <w:rsid w:val="001D79B4"/>
    <w:rsid w:val="001D79D5"/>
    <w:rsid w:val="001E0A8C"/>
    <w:rsid w:val="001E3FB0"/>
    <w:rsid w:val="001E53E4"/>
    <w:rsid w:val="001E56E6"/>
    <w:rsid w:val="001F13C5"/>
    <w:rsid w:val="001F24B2"/>
    <w:rsid w:val="001F32A4"/>
    <w:rsid w:val="001F3709"/>
    <w:rsid w:val="001F603B"/>
    <w:rsid w:val="001F61E1"/>
    <w:rsid w:val="00200B5C"/>
    <w:rsid w:val="0020525F"/>
    <w:rsid w:val="00214F1B"/>
    <w:rsid w:val="002171F6"/>
    <w:rsid w:val="00217A66"/>
    <w:rsid w:val="00221588"/>
    <w:rsid w:val="00222828"/>
    <w:rsid w:val="00222B99"/>
    <w:rsid w:val="00224BAC"/>
    <w:rsid w:val="002251DC"/>
    <w:rsid w:val="002257BE"/>
    <w:rsid w:val="00225F7E"/>
    <w:rsid w:val="00227131"/>
    <w:rsid w:val="002311A5"/>
    <w:rsid w:val="002322A4"/>
    <w:rsid w:val="00232991"/>
    <w:rsid w:val="00233340"/>
    <w:rsid w:val="002341A7"/>
    <w:rsid w:val="00235632"/>
    <w:rsid w:val="00235B38"/>
    <w:rsid w:val="00240A2D"/>
    <w:rsid w:val="00242795"/>
    <w:rsid w:val="00243437"/>
    <w:rsid w:val="00247297"/>
    <w:rsid w:val="0025056C"/>
    <w:rsid w:val="00250BD8"/>
    <w:rsid w:val="00250C53"/>
    <w:rsid w:val="00251A98"/>
    <w:rsid w:val="00251DBD"/>
    <w:rsid w:val="00254304"/>
    <w:rsid w:val="002555FD"/>
    <w:rsid w:val="002559EC"/>
    <w:rsid w:val="0026138C"/>
    <w:rsid w:val="00261E24"/>
    <w:rsid w:val="00262E50"/>
    <w:rsid w:val="00263B82"/>
    <w:rsid w:val="00263F1F"/>
    <w:rsid w:val="00267941"/>
    <w:rsid w:val="00267CD4"/>
    <w:rsid w:val="0027033D"/>
    <w:rsid w:val="0027076B"/>
    <w:rsid w:val="002713E5"/>
    <w:rsid w:val="00273704"/>
    <w:rsid w:val="002742C2"/>
    <w:rsid w:val="002764CC"/>
    <w:rsid w:val="00276E7C"/>
    <w:rsid w:val="00280228"/>
    <w:rsid w:val="00281DDD"/>
    <w:rsid w:val="00282160"/>
    <w:rsid w:val="002832E3"/>
    <w:rsid w:val="002844E5"/>
    <w:rsid w:val="002927E4"/>
    <w:rsid w:val="00292DB4"/>
    <w:rsid w:val="00293D91"/>
    <w:rsid w:val="002959A3"/>
    <w:rsid w:val="00297536"/>
    <w:rsid w:val="00297C0B"/>
    <w:rsid w:val="002B2070"/>
    <w:rsid w:val="002B2AAD"/>
    <w:rsid w:val="002B3255"/>
    <w:rsid w:val="002B620D"/>
    <w:rsid w:val="002B70AE"/>
    <w:rsid w:val="002B7434"/>
    <w:rsid w:val="002B7655"/>
    <w:rsid w:val="002C43AF"/>
    <w:rsid w:val="002C65F0"/>
    <w:rsid w:val="002C78A8"/>
    <w:rsid w:val="002C7D11"/>
    <w:rsid w:val="002D1A8E"/>
    <w:rsid w:val="002D2707"/>
    <w:rsid w:val="002D3589"/>
    <w:rsid w:val="002D5565"/>
    <w:rsid w:val="002D626D"/>
    <w:rsid w:val="002D7009"/>
    <w:rsid w:val="002D70A6"/>
    <w:rsid w:val="002E242A"/>
    <w:rsid w:val="002E2CE6"/>
    <w:rsid w:val="002E3544"/>
    <w:rsid w:val="002E7CE7"/>
    <w:rsid w:val="002F04D9"/>
    <w:rsid w:val="002F07AD"/>
    <w:rsid w:val="002F6310"/>
    <w:rsid w:val="002F709A"/>
    <w:rsid w:val="002F7A44"/>
    <w:rsid w:val="0030182E"/>
    <w:rsid w:val="00302494"/>
    <w:rsid w:val="00304787"/>
    <w:rsid w:val="00304A01"/>
    <w:rsid w:val="00305673"/>
    <w:rsid w:val="00305BB2"/>
    <w:rsid w:val="00307FD0"/>
    <w:rsid w:val="003175FE"/>
    <w:rsid w:val="00323D4A"/>
    <w:rsid w:val="003241E9"/>
    <w:rsid w:val="00326394"/>
    <w:rsid w:val="00327589"/>
    <w:rsid w:val="00330CCA"/>
    <w:rsid w:val="00331DB6"/>
    <w:rsid w:val="00335D3A"/>
    <w:rsid w:val="003376E0"/>
    <w:rsid w:val="0034092D"/>
    <w:rsid w:val="00341F7C"/>
    <w:rsid w:val="00343982"/>
    <w:rsid w:val="0034542D"/>
    <w:rsid w:val="00346658"/>
    <w:rsid w:val="003466CD"/>
    <w:rsid w:val="00347E42"/>
    <w:rsid w:val="003501CB"/>
    <w:rsid w:val="003515D9"/>
    <w:rsid w:val="00354B4B"/>
    <w:rsid w:val="0035522A"/>
    <w:rsid w:val="003563D2"/>
    <w:rsid w:val="003578D7"/>
    <w:rsid w:val="00363DCE"/>
    <w:rsid w:val="0036405F"/>
    <w:rsid w:val="0036509A"/>
    <w:rsid w:val="003653C1"/>
    <w:rsid w:val="0036770E"/>
    <w:rsid w:val="0036797B"/>
    <w:rsid w:val="00370A33"/>
    <w:rsid w:val="00370C8C"/>
    <w:rsid w:val="00374BE8"/>
    <w:rsid w:val="00377F49"/>
    <w:rsid w:val="003802A0"/>
    <w:rsid w:val="003808E2"/>
    <w:rsid w:val="00383E55"/>
    <w:rsid w:val="00383F4A"/>
    <w:rsid w:val="003848F3"/>
    <w:rsid w:val="003855E5"/>
    <w:rsid w:val="00386371"/>
    <w:rsid w:val="00387D49"/>
    <w:rsid w:val="00392E5F"/>
    <w:rsid w:val="0039782B"/>
    <w:rsid w:val="003B35A2"/>
    <w:rsid w:val="003B470C"/>
    <w:rsid w:val="003B47AC"/>
    <w:rsid w:val="003B6373"/>
    <w:rsid w:val="003B68FC"/>
    <w:rsid w:val="003B697E"/>
    <w:rsid w:val="003C01C3"/>
    <w:rsid w:val="003C10FA"/>
    <w:rsid w:val="003C2C68"/>
    <w:rsid w:val="003C30FF"/>
    <w:rsid w:val="003C5E4E"/>
    <w:rsid w:val="003D0B9D"/>
    <w:rsid w:val="003D195F"/>
    <w:rsid w:val="003D1B31"/>
    <w:rsid w:val="003D1BE2"/>
    <w:rsid w:val="003D2BC9"/>
    <w:rsid w:val="003D308A"/>
    <w:rsid w:val="003D31D4"/>
    <w:rsid w:val="003D4B3B"/>
    <w:rsid w:val="003D53A6"/>
    <w:rsid w:val="003D642F"/>
    <w:rsid w:val="003D7D64"/>
    <w:rsid w:val="003E0B1F"/>
    <w:rsid w:val="003E3FCD"/>
    <w:rsid w:val="003E5FC0"/>
    <w:rsid w:val="003E75DD"/>
    <w:rsid w:val="003F138F"/>
    <w:rsid w:val="003F24B8"/>
    <w:rsid w:val="003F39A7"/>
    <w:rsid w:val="003F3B50"/>
    <w:rsid w:val="003F4749"/>
    <w:rsid w:val="003F5BF2"/>
    <w:rsid w:val="00403822"/>
    <w:rsid w:val="00410F43"/>
    <w:rsid w:val="0041155C"/>
    <w:rsid w:val="004135F1"/>
    <w:rsid w:val="0041451E"/>
    <w:rsid w:val="00415505"/>
    <w:rsid w:val="0042364A"/>
    <w:rsid w:val="00423E11"/>
    <w:rsid w:val="00425E33"/>
    <w:rsid w:val="00426D81"/>
    <w:rsid w:val="00427B80"/>
    <w:rsid w:val="00430706"/>
    <w:rsid w:val="004315AC"/>
    <w:rsid w:val="00431874"/>
    <w:rsid w:val="004342EF"/>
    <w:rsid w:val="004343AE"/>
    <w:rsid w:val="00441A33"/>
    <w:rsid w:val="00443E17"/>
    <w:rsid w:val="00444841"/>
    <w:rsid w:val="00444EB3"/>
    <w:rsid w:val="00446402"/>
    <w:rsid w:val="00447CAD"/>
    <w:rsid w:val="00452C9A"/>
    <w:rsid w:val="004532F4"/>
    <w:rsid w:val="00453908"/>
    <w:rsid w:val="00455205"/>
    <w:rsid w:val="0045734C"/>
    <w:rsid w:val="00457DF8"/>
    <w:rsid w:val="004614D4"/>
    <w:rsid w:val="0046292B"/>
    <w:rsid w:val="00463BBF"/>
    <w:rsid w:val="00464C7D"/>
    <w:rsid w:val="00465CC1"/>
    <w:rsid w:val="00471F16"/>
    <w:rsid w:val="004723B1"/>
    <w:rsid w:val="0047664F"/>
    <w:rsid w:val="00477E08"/>
    <w:rsid w:val="00480BB6"/>
    <w:rsid w:val="0048228E"/>
    <w:rsid w:val="004838ED"/>
    <w:rsid w:val="004850CF"/>
    <w:rsid w:val="00492151"/>
    <w:rsid w:val="00492790"/>
    <w:rsid w:val="0049518A"/>
    <w:rsid w:val="00495881"/>
    <w:rsid w:val="0049770A"/>
    <w:rsid w:val="004A54E9"/>
    <w:rsid w:val="004A6BD2"/>
    <w:rsid w:val="004B0D9C"/>
    <w:rsid w:val="004B2A0E"/>
    <w:rsid w:val="004B2C79"/>
    <w:rsid w:val="004B2D6C"/>
    <w:rsid w:val="004B79EE"/>
    <w:rsid w:val="004C1C6F"/>
    <w:rsid w:val="004C2632"/>
    <w:rsid w:val="004C2EA5"/>
    <w:rsid w:val="004C3345"/>
    <w:rsid w:val="004C3887"/>
    <w:rsid w:val="004C4E11"/>
    <w:rsid w:val="004D2207"/>
    <w:rsid w:val="004D2242"/>
    <w:rsid w:val="004D347D"/>
    <w:rsid w:val="004D403A"/>
    <w:rsid w:val="004D715C"/>
    <w:rsid w:val="004D77E5"/>
    <w:rsid w:val="004E6EB7"/>
    <w:rsid w:val="004E754A"/>
    <w:rsid w:val="004F082A"/>
    <w:rsid w:val="004F2100"/>
    <w:rsid w:val="004F3196"/>
    <w:rsid w:val="004F44BA"/>
    <w:rsid w:val="004F6559"/>
    <w:rsid w:val="00500A8D"/>
    <w:rsid w:val="0050275D"/>
    <w:rsid w:val="005027D2"/>
    <w:rsid w:val="00503418"/>
    <w:rsid w:val="00503E8F"/>
    <w:rsid w:val="00505E79"/>
    <w:rsid w:val="00506BCD"/>
    <w:rsid w:val="00507756"/>
    <w:rsid w:val="0050777F"/>
    <w:rsid w:val="005103EB"/>
    <w:rsid w:val="005104A9"/>
    <w:rsid w:val="005137F5"/>
    <w:rsid w:val="00515699"/>
    <w:rsid w:val="00515F32"/>
    <w:rsid w:val="0051659F"/>
    <w:rsid w:val="005208C2"/>
    <w:rsid w:val="00521872"/>
    <w:rsid w:val="00521F79"/>
    <w:rsid w:val="00524B87"/>
    <w:rsid w:val="00525633"/>
    <w:rsid w:val="005270D0"/>
    <w:rsid w:val="00531452"/>
    <w:rsid w:val="005330A3"/>
    <w:rsid w:val="00533F9D"/>
    <w:rsid w:val="00534183"/>
    <w:rsid w:val="00535F65"/>
    <w:rsid w:val="00536B81"/>
    <w:rsid w:val="00537034"/>
    <w:rsid w:val="0054398B"/>
    <w:rsid w:val="00544A8A"/>
    <w:rsid w:val="00546789"/>
    <w:rsid w:val="00550D4C"/>
    <w:rsid w:val="00551994"/>
    <w:rsid w:val="00553004"/>
    <w:rsid w:val="005535E9"/>
    <w:rsid w:val="00554BA9"/>
    <w:rsid w:val="00554E73"/>
    <w:rsid w:val="00555767"/>
    <w:rsid w:val="00557978"/>
    <w:rsid w:val="00557DE4"/>
    <w:rsid w:val="0056161B"/>
    <w:rsid w:val="00565297"/>
    <w:rsid w:val="00572CCF"/>
    <w:rsid w:val="00572EFA"/>
    <w:rsid w:val="00574F96"/>
    <w:rsid w:val="0057512E"/>
    <w:rsid w:val="00575895"/>
    <w:rsid w:val="005759E4"/>
    <w:rsid w:val="0057635F"/>
    <w:rsid w:val="00577BBA"/>
    <w:rsid w:val="00580A5F"/>
    <w:rsid w:val="005835D3"/>
    <w:rsid w:val="00587130"/>
    <w:rsid w:val="00590592"/>
    <w:rsid w:val="005925E0"/>
    <w:rsid w:val="0059289C"/>
    <w:rsid w:val="00593CBA"/>
    <w:rsid w:val="00593FC1"/>
    <w:rsid w:val="00594BF7"/>
    <w:rsid w:val="00596709"/>
    <w:rsid w:val="005A03F7"/>
    <w:rsid w:val="005A3000"/>
    <w:rsid w:val="005A4CD2"/>
    <w:rsid w:val="005A67C5"/>
    <w:rsid w:val="005A79CB"/>
    <w:rsid w:val="005A7A84"/>
    <w:rsid w:val="005B05F1"/>
    <w:rsid w:val="005B0623"/>
    <w:rsid w:val="005B2386"/>
    <w:rsid w:val="005B23CB"/>
    <w:rsid w:val="005B26E2"/>
    <w:rsid w:val="005B3DCC"/>
    <w:rsid w:val="005B45F6"/>
    <w:rsid w:val="005B7455"/>
    <w:rsid w:val="005B7EED"/>
    <w:rsid w:val="005C1E67"/>
    <w:rsid w:val="005C68C4"/>
    <w:rsid w:val="005C68D0"/>
    <w:rsid w:val="005C74A5"/>
    <w:rsid w:val="005C7908"/>
    <w:rsid w:val="005D2BC0"/>
    <w:rsid w:val="005D2D2A"/>
    <w:rsid w:val="005D4B67"/>
    <w:rsid w:val="005D5CAC"/>
    <w:rsid w:val="005D6A5F"/>
    <w:rsid w:val="005D6C5A"/>
    <w:rsid w:val="005D7054"/>
    <w:rsid w:val="005D771E"/>
    <w:rsid w:val="005D77AB"/>
    <w:rsid w:val="005E026E"/>
    <w:rsid w:val="005E09B9"/>
    <w:rsid w:val="005E1279"/>
    <w:rsid w:val="005E5926"/>
    <w:rsid w:val="005E6C71"/>
    <w:rsid w:val="005E7F3B"/>
    <w:rsid w:val="005F1246"/>
    <w:rsid w:val="005F3A3C"/>
    <w:rsid w:val="005F66D3"/>
    <w:rsid w:val="005F6D2B"/>
    <w:rsid w:val="005F7423"/>
    <w:rsid w:val="00602338"/>
    <w:rsid w:val="006045F5"/>
    <w:rsid w:val="006069B7"/>
    <w:rsid w:val="006071E0"/>
    <w:rsid w:val="006075FB"/>
    <w:rsid w:val="00612EE7"/>
    <w:rsid w:val="00613CB1"/>
    <w:rsid w:val="00613E72"/>
    <w:rsid w:val="00620ED5"/>
    <w:rsid w:val="00621BE3"/>
    <w:rsid w:val="006252B4"/>
    <w:rsid w:val="0062538E"/>
    <w:rsid w:val="006262D0"/>
    <w:rsid w:val="00626D2D"/>
    <w:rsid w:val="006272C1"/>
    <w:rsid w:val="00627E01"/>
    <w:rsid w:val="0063056C"/>
    <w:rsid w:val="006375FF"/>
    <w:rsid w:val="0064402D"/>
    <w:rsid w:val="00645FAE"/>
    <w:rsid w:val="00652928"/>
    <w:rsid w:val="00656200"/>
    <w:rsid w:val="006563B1"/>
    <w:rsid w:val="006572BA"/>
    <w:rsid w:val="00660380"/>
    <w:rsid w:val="006608F9"/>
    <w:rsid w:val="00660D99"/>
    <w:rsid w:val="00665C02"/>
    <w:rsid w:val="00670E18"/>
    <w:rsid w:val="00671689"/>
    <w:rsid w:val="006724E9"/>
    <w:rsid w:val="00673988"/>
    <w:rsid w:val="00673D99"/>
    <w:rsid w:val="00676224"/>
    <w:rsid w:val="0067759F"/>
    <w:rsid w:val="00684478"/>
    <w:rsid w:val="00684FDE"/>
    <w:rsid w:val="00686814"/>
    <w:rsid w:val="00691187"/>
    <w:rsid w:val="00692194"/>
    <w:rsid w:val="00694490"/>
    <w:rsid w:val="00695F8C"/>
    <w:rsid w:val="00696BD6"/>
    <w:rsid w:val="006A4317"/>
    <w:rsid w:val="006A48BD"/>
    <w:rsid w:val="006A4A77"/>
    <w:rsid w:val="006A4BF3"/>
    <w:rsid w:val="006B0879"/>
    <w:rsid w:val="006B1E6D"/>
    <w:rsid w:val="006B32A6"/>
    <w:rsid w:val="006C3DD4"/>
    <w:rsid w:val="006C43B3"/>
    <w:rsid w:val="006C4CB7"/>
    <w:rsid w:val="006D00B2"/>
    <w:rsid w:val="006D30C0"/>
    <w:rsid w:val="006D52AD"/>
    <w:rsid w:val="006D6D1E"/>
    <w:rsid w:val="006D7209"/>
    <w:rsid w:val="006E18BB"/>
    <w:rsid w:val="006E1EAD"/>
    <w:rsid w:val="006E6EEC"/>
    <w:rsid w:val="006E750F"/>
    <w:rsid w:val="006F0063"/>
    <w:rsid w:val="006F0D52"/>
    <w:rsid w:val="006F280F"/>
    <w:rsid w:val="006F2A88"/>
    <w:rsid w:val="006F2E4D"/>
    <w:rsid w:val="006F390C"/>
    <w:rsid w:val="006F3D8B"/>
    <w:rsid w:val="006F6EA3"/>
    <w:rsid w:val="006F7A7C"/>
    <w:rsid w:val="006F7FE6"/>
    <w:rsid w:val="0070101E"/>
    <w:rsid w:val="007045BF"/>
    <w:rsid w:val="00704947"/>
    <w:rsid w:val="0070508B"/>
    <w:rsid w:val="0070517C"/>
    <w:rsid w:val="007051FE"/>
    <w:rsid w:val="007055C9"/>
    <w:rsid w:val="00705DD3"/>
    <w:rsid w:val="00706A3C"/>
    <w:rsid w:val="00707245"/>
    <w:rsid w:val="00714404"/>
    <w:rsid w:val="00714A45"/>
    <w:rsid w:val="00714F6F"/>
    <w:rsid w:val="007150B7"/>
    <w:rsid w:val="00715C7B"/>
    <w:rsid w:val="00716B68"/>
    <w:rsid w:val="00722BB6"/>
    <w:rsid w:val="007238B5"/>
    <w:rsid w:val="00723F75"/>
    <w:rsid w:val="00724184"/>
    <w:rsid w:val="0072520C"/>
    <w:rsid w:val="00733742"/>
    <w:rsid w:val="00734183"/>
    <w:rsid w:val="00736552"/>
    <w:rsid w:val="007409D0"/>
    <w:rsid w:val="00741913"/>
    <w:rsid w:val="00741FBB"/>
    <w:rsid w:val="0074234E"/>
    <w:rsid w:val="007444A4"/>
    <w:rsid w:val="007459A3"/>
    <w:rsid w:val="00746D20"/>
    <w:rsid w:val="00747E83"/>
    <w:rsid w:val="00753DBE"/>
    <w:rsid w:val="00755C8C"/>
    <w:rsid w:val="00760156"/>
    <w:rsid w:val="0076118E"/>
    <w:rsid w:val="00761C05"/>
    <w:rsid w:val="0076542B"/>
    <w:rsid w:val="00773287"/>
    <w:rsid w:val="007735D4"/>
    <w:rsid w:val="0077515B"/>
    <w:rsid w:val="007756F1"/>
    <w:rsid w:val="00776B39"/>
    <w:rsid w:val="00776D12"/>
    <w:rsid w:val="00782584"/>
    <w:rsid w:val="0078383B"/>
    <w:rsid w:val="00784CDE"/>
    <w:rsid w:val="00785035"/>
    <w:rsid w:val="00785965"/>
    <w:rsid w:val="0078753C"/>
    <w:rsid w:val="007920E9"/>
    <w:rsid w:val="00793171"/>
    <w:rsid w:val="0079386D"/>
    <w:rsid w:val="00795A83"/>
    <w:rsid w:val="00796A00"/>
    <w:rsid w:val="00797CEB"/>
    <w:rsid w:val="007A5D18"/>
    <w:rsid w:val="007B326E"/>
    <w:rsid w:val="007B35DE"/>
    <w:rsid w:val="007B4C67"/>
    <w:rsid w:val="007B590B"/>
    <w:rsid w:val="007B6268"/>
    <w:rsid w:val="007C3BA3"/>
    <w:rsid w:val="007C3E75"/>
    <w:rsid w:val="007C480C"/>
    <w:rsid w:val="007C57CB"/>
    <w:rsid w:val="007C60EF"/>
    <w:rsid w:val="007C675D"/>
    <w:rsid w:val="007C7C39"/>
    <w:rsid w:val="007D05CB"/>
    <w:rsid w:val="007D1B61"/>
    <w:rsid w:val="007D2B44"/>
    <w:rsid w:val="007D4760"/>
    <w:rsid w:val="007D66A4"/>
    <w:rsid w:val="007E4194"/>
    <w:rsid w:val="007E542E"/>
    <w:rsid w:val="007E63B4"/>
    <w:rsid w:val="007E7B5F"/>
    <w:rsid w:val="007F1B6F"/>
    <w:rsid w:val="007F2E73"/>
    <w:rsid w:val="007F328B"/>
    <w:rsid w:val="007F4734"/>
    <w:rsid w:val="007F62DD"/>
    <w:rsid w:val="007F767B"/>
    <w:rsid w:val="007F7DD0"/>
    <w:rsid w:val="008033D7"/>
    <w:rsid w:val="00803520"/>
    <w:rsid w:val="008035ED"/>
    <w:rsid w:val="00805560"/>
    <w:rsid w:val="00805F0C"/>
    <w:rsid w:val="008062A3"/>
    <w:rsid w:val="0080645D"/>
    <w:rsid w:val="00806521"/>
    <w:rsid w:val="00806806"/>
    <w:rsid w:val="008075E2"/>
    <w:rsid w:val="008100C1"/>
    <w:rsid w:val="00810F36"/>
    <w:rsid w:val="00812794"/>
    <w:rsid w:val="00812CF8"/>
    <w:rsid w:val="00813507"/>
    <w:rsid w:val="00813C17"/>
    <w:rsid w:val="008155E7"/>
    <w:rsid w:val="00817F57"/>
    <w:rsid w:val="008202C0"/>
    <w:rsid w:val="00821F9C"/>
    <w:rsid w:val="008256B3"/>
    <w:rsid w:val="00825C19"/>
    <w:rsid w:val="008264BC"/>
    <w:rsid w:val="0082738F"/>
    <w:rsid w:val="00830624"/>
    <w:rsid w:val="00830C7A"/>
    <w:rsid w:val="008316B4"/>
    <w:rsid w:val="008325AB"/>
    <w:rsid w:val="00834775"/>
    <w:rsid w:val="00834960"/>
    <w:rsid w:val="00834D40"/>
    <w:rsid w:val="00835E25"/>
    <w:rsid w:val="00840E5C"/>
    <w:rsid w:val="00841244"/>
    <w:rsid w:val="0084249E"/>
    <w:rsid w:val="008439CE"/>
    <w:rsid w:val="0084668E"/>
    <w:rsid w:val="008508D1"/>
    <w:rsid w:val="00850DA0"/>
    <w:rsid w:val="00851CC9"/>
    <w:rsid w:val="00853570"/>
    <w:rsid w:val="00853E36"/>
    <w:rsid w:val="0085475E"/>
    <w:rsid w:val="008577D0"/>
    <w:rsid w:val="00860DFB"/>
    <w:rsid w:val="00864A6B"/>
    <w:rsid w:val="00865B22"/>
    <w:rsid w:val="008661CA"/>
    <w:rsid w:val="008705B4"/>
    <w:rsid w:val="00870782"/>
    <w:rsid w:val="00875116"/>
    <w:rsid w:val="008751B8"/>
    <w:rsid w:val="008776AA"/>
    <w:rsid w:val="008803D7"/>
    <w:rsid w:val="00883E0E"/>
    <w:rsid w:val="00885D7E"/>
    <w:rsid w:val="00890E27"/>
    <w:rsid w:val="008918CB"/>
    <w:rsid w:val="00895C5F"/>
    <w:rsid w:val="00896A75"/>
    <w:rsid w:val="00896F4B"/>
    <w:rsid w:val="008A2665"/>
    <w:rsid w:val="008A415D"/>
    <w:rsid w:val="008A44B0"/>
    <w:rsid w:val="008B217B"/>
    <w:rsid w:val="008B2B73"/>
    <w:rsid w:val="008B38A4"/>
    <w:rsid w:val="008C1CA2"/>
    <w:rsid w:val="008C4524"/>
    <w:rsid w:val="008C4EC8"/>
    <w:rsid w:val="008C6D9C"/>
    <w:rsid w:val="008D05BF"/>
    <w:rsid w:val="008D6229"/>
    <w:rsid w:val="008E1E6B"/>
    <w:rsid w:val="008E51FE"/>
    <w:rsid w:val="008F066A"/>
    <w:rsid w:val="008F11C5"/>
    <w:rsid w:val="008F2270"/>
    <w:rsid w:val="008F2BDC"/>
    <w:rsid w:val="008F31E1"/>
    <w:rsid w:val="008F6F1C"/>
    <w:rsid w:val="0090172D"/>
    <w:rsid w:val="00902979"/>
    <w:rsid w:val="009031BD"/>
    <w:rsid w:val="009039FE"/>
    <w:rsid w:val="009061AD"/>
    <w:rsid w:val="009061E9"/>
    <w:rsid w:val="0090654F"/>
    <w:rsid w:val="00906842"/>
    <w:rsid w:val="00906E63"/>
    <w:rsid w:val="00907167"/>
    <w:rsid w:val="00910710"/>
    <w:rsid w:val="0091071A"/>
    <w:rsid w:val="00913B3D"/>
    <w:rsid w:val="00914D57"/>
    <w:rsid w:val="00915768"/>
    <w:rsid w:val="009177C9"/>
    <w:rsid w:val="00920EB1"/>
    <w:rsid w:val="0092111D"/>
    <w:rsid w:val="0092152B"/>
    <w:rsid w:val="009219A8"/>
    <w:rsid w:val="0092299D"/>
    <w:rsid w:val="00922EA2"/>
    <w:rsid w:val="009250F7"/>
    <w:rsid w:val="0092615B"/>
    <w:rsid w:val="0093468E"/>
    <w:rsid w:val="009360EE"/>
    <w:rsid w:val="00936162"/>
    <w:rsid w:val="009364AF"/>
    <w:rsid w:val="00936CA3"/>
    <w:rsid w:val="009409E5"/>
    <w:rsid w:val="00942043"/>
    <w:rsid w:val="00943C9B"/>
    <w:rsid w:val="0094462D"/>
    <w:rsid w:val="00944C43"/>
    <w:rsid w:val="0094598D"/>
    <w:rsid w:val="00946981"/>
    <w:rsid w:val="00946E99"/>
    <w:rsid w:val="009525E6"/>
    <w:rsid w:val="009537A4"/>
    <w:rsid w:val="009538B1"/>
    <w:rsid w:val="00954773"/>
    <w:rsid w:val="00955564"/>
    <w:rsid w:val="00955CB4"/>
    <w:rsid w:val="009579B3"/>
    <w:rsid w:val="0096157E"/>
    <w:rsid w:val="00961E1B"/>
    <w:rsid w:val="00966B7B"/>
    <w:rsid w:val="009672C2"/>
    <w:rsid w:val="009718FE"/>
    <w:rsid w:val="009730AE"/>
    <w:rsid w:val="009732E3"/>
    <w:rsid w:val="00973550"/>
    <w:rsid w:val="00974C02"/>
    <w:rsid w:val="00980C58"/>
    <w:rsid w:val="00981781"/>
    <w:rsid w:val="009820C7"/>
    <w:rsid w:val="00982EA1"/>
    <w:rsid w:val="00991A3B"/>
    <w:rsid w:val="00991BCD"/>
    <w:rsid w:val="00992C83"/>
    <w:rsid w:val="00994043"/>
    <w:rsid w:val="009952C9"/>
    <w:rsid w:val="00995518"/>
    <w:rsid w:val="009966D0"/>
    <w:rsid w:val="009A1DC9"/>
    <w:rsid w:val="009A2D3A"/>
    <w:rsid w:val="009A2EDD"/>
    <w:rsid w:val="009A4697"/>
    <w:rsid w:val="009A69B4"/>
    <w:rsid w:val="009A7566"/>
    <w:rsid w:val="009A7B7A"/>
    <w:rsid w:val="009B11D1"/>
    <w:rsid w:val="009B6D03"/>
    <w:rsid w:val="009C0DD5"/>
    <w:rsid w:val="009C0E2F"/>
    <w:rsid w:val="009C4E13"/>
    <w:rsid w:val="009C5B90"/>
    <w:rsid w:val="009C65D1"/>
    <w:rsid w:val="009C7928"/>
    <w:rsid w:val="009D04A2"/>
    <w:rsid w:val="009D1B6F"/>
    <w:rsid w:val="009D1DC8"/>
    <w:rsid w:val="009D4D76"/>
    <w:rsid w:val="009E047B"/>
    <w:rsid w:val="009E59C9"/>
    <w:rsid w:val="009E689D"/>
    <w:rsid w:val="009F07C8"/>
    <w:rsid w:val="009F0D16"/>
    <w:rsid w:val="009F38AC"/>
    <w:rsid w:val="009F5EF7"/>
    <w:rsid w:val="00A0027C"/>
    <w:rsid w:val="00A015C0"/>
    <w:rsid w:val="00A0218C"/>
    <w:rsid w:val="00A02D26"/>
    <w:rsid w:val="00A033A2"/>
    <w:rsid w:val="00A03735"/>
    <w:rsid w:val="00A04B70"/>
    <w:rsid w:val="00A07610"/>
    <w:rsid w:val="00A07DDC"/>
    <w:rsid w:val="00A11E55"/>
    <w:rsid w:val="00A125B6"/>
    <w:rsid w:val="00A1566E"/>
    <w:rsid w:val="00A1742C"/>
    <w:rsid w:val="00A20823"/>
    <w:rsid w:val="00A246F6"/>
    <w:rsid w:val="00A24D63"/>
    <w:rsid w:val="00A24F25"/>
    <w:rsid w:val="00A25836"/>
    <w:rsid w:val="00A2589E"/>
    <w:rsid w:val="00A27A47"/>
    <w:rsid w:val="00A3275A"/>
    <w:rsid w:val="00A33038"/>
    <w:rsid w:val="00A34D6E"/>
    <w:rsid w:val="00A35336"/>
    <w:rsid w:val="00A37DA8"/>
    <w:rsid w:val="00A43BC9"/>
    <w:rsid w:val="00A44D2D"/>
    <w:rsid w:val="00A456DB"/>
    <w:rsid w:val="00A461A5"/>
    <w:rsid w:val="00A47820"/>
    <w:rsid w:val="00A52037"/>
    <w:rsid w:val="00A52CB1"/>
    <w:rsid w:val="00A53134"/>
    <w:rsid w:val="00A54FB2"/>
    <w:rsid w:val="00A5579A"/>
    <w:rsid w:val="00A5796B"/>
    <w:rsid w:val="00A631D5"/>
    <w:rsid w:val="00A6563D"/>
    <w:rsid w:val="00A65A7F"/>
    <w:rsid w:val="00A661D8"/>
    <w:rsid w:val="00A705F4"/>
    <w:rsid w:val="00A71AB6"/>
    <w:rsid w:val="00A738FE"/>
    <w:rsid w:val="00A7397E"/>
    <w:rsid w:val="00A815B6"/>
    <w:rsid w:val="00A820FF"/>
    <w:rsid w:val="00A82458"/>
    <w:rsid w:val="00A83B0E"/>
    <w:rsid w:val="00A903E4"/>
    <w:rsid w:val="00A91E42"/>
    <w:rsid w:val="00A95E36"/>
    <w:rsid w:val="00A962B2"/>
    <w:rsid w:val="00AA1486"/>
    <w:rsid w:val="00AA2FBE"/>
    <w:rsid w:val="00AA3F2B"/>
    <w:rsid w:val="00AA4671"/>
    <w:rsid w:val="00AA4846"/>
    <w:rsid w:val="00AA7069"/>
    <w:rsid w:val="00AB0EFF"/>
    <w:rsid w:val="00AB21FF"/>
    <w:rsid w:val="00AB28D9"/>
    <w:rsid w:val="00AB2C22"/>
    <w:rsid w:val="00AB443B"/>
    <w:rsid w:val="00AC190D"/>
    <w:rsid w:val="00AC1D44"/>
    <w:rsid w:val="00AC36DA"/>
    <w:rsid w:val="00AC370A"/>
    <w:rsid w:val="00AC45DE"/>
    <w:rsid w:val="00AC70C4"/>
    <w:rsid w:val="00AD5F37"/>
    <w:rsid w:val="00AE0DDA"/>
    <w:rsid w:val="00AE157D"/>
    <w:rsid w:val="00AE2F14"/>
    <w:rsid w:val="00AE4074"/>
    <w:rsid w:val="00AE61B5"/>
    <w:rsid w:val="00AF0881"/>
    <w:rsid w:val="00AF1A2E"/>
    <w:rsid w:val="00AF1AA3"/>
    <w:rsid w:val="00AF3934"/>
    <w:rsid w:val="00AF725B"/>
    <w:rsid w:val="00AF7E40"/>
    <w:rsid w:val="00B00764"/>
    <w:rsid w:val="00B01EA6"/>
    <w:rsid w:val="00B030E5"/>
    <w:rsid w:val="00B036C5"/>
    <w:rsid w:val="00B04F62"/>
    <w:rsid w:val="00B05927"/>
    <w:rsid w:val="00B06ADA"/>
    <w:rsid w:val="00B1002E"/>
    <w:rsid w:val="00B10FAC"/>
    <w:rsid w:val="00B12088"/>
    <w:rsid w:val="00B12837"/>
    <w:rsid w:val="00B12AA8"/>
    <w:rsid w:val="00B132C8"/>
    <w:rsid w:val="00B16934"/>
    <w:rsid w:val="00B16E6C"/>
    <w:rsid w:val="00B1768F"/>
    <w:rsid w:val="00B202F6"/>
    <w:rsid w:val="00B20D12"/>
    <w:rsid w:val="00B2161B"/>
    <w:rsid w:val="00B22AF1"/>
    <w:rsid w:val="00B272A3"/>
    <w:rsid w:val="00B27CB9"/>
    <w:rsid w:val="00B27E65"/>
    <w:rsid w:val="00B300B5"/>
    <w:rsid w:val="00B30E83"/>
    <w:rsid w:val="00B31920"/>
    <w:rsid w:val="00B326B2"/>
    <w:rsid w:val="00B34A8D"/>
    <w:rsid w:val="00B35077"/>
    <w:rsid w:val="00B350C6"/>
    <w:rsid w:val="00B4182C"/>
    <w:rsid w:val="00B42010"/>
    <w:rsid w:val="00B42037"/>
    <w:rsid w:val="00B420AD"/>
    <w:rsid w:val="00B42D37"/>
    <w:rsid w:val="00B4384B"/>
    <w:rsid w:val="00B44E94"/>
    <w:rsid w:val="00B44F68"/>
    <w:rsid w:val="00B46BC9"/>
    <w:rsid w:val="00B47005"/>
    <w:rsid w:val="00B47446"/>
    <w:rsid w:val="00B47ABC"/>
    <w:rsid w:val="00B50B39"/>
    <w:rsid w:val="00B50C58"/>
    <w:rsid w:val="00B51EFA"/>
    <w:rsid w:val="00B51FA2"/>
    <w:rsid w:val="00B54F8E"/>
    <w:rsid w:val="00B55433"/>
    <w:rsid w:val="00B57497"/>
    <w:rsid w:val="00B57C8A"/>
    <w:rsid w:val="00B57D64"/>
    <w:rsid w:val="00B6055F"/>
    <w:rsid w:val="00B633DF"/>
    <w:rsid w:val="00B651C6"/>
    <w:rsid w:val="00B66645"/>
    <w:rsid w:val="00B66A94"/>
    <w:rsid w:val="00B7007D"/>
    <w:rsid w:val="00B7039F"/>
    <w:rsid w:val="00B71505"/>
    <w:rsid w:val="00B71FFF"/>
    <w:rsid w:val="00B7315D"/>
    <w:rsid w:val="00B74B2B"/>
    <w:rsid w:val="00B75259"/>
    <w:rsid w:val="00B75A8D"/>
    <w:rsid w:val="00B75D37"/>
    <w:rsid w:val="00B808ED"/>
    <w:rsid w:val="00B82E32"/>
    <w:rsid w:val="00B860A9"/>
    <w:rsid w:val="00B860FB"/>
    <w:rsid w:val="00B8667D"/>
    <w:rsid w:val="00B90220"/>
    <w:rsid w:val="00B91ED0"/>
    <w:rsid w:val="00B92C46"/>
    <w:rsid w:val="00B92F9F"/>
    <w:rsid w:val="00B932D1"/>
    <w:rsid w:val="00B93B70"/>
    <w:rsid w:val="00B93CFD"/>
    <w:rsid w:val="00B97D76"/>
    <w:rsid w:val="00BA1752"/>
    <w:rsid w:val="00BA190F"/>
    <w:rsid w:val="00BA56CC"/>
    <w:rsid w:val="00BA7B71"/>
    <w:rsid w:val="00BB3A1D"/>
    <w:rsid w:val="00BB5B26"/>
    <w:rsid w:val="00BB6F3C"/>
    <w:rsid w:val="00BC0540"/>
    <w:rsid w:val="00BC3423"/>
    <w:rsid w:val="00BC47B6"/>
    <w:rsid w:val="00BC4C00"/>
    <w:rsid w:val="00BC5E7D"/>
    <w:rsid w:val="00BC66A7"/>
    <w:rsid w:val="00BD2541"/>
    <w:rsid w:val="00BD3EC4"/>
    <w:rsid w:val="00BD5860"/>
    <w:rsid w:val="00BD6101"/>
    <w:rsid w:val="00BD6374"/>
    <w:rsid w:val="00BD7443"/>
    <w:rsid w:val="00BE0E1B"/>
    <w:rsid w:val="00BE12A4"/>
    <w:rsid w:val="00BE1A28"/>
    <w:rsid w:val="00BE236B"/>
    <w:rsid w:val="00BE26DA"/>
    <w:rsid w:val="00BE2A58"/>
    <w:rsid w:val="00BE5940"/>
    <w:rsid w:val="00BE67C4"/>
    <w:rsid w:val="00BF02CD"/>
    <w:rsid w:val="00BF1F67"/>
    <w:rsid w:val="00BF1F7D"/>
    <w:rsid w:val="00BF2212"/>
    <w:rsid w:val="00BF3F1D"/>
    <w:rsid w:val="00BF4A57"/>
    <w:rsid w:val="00BF55AC"/>
    <w:rsid w:val="00BF59E5"/>
    <w:rsid w:val="00BF6C4F"/>
    <w:rsid w:val="00BF784C"/>
    <w:rsid w:val="00BF7DA5"/>
    <w:rsid w:val="00C0134E"/>
    <w:rsid w:val="00C036FE"/>
    <w:rsid w:val="00C03D63"/>
    <w:rsid w:val="00C05A41"/>
    <w:rsid w:val="00C05A80"/>
    <w:rsid w:val="00C0607F"/>
    <w:rsid w:val="00C06BDF"/>
    <w:rsid w:val="00C06FB2"/>
    <w:rsid w:val="00C12C00"/>
    <w:rsid w:val="00C15763"/>
    <w:rsid w:val="00C15E56"/>
    <w:rsid w:val="00C162BB"/>
    <w:rsid w:val="00C16B91"/>
    <w:rsid w:val="00C17405"/>
    <w:rsid w:val="00C20BF6"/>
    <w:rsid w:val="00C20E85"/>
    <w:rsid w:val="00C2169B"/>
    <w:rsid w:val="00C240B8"/>
    <w:rsid w:val="00C262F6"/>
    <w:rsid w:val="00C26BDC"/>
    <w:rsid w:val="00C26FCE"/>
    <w:rsid w:val="00C2711E"/>
    <w:rsid w:val="00C30A17"/>
    <w:rsid w:val="00C311AD"/>
    <w:rsid w:val="00C31388"/>
    <w:rsid w:val="00C34E82"/>
    <w:rsid w:val="00C3576B"/>
    <w:rsid w:val="00C35DC4"/>
    <w:rsid w:val="00C37C36"/>
    <w:rsid w:val="00C40671"/>
    <w:rsid w:val="00C40A21"/>
    <w:rsid w:val="00C41197"/>
    <w:rsid w:val="00C46732"/>
    <w:rsid w:val="00C47DBF"/>
    <w:rsid w:val="00C5273F"/>
    <w:rsid w:val="00C5560F"/>
    <w:rsid w:val="00C568B7"/>
    <w:rsid w:val="00C57D08"/>
    <w:rsid w:val="00C57F26"/>
    <w:rsid w:val="00C74DAF"/>
    <w:rsid w:val="00C760BC"/>
    <w:rsid w:val="00C763E3"/>
    <w:rsid w:val="00C76B7C"/>
    <w:rsid w:val="00C80AB2"/>
    <w:rsid w:val="00C8197E"/>
    <w:rsid w:val="00C82F2C"/>
    <w:rsid w:val="00C8528F"/>
    <w:rsid w:val="00C85E00"/>
    <w:rsid w:val="00C86203"/>
    <w:rsid w:val="00C863B9"/>
    <w:rsid w:val="00C92B2B"/>
    <w:rsid w:val="00C94260"/>
    <w:rsid w:val="00C96138"/>
    <w:rsid w:val="00CA0011"/>
    <w:rsid w:val="00CA18C9"/>
    <w:rsid w:val="00CA5A9C"/>
    <w:rsid w:val="00CA6E14"/>
    <w:rsid w:val="00CA76AB"/>
    <w:rsid w:val="00CB163D"/>
    <w:rsid w:val="00CB1CAF"/>
    <w:rsid w:val="00CB3451"/>
    <w:rsid w:val="00CB4425"/>
    <w:rsid w:val="00CB4444"/>
    <w:rsid w:val="00CB49F7"/>
    <w:rsid w:val="00CB591F"/>
    <w:rsid w:val="00CC17FF"/>
    <w:rsid w:val="00CC2507"/>
    <w:rsid w:val="00CC3751"/>
    <w:rsid w:val="00CC3D1D"/>
    <w:rsid w:val="00CC465F"/>
    <w:rsid w:val="00CC5C97"/>
    <w:rsid w:val="00CD33DF"/>
    <w:rsid w:val="00CD419A"/>
    <w:rsid w:val="00CD4B7F"/>
    <w:rsid w:val="00CD7F0E"/>
    <w:rsid w:val="00CE0B1D"/>
    <w:rsid w:val="00CE192F"/>
    <w:rsid w:val="00CE3A88"/>
    <w:rsid w:val="00CF00A0"/>
    <w:rsid w:val="00CF0523"/>
    <w:rsid w:val="00CF4014"/>
    <w:rsid w:val="00CF54D0"/>
    <w:rsid w:val="00CF677F"/>
    <w:rsid w:val="00CF6CBE"/>
    <w:rsid w:val="00D00178"/>
    <w:rsid w:val="00D01596"/>
    <w:rsid w:val="00D02B6B"/>
    <w:rsid w:val="00D0544D"/>
    <w:rsid w:val="00D06458"/>
    <w:rsid w:val="00D10A7D"/>
    <w:rsid w:val="00D1272F"/>
    <w:rsid w:val="00D13A20"/>
    <w:rsid w:val="00D13FFA"/>
    <w:rsid w:val="00D14A9D"/>
    <w:rsid w:val="00D14AF5"/>
    <w:rsid w:val="00D15235"/>
    <w:rsid w:val="00D16B8C"/>
    <w:rsid w:val="00D20785"/>
    <w:rsid w:val="00D24924"/>
    <w:rsid w:val="00D250F1"/>
    <w:rsid w:val="00D26E95"/>
    <w:rsid w:val="00D30920"/>
    <w:rsid w:val="00D30FCF"/>
    <w:rsid w:val="00D35537"/>
    <w:rsid w:val="00D37918"/>
    <w:rsid w:val="00D37994"/>
    <w:rsid w:val="00D40D8B"/>
    <w:rsid w:val="00D41EBA"/>
    <w:rsid w:val="00D42176"/>
    <w:rsid w:val="00D443E4"/>
    <w:rsid w:val="00D449EC"/>
    <w:rsid w:val="00D4546B"/>
    <w:rsid w:val="00D455DD"/>
    <w:rsid w:val="00D46663"/>
    <w:rsid w:val="00D46E52"/>
    <w:rsid w:val="00D52798"/>
    <w:rsid w:val="00D5316A"/>
    <w:rsid w:val="00D53A5B"/>
    <w:rsid w:val="00D5592E"/>
    <w:rsid w:val="00D615F1"/>
    <w:rsid w:val="00D622B7"/>
    <w:rsid w:val="00D624D0"/>
    <w:rsid w:val="00D6344A"/>
    <w:rsid w:val="00D63748"/>
    <w:rsid w:val="00D679D0"/>
    <w:rsid w:val="00D71389"/>
    <w:rsid w:val="00D739C8"/>
    <w:rsid w:val="00D74714"/>
    <w:rsid w:val="00D759D6"/>
    <w:rsid w:val="00D81657"/>
    <w:rsid w:val="00D8471E"/>
    <w:rsid w:val="00D8548A"/>
    <w:rsid w:val="00D90868"/>
    <w:rsid w:val="00D94024"/>
    <w:rsid w:val="00D941CD"/>
    <w:rsid w:val="00D95457"/>
    <w:rsid w:val="00D96021"/>
    <w:rsid w:val="00D9796C"/>
    <w:rsid w:val="00DA320F"/>
    <w:rsid w:val="00DA33E7"/>
    <w:rsid w:val="00DA3DF1"/>
    <w:rsid w:val="00DA41A6"/>
    <w:rsid w:val="00DA59EB"/>
    <w:rsid w:val="00DB0E20"/>
    <w:rsid w:val="00DB108F"/>
    <w:rsid w:val="00DB2F2B"/>
    <w:rsid w:val="00DB34B8"/>
    <w:rsid w:val="00DB3F9A"/>
    <w:rsid w:val="00DB3FE6"/>
    <w:rsid w:val="00DB4EB1"/>
    <w:rsid w:val="00DB5876"/>
    <w:rsid w:val="00DB69BA"/>
    <w:rsid w:val="00DB7BE3"/>
    <w:rsid w:val="00DC3A8C"/>
    <w:rsid w:val="00DC4E06"/>
    <w:rsid w:val="00DC560D"/>
    <w:rsid w:val="00DC789F"/>
    <w:rsid w:val="00DD271D"/>
    <w:rsid w:val="00DD496C"/>
    <w:rsid w:val="00DD5D07"/>
    <w:rsid w:val="00DE7242"/>
    <w:rsid w:val="00DF0C85"/>
    <w:rsid w:val="00DF4CDC"/>
    <w:rsid w:val="00DF630B"/>
    <w:rsid w:val="00DF732F"/>
    <w:rsid w:val="00E013E0"/>
    <w:rsid w:val="00E04DB0"/>
    <w:rsid w:val="00E06E6B"/>
    <w:rsid w:val="00E077BB"/>
    <w:rsid w:val="00E10163"/>
    <w:rsid w:val="00E10A23"/>
    <w:rsid w:val="00E10D7E"/>
    <w:rsid w:val="00E12340"/>
    <w:rsid w:val="00E21854"/>
    <w:rsid w:val="00E235C0"/>
    <w:rsid w:val="00E27950"/>
    <w:rsid w:val="00E30A04"/>
    <w:rsid w:val="00E328B6"/>
    <w:rsid w:val="00E32E2A"/>
    <w:rsid w:val="00E33765"/>
    <w:rsid w:val="00E347A6"/>
    <w:rsid w:val="00E348D6"/>
    <w:rsid w:val="00E36BE6"/>
    <w:rsid w:val="00E37F26"/>
    <w:rsid w:val="00E41F76"/>
    <w:rsid w:val="00E440BE"/>
    <w:rsid w:val="00E50765"/>
    <w:rsid w:val="00E51D45"/>
    <w:rsid w:val="00E52424"/>
    <w:rsid w:val="00E56037"/>
    <w:rsid w:val="00E60598"/>
    <w:rsid w:val="00E626E1"/>
    <w:rsid w:val="00E64568"/>
    <w:rsid w:val="00E65169"/>
    <w:rsid w:val="00E6548F"/>
    <w:rsid w:val="00E658AD"/>
    <w:rsid w:val="00E666E9"/>
    <w:rsid w:val="00E7252F"/>
    <w:rsid w:val="00E72CB1"/>
    <w:rsid w:val="00E74548"/>
    <w:rsid w:val="00E75238"/>
    <w:rsid w:val="00E75D13"/>
    <w:rsid w:val="00E7601C"/>
    <w:rsid w:val="00E76266"/>
    <w:rsid w:val="00E76A73"/>
    <w:rsid w:val="00E80AEB"/>
    <w:rsid w:val="00E82544"/>
    <w:rsid w:val="00E82672"/>
    <w:rsid w:val="00E85DAE"/>
    <w:rsid w:val="00E86D64"/>
    <w:rsid w:val="00E873B0"/>
    <w:rsid w:val="00E90524"/>
    <w:rsid w:val="00E94464"/>
    <w:rsid w:val="00E95C55"/>
    <w:rsid w:val="00E96AD8"/>
    <w:rsid w:val="00E97A4E"/>
    <w:rsid w:val="00EA1B48"/>
    <w:rsid w:val="00EA22FE"/>
    <w:rsid w:val="00EA495D"/>
    <w:rsid w:val="00EA5F8D"/>
    <w:rsid w:val="00EA6806"/>
    <w:rsid w:val="00EB1333"/>
    <w:rsid w:val="00EB3B05"/>
    <w:rsid w:val="00EB3E85"/>
    <w:rsid w:val="00EB4DA4"/>
    <w:rsid w:val="00EB5A2C"/>
    <w:rsid w:val="00EB6CB5"/>
    <w:rsid w:val="00EC0583"/>
    <w:rsid w:val="00EC6786"/>
    <w:rsid w:val="00EC7C7C"/>
    <w:rsid w:val="00EC7E0F"/>
    <w:rsid w:val="00EC7E8C"/>
    <w:rsid w:val="00ED269E"/>
    <w:rsid w:val="00ED2908"/>
    <w:rsid w:val="00ED2A34"/>
    <w:rsid w:val="00ED371A"/>
    <w:rsid w:val="00ED527C"/>
    <w:rsid w:val="00EE006F"/>
    <w:rsid w:val="00EE0D53"/>
    <w:rsid w:val="00EE0D91"/>
    <w:rsid w:val="00EE7D38"/>
    <w:rsid w:val="00EF1C38"/>
    <w:rsid w:val="00EF28BB"/>
    <w:rsid w:val="00EF53AE"/>
    <w:rsid w:val="00EF5E02"/>
    <w:rsid w:val="00EF6AD2"/>
    <w:rsid w:val="00F02955"/>
    <w:rsid w:val="00F057E3"/>
    <w:rsid w:val="00F058DB"/>
    <w:rsid w:val="00F07449"/>
    <w:rsid w:val="00F07CCF"/>
    <w:rsid w:val="00F106D2"/>
    <w:rsid w:val="00F10A77"/>
    <w:rsid w:val="00F129A4"/>
    <w:rsid w:val="00F1516D"/>
    <w:rsid w:val="00F168FE"/>
    <w:rsid w:val="00F22095"/>
    <w:rsid w:val="00F22F1A"/>
    <w:rsid w:val="00F2474F"/>
    <w:rsid w:val="00F266EC"/>
    <w:rsid w:val="00F272EF"/>
    <w:rsid w:val="00F30158"/>
    <w:rsid w:val="00F31EE0"/>
    <w:rsid w:val="00F326F0"/>
    <w:rsid w:val="00F32A71"/>
    <w:rsid w:val="00F33D49"/>
    <w:rsid w:val="00F347C7"/>
    <w:rsid w:val="00F34EE4"/>
    <w:rsid w:val="00F3580A"/>
    <w:rsid w:val="00F35A83"/>
    <w:rsid w:val="00F378E1"/>
    <w:rsid w:val="00F44713"/>
    <w:rsid w:val="00F45C7D"/>
    <w:rsid w:val="00F477C3"/>
    <w:rsid w:val="00F510C0"/>
    <w:rsid w:val="00F51566"/>
    <w:rsid w:val="00F54FD5"/>
    <w:rsid w:val="00F5631F"/>
    <w:rsid w:val="00F56412"/>
    <w:rsid w:val="00F5759D"/>
    <w:rsid w:val="00F57B91"/>
    <w:rsid w:val="00F61EBC"/>
    <w:rsid w:val="00F62A96"/>
    <w:rsid w:val="00F62DE5"/>
    <w:rsid w:val="00F6313B"/>
    <w:rsid w:val="00F63E9B"/>
    <w:rsid w:val="00F657E2"/>
    <w:rsid w:val="00F70919"/>
    <w:rsid w:val="00F70A88"/>
    <w:rsid w:val="00F721D5"/>
    <w:rsid w:val="00F7231B"/>
    <w:rsid w:val="00F72CA4"/>
    <w:rsid w:val="00F74599"/>
    <w:rsid w:val="00F76205"/>
    <w:rsid w:val="00F76635"/>
    <w:rsid w:val="00F76BFC"/>
    <w:rsid w:val="00F77243"/>
    <w:rsid w:val="00F8250C"/>
    <w:rsid w:val="00F82D63"/>
    <w:rsid w:val="00F83203"/>
    <w:rsid w:val="00F8426E"/>
    <w:rsid w:val="00F8508F"/>
    <w:rsid w:val="00F85393"/>
    <w:rsid w:val="00F86C68"/>
    <w:rsid w:val="00F93788"/>
    <w:rsid w:val="00F93A4A"/>
    <w:rsid w:val="00F94A68"/>
    <w:rsid w:val="00F94FC5"/>
    <w:rsid w:val="00F96576"/>
    <w:rsid w:val="00FA21CC"/>
    <w:rsid w:val="00FA23B2"/>
    <w:rsid w:val="00FA3100"/>
    <w:rsid w:val="00FA3D06"/>
    <w:rsid w:val="00FB100B"/>
    <w:rsid w:val="00FB5A09"/>
    <w:rsid w:val="00FB6312"/>
    <w:rsid w:val="00FC12CB"/>
    <w:rsid w:val="00FC1CE7"/>
    <w:rsid w:val="00FC2795"/>
    <w:rsid w:val="00FC2E4A"/>
    <w:rsid w:val="00FC2EF3"/>
    <w:rsid w:val="00FC305E"/>
    <w:rsid w:val="00FC5AAD"/>
    <w:rsid w:val="00FC6EF5"/>
    <w:rsid w:val="00FC7B40"/>
    <w:rsid w:val="00FC7C31"/>
    <w:rsid w:val="00FD2CFB"/>
    <w:rsid w:val="00FD4AB3"/>
    <w:rsid w:val="00FD4E2C"/>
    <w:rsid w:val="00FD5114"/>
    <w:rsid w:val="00FD637F"/>
    <w:rsid w:val="00FD6977"/>
    <w:rsid w:val="00FD7261"/>
    <w:rsid w:val="00FE0067"/>
    <w:rsid w:val="00FE2579"/>
    <w:rsid w:val="00FE2AD9"/>
    <w:rsid w:val="00FE5606"/>
    <w:rsid w:val="00FE7211"/>
    <w:rsid w:val="00FF065E"/>
    <w:rsid w:val="00FF368C"/>
    <w:rsid w:val="00FF4F8B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D80341"/>
  <w15:chartTrackingRefBased/>
  <w15:docId w15:val="{F80B546E-3CF0-4EBE-8F86-4C81032D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6F006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6F0063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6F00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2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7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E0"/>
  </w:style>
  <w:style w:type="paragraph" w:styleId="Footer">
    <w:name w:val="footer"/>
    <w:basedOn w:val="Normal"/>
    <w:link w:val="FooterChar"/>
    <w:unhideWhenUsed/>
    <w:rsid w:val="0003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58E0"/>
  </w:style>
  <w:style w:type="paragraph" w:styleId="BodyText">
    <w:name w:val="Body Text"/>
    <w:basedOn w:val="Normal"/>
    <w:link w:val="BodyTextChar"/>
    <w:rsid w:val="007C67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7C675D"/>
    <w:rPr>
      <w:rFonts w:ascii="Times New Roman" w:eastAsia="Times New Roman" w:hAnsi="Times New Roman" w:cs="Times New Roman"/>
      <w:sz w:val="28"/>
      <w:szCs w:val="20"/>
      <w:lang w:val="lv-LV"/>
    </w:rPr>
  </w:style>
  <w:style w:type="character" w:styleId="Hyperlink">
    <w:name w:val="Hyperlink"/>
    <w:basedOn w:val="DefaultParagraphFont"/>
    <w:uiPriority w:val="99"/>
    <w:rsid w:val="006252B4"/>
    <w:rPr>
      <w:color w:val="0000FF"/>
      <w:u w:val="single"/>
    </w:rPr>
  </w:style>
  <w:style w:type="paragraph" w:customStyle="1" w:styleId="naisf">
    <w:name w:val="naisf"/>
    <w:basedOn w:val="Normal"/>
    <w:link w:val="naisfChar"/>
    <w:rsid w:val="00572CC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Body">
    <w:name w:val="Body"/>
    <w:rsid w:val="004921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character" w:customStyle="1" w:styleId="naisfChar">
    <w:name w:val="naisf Char"/>
    <w:link w:val="naisf"/>
    <w:locked/>
    <w:rsid w:val="00492151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208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0794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042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84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94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1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3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8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2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5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9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9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3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1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7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5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3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8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7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8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7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000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20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1DEA9-82DD-46AB-83AC-3685E716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Ministru kabineta noteikumu projekta „Lauksaimniecības dzīvnieku un vietējo šķirņu mājas (istabas) dzīvnieku gēnu bankas uzturēšanas kārtība” sākotnējās ietekmes novērtējuma ziņojums</vt:lpstr>
    </vt:vector>
  </TitlesOfParts>
  <Company>Zemkopības ministrija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Sandra Justa</dc:creator>
  <cp:keywords/>
  <dc:description>Justa 67027379_x000d_
Sandra.Justa@zm.gov.lv</dc:description>
  <cp:lastModifiedBy>Leontine Babkina</cp:lastModifiedBy>
  <cp:revision>43</cp:revision>
  <cp:lastPrinted>2019-06-19T11:24:00Z</cp:lastPrinted>
  <dcterms:created xsi:type="dcterms:W3CDTF">2019-04-30T08:50:00Z</dcterms:created>
  <dcterms:modified xsi:type="dcterms:W3CDTF">2019-07-02T13:06:00Z</dcterms:modified>
</cp:coreProperties>
</file>