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49F" w:rsidRPr="00877F3C" w:rsidRDefault="0025649F" w:rsidP="009957C3">
      <w:pPr>
        <w:pStyle w:val="Nosaukums"/>
        <w:rPr>
          <w:szCs w:val="28"/>
        </w:rPr>
      </w:pPr>
      <w:bookmarkStart w:id="0" w:name="2"/>
    </w:p>
    <w:p w:rsidR="00F61C86" w:rsidRPr="00877F3C" w:rsidRDefault="00F61C86" w:rsidP="00F61C86">
      <w:pPr>
        <w:spacing w:after="0" w:line="240" w:lineRule="auto"/>
        <w:jc w:val="right"/>
        <w:rPr>
          <w:rFonts w:ascii="Times New Roman" w:eastAsia="Times New Roman" w:hAnsi="Times New Roman"/>
          <w:i/>
          <w:sz w:val="28"/>
          <w:szCs w:val="28"/>
          <w:lang w:eastAsia="lv-LV"/>
        </w:rPr>
      </w:pPr>
      <w:r w:rsidRPr="00877F3C">
        <w:rPr>
          <w:rFonts w:ascii="Times New Roman" w:eastAsia="Times New Roman" w:hAnsi="Times New Roman"/>
          <w:i/>
          <w:sz w:val="28"/>
          <w:szCs w:val="28"/>
          <w:lang w:eastAsia="lv-LV"/>
        </w:rPr>
        <w:t>Projekts</w:t>
      </w:r>
    </w:p>
    <w:p w:rsidR="00F61C86" w:rsidRPr="00877F3C" w:rsidRDefault="00F61C86" w:rsidP="00431FBE">
      <w:pPr>
        <w:pStyle w:val="Nosaukums"/>
        <w:jc w:val="right"/>
        <w:rPr>
          <w:szCs w:val="28"/>
        </w:rPr>
      </w:pPr>
    </w:p>
    <w:p w:rsidR="00F61C86" w:rsidRPr="00877F3C" w:rsidRDefault="00F61C86" w:rsidP="009957C3">
      <w:pPr>
        <w:pStyle w:val="Nosaukums"/>
        <w:rPr>
          <w:szCs w:val="28"/>
        </w:rPr>
      </w:pPr>
    </w:p>
    <w:p w:rsidR="006A0648" w:rsidRPr="00877F3C" w:rsidRDefault="009957C3" w:rsidP="009957C3">
      <w:pPr>
        <w:pStyle w:val="Nosaukums"/>
        <w:rPr>
          <w:b/>
          <w:szCs w:val="28"/>
        </w:rPr>
      </w:pPr>
      <w:proofErr w:type="gramStart"/>
      <w:r w:rsidRPr="00877F3C">
        <w:rPr>
          <w:b/>
          <w:szCs w:val="28"/>
        </w:rPr>
        <w:t>LATVIJAS REPUBLIK</w:t>
      </w:r>
      <w:bookmarkStart w:id="1" w:name="_GoBack"/>
      <w:bookmarkEnd w:id="1"/>
      <w:r w:rsidRPr="00877F3C">
        <w:rPr>
          <w:b/>
          <w:szCs w:val="28"/>
        </w:rPr>
        <w:t>AS MINISTRU KABINETA</w:t>
      </w:r>
      <w:proofErr w:type="gramEnd"/>
      <w:r w:rsidRPr="00877F3C">
        <w:rPr>
          <w:b/>
          <w:szCs w:val="28"/>
        </w:rPr>
        <w:t xml:space="preserve"> </w:t>
      </w:r>
    </w:p>
    <w:p w:rsidR="009957C3" w:rsidRPr="00877F3C" w:rsidRDefault="009957C3" w:rsidP="009957C3">
      <w:pPr>
        <w:pStyle w:val="Nosaukums"/>
        <w:rPr>
          <w:b/>
          <w:szCs w:val="28"/>
        </w:rPr>
      </w:pPr>
      <w:r w:rsidRPr="00877F3C">
        <w:rPr>
          <w:b/>
          <w:szCs w:val="28"/>
        </w:rPr>
        <w:t>SĒDES PROTOKOLLĒMUMS</w:t>
      </w:r>
    </w:p>
    <w:p w:rsidR="009957C3" w:rsidRPr="00877F3C" w:rsidRDefault="009957C3" w:rsidP="009957C3">
      <w:pPr>
        <w:jc w:val="center"/>
        <w:rPr>
          <w:rFonts w:ascii="Times New Roman" w:hAnsi="Times New Roman"/>
          <w:sz w:val="28"/>
          <w:szCs w:val="28"/>
        </w:rPr>
      </w:pPr>
      <w:r w:rsidRPr="00877F3C">
        <w:rPr>
          <w:rFonts w:ascii="Times New Roman" w:hAnsi="Times New Roman"/>
          <w:sz w:val="28"/>
          <w:szCs w:val="28"/>
        </w:rPr>
        <w:t>________________________________________________________________</w:t>
      </w:r>
    </w:p>
    <w:p w:rsidR="00F61C86" w:rsidRPr="00877F3C" w:rsidRDefault="00F61C86" w:rsidP="009957C3">
      <w:pPr>
        <w:tabs>
          <w:tab w:val="right" w:pos="4820"/>
        </w:tabs>
        <w:rPr>
          <w:rFonts w:ascii="Times New Roman" w:eastAsia="Times New Roman" w:hAnsi="Times New Roman"/>
          <w:sz w:val="28"/>
          <w:szCs w:val="28"/>
        </w:rPr>
      </w:pPr>
      <w:r w:rsidRPr="00877F3C">
        <w:rPr>
          <w:rFonts w:ascii="Times New Roman" w:eastAsia="Times New Roman" w:hAnsi="Times New Roman"/>
          <w:sz w:val="28"/>
          <w:szCs w:val="28"/>
        </w:rPr>
        <w:t>Rīgā</w:t>
      </w:r>
      <w:r w:rsidRPr="00877F3C">
        <w:rPr>
          <w:rFonts w:ascii="Times New Roman" w:eastAsia="Times New Roman" w:hAnsi="Times New Roman"/>
          <w:sz w:val="28"/>
          <w:szCs w:val="28"/>
        </w:rPr>
        <w:tab/>
        <w:t>Nr.</w:t>
      </w:r>
      <w:r w:rsidRPr="00877F3C">
        <w:rPr>
          <w:rFonts w:ascii="Times New Roman" w:eastAsia="Times New Roman" w:hAnsi="Times New Roman"/>
          <w:sz w:val="28"/>
          <w:szCs w:val="28"/>
        </w:rPr>
        <w:tab/>
      </w:r>
      <w:r w:rsidR="00D62BF8" w:rsidRPr="00877F3C">
        <w:rPr>
          <w:rFonts w:ascii="Times New Roman" w:eastAsia="Times New Roman" w:hAnsi="Times New Roman"/>
          <w:sz w:val="28"/>
          <w:szCs w:val="28"/>
        </w:rPr>
        <w:tab/>
      </w:r>
      <w:r w:rsidR="00D62BF8" w:rsidRPr="00877F3C">
        <w:rPr>
          <w:rFonts w:ascii="Times New Roman" w:eastAsia="Times New Roman" w:hAnsi="Times New Roman"/>
          <w:sz w:val="28"/>
          <w:szCs w:val="28"/>
        </w:rPr>
        <w:tab/>
      </w:r>
      <w:r w:rsidR="00E23CC4" w:rsidRPr="00877F3C">
        <w:rPr>
          <w:rFonts w:ascii="Times New Roman" w:eastAsia="Times New Roman" w:hAnsi="Times New Roman"/>
          <w:sz w:val="28"/>
          <w:szCs w:val="28"/>
        </w:rPr>
        <w:t>2019</w:t>
      </w:r>
      <w:r w:rsidR="00877F3C">
        <w:rPr>
          <w:rFonts w:ascii="Times New Roman" w:eastAsia="Times New Roman" w:hAnsi="Times New Roman"/>
          <w:sz w:val="28"/>
          <w:szCs w:val="28"/>
        </w:rPr>
        <w:t>. gada ___. ____</w:t>
      </w:r>
    </w:p>
    <w:p w:rsidR="009957C3" w:rsidRPr="00877F3C" w:rsidRDefault="009957C3" w:rsidP="009957C3">
      <w:pPr>
        <w:tabs>
          <w:tab w:val="right" w:pos="4820"/>
        </w:tabs>
        <w:rPr>
          <w:rFonts w:ascii="Times New Roman" w:hAnsi="Times New Roman"/>
          <w:b/>
          <w:sz w:val="28"/>
          <w:szCs w:val="28"/>
        </w:rPr>
      </w:pPr>
      <w:r w:rsidRPr="00877F3C">
        <w:rPr>
          <w:rFonts w:ascii="Times New Roman" w:hAnsi="Times New Roman"/>
          <w:sz w:val="28"/>
          <w:szCs w:val="28"/>
        </w:rPr>
        <w:tab/>
      </w:r>
      <w:r w:rsidRPr="00877F3C">
        <w:rPr>
          <w:rFonts w:ascii="Times New Roman" w:hAnsi="Times New Roman"/>
          <w:b/>
          <w:sz w:val="28"/>
          <w:szCs w:val="28"/>
        </w:rPr>
        <w:t>.§</w:t>
      </w:r>
    </w:p>
    <w:p w:rsidR="009957C3" w:rsidRPr="00877F3C" w:rsidRDefault="00BF0DB6" w:rsidP="009957C3">
      <w:pPr>
        <w:pStyle w:val="Pamatteksts"/>
        <w:rPr>
          <w:color w:val="2A2A2A"/>
          <w:szCs w:val="28"/>
          <w:lang w:eastAsia="lv-LV"/>
        </w:rPr>
      </w:pPr>
      <w:r w:rsidRPr="00877F3C">
        <w:rPr>
          <w:color w:val="2A2A2A"/>
          <w:szCs w:val="28"/>
          <w:lang w:eastAsia="lv-LV"/>
        </w:rPr>
        <w:t>Informatīvais ziņojums</w:t>
      </w:r>
      <w:r w:rsidR="009957C3" w:rsidRPr="00877F3C">
        <w:rPr>
          <w:color w:val="2A2A2A"/>
          <w:szCs w:val="28"/>
          <w:lang w:eastAsia="lv-LV"/>
        </w:rPr>
        <w:t xml:space="preserve"> </w:t>
      </w:r>
      <w:r w:rsidR="0080045C" w:rsidRPr="00877F3C">
        <w:rPr>
          <w:color w:val="2A2A2A"/>
          <w:szCs w:val="28"/>
          <w:lang w:eastAsia="lv-LV"/>
        </w:rPr>
        <w:t>“</w:t>
      </w:r>
      <w:r w:rsidR="002F5427" w:rsidRPr="00877F3C">
        <w:rPr>
          <w:szCs w:val="28"/>
        </w:rPr>
        <w:t>Par prioritāriem rīcības virzieniem meliorācijas politikā</w:t>
      </w:r>
      <w:r w:rsidR="009957C3" w:rsidRPr="00877F3C">
        <w:rPr>
          <w:color w:val="2A2A2A"/>
          <w:szCs w:val="28"/>
          <w:lang w:eastAsia="lv-LV"/>
        </w:rPr>
        <w:t>”</w:t>
      </w:r>
    </w:p>
    <w:p w:rsidR="009957C3" w:rsidRPr="00877F3C" w:rsidRDefault="009957C3" w:rsidP="009957C3">
      <w:pPr>
        <w:pStyle w:val="Pamatteksts"/>
        <w:rPr>
          <w:b w:val="0"/>
          <w:szCs w:val="28"/>
        </w:rPr>
      </w:pPr>
      <w:r w:rsidRPr="00877F3C">
        <w:rPr>
          <w:szCs w:val="28"/>
        </w:rPr>
        <w:t>________________________________________________________________</w:t>
      </w:r>
    </w:p>
    <w:p w:rsidR="009957C3" w:rsidRPr="00877F3C" w:rsidRDefault="00FA6B12" w:rsidP="00FA6B12">
      <w:pPr>
        <w:pStyle w:val="Sarakstarindkopa"/>
        <w:spacing w:before="120" w:after="120" w:line="240" w:lineRule="auto"/>
        <w:ind w:left="714"/>
        <w:jc w:val="center"/>
        <w:rPr>
          <w:rFonts w:ascii="Times New Roman" w:hAnsi="Times New Roman"/>
          <w:sz w:val="28"/>
          <w:szCs w:val="28"/>
        </w:rPr>
      </w:pPr>
      <w:r w:rsidRPr="00877F3C">
        <w:rPr>
          <w:rFonts w:ascii="Times New Roman" w:hAnsi="Times New Roman"/>
          <w:sz w:val="28"/>
          <w:szCs w:val="28"/>
        </w:rPr>
        <w:t xml:space="preserve"> </w:t>
      </w:r>
      <w:r w:rsidR="009957C3" w:rsidRPr="00877F3C">
        <w:rPr>
          <w:rFonts w:ascii="Times New Roman" w:hAnsi="Times New Roman"/>
          <w:sz w:val="28"/>
          <w:szCs w:val="28"/>
        </w:rPr>
        <w:t>(</w:t>
      </w:r>
      <w:r w:rsidR="00DD67FA" w:rsidRPr="00877F3C">
        <w:rPr>
          <w:rFonts w:ascii="Times New Roman" w:hAnsi="Times New Roman"/>
          <w:sz w:val="28"/>
          <w:szCs w:val="28"/>
        </w:rPr>
        <w:t>…</w:t>
      </w:r>
      <w:r w:rsidR="009957C3" w:rsidRPr="00877F3C">
        <w:rPr>
          <w:rFonts w:ascii="Times New Roman" w:hAnsi="Times New Roman"/>
          <w:sz w:val="28"/>
          <w:szCs w:val="28"/>
        </w:rPr>
        <w:t>)</w:t>
      </w:r>
      <w:bookmarkEnd w:id="0"/>
    </w:p>
    <w:p w:rsidR="00DD67FA" w:rsidRPr="00877F3C" w:rsidRDefault="00DD67FA" w:rsidP="00FA6B12">
      <w:pPr>
        <w:pStyle w:val="Sarakstarindkopa"/>
        <w:spacing w:before="120" w:after="120" w:line="240" w:lineRule="auto"/>
        <w:ind w:left="714"/>
        <w:jc w:val="center"/>
        <w:rPr>
          <w:rFonts w:ascii="Times New Roman" w:hAnsi="Times New Roman"/>
          <w:sz w:val="28"/>
          <w:szCs w:val="28"/>
        </w:rPr>
      </w:pPr>
    </w:p>
    <w:p w:rsidR="00AD273A" w:rsidRPr="00877F3C" w:rsidRDefault="00AD273A" w:rsidP="00DB4AE1">
      <w:pPr>
        <w:pStyle w:val="Sarakstarindkopa"/>
        <w:tabs>
          <w:tab w:val="left" w:pos="1134"/>
        </w:tabs>
        <w:spacing w:after="240" w:line="240" w:lineRule="auto"/>
        <w:ind w:left="0" w:firstLine="709"/>
        <w:jc w:val="both"/>
        <w:rPr>
          <w:rFonts w:ascii="Times New Roman" w:hAnsi="Times New Roman"/>
          <w:sz w:val="28"/>
          <w:szCs w:val="28"/>
        </w:rPr>
      </w:pPr>
    </w:p>
    <w:p w:rsidR="00735F5F" w:rsidRPr="00877F3C" w:rsidRDefault="00735F5F" w:rsidP="00DB4AE1">
      <w:pPr>
        <w:pStyle w:val="Sarakstarindkopa"/>
        <w:spacing w:after="240" w:line="240" w:lineRule="auto"/>
        <w:ind w:left="0" w:firstLine="709"/>
        <w:jc w:val="both"/>
        <w:rPr>
          <w:rFonts w:ascii="Times New Roman" w:hAnsi="Times New Roman"/>
          <w:sz w:val="28"/>
          <w:szCs w:val="28"/>
        </w:rPr>
      </w:pPr>
      <w:r w:rsidRPr="00877F3C">
        <w:rPr>
          <w:rFonts w:ascii="Times New Roman" w:hAnsi="Times New Roman"/>
          <w:sz w:val="28"/>
          <w:szCs w:val="28"/>
        </w:rPr>
        <w:t>1. Pieņemt zināšanai</w:t>
      </w:r>
      <w:r w:rsidR="00C90A38" w:rsidRPr="00877F3C">
        <w:rPr>
          <w:sz w:val="28"/>
          <w:szCs w:val="28"/>
        </w:rPr>
        <w:t xml:space="preserve"> </w:t>
      </w:r>
      <w:r w:rsidR="00E23CC4" w:rsidRPr="00877F3C">
        <w:rPr>
          <w:rFonts w:ascii="Times New Roman" w:hAnsi="Times New Roman"/>
          <w:sz w:val="28"/>
          <w:szCs w:val="28"/>
        </w:rPr>
        <w:t>zemkopības</w:t>
      </w:r>
      <w:r w:rsidR="00C90A38" w:rsidRPr="00877F3C">
        <w:rPr>
          <w:rFonts w:ascii="Times New Roman" w:hAnsi="Times New Roman"/>
          <w:sz w:val="28"/>
          <w:szCs w:val="28"/>
        </w:rPr>
        <w:t xml:space="preserve"> ministra</w:t>
      </w:r>
      <w:r w:rsidRPr="00877F3C">
        <w:rPr>
          <w:rFonts w:ascii="Times New Roman" w:hAnsi="Times New Roman"/>
          <w:sz w:val="28"/>
          <w:szCs w:val="28"/>
        </w:rPr>
        <w:t xml:space="preserve"> iesniegto informatīvo ziņojumu. </w:t>
      </w:r>
    </w:p>
    <w:p w:rsidR="00C92197" w:rsidRPr="00877F3C" w:rsidRDefault="00AD01F0" w:rsidP="00DB4AE1">
      <w:pPr>
        <w:pStyle w:val="Sarakstarindkopa"/>
        <w:spacing w:after="240" w:line="240" w:lineRule="auto"/>
        <w:ind w:left="0" w:firstLine="709"/>
        <w:jc w:val="both"/>
        <w:rPr>
          <w:rFonts w:ascii="Times New Roman" w:hAnsi="Times New Roman"/>
          <w:sz w:val="28"/>
          <w:szCs w:val="28"/>
        </w:rPr>
      </w:pPr>
      <w:r w:rsidRPr="00877F3C">
        <w:rPr>
          <w:rFonts w:ascii="Times New Roman" w:hAnsi="Times New Roman"/>
          <w:sz w:val="28"/>
          <w:szCs w:val="28"/>
        </w:rPr>
        <w:t xml:space="preserve">2. </w:t>
      </w:r>
      <w:r w:rsidR="00735F5F" w:rsidRPr="00877F3C">
        <w:rPr>
          <w:rFonts w:ascii="Times New Roman" w:hAnsi="Times New Roman"/>
          <w:sz w:val="28"/>
          <w:szCs w:val="28"/>
        </w:rPr>
        <w:t xml:space="preserve">Lai </w:t>
      </w:r>
      <w:r w:rsidR="006565B0" w:rsidRPr="00877F3C">
        <w:rPr>
          <w:rFonts w:ascii="Times New Roman" w:hAnsi="Times New Roman"/>
          <w:sz w:val="28"/>
          <w:szCs w:val="28"/>
        </w:rPr>
        <w:t>nodrošinātu</w:t>
      </w:r>
      <w:r w:rsidR="00717328" w:rsidRPr="00877F3C">
        <w:rPr>
          <w:rFonts w:ascii="Times New Roman" w:hAnsi="Times New Roman"/>
          <w:sz w:val="28"/>
          <w:szCs w:val="28"/>
        </w:rPr>
        <w:t xml:space="preserve"> informatīvajā ziņojumā noteikto </w:t>
      </w:r>
      <w:r w:rsidR="00686607" w:rsidRPr="00877F3C">
        <w:rPr>
          <w:rFonts w:ascii="Times New Roman" w:hAnsi="Times New Roman"/>
          <w:sz w:val="28"/>
          <w:szCs w:val="28"/>
        </w:rPr>
        <w:t>meliorācijas sistēmu ilg</w:t>
      </w:r>
      <w:r w:rsidR="00C92197" w:rsidRPr="00877F3C">
        <w:rPr>
          <w:rFonts w:ascii="Times New Roman" w:hAnsi="Times New Roman"/>
          <w:sz w:val="28"/>
          <w:szCs w:val="28"/>
        </w:rPr>
        <w:t>t</w:t>
      </w:r>
      <w:r w:rsidR="00686607" w:rsidRPr="00877F3C">
        <w:rPr>
          <w:rFonts w:ascii="Times New Roman" w:hAnsi="Times New Roman"/>
          <w:sz w:val="28"/>
          <w:szCs w:val="28"/>
        </w:rPr>
        <w:t>spējības nodrošināšanu</w:t>
      </w:r>
      <w:r w:rsidR="006565B0" w:rsidRPr="00877F3C">
        <w:rPr>
          <w:rFonts w:ascii="Times New Roman" w:hAnsi="Times New Roman"/>
          <w:sz w:val="28"/>
          <w:szCs w:val="28"/>
        </w:rPr>
        <w:t xml:space="preserve">, </w:t>
      </w:r>
      <w:r w:rsidR="00735F5F" w:rsidRPr="00877F3C">
        <w:rPr>
          <w:rFonts w:ascii="Times New Roman" w:hAnsi="Times New Roman"/>
          <w:sz w:val="28"/>
          <w:szCs w:val="28"/>
        </w:rPr>
        <w:t>ministrij</w:t>
      </w:r>
      <w:r w:rsidR="00DB4AE1" w:rsidRPr="00877F3C">
        <w:rPr>
          <w:rFonts w:ascii="Times New Roman" w:hAnsi="Times New Roman"/>
          <w:sz w:val="28"/>
          <w:szCs w:val="28"/>
        </w:rPr>
        <w:t>as</w:t>
      </w:r>
      <w:r w:rsidR="00735F5F" w:rsidRPr="00877F3C">
        <w:rPr>
          <w:rFonts w:ascii="Times New Roman" w:hAnsi="Times New Roman"/>
          <w:sz w:val="28"/>
          <w:szCs w:val="28"/>
        </w:rPr>
        <w:t>, izstrādājot nozaru politik</w:t>
      </w:r>
      <w:r w:rsidR="00DB4AE1" w:rsidRPr="00877F3C">
        <w:rPr>
          <w:rFonts w:ascii="Times New Roman" w:hAnsi="Times New Roman"/>
          <w:sz w:val="28"/>
          <w:szCs w:val="28"/>
        </w:rPr>
        <w:t>u</w:t>
      </w:r>
      <w:r w:rsidR="00735F5F" w:rsidRPr="00877F3C">
        <w:rPr>
          <w:rFonts w:ascii="Times New Roman" w:hAnsi="Times New Roman"/>
          <w:sz w:val="28"/>
          <w:szCs w:val="28"/>
        </w:rPr>
        <w:t xml:space="preserve">, kas </w:t>
      </w:r>
      <w:r w:rsidR="00E23CC4" w:rsidRPr="00877F3C">
        <w:rPr>
          <w:rFonts w:ascii="Times New Roman" w:hAnsi="Times New Roman"/>
          <w:sz w:val="28"/>
          <w:szCs w:val="28"/>
        </w:rPr>
        <w:t xml:space="preserve">tieši vai netieši skar meliorācijas jomu, </w:t>
      </w:r>
      <w:r w:rsidR="006565B0" w:rsidRPr="00877F3C">
        <w:rPr>
          <w:rFonts w:ascii="Times New Roman" w:hAnsi="Times New Roman"/>
          <w:sz w:val="28"/>
          <w:szCs w:val="28"/>
        </w:rPr>
        <w:t>nodrošin</w:t>
      </w:r>
      <w:r w:rsidR="00DB4AE1" w:rsidRPr="00877F3C">
        <w:rPr>
          <w:rFonts w:ascii="Times New Roman" w:hAnsi="Times New Roman"/>
          <w:sz w:val="28"/>
          <w:szCs w:val="28"/>
        </w:rPr>
        <w:t>a</w:t>
      </w:r>
      <w:r w:rsidR="006565B0" w:rsidRPr="00877F3C">
        <w:rPr>
          <w:rFonts w:ascii="Times New Roman" w:hAnsi="Times New Roman"/>
          <w:sz w:val="28"/>
          <w:szCs w:val="28"/>
        </w:rPr>
        <w:t xml:space="preserve"> </w:t>
      </w:r>
      <w:r w:rsidR="00735F5F" w:rsidRPr="00877F3C">
        <w:rPr>
          <w:rFonts w:ascii="Times New Roman" w:hAnsi="Times New Roman"/>
          <w:sz w:val="28"/>
          <w:szCs w:val="28"/>
        </w:rPr>
        <w:t>informatīvajā ziņojumā</w:t>
      </w:r>
      <w:r w:rsidR="006565B0" w:rsidRPr="00877F3C">
        <w:rPr>
          <w:rFonts w:ascii="Times New Roman" w:hAnsi="Times New Roman"/>
          <w:sz w:val="28"/>
          <w:szCs w:val="28"/>
        </w:rPr>
        <w:t xml:space="preserve"> </w:t>
      </w:r>
      <w:r w:rsidR="00201F02" w:rsidRPr="00877F3C">
        <w:rPr>
          <w:rFonts w:ascii="Times New Roman" w:hAnsi="Times New Roman"/>
          <w:sz w:val="28"/>
          <w:szCs w:val="28"/>
        </w:rPr>
        <w:t>noteik</w:t>
      </w:r>
      <w:r w:rsidR="00D74C55" w:rsidRPr="00877F3C">
        <w:rPr>
          <w:rFonts w:ascii="Times New Roman" w:hAnsi="Times New Roman"/>
          <w:sz w:val="28"/>
          <w:szCs w:val="28"/>
        </w:rPr>
        <w:t xml:space="preserve">to </w:t>
      </w:r>
      <w:r w:rsidR="00E23CC4" w:rsidRPr="00877F3C">
        <w:rPr>
          <w:rFonts w:ascii="Times New Roman" w:hAnsi="Times New Roman"/>
          <w:sz w:val="28"/>
          <w:szCs w:val="28"/>
        </w:rPr>
        <w:t>meliorācijas</w:t>
      </w:r>
      <w:r w:rsidR="00D74C55" w:rsidRPr="00877F3C">
        <w:rPr>
          <w:rFonts w:ascii="Times New Roman" w:hAnsi="Times New Roman"/>
          <w:sz w:val="28"/>
          <w:szCs w:val="28"/>
        </w:rPr>
        <w:t xml:space="preserve"> politikas </w:t>
      </w:r>
      <w:r w:rsidR="00590A76" w:rsidRPr="00877F3C">
        <w:rPr>
          <w:rFonts w:ascii="Times New Roman" w:hAnsi="Times New Roman"/>
          <w:sz w:val="28"/>
          <w:szCs w:val="28"/>
        </w:rPr>
        <w:t>mērķu</w:t>
      </w:r>
      <w:r w:rsidR="006565B0" w:rsidRPr="00877F3C">
        <w:rPr>
          <w:rFonts w:ascii="Times New Roman" w:hAnsi="Times New Roman"/>
          <w:sz w:val="28"/>
          <w:szCs w:val="28"/>
        </w:rPr>
        <w:t xml:space="preserve"> integrēšanu nozaru politikas plānošanas dokumentos</w:t>
      </w:r>
      <w:r w:rsidR="00DB4AE1" w:rsidRPr="00877F3C">
        <w:rPr>
          <w:rFonts w:ascii="Times New Roman" w:hAnsi="Times New Roman"/>
          <w:sz w:val="28"/>
          <w:szCs w:val="28"/>
        </w:rPr>
        <w:t xml:space="preserve"> un </w:t>
      </w:r>
      <w:r w:rsidR="00686607" w:rsidRPr="00877F3C">
        <w:rPr>
          <w:rFonts w:ascii="Times New Roman" w:hAnsi="Times New Roman"/>
          <w:sz w:val="28"/>
          <w:szCs w:val="28"/>
        </w:rPr>
        <w:t>rosin</w:t>
      </w:r>
      <w:r w:rsidR="00201F02" w:rsidRPr="00877F3C">
        <w:rPr>
          <w:rFonts w:ascii="Times New Roman" w:hAnsi="Times New Roman"/>
          <w:sz w:val="28"/>
          <w:szCs w:val="28"/>
        </w:rPr>
        <w:t>a</w:t>
      </w:r>
      <w:r w:rsidR="009B62F7" w:rsidRPr="00877F3C">
        <w:rPr>
          <w:rFonts w:ascii="Times New Roman" w:hAnsi="Times New Roman"/>
          <w:sz w:val="28"/>
          <w:szCs w:val="28"/>
        </w:rPr>
        <w:t xml:space="preserve"> pašvaldības teritorijas attīstības plānošanas dokumentu</w:t>
      </w:r>
      <w:r w:rsidR="00201F02" w:rsidRPr="00877F3C">
        <w:rPr>
          <w:rFonts w:ascii="Times New Roman" w:hAnsi="Times New Roman"/>
          <w:sz w:val="28"/>
          <w:szCs w:val="28"/>
        </w:rPr>
        <w:t xml:space="preserve"> izstrādē</w:t>
      </w:r>
      <w:r w:rsidR="009B62F7" w:rsidRPr="00877F3C">
        <w:rPr>
          <w:rFonts w:ascii="Times New Roman" w:hAnsi="Times New Roman"/>
          <w:sz w:val="28"/>
          <w:szCs w:val="28"/>
        </w:rPr>
        <w:t xml:space="preserve"> ievērot </w:t>
      </w:r>
      <w:r w:rsidR="00DB4AE1" w:rsidRPr="00877F3C">
        <w:rPr>
          <w:rFonts w:ascii="Times New Roman" w:hAnsi="Times New Roman"/>
          <w:sz w:val="28"/>
          <w:szCs w:val="28"/>
        </w:rPr>
        <w:t xml:space="preserve">informatīvajā ziņojumā </w:t>
      </w:r>
      <w:r w:rsidR="009B62F7" w:rsidRPr="00877F3C">
        <w:rPr>
          <w:rFonts w:ascii="Times New Roman" w:hAnsi="Times New Roman"/>
          <w:sz w:val="28"/>
          <w:szCs w:val="28"/>
        </w:rPr>
        <w:t>noteikt</w:t>
      </w:r>
      <w:r w:rsidR="00DB4AE1" w:rsidRPr="00877F3C">
        <w:rPr>
          <w:rFonts w:ascii="Times New Roman" w:hAnsi="Times New Roman"/>
          <w:sz w:val="28"/>
          <w:szCs w:val="28"/>
        </w:rPr>
        <w:t>os</w:t>
      </w:r>
      <w:r w:rsidR="009B62F7" w:rsidRPr="00877F3C">
        <w:rPr>
          <w:rFonts w:ascii="Times New Roman" w:hAnsi="Times New Roman"/>
          <w:sz w:val="28"/>
          <w:szCs w:val="28"/>
        </w:rPr>
        <w:t xml:space="preserve"> </w:t>
      </w:r>
      <w:r w:rsidR="00686607" w:rsidRPr="00877F3C">
        <w:rPr>
          <w:rFonts w:ascii="Times New Roman" w:hAnsi="Times New Roman"/>
          <w:sz w:val="28"/>
          <w:szCs w:val="28"/>
        </w:rPr>
        <w:t>meliorācijas sistēmu attīstības</w:t>
      </w:r>
      <w:r w:rsidR="009B62F7" w:rsidRPr="00877F3C">
        <w:rPr>
          <w:rFonts w:ascii="Times New Roman" w:hAnsi="Times New Roman"/>
          <w:sz w:val="28"/>
          <w:szCs w:val="28"/>
        </w:rPr>
        <w:t xml:space="preserve"> </w:t>
      </w:r>
      <w:r w:rsidR="00590A76" w:rsidRPr="00877F3C">
        <w:rPr>
          <w:rFonts w:ascii="Times New Roman" w:hAnsi="Times New Roman"/>
          <w:sz w:val="28"/>
          <w:szCs w:val="28"/>
        </w:rPr>
        <w:t>mērķus</w:t>
      </w:r>
      <w:r w:rsidR="009B62F7" w:rsidRPr="00877F3C">
        <w:rPr>
          <w:rFonts w:ascii="Times New Roman" w:hAnsi="Times New Roman"/>
          <w:sz w:val="28"/>
          <w:szCs w:val="28"/>
        </w:rPr>
        <w:t>.</w:t>
      </w:r>
    </w:p>
    <w:p w:rsidR="009B62F7" w:rsidRPr="00877F3C" w:rsidRDefault="00C92197" w:rsidP="00DB4AE1">
      <w:pPr>
        <w:pStyle w:val="Sarakstarindkopa"/>
        <w:spacing w:after="240" w:line="240" w:lineRule="auto"/>
        <w:ind w:left="0" w:firstLine="709"/>
        <w:jc w:val="both"/>
        <w:rPr>
          <w:rFonts w:ascii="Times New Roman" w:hAnsi="Times New Roman"/>
          <w:sz w:val="28"/>
          <w:szCs w:val="28"/>
        </w:rPr>
      </w:pPr>
      <w:r w:rsidRPr="00877F3C">
        <w:rPr>
          <w:rFonts w:ascii="Times New Roman" w:hAnsi="Times New Roman"/>
          <w:sz w:val="28"/>
          <w:szCs w:val="28"/>
        </w:rPr>
        <w:t>3. Jautājumu par papildu nepieciešamā finansējuma piešķiršanu Zemkopības ministrijas apakšprogrammā 26.02.00 “Meliorācijas kadastra uzturēšana, valsts meliorācijas sistēmu un valsts nozīmes meliorācijas sistēmu ekspluatācija un uzturēšana” 500 000 EUR apmērā izskatīt Ministru kabinetā likumprojekta "Par valsts budžet</w:t>
      </w:r>
      <w:r w:rsidR="00951037" w:rsidRPr="00877F3C">
        <w:rPr>
          <w:rFonts w:ascii="Times New Roman" w:hAnsi="Times New Roman"/>
          <w:sz w:val="28"/>
          <w:szCs w:val="28"/>
        </w:rPr>
        <w:t xml:space="preserve">u </w:t>
      </w:r>
      <w:proofErr w:type="gramStart"/>
      <w:r w:rsidR="00951037" w:rsidRPr="00877F3C">
        <w:rPr>
          <w:rFonts w:ascii="Times New Roman" w:hAnsi="Times New Roman"/>
          <w:sz w:val="28"/>
          <w:szCs w:val="28"/>
        </w:rPr>
        <w:t>2020.gadam</w:t>
      </w:r>
      <w:proofErr w:type="gramEnd"/>
      <w:r w:rsidR="00951037" w:rsidRPr="00877F3C">
        <w:rPr>
          <w:rFonts w:ascii="Times New Roman" w:hAnsi="Times New Roman"/>
          <w:sz w:val="28"/>
          <w:szCs w:val="28"/>
        </w:rPr>
        <w:t>" un likumprojekta “</w:t>
      </w:r>
      <w:r w:rsidRPr="00877F3C">
        <w:rPr>
          <w:rFonts w:ascii="Times New Roman" w:hAnsi="Times New Roman"/>
          <w:sz w:val="28"/>
          <w:szCs w:val="28"/>
        </w:rPr>
        <w:t>Par vidēja termiņa budžeta ie</w:t>
      </w:r>
      <w:r w:rsidR="00951037" w:rsidRPr="00877F3C">
        <w:rPr>
          <w:rFonts w:ascii="Times New Roman" w:hAnsi="Times New Roman"/>
          <w:sz w:val="28"/>
          <w:szCs w:val="28"/>
        </w:rPr>
        <w:t>tvaru 2020., 2021.un 2022.gadam”</w:t>
      </w:r>
      <w:r w:rsidRPr="00877F3C">
        <w:rPr>
          <w:rFonts w:ascii="Times New Roman" w:hAnsi="Times New Roman"/>
          <w:sz w:val="28"/>
          <w:szCs w:val="28"/>
        </w:rPr>
        <w:t xml:space="preserve"> sagatavošanas un izskatīšanas procesā kopā ar visu ministriju un centrālo valsts iestāžu iesniegtajiem papildu finansējuma pieprasījumiem.</w:t>
      </w:r>
    </w:p>
    <w:p w:rsidR="006565B0" w:rsidRPr="00877F3C" w:rsidRDefault="006565B0" w:rsidP="00DB4AE1">
      <w:pPr>
        <w:pStyle w:val="Sarakstarindkopa"/>
        <w:spacing w:after="240" w:line="240" w:lineRule="auto"/>
        <w:ind w:left="0" w:firstLine="709"/>
        <w:jc w:val="both"/>
        <w:rPr>
          <w:rFonts w:ascii="Times New Roman" w:hAnsi="Times New Roman"/>
          <w:sz w:val="28"/>
          <w:szCs w:val="28"/>
        </w:rPr>
      </w:pPr>
    </w:p>
    <w:p w:rsidR="00AA60AC" w:rsidRPr="00877F3C" w:rsidRDefault="00AA60AC" w:rsidP="00735F5F">
      <w:pPr>
        <w:pStyle w:val="Sarakstarindkopa"/>
        <w:tabs>
          <w:tab w:val="left" w:pos="1134"/>
        </w:tabs>
        <w:spacing w:after="240" w:line="240" w:lineRule="auto"/>
        <w:ind w:left="0"/>
        <w:jc w:val="both"/>
        <w:rPr>
          <w:rFonts w:ascii="Times New Roman" w:hAnsi="Times New Roman"/>
          <w:sz w:val="28"/>
          <w:szCs w:val="28"/>
        </w:rPr>
      </w:pPr>
    </w:p>
    <w:p w:rsidR="00AD273A" w:rsidRPr="00877F3C" w:rsidRDefault="00AD273A" w:rsidP="00C92197">
      <w:pPr>
        <w:pStyle w:val="Sarakstarindkopa"/>
        <w:spacing w:after="0" w:line="240" w:lineRule="auto"/>
        <w:ind w:left="0"/>
        <w:jc w:val="both"/>
        <w:rPr>
          <w:rFonts w:ascii="Times New Roman" w:hAnsi="Times New Roman"/>
          <w:sz w:val="28"/>
          <w:szCs w:val="28"/>
        </w:rPr>
      </w:pPr>
    </w:p>
    <w:p w:rsidR="009957C3" w:rsidRPr="00877F3C" w:rsidRDefault="00D62BF8" w:rsidP="00877F3C">
      <w:pPr>
        <w:pStyle w:val="Pamatteksts"/>
        <w:ind w:firstLine="709"/>
        <w:jc w:val="both"/>
        <w:rPr>
          <w:b w:val="0"/>
          <w:szCs w:val="28"/>
        </w:rPr>
      </w:pPr>
      <w:r w:rsidRPr="00877F3C">
        <w:rPr>
          <w:b w:val="0"/>
          <w:szCs w:val="28"/>
        </w:rPr>
        <w:t>Ministru prezidents</w:t>
      </w:r>
      <w:r w:rsidRPr="00877F3C">
        <w:rPr>
          <w:b w:val="0"/>
          <w:szCs w:val="28"/>
        </w:rPr>
        <w:tab/>
      </w:r>
      <w:r w:rsidR="00877F3C">
        <w:rPr>
          <w:b w:val="0"/>
          <w:szCs w:val="28"/>
        </w:rPr>
        <w:tab/>
      </w:r>
      <w:r w:rsidR="00877F3C">
        <w:rPr>
          <w:b w:val="0"/>
          <w:szCs w:val="28"/>
        </w:rPr>
        <w:tab/>
      </w:r>
      <w:r w:rsidR="00877F3C">
        <w:rPr>
          <w:b w:val="0"/>
          <w:szCs w:val="28"/>
        </w:rPr>
        <w:tab/>
      </w:r>
      <w:r w:rsidR="00877F3C">
        <w:rPr>
          <w:b w:val="0"/>
          <w:szCs w:val="28"/>
        </w:rPr>
        <w:tab/>
      </w:r>
      <w:r w:rsidR="00877F3C">
        <w:rPr>
          <w:b w:val="0"/>
          <w:szCs w:val="28"/>
        </w:rPr>
        <w:tab/>
      </w:r>
      <w:r w:rsidR="0063680B" w:rsidRPr="00877F3C">
        <w:rPr>
          <w:b w:val="0"/>
          <w:szCs w:val="28"/>
        </w:rPr>
        <w:t>A.</w:t>
      </w:r>
      <w:r w:rsidR="00201F02" w:rsidRPr="00877F3C">
        <w:rPr>
          <w:b w:val="0"/>
          <w:szCs w:val="28"/>
        </w:rPr>
        <w:t> </w:t>
      </w:r>
      <w:r w:rsidR="0063680B" w:rsidRPr="00877F3C">
        <w:rPr>
          <w:b w:val="0"/>
          <w:szCs w:val="28"/>
        </w:rPr>
        <w:t>K.</w:t>
      </w:r>
      <w:r w:rsidR="00201F02" w:rsidRPr="00877F3C">
        <w:rPr>
          <w:b w:val="0"/>
          <w:szCs w:val="28"/>
        </w:rPr>
        <w:t> </w:t>
      </w:r>
      <w:r w:rsidR="0063680B" w:rsidRPr="00877F3C">
        <w:rPr>
          <w:b w:val="0"/>
          <w:szCs w:val="28"/>
        </w:rPr>
        <w:t>Kariņš</w:t>
      </w:r>
    </w:p>
    <w:p w:rsidR="009957C3" w:rsidRPr="00877F3C" w:rsidRDefault="009957C3" w:rsidP="00C92197">
      <w:pPr>
        <w:pStyle w:val="Pamatteksts"/>
        <w:jc w:val="both"/>
        <w:rPr>
          <w:b w:val="0"/>
          <w:szCs w:val="28"/>
        </w:rPr>
      </w:pPr>
    </w:p>
    <w:p w:rsidR="00C041D4" w:rsidRPr="00877F3C" w:rsidRDefault="00C041D4" w:rsidP="00C92197">
      <w:pPr>
        <w:pStyle w:val="Pamatteksts"/>
        <w:tabs>
          <w:tab w:val="right" w:pos="9639"/>
        </w:tabs>
        <w:jc w:val="both"/>
        <w:rPr>
          <w:b w:val="0"/>
          <w:szCs w:val="28"/>
        </w:rPr>
      </w:pPr>
    </w:p>
    <w:p w:rsidR="009957C3" w:rsidRPr="00877F3C" w:rsidRDefault="00DD67FA" w:rsidP="00877F3C">
      <w:pPr>
        <w:pStyle w:val="Pamatteksts"/>
        <w:ind w:firstLine="709"/>
        <w:jc w:val="both"/>
        <w:rPr>
          <w:b w:val="0"/>
          <w:szCs w:val="28"/>
        </w:rPr>
      </w:pPr>
      <w:r w:rsidRPr="00877F3C">
        <w:rPr>
          <w:b w:val="0"/>
          <w:szCs w:val="28"/>
        </w:rPr>
        <w:t>Valsts kancelejas direktors</w:t>
      </w:r>
      <w:r w:rsidR="00DB4AE1" w:rsidRPr="00877F3C">
        <w:rPr>
          <w:b w:val="0"/>
          <w:szCs w:val="28"/>
        </w:rPr>
        <w:tab/>
      </w:r>
      <w:r w:rsidR="00877F3C">
        <w:rPr>
          <w:b w:val="0"/>
          <w:szCs w:val="28"/>
        </w:rPr>
        <w:tab/>
      </w:r>
      <w:r w:rsidR="00877F3C">
        <w:rPr>
          <w:b w:val="0"/>
          <w:szCs w:val="28"/>
        </w:rPr>
        <w:tab/>
      </w:r>
      <w:r w:rsidR="00877F3C">
        <w:rPr>
          <w:b w:val="0"/>
          <w:szCs w:val="28"/>
        </w:rPr>
        <w:tab/>
      </w:r>
      <w:r w:rsidR="00877F3C">
        <w:rPr>
          <w:b w:val="0"/>
          <w:szCs w:val="28"/>
        </w:rPr>
        <w:tab/>
      </w:r>
      <w:r w:rsidRPr="00877F3C">
        <w:rPr>
          <w:b w:val="0"/>
          <w:szCs w:val="28"/>
        </w:rPr>
        <w:t>J.</w:t>
      </w:r>
      <w:r w:rsidR="00201F02" w:rsidRPr="00877F3C">
        <w:rPr>
          <w:b w:val="0"/>
          <w:szCs w:val="28"/>
        </w:rPr>
        <w:t> </w:t>
      </w:r>
      <w:proofErr w:type="spellStart"/>
      <w:r w:rsidRPr="00877F3C">
        <w:rPr>
          <w:b w:val="0"/>
          <w:szCs w:val="28"/>
        </w:rPr>
        <w:t>Citskovkis</w:t>
      </w:r>
      <w:proofErr w:type="spellEnd"/>
    </w:p>
    <w:p w:rsidR="009957C3" w:rsidRPr="00877F3C" w:rsidRDefault="009957C3" w:rsidP="00C92197">
      <w:pPr>
        <w:pStyle w:val="Pamatteksts"/>
        <w:tabs>
          <w:tab w:val="right" w:pos="8931"/>
        </w:tabs>
        <w:jc w:val="both"/>
        <w:rPr>
          <w:b w:val="0"/>
          <w:szCs w:val="28"/>
        </w:rPr>
      </w:pPr>
    </w:p>
    <w:p w:rsidR="00FA6B12" w:rsidRPr="00877F3C" w:rsidRDefault="00FA6B12" w:rsidP="00C92197">
      <w:pPr>
        <w:pStyle w:val="tabula"/>
        <w:tabs>
          <w:tab w:val="right" w:pos="9072"/>
        </w:tabs>
        <w:rPr>
          <w:rFonts w:ascii="Times New Roman" w:hAnsi="Times New Roman"/>
          <w:sz w:val="28"/>
          <w:szCs w:val="28"/>
        </w:rPr>
      </w:pPr>
    </w:p>
    <w:p w:rsidR="000A5EE9" w:rsidRPr="00877F3C" w:rsidRDefault="000A5EE9" w:rsidP="00C92197">
      <w:pPr>
        <w:pStyle w:val="tabula"/>
        <w:tabs>
          <w:tab w:val="clear" w:pos="5954"/>
        </w:tabs>
        <w:rPr>
          <w:rFonts w:ascii="Times New Roman" w:hAnsi="Times New Roman"/>
          <w:sz w:val="28"/>
          <w:szCs w:val="28"/>
        </w:rPr>
      </w:pPr>
    </w:p>
    <w:sectPr w:rsidR="000A5EE9" w:rsidRPr="00877F3C" w:rsidSect="00877F3C">
      <w:footerReference w:type="default" r:id="rId7"/>
      <w:pgSz w:w="11906" w:h="16838" w:code="9"/>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6A9" w:rsidRDefault="008F06A9" w:rsidP="006B72FE">
      <w:pPr>
        <w:spacing w:after="0" w:line="240" w:lineRule="auto"/>
      </w:pPr>
      <w:r>
        <w:separator/>
      </w:r>
    </w:p>
  </w:endnote>
  <w:endnote w:type="continuationSeparator" w:id="0">
    <w:p w:rsidR="008F06A9" w:rsidRDefault="008F06A9" w:rsidP="006B7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2FE" w:rsidRPr="00877F3C" w:rsidRDefault="00877F3C" w:rsidP="00877F3C">
    <w:pPr>
      <w:pStyle w:val="Kjene"/>
      <w:rPr>
        <w:sz w:val="20"/>
        <w:szCs w:val="20"/>
      </w:rPr>
    </w:pPr>
    <w:r w:rsidRPr="00877F3C">
      <w:rPr>
        <w:rFonts w:ascii="Times New Roman" w:hAnsi="Times New Roman"/>
        <w:sz w:val="20"/>
        <w:szCs w:val="20"/>
      </w:rPr>
      <w:t>ZMprot_260619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6A9" w:rsidRDefault="008F06A9" w:rsidP="006B72FE">
      <w:pPr>
        <w:spacing w:after="0" w:line="240" w:lineRule="auto"/>
      </w:pPr>
      <w:r>
        <w:separator/>
      </w:r>
    </w:p>
  </w:footnote>
  <w:footnote w:type="continuationSeparator" w:id="0">
    <w:p w:rsidR="008F06A9" w:rsidRDefault="008F06A9" w:rsidP="006B72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C5F9F"/>
    <w:multiLevelType w:val="hybridMultilevel"/>
    <w:tmpl w:val="9A5EA7C4"/>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3E6C7E3D"/>
    <w:multiLevelType w:val="hybridMultilevel"/>
    <w:tmpl w:val="A0F45BDE"/>
    <w:lvl w:ilvl="0" w:tplc="0426000F">
      <w:start w:val="1"/>
      <w:numFmt w:val="decimal"/>
      <w:lvlText w:val="%1."/>
      <w:lvlJc w:val="left"/>
      <w:pPr>
        <w:ind w:left="1353"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2A"/>
    <w:rsid w:val="00006407"/>
    <w:rsid w:val="00016EEA"/>
    <w:rsid w:val="00045246"/>
    <w:rsid w:val="00054282"/>
    <w:rsid w:val="000639C7"/>
    <w:rsid w:val="0007293F"/>
    <w:rsid w:val="000A5EE9"/>
    <w:rsid w:val="000B0698"/>
    <w:rsid w:val="000B54E4"/>
    <w:rsid w:val="000B7ADE"/>
    <w:rsid w:val="000C55A7"/>
    <w:rsid w:val="000D2DC6"/>
    <w:rsid w:val="000D705D"/>
    <w:rsid w:val="000F4D94"/>
    <w:rsid w:val="001010CE"/>
    <w:rsid w:val="001247B1"/>
    <w:rsid w:val="00136AA7"/>
    <w:rsid w:val="00165569"/>
    <w:rsid w:val="00177948"/>
    <w:rsid w:val="00194151"/>
    <w:rsid w:val="001A2C3E"/>
    <w:rsid w:val="001A5DA5"/>
    <w:rsid w:val="001B0448"/>
    <w:rsid w:val="001D5AAB"/>
    <w:rsid w:val="00201F02"/>
    <w:rsid w:val="0025649F"/>
    <w:rsid w:val="00277F9C"/>
    <w:rsid w:val="002845E3"/>
    <w:rsid w:val="00293152"/>
    <w:rsid w:val="002B3C6F"/>
    <w:rsid w:val="002E2F1A"/>
    <w:rsid w:val="002F1681"/>
    <w:rsid w:val="002F5427"/>
    <w:rsid w:val="002F5F6D"/>
    <w:rsid w:val="003159B7"/>
    <w:rsid w:val="0034332A"/>
    <w:rsid w:val="00355DEB"/>
    <w:rsid w:val="0036159F"/>
    <w:rsid w:val="00362372"/>
    <w:rsid w:val="003945F3"/>
    <w:rsid w:val="003C1337"/>
    <w:rsid w:val="003D7631"/>
    <w:rsid w:val="003E0655"/>
    <w:rsid w:val="003E763A"/>
    <w:rsid w:val="003F2594"/>
    <w:rsid w:val="003F36DF"/>
    <w:rsid w:val="003F3734"/>
    <w:rsid w:val="0041209D"/>
    <w:rsid w:val="00431FBE"/>
    <w:rsid w:val="004461DA"/>
    <w:rsid w:val="00463BCE"/>
    <w:rsid w:val="00475D3C"/>
    <w:rsid w:val="0048045E"/>
    <w:rsid w:val="0048187A"/>
    <w:rsid w:val="0048788B"/>
    <w:rsid w:val="00490FEF"/>
    <w:rsid w:val="004A7F8E"/>
    <w:rsid w:val="004D0618"/>
    <w:rsid w:val="0052470D"/>
    <w:rsid w:val="00524BB0"/>
    <w:rsid w:val="00544E54"/>
    <w:rsid w:val="00566BAA"/>
    <w:rsid w:val="00575B65"/>
    <w:rsid w:val="00590638"/>
    <w:rsid w:val="00590A76"/>
    <w:rsid w:val="005A4B98"/>
    <w:rsid w:val="005A7E74"/>
    <w:rsid w:val="005B5F18"/>
    <w:rsid w:val="00614DAC"/>
    <w:rsid w:val="0061743E"/>
    <w:rsid w:val="0061752F"/>
    <w:rsid w:val="00634F35"/>
    <w:rsid w:val="0063680B"/>
    <w:rsid w:val="006402A5"/>
    <w:rsid w:val="006565B0"/>
    <w:rsid w:val="0066250F"/>
    <w:rsid w:val="00670201"/>
    <w:rsid w:val="00682155"/>
    <w:rsid w:val="00686607"/>
    <w:rsid w:val="00692AD1"/>
    <w:rsid w:val="006A0499"/>
    <w:rsid w:val="006A0648"/>
    <w:rsid w:val="006B72FE"/>
    <w:rsid w:val="006D0A74"/>
    <w:rsid w:val="006E14CB"/>
    <w:rsid w:val="006F1838"/>
    <w:rsid w:val="006F4F64"/>
    <w:rsid w:val="006F4FEE"/>
    <w:rsid w:val="0070300E"/>
    <w:rsid w:val="00705046"/>
    <w:rsid w:val="00717328"/>
    <w:rsid w:val="007276B0"/>
    <w:rsid w:val="00735F5F"/>
    <w:rsid w:val="00737DF9"/>
    <w:rsid w:val="00791607"/>
    <w:rsid w:val="0079668F"/>
    <w:rsid w:val="007B3423"/>
    <w:rsid w:val="007B430E"/>
    <w:rsid w:val="007B69ED"/>
    <w:rsid w:val="007D55B7"/>
    <w:rsid w:val="007D694D"/>
    <w:rsid w:val="0080045C"/>
    <w:rsid w:val="00804BBF"/>
    <w:rsid w:val="00807BB2"/>
    <w:rsid w:val="008211AD"/>
    <w:rsid w:val="008219B6"/>
    <w:rsid w:val="0083146F"/>
    <w:rsid w:val="008368A8"/>
    <w:rsid w:val="00865642"/>
    <w:rsid w:val="00877F3C"/>
    <w:rsid w:val="00886453"/>
    <w:rsid w:val="008B0F29"/>
    <w:rsid w:val="008C23AC"/>
    <w:rsid w:val="008C6626"/>
    <w:rsid w:val="008D31D5"/>
    <w:rsid w:val="008D40ED"/>
    <w:rsid w:val="008D433F"/>
    <w:rsid w:val="008F06A9"/>
    <w:rsid w:val="0094020C"/>
    <w:rsid w:val="00951037"/>
    <w:rsid w:val="009753CB"/>
    <w:rsid w:val="0097767D"/>
    <w:rsid w:val="00987E8C"/>
    <w:rsid w:val="009957C3"/>
    <w:rsid w:val="009967E8"/>
    <w:rsid w:val="009A0F49"/>
    <w:rsid w:val="009A3069"/>
    <w:rsid w:val="009B0754"/>
    <w:rsid w:val="009B154D"/>
    <w:rsid w:val="009B2AE3"/>
    <w:rsid w:val="009B3FFD"/>
    <w:rsid w:val="009B62F7"/>
    <w:rsid w:val="009D209E"/>
    <w:rsid w:val="009D6EFD"/>
    <w:rsid w:val="009F3867"/>
    <w:rsid w:val="009F3CD4"/>
    <w:rsid w:val="00A16017"/>
    <w:rsid w:val="00A258E1"/>
    <w:rsid w:val="00A41495"/>
    <w:rsid w:val="00A5481B"/>
    <w:rsid w:val="00A63282"/>
    <w:rsid w:val="00A73539"/>
    <w:rsid w:val="00AA50DC"/>
    <w:rsid w:val="00AA60AC"/>
    <w:rsid w:val="00AC090F"/>
    <w:rsid w:val="00AC5621"/>
    <w:rsid w:val="00AD01F0"/>
    <w:rsid w:val="00AD025D"/>
    <w:rsid w:val="00AD273A"/>
    <w:rsid w:val="00AE44F7"/>
    <w:rsid w:val="00B309BE"/>
    <w:rsid w:val="00B36701"/>
    <w:rsid w:val="00B37B0D"/>
    <w:rsid w:val="00B533E9"/>
    <w:rsid w:val="00BA5AB2"/>
    <w:rsid w:val="00BB45C5"/>
    <w:rsid w:val="00BC03FD"/>
    <w:rsid w:val="00BC5E45"/>
    <w:rsid w:val="00BE201C"/>
    <w:rsid w:val="00BF0DB6"/>
    <w:rsid w:val="00C041D4"/>
    <w:rsid w:val="00C444E5"/>
    <w:rsid w:val="00C50545"/>
    <w:rsid w:val="00C80BD3"/>
    <w:rsid w:val="00C845AB"/>
    <w:rsid w:val="00C90A38"/>
    <w:rsid w:val="00C91FC4"/>
    <w:rsid w:val="00C92197"/>
    <w:rsid w:val="00CB5CD5"/>
    <w:rsid w:val="00CC3C4C"/>
    <w:rsid w:val="00CD2062"/>
    <w:rsid w:val="00CD50D0"/>
    <w:rsid w:val="00CE4681"/>
    <w:rsid w:val="00D0749C"/>
    <w:rsid w:val="00D50E50"/>
    <w:rsid w:val="00D62BF8"/>
    <w:rsid w:val="00D74246"/>
    <w:rsid w:val="00D74C55"/>
    <w:rsid w:val="00D958C6"/>
    <w:rsid w:val="00DB4AE1"/>
    <w:rsid w:val="00DC172F"/>
    <w:rsid w:val="00DC3635"/>
    <w:rsid w:val="00DD67FA"/>
    <w:rsid w:val="00DD7AB9"/>
    <w:rsid w:val="00E205BF"/>
    <w:rsid w:val="00E23CC4"/>
    <w:rsid w:val="00E50413"/>
    <w:rsid w:val="00E6678B"/>
    <w:rsid w:val="00E726F3"/>
    <w:rsid w:val="00E92A08"/>
    <w:rsid w:val="00E94932"/>
    <w:rsid w:val="00ED53B4"/>
    <w:rsid w:val="00ED681D"/>
    <w:rsid w:val="00ED798C"/>
    <w:rsid w:val="00EE6A62"/>
    <w:rsid w:val="00EF59FF"/>
    <w:rsid w:val="00F216E9"/>
    <w:rsid w:val="00F250EB"/>
    <w:rsid w:val="00F61C86"/>
    <w:rsid w:val="00F70EEE"/>
    <w:rsid w:val="00FA19D3"/>
    <w:rsid w:val="00FA66A9"/>
    <w:rsid w:val="00FA6B12"/>
    <w:rsid w:val="00FB2E81"/>
    <w:rsid w:val="00FB67E1"/>
    <w:rsid w:val="00FB7787"/>
    <w:rsid w:val="00FC07A8"/>
    <w:rsid w:val="00FD2EED"/>
    <w:rsid w:val="00FE445D"/>
    <w:rsid w:val="00FE570E"/>
    <w:rsid w:val="00FF3C9B"/>
    <w:rsid w:val="00FF4F2C"/>
    <w:rsid w:val="00FF649F"/>
    <w:rsid w:val="00FF77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09AD0"/>
  <w15:chartTrackingRefBased/>
  <w15:docId w15:val="{4D4FE2AE-831B-4814-BC30-E2C27D8AA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06407"/>
    <w:pPr>
      <w:spacing w:after="200" w:line="276" w:lineRule="auto"/>
    </w:pPr>
    <w:rPr>
      <w:sz w:val="22"/>
      <w:szCs w:val="22"/>
      <w:lang w:eastAsia="en-US"/>
    </w:rPr>
  </w:style>
  <w:style w:type="paragraph" w:styleId="Virsraksts1">
    <w:name w:val="heading 1"/>
    <w:basedOn w:val="Parasts"/>
    <w:next w:val="Parasts"/>
    <w:link w:val="Virsraksts1Rakstz"/>
    <w:qFormat/>
    <w:rsid w:val="006B72FE"/>
    <w:pPr>
      <w:keepNext/>
      <w:spacing w:after="0" w:line="240" w:lineRule="auto"/>
      <w:jc w:val="both"/>
      <w:outlineLvl w:val="0"/>
    </w:pPr>
    <w:rPr>
      <w:rFonts w:ascii="Times New Roman" w:eastAsia="Times New Roman" w:hAnsi="Times New Roman"/>
      <w:sz w:val="28"/>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unhideWhenUsed/>
    <w:rsid w:val="0034332A"/>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Noklusjumarindkopasfonts"/>
    <w:rsid w:val="0034332A"/>
  </w:style>
  <w:style w:type="paragraph" w:styleId="Sarakstarindkopa">
    <w:name w:val="List Paragraph"/>
    <w:basedOn w:val="Parasts"/>
    <w:uiPriority w:val="99"/>
    <w:qFormat/>
    <w:rsid w:val="0034332A"/>
    <w:pPr>
      <w:ind w:left="720"/>
      <w:contextualSpacing/>
    </w:pPr>
  </w:style>
  <w:style w:type="paragraph" w:styleId="Nosaukums">
    <w:name w:val="Title"/>
    <w:basedOn w:val="Parasts"/>
    <w:link w:val="NosaukumsRakstz"/>
    <w:qFormat/>
    <w:rsid w:val="006B72FE"/>
    <w:pPr>
      <w:spacing w:after="0" w:line="240" w:lineRule="auto"/>
      <w:jc w:val="center"/>
    </w:pPr>
    <w:rPr>
      <w:rFonts w:ascii="Times New Roman" w:eastAsia="Times New Roman" w:hAnsi="Times New Roman"/>
      <w:sz w:val="28"/>
      <w:szCs w:val="20"/>
    </w:rPr>
  </w:style>
  <w:style w:type="character" w:customStyle="1" w:styleId="NosaukumsRakstz">
    <w:name w:val="Nosaukums Rakstz."/>
    <w:link w:val="Nosaukums"/>
    <w:rsid w:val="006B72FE"/>
    <w:rPr>
      <w:rFonts w:ascii="Times New Roman" w:eastAsia="Times New Roman" w:hAnsi="Times New Roman"/>
      <w:sz w:val="28"/>
      <w:lang w:eastAsia="en-US"/>
    </w:rPr>
  </w:style>
  <w:style w:type="paragraph" w:customStyle="1" w:styleId="Char1CharChar">
    <w:name w:val="Char1 Char Char"/>
    <w:basedOn w:val="Parasts"/>
    <w:rsid w:val="006B72FE"/>
    <w:pPr>
      <w:spacing w:before="40" w:after="0" w:line="240" w:lineRule="auto"/>
    </w:pPr>
    <w:rPr>
      <w:rFonts w:ascii="Times New Roman" w:eastAsia="Times New Roman" w:hAnsi="Times New Roman"/>
      <w:sz w:val="24"/>
      <w:szCs w:val="24"/>
      <w:lang w:val="pl-PL" w:eastAsia="pl-PL"/>
    </w:rPr>
  </w:style>
  <w:style w:type="character" w:customStyle="1" w:styleId="Virsraksts1Rakstz">
    <w:name w:val="Virsraksts 1 Rakstz."/>
    <w:link w:val="Virsraksts1"/>
    <w:rsid w:val="006B72FE"/>
    <w:rPr>
      <w:rFonts w:ascii="Times New Roman" w:eastAsia="Times New Roman" w:hAnsi="Times New Roman"/>
      <w:sz w:val="28"/>
      <w:lang w:eastAsia="en-US"/>
    </w:rPr>
  </w:style>
  <w:style w:type="paragraph" w:styleId="Pamatteksts">
    <w:name w:val="Body Text"/>
    <w:basedOn w:val="Parasts"/>
    <w:link w:val="PamattekstsRakstz"/>
    <w:rsid w:val="006B72FE"/>
    <w:pPr>
      <w:spacing w:after="0" w:line="240" w:lineRule="auto"/>
      <w:jc w:val="center"/>
    </w:pPr>
    <w:rPr>
      <w:rFonts w:ascii="Times New Roman" w:eastAsia="Times New Roman" w:hAnsi="Times New Roman"/>
      <w:b/>
      <w:sz w:val="28"/>
      <w:szCs w:val="20"/>
    </w:rPr>
  </w:style>
  <w:style w:type="character" w:customStyle="1" w:styleId="PamattekstsRakstz">
    <w:name w:val="Pamatteksts Rakstz."/>
    <w:link w:val="Pamatteksts"/>
    <w:rsid w:val="006B72FE"/>
    <w:rPr>
      <w:rFonts w:ascii="Times New Roman" w:eastAsia="Times New Roman" w:hAnsi="Times New Roman"/>
      <w:b/>
      <w:sz w:val="28"/>
      <w:lang w:eastAsia="en-US"/>
    </w:rPr>
  </w:style>
  <w:style w:type="paragraph" w:styleId="Pamattekstsaratkpi">
    <w:name w:val="Body Text Indent"/>
    <w:basedOn w:val="Parasts"/>
    <w:link w:val="PamattekstsaratkpiRakstz"/>
    <w:rsid w:val="006B72FE"/>
    <w:pPr>
      <w:spacing w:after="120" w:line="240" w:lineRule="auto"/>
      <w:ind w:left="283"/>
    </w:pPr>
    <w:rPr>
      <w:rFonts w:ascii="Times New Roman" w:eastAsia="Times New Roman" w:hAnsi="Times New Roman"/>
      <w:sz w:val="24"/>
      <w:szCs w:val="24"/>
      <w:lang w:val="en-GB"/>
    </w:rPr>
  </w:style>
  <w:style w:type="character" w:customStyle="1" w:styleId="PamattekstsaratkpiRakstz">
    <w:name w:val="Pamatteksts ar atkāpi Rakstz."/>
    <w:link w:val="Pamattekstsaratkpi"/>
    <w:rsid w:val="006B72FE"/>
    <w:rPr>
      <w:rFonts w:ascii="Times New Roman" w:eastAsia="Times New Roman" w:hAnsi="Times New Roman"/>
      <w:sz w:val="24"/>
      <w:szCs w:val="24"/>
      <w:lang w:val="en-GB" w:eastAsia="en-US"/>
    </w:rPr>
  </w:style>
  <w:style w:type="paragraph" w:styleId="Galvene">
    <w:name w:val="header"/>
    <w:basedOn w:val="Parasts"/>
    <w:link w:val="GalveneRakstz"/>
    <w:unhideWhenUsed/>
    <w:rsid w:val="006B72FE"/>
    <w:pPr>
      <w:tabs>
        <w:tab w:val="center" w:pos="4153"/>
        <w:tab w:val="right" w:pos="8306"/>
      </w:tabs>
    </w:pPr>
  </w:style>
  <w:style w:type="character" w:customStyle="1" w:styleId="GalveneRakstz">
    <w:name w:val="Galvene Rakstz."/>
    <w:link w:val="Galvene"/>
    <w:rsid w:val="006B72FE"/>
    <w:rPr>
      <w:sz w:val="22"/>
      <w:szCs w:val="22"/>
      <w:lang w:eastAsia="en-US"/>
    </w:rPr>
  </w:style>
  <w:style w:type="paragraph" w:styleId="Kjene">
    <w:name w:val="footer"/>
    <w:basedOn w:val="Parasts"/>
    <w:link w:val="KjeneRakstz"/>
    <w:uiPriority w:val="99"/>
    <w:unhideWhenUsed/>
    <w:rsid w:val="006B72FE"/>
    <w:pPr>
      <w:tabs>
        <w:tab w:val="center" w:pos="4153"/>
        <w:tab w:val="right" w:pos="8306"/>
      </w:tabs>
    </w:pPr>
  </w:style>
  <w:style w:type="character" w:customStyle="1" w:styleId="KjeneRakstz">
    <w:name w:val="Kājene Rakstz."/>
    <w:link w:val="Kjene"/>
    <w:uiPriority w:val="99"/>
    <w:rsid w:val="006B72FE"/>
    <w:rPr>
      <w:sz w:val="22"/>
      <w:szCs w:val="22"/>
      <w:lang w:eastAsia="en-US"/>
    </w:rPr>
  </w:style>
  <w:style w:type="paragraph" w:styleId="Balonteksts">
    <w:name w:val="Balloon Text"/>
    <w:basedOn w:val="Parasts"/>
    <w:link w:val="BalontekstsRakstz"/>
    <w:uiPriority w:val="99"/>
    <w:semiHidden/>
    <w:unhideWhenUsed/>
    <w:rsid w:val="006B72FE"/>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6B72FE"/>
    <w:rPr>
      <w:rFonts w:ascii="Tahoma" w:hAnsi="Tahoma" w:cs="Tahoma"/>
      <w:sz w:val="16"/>
      <w:szCs w:val="16"/>
      <w:lang w:eastAsia="en-US"/>
    </w:rPr>
  </w:style>
  <w:style w:type="paragraph" w:customStyle="1" w:styleId="tabula">
    <w:name w:val="tabula"/>
    <w:basedOn w:val="Parasts"/>
    <w:rsid w:val="006B72FE"/>
    <w:pPr>
      <w:tabs>
        <w:tab w:val="left" w:pos="5954"/>
      </w:tabs>
      <w:spacing w:after="0" w:line="240" w:lineRule="auto"/>
    </w:pPr>
    <w:rPr>
      <w:rFonts w:ascii="Arial" w:eastAsia="Times New Roman" w:hAnsi="Arial"/>
      <w:sz w:val="20"/>
      <w:szCs w:val="20"/>
      <w:lang w:eastAsia="lv-LV"/>
    </w:rPr>
  </w:style>
  <w:style w:type="character" w:styleId="Hipersaite">
    <w:name w:val="Hyperlink"/>
    <w:uiPriority w:val="99"/>
    <w:unhideWhenUsed/>
    <w:rsid w:val="00490FEF"/>
    <w:rPr>
      <w:color w:val="0000FF"/>
      <w:u w:val="single"/>
    </w:rPr>
  </w:style>
  <w:style w:type="character" w:styleId="Komentraatsauce">
    <w:name w:val="annotation reference"/>
    <w:uiPriority w:val="99"/>
    <w:semiHidden/>
    <w:unhideWhenUsed/>
    <w:rsid w:val="00F61C86"/>
    <w:rPr>
      <w:sz w:val="16"/>
      <w:szCs w:val="16"/>
    </w:rPr>
  </w:style>
  <w:style w:type="paragraph" w:styleId="Komentrateksts">
    <w:name w:val="annotation text"/>
    <w:basedOn w:val="Parasts"/>
    <w:link w:val="KomentratekstsRakstz"/>
    <w:uiPriority w:val="99"/>
    <w:semiHidden/>
    <w:unhideWhenUsed/>
    <w:rsid w:val="00F61C86"/>
    <w:rPr>
      <w:sz w:val="20"/>
      <w:szCs w:val="20"/>
    </w:rPr>
  </w:style>
  <w:style w:type="character" w:customStyle="1" w:styleId="KomentratekstsRakstz">
    <w:name w:val="Komentāra teksts Rakstz."/>
    <w:link w:val="Komentrateksts"/>
    <w:uiPriority w:val="99"/>
    <w:semiHidden/>
    <w:rsid w:val="00F61C86"/>
    <w:rPr>
      <w:lang w:eastAsia="en-US"/>
    </w:rPr>
  </w:style>
  <w:style w:type="paragraph" w:styleId="Komentratma">
    <w:name w:val="annotation subject"/>
    <w:basedOn w:val="Komentrateksts"/>
    <w:next w:val="Komentrateksts"/>
    <w:link w:val="KomentratmaRakstz"/>
    <w:uiPriority w:val="99"/>
    <w:semiHidden/>
    <w:unhideWhenUsed/>
    <w:rsid w:val="00F61C86"/>
    <w:rPr>
      <w:b/>
      <w:bCs/>
    </w:rPr>
  </w:style>
  <w:style w:type="character" w:customStyle="1" w:styleId="KomentratmaRakstz">
    <w:name w:val="Komentāra tēma Rakstz."/>
    <w:link w:val="Komentratma"/>
    <w:uiPriority w:val="99"/>
    <w:semiHidden/>
    <w:rsid w:val="00F61C86"/>
    <w:rPr>
      <w:b/>
      <w:bCs/>
      <w:lang w:eastAsia="en-US"/>
    </w:rPr>
  </w:style>
  <w:style w:type="character" w:styleId="Vresatsauce">
    <w:name w:val="footnote reference"/>
    <w:uiPriority w:val="99"/>
    <w:semiHidden/>
    <w:unhideWhenUsed/>
    <w:rsid w:val="005A7E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13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962</Words>
  <Characters>549</Characters>
  <Application>Microsoft Office Word</Application>
  <DocSecurity>0</DocSecurity>
  <Lines>4</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 “Latvijas meliorācijas politika”</vt:lpstr>
      <vt:lpstr>Latvijas zemes apsaimniekošanas politika</vt:lpstr>
    </vt:vector>
  </TitlesOfParts>
  <Company>Zemkopības ministrija</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prioritāriem rīcības virzieniem meliorācijas politikā”</dc:title>
  <dc:subject>MK sēdes protokollēmums</dc:subject>
  <dc:creator>Gints Melkins</dc:creator>
  <cp:keywords/>
  <dc:description>Melkins 67027207_x000d_
gints.melkins@zm.gov.lv</dc:description>
  <cp:lastModifiedBy>Kristiāna Sebre</cp:lastModifiedBy>
  <cp:revision>4</cp:revision>
  <cp:lastPrinted>2018-07-06T07:58:00Z</cp:lastPrinted>
  <dcterms:created xsi:type="dcterms:W3CDTF">2019-06-26T08:29:00Z</dcterms:created>
  <dcterms:modified xsi:type="dcterms:W3CDTF">2019-06-27T06:13:00Z</dcterms:modified>
</cp:coreProperties>
</file>