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ED5A7" w14:textId="77777777" w:rsidR="009713D8" w:rsidRPr="003C0B3A" w:rsidRDefault="009713D8" w:rsidP="003C0B3A">
      <w:pPr>
        <w:pStyle w:val="Heading1"/>
        <w:ind w:right="71"/>
        <w:rPr>
          <w:b w:val="0"/>
          <w:i/>
          <w:sz w:val="28"/>
          <w:szCs w:val="28"/>
        </w:rPr>
      </w:pPr>
      <w:r w:rsidRPr="003C0B3A">
        <w:rPr>
          <w:b w:val="0"/>
          <w:i/>
          <w:sz w:val="28"/>
          <w:szCs w:val="28"/>
        </w:rPr>
        <w:t>Projekts</w:t>
      </w:r>
    </w:p>
    <w:p w14:paraId="42D75F8E" w14:textId="77777777" w:rsidR="009713D8" w:rsidRPr="003C0B3A" w:rsidRDefault="009713D8" w:rsidP="003C0B3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B79960A" w14:textId="77777777" w:rsidR="00EF77A5" w:rsidRPr="003C0B3A" w:rsidRDefault="00EF77A5" w:rsidP="003C0B3A">
      <w:pPr>
        <w:jc w:val="center"/>
        <w:rPr>
          <w:rFonts w:ascii="Times New Roman" w:hAnsi="Times New Roman"/>
          <w:sz w:val="28"/>
          <w:szCs w:val="28"/>
          <w:lang w:eastAsia="lv-LV"/>
        </w:rPr>
      </w:pPr>
      <w:r w:rsidRPr="003C0B3A">
        <w:rPr>
          <w:rFonts w:ascii="Times New Roman" w:hAnsi="Times New Roman"/>
          <w:sz w:val="28"/>
          <w:szCs w:val="28"/>
          <w:lang w:eastAsia="lv-LV"/>
        </w:rPr>
        <w:t>LATVIJAS REPUBLIKAS MINISTRU KABINETS</w:t>
      </w:r>
    </w:p>
    <w:p w14:paraId="627DD419" w14:textId="77777777" w:rsidR="009713D8" w:rsidRPr="003C0B3A" w:rsidRDefault="009713D8" w:rsidP="003C0B3A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103EB474" w14:textId="77777777" w:rsidR="009713D8" w:rsidRPr="003C0B3A" w:rsidRDefault="009713D8" w:rsidP="003C0B3A">
      <w:pPr>
        <w:ind w:right="45"/>
        <w:rPr>
          <w:rFonts w:ascii="Times New Roman" w:hAnsi="Times New Roman"/>
          <w:sz w:val="28"/>
          <w:szCs w:val="28"/>
        </w:rPr>
      </w:pPr>
      <w:r w:rsidRPr="003C0B3A">
        <w:rPr>
          <w:rFonts w:ascii="Times New Roman" w:hAnsi="Times New Roman"/>
          <w:sz w:val="28"/>
          <w:szCs w:val="28"/>
        </w:rPr>
        <w:t>201</w:t>
      </w:r>
      <w:r w:rsidR="00C272F2">
        <w:rPr>
          <w:rFonts w:ascii="Times New Roman" w:hAnsi="Times New Roman"/>
          <w:sz w:val="28"/>
          <w:szCs w:val="28"/>
        </w:rPr>
        <w:t>9</w:t>
      </w:r>
      <w:r w:rsidRPr="003C0B3A">
        <w:rPr>
          <w:rFonts w:ascii="Times New Roman" w:hAnsi="Times New Roman"/>
          <w:sz w:val="28"/>
          <w:szCs w:val="28"/>
        </w:rPr>
        <w:t xml:space="preserve">.gada </w:t>
      </w:r>
      <w:r w:rsidR="00EF77A5" w:rsidRPr="003C0B3A">
        <w:rPr>
          <w:rFonts w:ascii="Times New Roman" w:hAnsi="Times New Roman"/>
          <w:sz w:val="28"/>
          <w:szCs w:val="28"/>
        </w:rPr>
        <w:t>__.___</w:t>
      </w:r>
      <w:r w:rsidR="00030C25">
        <w:rPr>
          <w:rFonts w:ascii="Times New Roman" w:hAnsi="Times New Roman"/>
          <w:sz w:val="28"/>
          <w:szCs w:val="28"/>
        </w:rPr>
        <w:t>____</w:t>
      </w:r>
      <w:r w:rsidRPr="003C0B3A">
        <w:rPr>
          <w:rFonts w:ascii="Times New Roman" w:hAnsi="Times New Roman"/>
          <w:sz w:val="28"/>
          <w:szCs w:val="28"/>
        </w:rPr>
        <w:tab/>
      </w:r>
      <w:r w:rsidRPr="003C0B3A">
        <w:rPr>
          <w:rFonts w:ascii="Times New Roman" w:hAnsi="Times New Roman"/>
          <w:sz w:val="28"/>
          <w:szCs w:val="28"/>
        </w:rPr>
        <w:tab/>
      </w:r>
      <w:r w:rsidRPr="003C0B3A">
        <w:rPr>
          <w:rFonts w:ascii="Times New Roman" w:hAnsi="Times New Roman"/>
          <w:sz w:val="28"/>
          <w:szCs w:val="28"/>
        </w:rPr>
        <w:tab/>
      </w:r>
      <w:r w:rsidRPr="003C0B3A">
        <w:rPr>
          <w:rFonts w:ascii="Times New Roman" w:hAnsi="Times New Roman"/>
          <w:sz w:val="28"/>
          <w:szCs w:val="28"/>
        </w:rPr>
        <w:tab/>
      </w:r>
      <w:r w:rsidR="00AF155A" w:rsidRPr="003C0B3A">
        <w:rPr>
          <w:rFonts w:ascii="Times New Roman" w:hAnsi="Times New Roman"/>
          <w:sz w:val="28"/>
          <w:szCs w:val="28"/>
        </w:rPr>
        <w:t xml:space="preserve">          </w:t>
      </w:r>
      <w:r w:rsidR="00EF77A5" w:rsidRPr="003C0B3A">
        <w:rPr>
          <w:rFonts w:ascii="Times New Roman" w:hAnsi="Times New Roman"/>
          <w:sz w:val="28"/>
          <w:szCs w:val="28"/>
        </w:rPr>
        <w:tab/>
      </w:r>
      <w:r w:rsidR="00EF77A5" w:rsidRPr="003C0B3A">
        <w:rPr>
          <w:rFonts w:ascii="Times New Roman" w:hAnsi="Times New Roman"/>
          <w:sz w:val="28"/>
          <w:szCs w:val="28"/>
        </w:rPr>
        <w:tab/>
        <w:t xml:space="preserve">     </w:t>
      </w:r>
      <w:r w:rsidR="00AF155A" w:rsidRPr="003C0B3A">
        <w:rPr>
          <w:rFonts w:ascii="Times New Roman" w:hAnsi="Times New Roman"/>
          <w:sz w:val="28"/>
          <w:szCs w:val="28"/>
        </w:rPr>
        <w:t xml:space="preserve"> </w:t>
      </w:r>
      <w:r w:rsidRPr="003C0B3A">
        <w:rPr>
          <w:rFonts w:ascii="Times New Roman" w:hAnsi="Times New Roman"/>
          <w:sz w:val="28"/>
          <w:szCs w:val="28"/>
        </w:rPr>
        <w:t>Rīkojums Nr.</w:t>
      </w:r>
      <w:r w:rsidR="00AF155A" w:rsidRPr="003C0B3A">
        <w:rPr>
          <w:rFonts w:ascii="Times New Roman" w:hAnsi="Times New Roman"/>
          <w:sz w:val="28"/>
          <w:szCs w:val="28"/>
        </w:rPr>
        <w:t>___</w:t>
      </w:r>
    </w:p>
    <w:p w14:paraId="509D72CC" w14:textId="77777777" w:rsidR="009713D8" w:rsidRPr="003C0B3A" w:rsidRDefault="009713D8" w:rsidP="003C0B3A">
      <w:pPr>
        <w:rPr>
          <w:rFonts w:ascii="Times New Roman" w:hAnsi="Times New Roman"/>
          <w:sz w:val="28"/>
          <w:szCs w:val="28"/>
        </w:rPr>
      </w:pPr>
      <w:r w:rsidRPr="003C0B3A">
        <w:rPr>
          <w:rFonts w:ascii="Times New Roman" w:hAnsi="Times New Roman"/>
          <w:sz w:val="28"/>
          <w:szCs w:val="28"/>
        </w:rPr>
        <w:t>Rīgā</w:t>
      </w:r>
      <w:r w:rsidRPr="003C0B3A">
        <w:rPr>
          <w:rFonts w:ascii="Times New Roman" w:hAnsi="Times New Roman"/>
          <w:sz w:val="28"/>
          <w:szCs w:val="28"/>
        </w:rPr>
        <w:tab/>
      </w:r>
      <w:r w:rsidRPr="003C0B3A">
        <w:rPr>
          <w:rFonts w:ascii="Times New Roman" w:hAnsi="Times New Roman"/>
          <w:sz w:val="28"/>
          <w:szCs w:val="28"/>
        </w:rPr>
        <w:tab/>
      </w:r>
      <w:r w:rsidRPr="003C0B3A">
        <w:rPr>
          <w:rFonts w:ascii="Times New Roman" w:hAnsi="Times New Roman"/>
          <w:sz w:val="28"/>
          <w:szCs w:val="28"/>
        </w:rPr>
        <w:tab/>
      </w:r>
      <w:r w:rsidRPr="003C0B3A">
        <w:rPr>
          <w:rFonts w:ascii="Times New Roman" w:hAnsi="Times New Roman"/>
          <w:sz w:val="28"/>
          <w:szCs w:val="28"/>
        </w:rPr>
        <w:tab/>
      </w:r>
      <w:r w:rsidRPr="003C0B3A">
        <w:rPr>
          <w:rFonts w:ascii="Times New Roman" w:hAnsi="Times New Roman"/>
          <w:sz w:val="28"/>
          <w:szCs w:val="28"/>
        </w:rPr>
        <w:tab/>
      </w:r>
      <w:r w:rsidRPr="003C0B3A">
        <w:rPr>
          <w:rFonts w:ascii="Times New Roman" w:hAnsi="Times New Roman"/>
          <w:sz w:val="28"/>
          <w:szCs w:val="28"/>
        </w:rPr>
        <w:tab/>
      </w:r>
      <w:r w:rsidRPr="003C0B3A">
        <w:rPr>
          <w:rFonts w:ascii="Times New Roman" w:hAnsi="Times New Roman"/>
          <w:sz w:val="28"/>
          <w:szCs w:val="28"/>
        </w:rPr>
        <w:tab/>
      </w:r>
      <w:r w:rsidRPr="003C0B3A">
        <w:rPr>
          <w:rFonts w:ascii="Times New Roman" w:hAnsi="Times New Roman"/>
          <w:sz w:val="28"/>
          <w:szCs w:val="28"/>
        </w:rPr>
        <w:tab/>
      </w:r>
      <w:r w:rsidR="00AF155A" w:rsidRPr="003C0B3A">
        <w:rPr>
          <w:rFonts w:ascii="Times New Roman" w:hAnsi="Times New Roman"/>
          <w:sz w:val="28"/>
          <w:szCs w:val="28"/>
        </w:rPr>
        <w:t xml:space="preserve">                 </w:t>
      </w:r>
      <w:r w:rsidRPr="003C0B3A">
        <w:rPr>
          <w:rFonts w:ascii="Times New Roman" w:hAnsi="Times New Roman"/>
          <w:sz w:val="28"/>
          <w:szCs w:val="28"/>
        </w:rPr>
        <w:t>(prot.</w:t>
      </w:r>
      <w:r w:rsidR="00383081" w:rsidRPr="003C0B3A">
        <w:rPr>
          <w:rFonts w:ascii="Times New Roman" w:hAnsi="Times New Roman"/>
          <w:sz w:val="28"/>
          <w:szCs w:val="28"/>
        </w:rPr>
        <w:t xml:space="preserve"> </w:t>
      </w:r>
      <w:r w:rsidR="00AF155A" w:rsidRPr="003C0B3A">
        <w:rPr>
          <w:rFonts w:ascii="Times New Roman" w:hAnsi="Times New Roman"/>
          <w:sz w:val="28"/>
          <w:szCs w:val="28"/>
        </w:rPr>
        <w:t>Nr.___</w:t>
      </w:r>
      <w:r w:rsidR="00A64635" w:rsidRPr="00A64635">
        <w:rPr>
          <w:rFonts w:ascii="Times New Roman" w:hAnsi="Times New Roman"/>
          <w:sz w:val="24"/>
          <w:szCs w:val="24"/>
        </w:rPr>
        <w:t xml:space="preserve"> </w:t>
      </w:r>
      <w:r w:rsidR="00A64635" w:rsidRPr="00A64635">
        <w:rPr>
          <w:rFonts w:ascii="Times New Roman" w:hAnsi="Times New Roman"/>
          <w:sz w:val="28"/>
          <w:szCs w:val="24"/>
        </w:rPr>
        <w:t>__.§</w:t>
      </w:r>
      <w:r w:rsidR="00AF155A" w:rsidRPr="003C0B3A">
        <w:rPr>
          <w:rFonts w:ascii="Times New Roman" w:hAnsi="Times New Roman"/>
          <w:sz w:val="28"/>
          <w:szCs w:val="28"/>
        </w:rPr>
        <w:t>)</w:t>
      </w:r>
    </w:p>
    <w:p w14:paraId="4349DFD7" w14:textId="77777777" w:rsidR="009713D8" w:rsidRPr="003C0B3A" w:rsidRDefault="009713D8" w:rsidP="003C0B3A">
      <w:pPr>
        <w:pStyle w:val="BodyText"/>
        <w:jc w:val="left"/>
        <w:rPr>
          <w:szCs w:val="28"/>
        </w:rPr>
      </w:pPr>
    </w:p>
    <w:p w14:paraId="041D0BE2" w14:textId="31D1AB13" w:rsidR="00D93FE4" w:rsidRPr="00FB06AD" w:rsidRDefault="009713D8" w:rsidP="001D7353">
      <w:pPr>
        <w:pStyle w:val="BodyText"/>
        <w:spacing w:before="240" w:after="240"/>
        <w:rPr>
          <w:szCs w:val="28"/>
        </w:rPr>
      </w:pPr>
      <w:r w:rsidRPr="00FB06AD">
        <w:rPr>
          <w:szCs w:val="28"/>
        </w:rPr>
        <w:t>Par valstij dividendēs izmaksājamo</w:t>
      </w:r>
      <w:r w:rsidR="00AF155A" w:rsidRPr="00FB06AD">
        <w:rPr>
          <w:szCs w:val="28"/>
        </w:rPr>
        <w:t xml:space="preserve"> </w:t>
      </w:r>
      <w:r w:rsidRPr="00FB06AD">
        <w:rPr>
          <w:szCs w:val="28"/>
        </w:rPr>
        <w:t xml:space="preserve">sabiedrības </w:t>
      </w:r>
      <w:r w:rsidR="00DD5946" w:rsidRPr="00FB06AD">
        <w:rPr>
          <w:szCs w:val="28"/>
        </w:rPr>
        <w:t>ar ierobežotu atbildību</w:t>
      </w:r>
      <w:r w:rsidR="008548EA">
        <w:rPr>
          <w:szCs w:val="28"/>
        </w:rPr>
        <w:t xml:space="preserve"> “Latvijas </w:t>
      </w:r>
      <w:r w:rsidR="00CC12D0">
        <w:rPr>
          <w:szCs w:val="28"/>
        </w:rPr>
        <w:t>s</w:t>
      </w:r>
      <w:bookmarkStart w:id="0" w:name="_GoBack"/>
      <w:bookmarkEnd w:id="0"/>
      <w:r w:rsidR="008548EA">
        <w:rPr>
          <w:szCs w:val="28"/>
        </w:rPr>
        <w:t>tandarts</w:t>
      </w:r>
      <w:r w:rsidR="00AF155A" w:rsidRPr="00FB06AD">
        <w:rPr>
          <w:szCs w:val="28"/>
        </w:rPr>
        <w:t>”</w:t>
      </w:r>
      <w:r w:rsidRPr="00FB06AD">
        <w:rPr>
          <w:szCs w:val="28"/>
        </w:rPr>
        <w:t xml:space="preserve"> peļņas daļu</w:t>
      </w:r>
      <w:r w:rsidR="00205D86">
        <w:rPr>
          <w:szCs w:val="28"/>
        </w:rPr>
        <w:t xml:space="preserve"> </w:t>
      </w:r>
      <w:r w:rsidR="00205D86" w:rsidRPr="00205D86">
        <w:rPr>
          <w:szCs w:val="28"/>
        </w:rPr>
        <w:t>par 2018.gadu</w:t>
      </w:r>
    </w:p>
    <w:p w14:paraId="695D893B" w14:textId="77777777" w:rsidR="00AF155A" w:rsidRPr="00030C25" w:rsidRDefault="00AF155A" w:rsidP="003C0B3A">
      <w:pPr>
        <w:pStyle w:val="BodyText"/>
        <w:ind w:firstLine="720"/>
        <w:jc w:val="both"/>
        <w:rPr>
          <w:b w:val="0"/>
          <w:bCs/>
          <w:szCs w:val="28"/>
        </w:rPr>
      </w:pPr>
    </w:p>
    <w:p w14:paraId="44669C1D" w14:textId="334547B3" w:rsidR="005362C5" w:rsidRDefault="0025650C" w:rsidP="0017421A">
      <w:pPr>
        <w:pStyle w:val="BodyText"/>
        <w:tabs>
          <w:tab w:val="left" w:pos="426"/>
          <w:tab w:val="left" w:pos="1134"/>
          <w:tab w:val="left" w:pos="1843"/>
        </w:tabs>
        <w:spacing w:after="120"/>
        <w:ind w:firstLine="72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1.</w:t>
      </w:r>
      <w:r w:rsidR="006263B7">
        <w:rPr>
          <w:b w:val="0"/>
          <w:bCs/>
          <w:szCs w:val="28"/>
        </w:rPr>
        <w:t xml:space="preserve"> </w:t>
      </w:r>
      <w:r w:rsidR="006263B7" w:rsidRPr="00030C25">
        <w:rPr>
          <w:b w:val="0"/>
          <w:bCs/>
          <w:szCs w:val="28"/>
        </w:rPr>
        <w:t xml:space="preserve">Saskaņā ar Ministru kabineta 2015. gada 22. decembra noteikumu Nr. 806 </w:t>
      </w:r>
      <w:r w:rsidR="006263B7">
        <w:rPr>
          <w:b w:val="0"/>
          <w:bCs/>
          <w:szCs w:val="28"/>
        </w:rPr>
        <w:t>“</w:t>
      </w:r>
      <w:r w:rsidR="006263B7" w:rsidRPr="00030C25">
        <w:rPr>
          <w:b w:val="0"/>
          <w:bCs/>
          <w:szCs w:val="28"/>
        </w:rPr>
        <w:t>Kārtība, kādā valsts kapitālsabiedrības un publiski privātās kapitālsabiedrības, kurās valsts ir dalībnieks (akcionārs), prognozē un nosaka dividendēs izmaksājamo peļņas daļu un veic maksājumus valsts budžetā par valsts kapitāla izmantošanu</w:t>
      </w:r>
      <w:r w:rsidR="006263B7">
        <w:rPr>
          <w:b w:val="0"/>
          <w:bCs/>
          <w:szCs w:val="28"/>
        </w:rPr>
        <w:t>”</w:t>
      </w:r>
      <w:r w:rsidR="006263B7" w:rsidRPr="00030C25">
        <w:rPr>
          <w:b w:val="0"/>
          <w:bCs/>
          <w:szCs w:val="28"/>
        </w:rPr>
        <w:t xml:space="preserve"> 11.2.</w:t>
      </w:r>
      <w:r w:rsidR="006263B7">
        <w:rPr>
          <w:b w:val="0"/>
          <w:bCs/>
          <w:szCs w:val="28"/>
        </w:rPr>
        <w:t>4</w:t>
      </w:r>
      <w:r w:rsidR="006263B7" w:rsidRPr="00030C25">
        <w:rPr>
          <w:b w:val="0"/>
          <w:bCs/>
          <w:szCs w:val="28"/>
        </w:rPr>
        <w:t xml:space="preserve">. apakšpunktu noteikt, ka sabiedrība ar ierobežotu atbildību </w:t>
      </w:r>
      <w:r w:rsidR="00CD3E34">
        <w:rPr>
          <w:b w:val="0"/>
          <w:bCs/>
          <w:szCs w:val="28"/>
        </w:rPr>
        <w:t>“</w:t>
      </w:r>
      <w:r w:rsidR="006263B7">
        <w:rPr>
          <w:b w:val="0"/>
          <w:bCs/>
          <w:szCs w:val="28"/>
        </w:rPr>
        <w:t>Latvijas standarts</w:t>
      </w:r>
      <w:r w:rsidR="00CD3E34">
        <w:rPr>
          <w:b w:val="0"/>
          <w:bCs/>
          <w:szCs w:val="28"/>
        </w:rPr>
        <w:t>”</w:t>
      </w:r>
      <w:r w:rsidR="006263B7" w:rsidRPr="00030C25">
        <w:rPr>
          <w:b w:val="0"/>
          <w:bCs/>
          <w:szCs w:val="28"/>
        </w:rPr>
        <w:t xml:space="preserve"> (vienotais reģistrācijas Nr. </w:t>
      </w:r>
      <w:r w:rsidR="006263B7" w:rsidRPr="008548EA">
        <w:rPr>
          <w:b w:val="0"/>
          <w:bCs/>
          <w:iCs/>
          <w:szCs w:val="28"/>
        </w:rPr>
        <w:t>40203084591</w:t>
      </w:r>
      <w:r w:rsidR="006263B7" w:rsidRPr="00030C25">
        <w:rPr>
          <w:b w:val="0"/>
          <w:bCs/>
          <w:szCs w:val="28"/>
        </w:rPr>
        <w:t xml:space="preserve">) </w:t>
      </w:r>
      <w:r w:rsidR="00232446">
        <w:rPr>
          <w:b w:val="0"/>
          <w:bCs/>
          <w:szCs w:val="28"/>
        </w:rPr>
        <w:t>(turpmāk – kapitālsabiedrība) ne</w:t>
      </w:r>
      <w:r w:rsidR="006263B7" w:rsidRPr="00030C25">
        <w:rPr>
          <w:b w:val="0"/>
          <w:bCs/>
          <w:szCs w:val="28"/>
        </w:rPr>
        <w:t>maksā dividendes</w:t>
      </w:r>
      <w:r w:rsidR="006263B7">
        <w:rPr>
          <w:b w:val="0"/>
          <w:bCs/>
          <w:szCs w:val="28"/>
        </w:rPr>
        <w:t xml:space="preserve"> </w:t>
      </w:r>
      <w:r w:rsidR="006263B7" w:rsidRPr="00030C25">
        <w:rPr>
          <w:b w:val="0"/>
          <w:bCs/>
          <w:szCs w:val="28"/>
        </w:rPr>
        <w:t>no tīrās peļņas par 201</w:t>
      </w:r>
      <w:r w:rsidR="006263B7">
        <w:rPr>
          <w:b w:val="0"/>
          <w:bCs/>
          <w:szCs w:val="28"/>
        </w:rPr>
        <w:t>8</w:t>
      </w:r>
      <w:r w:rsidR="006263B7" w:rsidRPr="00030C25">
        <w:rPr>
          <w:b w:val="0"/>
          <w:bCs/>
          <w:szCs w:val="28"/>
        </w:rPr>
        <w:t>. gadu.</w:t>
      </w:r>
    </w:p>
    <w:p w14:paraId="7DD0715C" w14:textId="2D8490EF" w:rsidR="001D7353" w:rsidRPr="00CD3E34" w:rsidRDefault="00601998" w:rsidP="00CD3E34">
      <w:pPr>
        <w:pStyle w:val="BodyText"/>
        <w:tabs>
          <w:tab w:val="left" w:pos="426"/>
          <w:tab w:val="left" w:pos="1134"/>
          <w:tab w:val="left" w:pos="1843"/>
        </w:tabs>
        <w:spacing w:after="120"/>
        <w:ind w:firstLine="720"/>
        <w:jc w:val="both"/>
        <w:rPr>
          <w:b w:val="0"/>
          <w:bCs/>
          <w:szCs w:val="28"/>
        </w:rPr>
      </w:pPr>
      <w:r w:rsidRPr="00601998">
        <w:rPr>
          <w:b w:val="0"/>
          <w:bCs/>
          <w:szCs w:val="28"/>
        </w:rPr>
        <w:t>2.</w:t>
      </w:r>
      <w:r>
        <w:rPr>
          <w:b w:val="0"/>
          <w:bCs/>
          <w:szCs w:val="28"/>
        </w:rPr>
        <w:t xml:space="preserve"> Ekonomikas</w:t>
      </w:r>
      <w:r w:rsidRPr="00601998">
        <w:rPr>
          <w:b w:val="0"/>
          <w:bCs/>
          <w:szCs w:val="28"/>
        </w:rPr>
        <w:t xml:space="preserve"> ministrijai kā kapitāla daļu turētājai nodrošināt, ka</w:t>
      </w:r>
      <w:r w:rsidR="00CD3E34" w:rsidRPr="00601998">
        <w:rPr>
          <w:b w:val="0"/>
          <w:bCs/>
          <w:szCs w:val="28"/>
        </w:rPr>
        <w:t xml:space="preserve"> 201</w:t>
      </w:r>
      <w:r w:rsidR="00CD3E34">
        <w:rPr>
          <w:b w:val="0"/>
          <w:bCs/>
          <w:szCs w:val="28"/>
        </w:rPr>
        <w:t>8</w:t>
      </w:r>
      <w:r w:rsidR="00CD3E34" w:rsidRPr="00601998">
        <w:rPr>
          <w:b w:val="0"/>
          <w:bCs/>
          <w:szCs w:val="28"/>
        </w:rPr>
        <w:t>.</w:t>
      </w:r>
      <w:r w:rsidR="00CD3E34">
        <w:rPr>
          <w:b w:val="0"/>
          <w:bCs/>
          <w:szCs w:val="28"/>
        </w:rPr>
        <w:t xml:space="preserve"> </w:t>
      </w:r>
      <w:r w:rsidR="00CD3E34" w:rsidRPr="00601998">
        <w:rPr>
          <w:b w:val="0"/>
          <w:bCs/>
          <w:szCs w:val="28"/>
        </w:rPr>
        <w:t xml:space="preserve">gadā gūtā tīrā peļņa tiek novirzīta </w:t>
      </w:r>
      <w:r w:rsidR="00AA5D15">
        <w:rPr>
          <w:b w:val="0"/>
          <w:bCs/>
          <w:szCs w:val="28"/>
        </w:rPr>
        <w:t>kapitālsabiedrība</w:t>
      </w:r>
      <w:r w:rsidR="001267D6">
        <w:rPr>
          <w:b w:val="0"/>
          <w:bCs/>
          <w:szCs w:val="28"/>
        </w:rPr>
        <w:t>i</w:t>
      </w:r>
      <w:r w:rsidR="00AA5D15">
        <w:rPr>
          <w:b w:val="0"/>
          <w:bCs/>
          <w:szCs w:val="28"/>
        </w:rPr>
        <w:t xml:space="preserve"> </w:t>
      </w:r>
      <w:r w:rsidR="001267D6">
        <w:rPr>
          <w:b w:val="0"/>
          <w:bCs/>
          <w:szCs w:val="28"/>
        </w:rPr>
        <w:t>–</w:t>
      </w:r>
      <w:r w:rsidR="00543C8D">
        <w:rPr>
          <w:b w:val="0"/>
          <w:bCs/>
          <w:szCs w:val="28"/>
        </w:rPr>
        <w:t xml:space="preserve"> </w:t>
      </w:r>
      <w:r w:rsidR="001267D6">
        <w:rPr>
          <w:b w:val="0"/>
          <w:bCs/>
          <w:szCs w:val="28"/>
        </w:rPr>
        <w:t xml:space="preserve">kapitālsabiedrības </w:t>
      </w:r>
      <w:r w:rsidR="00543C8D">
        <w:rPr>
          <w:b w:val="0"/>
          <w:bCs/>
          <w:szCs w:val="28"/>
        </w:rPr>
        <w:t>i</w:t>
      </w:r>
      <w:r w:rsidR="00543C8D" w:rsidRPr="006D53EA">
        <w:rPr>
          <w:b w:val="0"/>
          <w:bCs/>
          <w:szCs w:val="28"/>
        </w:rPr>
        <w:t>nformācijas tehnoloģiju infrastruktūras attīstīb</w:t>
      </w:r>
      <w:r w:rsidR="00E04912">
        <w:rPr>
          <w:b w:val="0"/>
          <w:bCs/>
          <w:szCs w:val="28"/>
        </w:rPr>
        <w:t>ai</w:t>
      </w:r>
      <w:r w:rsidR="00AA5D15">
        <w:rPr>
          <w:b w:val="0"/>
          <w:bCs/>
          <w:szCs w:val="28"/>
        </w:rPr>
        <w:t xml:space="preserve"> atbilstoši kapitālsabiedrības vidēja termiņa darbības stratēģij</w:t>
      </w:r>
      <w:r w:rsidR="001267D6">
        <w:rPr>
          <w:b w:val="0"/>
          <w:bCs/>
          <w:szCs w:val="28"/>
        </w:rPr>
        <w:t>as</w:t>
      </w:r>
      <w:r w:rsidR="00AA5D15">
        <w:rPr>
          <w:b w:val="0"/>
          <w:bCs/>
          <w:szCs w:val="28"/>
        </w:rPr>
        <w:t xml:space="preserve"> 201</w:t>
      </w:r>
      <w:r w:rsidR="003A7D40">
        <w:rPr>
          <w:b w:val="0"/>
          <w:bCs/>
          <w:szCs w:val="28"/>
        </w:rPr>
        <w:t>9</w:t>
      </w:r>
      <w:r w:rsidR="00AA5D15">
        <w:rPr>
          <w:b w:val="0"/>
          <w:bCs/>
          <w:szCs w:val="28"/>
        </w:rPr>
        <w:t>.</w:t>
      </w:r>
      <w:r w:rsidR="00DE5003">
        <w:rPr>
          <w:b w:val="0"/>
          <w:bCs/>
          <w:szCs w:val="28"/>
        </w:rPr>
        <w:t xml:space="preserve"> </w:t>
      </w:r>
      <w:r w:rsidR="00AA5D15">
        <w:rPr>
          <w:b w:val="0"/>
          <w:bCs/>
          <w:szCs w:val="28"/>
        </w:rPr>
        <w:t>-</w:t>
      </w:r>
      <w:r w:rsidR="003A7D40">
        <w:rPr>
          <w:b w:val="0"/>
          <w:bCs/>
          <w:szCs w:val="28"/>
        </w:rPr>
        <w:t xml:space="preserve"> </w:t>
      </w:r>
      <w:r w:rsidR="00AA5D15">
        <w:rPr>
          <w:b w:val="0"/>
          <w:bCs/>
          <w:szCs w:val="28"/>
        </w:rPr>
        <w:t>202</w:t>
      </w:r>
      <w:r w:rsidR="003A7D40">
        <w:rPr>
          <w:b w:val="0"/>
          <w:bCs/>
          <w:szCs w:val="28"/>
        </w:rPr>
        <w:t>3</w:t>
      </w:r>
      <w:r w:rsidR="00AA5D15">
        <w:rPr>
          <w:b w:val="0"/>
          <w:bCs/>
          <w:szCs w:val="28"/>
        </w:rPr>
        <w:t>.gadam</w:t>
      </w:r>
      <w:r w:rsidR="001267D6" w:rsidRPr="001267D6">
        <w:rPr>
          <w:rFonts w:ascii="Teutonica" w:hAnsi="Teutonica"/>
          <w:b w:val="0"/>
          <w:bCs/>
          <w:sz w:val="20"/>
          <w:szCs w:val="28"/>
        </w:rPr>
        <w:t xml:space="preserve"> </w:t>
      </w:r>
      <w:r w:rsidR="001267D6" w:rsidRPr="001267D6">
        <w:rPr>
          <w:b w:val="0"/>
          <w:bCs/>
          <w:szCs w:val="28"/>
        </w:rPr>
        <w:t>investīcij</w:t>
      </w:r>
      <w:r w:rsidR="001267D6">
        <w:rPr>
          <w:b w:val="0"/>
          <w:bCs/>
          <w:szCs w:val="28"/>
        </w:rPr>
        <w:t>u plānam</w:t>
      </w:r>
      <w:r w:rsidR="00AA5D15">
        <w:rPr>
          <w:b w:val="0"/>
          <w:bCs/>
          <w:szCs w:val="28"/>
        </w:rPr>
        <w:t>, lai</w:t>
      </w:r>
      <w:r w:rsidR="003A7D40">
        <w:rPr>
          <w:b w:val="0"/>
          <w:bCs/>
          <w:szCs w:val="28"/>
        </w:rPr>
        <w:t xml:space="preserve"> </w:t>
      </w:r>
      <w:r w:rsidR="00AA5D15">
        <w:rPr>
          <w:b w:val="0"/>
          <w:bCs/>
          <w:szCs w:val="28"/>
        </w:rPr>
        <w:t xml:space="preserve">nodrošinātu </w:t>
      </w:r>
      <w:r w:rsidR="00E04912">
        <w:rPr>
          <w:b w:val="0"/>
          <w:bCs/>
          <w:szCs w:val="28"/>
        </w:rPr>
        <w:t>ilgtermiņa attīstību un sniegtu s</w:t>
      </w:r>
      <w:r w:rsidR="00E04912" w:rsidRPr="00E04912">
        <w:rPr>
          <w:b w:val="0"/>
          <w:bCs/>
          <w:szCs w:val="28"/>
        </w:rPr>
        <w:t>abiedrībai pieejamus un uzticamus standartizācijas pakalpojumus</w:t>
      </w:r>
      <w:r w:rsidR="00E04912">
        <w:rPr>
          <w:b w:val="0"/>
          <w:bCs/>
          <w:szCs w:val="28"/>
        </w:rPr>
        <w:t>.</w:t>
      </w:r>
    </w:p>
    <w:p w14:paraId="4099E130" w14:textId="77777777" w:rsidR="001D7353" w:rsidRDefault="001D7353" w:rsidP="00446FA1">
      <w:pPr>
        <w:tabs>
          <w:tab w:val="left" w:pos="1905"/>
          <w:tab w:val="left" w:pos="7088"/>
        </w:tabs>
        <w:rPr>
          <w:rFonts w:ascii="Times New Roman" w:hAnsi="Times New Roman"/>
          <w:bCs/>
          <w:sz w:val="28"/>
          <w:szCs w:val="28"/>
        </w:rPr>
      </w:pPr>
    </w:p>
    <w:p w14:paraId="6A60D78F" w14:textId="77777777" w:rsidR="001D7353" w:rsidRPr="00030C25" w:rsidRDefault="001D7353" w:rsidP="00446FA1">
      <w:pPr>
        <w:tabs>
          <w:tab w:val="left" w:pos="1905"/>
          <w:tab w:val="left" w:pos="7088"/>
        </w:tabs>
        <w:rPr>
          <w:rFonts w:ascii="Times New Roman" w:hAnsi="Times New Roman"/>
          <w:bCs/>
          <w:sz w:val="28"/>
          <w:szCs w:val="28"/>
        </w:rPr>
      </w:pPr>
    </w:p>
    <w:p w14:paraId="203A8316" w14:textId="4960373F" w:rsidR="000D5F89" w:rsidRPr="001267D6" w:rsidRDefault="00FB06AD" w:rsidP="008548EA">
      <w:pPr>
        <w:numPr>
          <w:ilvl w:val="0"/>
          <w:numId w:val="4"/>
        </w:numPr>
        <w:tabs>
          <w:tab w:val="left" w:pos="6521"/>
        </w:tabs>
        <w:spacing w:before="240" w:after="120"/>
        <w:jc w:val="both"/>
        <w:rPr>
          <w:rFonts w:ascii="Times New Roman" w:hAnsi="Times New Roman"/>
          <w:b/>
          <w:sz w:val="28"/>
          <w:szCs w:val="28"/>
        </w:rPr>
      </w:pPr>
      <w:r w:rsidRPr="001267D6">
        <w:rPr>
          <w:rFonts w:ascii="Times New Roman" w:hAnsi="Times New Roman"/>
          <w:b/>
          <w:sz w:val="28"/>
          <w:szCs w:val="28"/>
        </w:rPr>
        <w:t>Ministru</w:t>
      </w:r>
      <w:r w:rsidR="008548EA" w:rsidRPr="001267D6">
        <w:rPr>
          <w:rFonts w:ascii="Times New Roman" w:hAnsi="Times New Roman"/>
          <w:b/>
          <w:sz w:val="28"/>
          <w:szCs w:val="28"/>
        </w:rPr>
        <w:t xml:space="preserve"> </w:t>
      </w:r>
      <w:r w:rsidRPr="001267D6">
        <w:rPr>
          <w:rFonts w:ascii="Times New Roman" w:hAnsi="Times New Roman"/>
          <w:b/>
          <w:sz w:val="28"/>
          <w:szCs w:val="28"/>
        </w:rPr>
        <w:t xml:space="preserve">prezidents                                                                  </w:t>
      </w:r>
      <w:r w:rsidR="001D52A6" w:rsidRPr="001267D6">
        <w:rPr>
          <w:rFonts w:ascii="Times New Roman" w:hAnsi="Times New Roman"/>
          <w:b/>
          <w:sz w:val="28"/>
          <w:szCs w:val="28"/>
        </w:rPr>
        <w:t xml:space="preserve">      </w:t>
      </w:r>
      <w:r w:rsidR="0051558A" w:rsidRPr="001267D6">
        <w:rPr>
          <w:rFonts w:ascii="Times New Roman" w:hAnsi="Times New Roman"/>
          <w:b/>
          <w:sz w:val="28"/>
          <w:szCs w:val="28"/>
        </w:rPr>
        <w:t xml:space="preserve"> </w:t>
      </w:r>
      <w:r w:rsidR="001D52A6" w:rsidRPr="001267D6">
        <w:rPr>
          <w:rFonts w:ascii="Times New Roman" w:hAnsi="Times New Roman"/>
          <w:b/>
          <w:sz w:val="28"/>
          <w:szCs w:val="28"/>
        </w:rPr>
        <w:t>A.</w:t>
      </w:r>
      <w:r w:rsidR="00FD21F5" w:rsidRPr="001267D6">
        <w:rPr>
          <w:rFonts w:ascii="Times New Roman" w:hAnsi="Times New Roman"/>
          <w:b/>
          <w:sz w:val="28"/>
          <w:szCs w:val="28"/>
        </w:rPr>
        <w:t xml:space="preserve"> </w:t>
      </w:r>
      <w:r w:rsidR="001D52A6" w:rsidRPr="001267D6">
        <w:rPr>
          <w:rFonts w:ascii="Times New Roman" w:hAnsi="Times New Roman"/>
          <w:b/>
          <w:sz w:val="28"/>
          <w:szCs w:val="28"/>
        </w:rPr>
        <w:t>K. Kariņš</w:t>
      </w:r>
    </w:p>
    <w:p w14:paraId="3D981E69" w14:textId="77777777" w:rsidR="001267D6" w:rsidRPr="001267D6" w:rsidRDefault="001267D6" w:rsidP="00030C25">
      <w:pPr>
        <w:pStyle w:val="Heading3"/>
        <w:numPr>
          <w:ilvl w:val="0"/>
          <w:numId w:val="4"/>
        </w:numPr>
        <w:spacing w:before="0" w:after="0"/>
        <w:ind w:left="431" w:hanging="431"/>
        <w:rPr>
          <w:rFonts w:ascii="Times New Roman" w:hAnsi="Times New Roman" w:cs="Times New Roman"/>
          <w:bCs w:val="0"/>
          <w:sz w:val="28"/>
          <w:szCs w:val="28"/>
        </w:rPr>
      </w:pPr>
    </w:p>
    <w:p w14:paraId="7FC39950" w14:textId="51B8E78E" w:rsidR="00FB06AD" w:rsidRPr="001267D6" w:rsidRDefault="001D52A6" w:rsidP="00030C25">
      <w:pPr>
        <w:pStyle w:val="Heading3"/>
        <w:numPr>
          <w:ilvl w:val="0"/>
          <w:numId w:val="4"/>
        </w:numPr>
        <w:spacing w:before="0" w:after="0"/>
        <w:ind w:left="431" w:hanging="431"/>
        <w:rPr>
          <w:rFonts w:ascii="Times New Roman" w:hAnsi="Times New Roman" w:cs="Times New Roman"/>
          <w:bCs w:val="0"/>
          <w:sz w:val="28"/>
          <w:szCs w:val="28"/>
        </w:rPr>
      </w:pPr>
      <w:r w:rsidRPr="001267D6">
        <w:rPr>
          <w:rFonts w:ascii="Times New Roman" w:hAnsi="Times New Roman" w:cs="Times New Roman"/>
          <w:bCs w:val="0"/>
          <w:sz w:val="28"/>
          <w:szCs w:val="28"/>
        </w:rPr>
        <w:t>E</w:t>
      </w:r>
      <w:r w:rsidR="00FB06AD" w:rsidRPr="001267D6">
        <w:rPr>
          <w:rFonts w:ascii="Times New Roman" w:hAnsi="Times New Roman" w:cs="Times New Roman"/>
          <w:bCs w:val="0"/>
          <w:sz w:val="28"/>
          <w:szCs w:val="28"/>
        </w:rPr>
        <w:t xml:space="preserve">konomikas ministrs </w:t>
      </w:r>
      <w:r w:rsidR="00FB06AD" w:rsidRPr="001267D6">
        <w:rPr>
          <w:rFonts w:ascii="Times New Roman" w:hAnsi="Times New Roman" w:cs="Times New Roman"/>
          <w:bCs w:val="0"/>
          <w:sz w:val="28"/>
          <w:szCs w:val="28"/>
        </w:rPr>
        <w:tab/>
      </w:r>
      <w:r w:rsidR="00FB06AD" w:rsidRPr="001267D6">
        <w:rPr>
          <w:rFonts w:ascii="Times New Roman" w:hAnsi="Times New Roman" w:cs="Times New Roman"/>
          <w:bCs w:val="0"/>
          <w:sz w:val="28"/>
          <w:szCs w:val="28"/>
        </w:rPr>
        <w:tab/>
      </w:r>
      <w:r w:rsidR="00FB06AD" w:rsidRPr="001267D6">
        <w:rPr>
          <w:rFonts w:ascii="Times New Roman" w:hAnsi="Times New Roman" w:cs="Times New Roman"/>
          <w:bCs w:val="0"/>
          <w:sz w:val="28"/>
          <w:szCs w:val="28"/>
        </w:rPr>
        <w:tab/>
      </w:r>
      <w:r w:rsidR="00FB06AD" w:rsidRPr="001267D6">
        <w:rPr>
          <w:rFonts w:ascii="Times New Roman" w:hAnsi="Times New Roman" w:cs="Times New Roman"/>
          <w:bCs w:val="0"/>
          <w:sz w:val="28"/>
          <w:szCs w:val="28"/>
        </w:rPr>
        <w:tab/>
      </w:r>
      <w:r w:rsidR="00FB06AD" w:rsidRPr="001267D6">
        <w:rPr>
          <w:rFonts w:ascii="Times New Roman" w:hAnsi="Times New Roman" w:cs="Times New Roman"/>
          <w:bCs w:val="0"/>
          <w:sz w:val="28"/>
          <w:szCs w:val="28"/>
        </w:rPr>
        <w:tab/>
      </w:r>
      <w:r w:rsidR="00FB06AD" w:rsidRPr="001267D6">
        <w:rPr>
          <w:rFonts w:ascii="Times New Roman" w:hAnsi="Times New Roman" w:cs="Times New Roman"/>
          <w:bCs w:val="0"/>
          <w:sz w:val="28"/>
          <w:szCs w:val="28"/>
        </w:rPr>
        <w:tab/>
        <w:t xml:space="preserve">           </w:t>
      </w:r>
      <w:r w:rsidRPr="001267D6">
        <w:rPr>
          <w:rFonts w:ascii="Times New Roman" w:hAnsi="Times New Roman" w:cs="Times New Roman"/>
          <w:bCs w:val="0"/>
          <w:sz w:val="28"/>
          <w:szCs w:val="28"/>
        </w:rPr>
        <w:t xml:space="preserve">        </w:t>
      </w:r>
      <w:r w:rsidRPr="001267D6">
        <w:rPr>
          <w:rStyle w:val="name"/>
          <w:rFonts w:ascii="Times New Roman" w:hAnsi="Times New Roman" w:cs="Times New Roman"/>
          <w:bCs w:val="0"/>
          <w:color w:val="000000"/>
          <w:sz w:val="28"/>
          <w:szCs w:val="28"/>
        </w:rPr>
        <w:t>R.</w:t>
      </w:r>
      <w:r w:rsidR="00FB06AD" w:rsidRPr="001267D6">
        <w:rPr>
          <w:rStyle w:val="name"/>
          <w:rFonts w:ascii="Times New Roman" w:hAnsi="Times New Roman" w:cs="Times New Roman"/>
          <w:bCs w:val="0"/>
          <w:color w:val="000000"/>
          <w:sz w:val="28"/>
          <w:szCs w:val="28"/>
        </w:rPr>
        <w:t> </w:t>
      </w:r>
      <w:r w:rsidRPr="001267D6">
        <w:rPr>
          <w:rStyle w:val="name"/>
          <w:rFonts w:ascii="Times New Roman" w:hAnsi="Times New Roman" w:cs="Times New Roman"/>
          <w:bCs w:val="0"/>
          <w:color w:val="000000"/>
          <w:sz w:val="28"/>
          <w:szCs w:val="28"/>
        </w:rPr>
        <w:t>Nemiro</w:t>
      </w:r>
    </w:p>
    <w:p w14:paraId="0DDD865B" w14:textId="77777777" w:rsidR="000D5F89" w:rsidRPr="001267D6" w:rsidRDefault="000D5F89" w:rsidP="008548EA">
      <w:pPr>
        <w:numPr>
          <w:ilvl w:val="0"/>
          <w:numId w:val="4"/>
        </w:numPr>
        <w:spacing w:before="120"/>
        <w:rPr>
          <w:rFonts w:ascii="Times New Roman" w:hAnsi="Times New Roman"/>
          <w:b/>
          <w:sz w:val="28"/>
          <w:szCs w:val="28"/>
        </w:rPr>
      </w:pPr>
    </w:p>
    <w:p w14:paraId="067800F1" w14:textId="77777777" w:rsidR="00FB06AD" w:rsidRPr="001267D6" w:rsidRDefault="00FB06AD" w:rsidP="00FB06AD">
      <w:pPr>
        <w:numPr>
          <w:ilvl w:val="0"/>
          <w:numId w:val="4"/>
        </w:numPr>
        <w:spacing w:before="120"/>
        <w:rPr>
          <w:rFonts w:ascii="Times New Roman" w:hAnsi="Times New Roman"/>
          <w:b/>
          <w:sz w:val="28"/>
          <w:szCs w:val="28"/>
        </w:rPr>
      </w:pPr>
      <w:r w:rsidRPr="001267D6">
        <w:rPr>
          <w:rFonts w:ascii="Times New Roman" w:hAnsi="Times New Roman"/>
          <w:b/>
          <w:sz w:val="28"/>
          <w:szCs w:val="28"/>
        </w:rPr>
        <w:t>Iesniedzējs:</w:t>
      </w:r>
    </w:p>
    <w:p w14:paraId="44C8D3A6" w14:textId="77777777" w:rsidR="00FB06AD" w:rsidRPr="001267D6" w:rsidRDefault="001D52A6" w:rsidP="00FB06AD">
      <w:pPr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1267D6">
        <w:rPr>
          <w:rFonts w:ascii="Times New Roman" w:hAnsi="Times New Roman"/>
          <w:b/>
          <w:sz w:val="28"/>
          <w:szCs w:val="28"/>
        </w:rPr>
        <w:t>E</w:t>
      </w:r>
      <w:r w:rsidR="00FB06AD" w:rsidRPr="001267D6">
        <w:rPr>
          <w:rFonts w:ascii="Times New Roman" w:hAnsi="Times New Roman"/>
          <w:b/>
          <w:sz w:val="28"/>
          <w:szCs w:val="28"/>
        </w:rPr>
        <w:t>konomikas ministrs</w:t>
      </w:r>
      <w:r w:rsidR="00FB06AD" w:rsidRPr="001267D6">
        <w:rPr>
          <w:rFonts w:ascii="Times New Roman" w:hAnsi="Times New Roman"/>
          <w:b/>
          <w:sz w:val="28"/>
          <w:szCs w:val="28"/>
        </w:rPr>
        <w:tab/>
      </w:r>
      <w:r w:rsidR="00FB06AD" w:rsidRPr="001267D6">
        <w:rPr>
          <w:rFonts w:ascii="Times New Roman" w:hAnsi="Times New Roman"/>
          <w:b/>
          <w:sz w:val="28"/>
          <w:szCs w:val="28"/>
        </w:rPr>
        <w:tab/>
      </w:r>
      <w:r w:rsidR="00FB06AD" w:rsidRPr="001267D6">
        <w:rPr>
          <w:rFonts w:ascii="Times New Roman" w:hAnsi="Times New Roman"/>
          <w:b/>
          <w:sz w:val="28"/>
          <w:szCs w:val="28"/>
        </w:rPr>
        <w:tab/>
      </w:r>
      <w:r w:rsidR="00FB06AD" w:rsidRPr="001267D6">
        <w:rPr>
          <w:rFonts w:ascii="Times New Roman" w:hAnsi="Times New Roman"/>
          <w:b/>
          <w:sz w:val="28"/>
          <w:szCs w:val="28"/>
        </w:rPr>
        <w:tab/>
        <w:t xml:space="preserve">                              </w:t>
      </w:r>
      <w:r w:rsidRPr="001267D6">
        <w:rPr>
          <w:rFonts w:ascii="Times New Roman" w:hAnsi="Times New Roman"/>
          <w:b/>
          <w:sz w:val="28"/>
          <w:szCs w:val="28"/>
        </w:rPr>
        <w:t xml:space="preserve">        </w:t>
      </w:r>
      <w:r w:rsidR="00FB06AD" w:rsidRPr="001267D6">
        <w:rPr>
          <w:rFonts w:ascii="Times New Roman" w:hAnsi="Times New Roman"/>
          <w:b/>
          <w:sz w:val="28"/>
          <w:szCs w:val="28"/>
        </w:rPr>
        <w:t xml:space="preserve"> </w:t>
      </w:r>
      <w:r w:rsidRPr="001267D6">
        <w:rPr>
          <w:rStyle w:val="name"/>
          <w:rFonts w:ascii="Times New Roman" w:hAnsi="Times New Roman"/>
          <w:b/>
          <w:color w:val="000000"/>
          <w:sz w:val="28"/>
          <w:szCs w:val="28"/>
        </w:rPr>
        <w:t>R</w:t>
      </w:r>
      <w:r w:rsidR="00FB06AD" w:rsidRPr="001267D6">
        <w:rPr>
          <w:rStyle w:val="name"/>
          <w:rFonts w:ascii="Times New Roman" w:hAnsi="Times New Roman"/>
          <w:b/>
          <w:color w:val="000000"/>
          <w:sz w:val="28"/>
          <w:szCs w:val="28"/>
        </w:rPr>
        <w:t>. </w:t>
      </w:r>
      <w:r w:rsidRPr="001267D6">
        <w:rPr>
          <w:rStyle w:val="name"/>
          <w:rFonts w:ascii="Times New Roman" w:hAnsi="Times New Roman"/>
          <w:b/>
          <w:color w:val="000000"/>
          <w:sz w:val="28"/>
          <w:szCs w:val="28"/>
        </w:rPr>
        <w:t>Nemiro</w:t>
      </w:r>
    </w:p>
    <w:p w14:paraId="676C66B0" w14:textId="77777777" w:rsidR="00FB06AD" w:rsidRPr="001267D6" w:rsidRDefault="00FB06AD" w:rsidP="00FB06AD">
      <w:pPr>
        <w:pStyle w:val="Heading4"/>
        <w:numPr>
          <w:ilvl w:val="0"/>
          <w:numId w:val="4"/>
        </w:numPr>
        <w:tabs>
          <w:tab w:val="left" w:pos="720"/>
        </w:tabs>
        <w:spacing w:after="0"/>
        <w:rPr>
          <w:rFonts w:ascii="Times New Roman" w:hAnsi="Times New Roman"/>
          <w:bCs w:val="0"/>
          <w:lang w:val="lv-LV"/>
        </w:rPr>
      </w:pPr>
      <w:r w:rsidRPr="001267D6">
        <w:rPr>
          <w:rFonts w:ascii="Times New Roman" w:hAnsi="Times New Roman"/>
          <w:bCs w:val="0"/>
          <w:lang w:val="lv-LV"/>
        </w:rPr>
        <w:t xml:space="preserve">Vīza: </w:t>
      </w:r>
    </w:p>
    <w:p w14:paraId="44AC508B" w14:textId="77777777" w:rsidR="008548EA" w:rsidRPr="001267D6" w:rsidRDefault="00FB06AD" w:rsidP="008548EA">
      <w:pPr>
        <w:pStyle w:val="Heading4"/>
        <w:numPr>
          <w:ilvl w:val="0"/>
          <w:numId w:val="4"/>
        </w:numPr>
        <w:tabs>
          <w:tab w:val="left" w:pos="720"/>
        </w:tabs>
        <w:spacing w:before="0" w:after="0"/>
        <w:ind w:left="431" w:hanging="431"/>
        <w:rPr>
          <w:rFonts w:ascii="Times New Roman" w:hAnsi="Times New Roman"/>
          <w:bCs w:val="0"/>
          <w:lang w:val="lv-LV"/>
        </w:rPr>
      </w:pPr>
      <w:r w:rsidRPr="001267D6">
        <w:rPr>
          <w:rFonts w:ascii="Times New Roman" w:hAnsi="Times New Roman"/>
          <w:bCs w:val="0"/>
          <w:lang w:val="lv-LV"/>
        </w:rPr>
        <w:t>Valsts sekretār</w:t>
      </w:r>
      <w:r w:rsidR="008548EA" w:rsidRPr="001267D6">
        <w:rPr>
          <w:rFonts w:ascii="Times New Roman" w:hAnsi="Times New Roman"/>
          <w:bCs w:val="0"/>
          <w:lang w:val="lv-LV"/>
        </w:rPr>
        <w:t xml:space="preserve">s </w:t>
      </w:r>
      <w:r w:rsidR="008548EA" w:rsidRPr="001267D6">
        <w:rPr>
          <w:rFonts w:ascii="Times New Roman" w:hAnsi="Times New Roman"/>
          <w:bCs w:val="0"/>
          <w:lang w:val="lv-LV"/>
        </w:rPr>
        <w:tab/>
      </w:r>
      <w:r w:rsidR="008548EA" w:rsidRPr="001267D6">
        <w:rPr>
          <w:rFonts w:ascii="Times New Roman" w:hAnsi="Times New Roman"/>
          <w:bCs w:val="0"/>
          <w:lang w:val="lv-LV"/>
        </w:rPr>
        <w:tab/>
      </w:r>
      <w:r w:rsidR="008548EA" w:rsidRPr="001267D6">
        <w:rPr>
          <w:rFonts w:ascii="Times New Roman" w:hAnsi="Times New Roman"/>
          <w:bCs w:val="0"/>
          <w:lang w:val="lv-LV"/>
        </w:rPr>
        <w:tab/>
      </w:r>
      <w:r w:rsidR="008548EA" w:rsidRPr="001267D6">
        <w:rPr>
          <w:rFonts w:ascii="Times New Roman" w:hAnsi="Times New Roman"/>
          <w:bCs w:val="0"/>
          <w:lang w:val="lv-LV"/>
        </w:rPr>
        <w:tab/>
      </w:r>
      <w:r w:rsidR="008548EA" w:rsidRPr="001267D6">
        <w:rPr>
          <w:rFonts w:ascii="Times New Roman" w:hAnsi="Times New Roman"/>
          <w:bCs w:val="0"/>
          <w:lang w:val="lv-LV"/>
        </w:rPr>
        <w:tab/>
      </w:r>
      <w:r w:rsidR="008548EA" w:rsidRPr="001267D6">
        <w:rPr>
          <w:rFonts w:ascii="Times New Roman" w:hAnsi="Times New Roman"/>
          <w:bCs w:val="0"/>
          <w:lang w:val="lv-LV"/>
        </w:rPr>
        <w:tab/>
      </w:r>
      <w:r w:rsidR="008548EA" w:rsidRPr="001267D6">
        <w:rPr>
          <w:rFonts w:ascii="Times New Roman" w:hAnsi="Times New Roman"/>
          <w:bCs w:val="0"/>
          <w:lang w:val="lv-LV"/>
        </w:rPr>
        <w:tab/>
      </w:r>
      <w:r w:rsidR="008548EA" w:rsidRPr="001267D6">
        <w:rPr>
          <w:rFonts w:ascii="Times New Roman" w:hAnsi="Times New Roman"/>
          <w:bCs w:val="0"/>
          <w:lang w:val="lv-LV"/>
        </w:rPr>
        <w:tab/>
      </w:r>
      <w:r w:rsidR="001D52A6" w:rsidRPr="001267D6">
        <w:rPr>
          <w:rFonts w:ascii="Times New Roman" w:hAnsi="Times New Roman"/>
          <w:bCs w:val="0"/>
          <w:lang w:val="lv-LV"/>
        </w:rPr>
        <w:t xml:space="preserve">         </w:t>
      </w:r>
      <w:r w:rsidR="008548EA" w:rsidRPr="001267D6">
        <w:rPr>
          <w:rFonts w:ascii="Times New Roman" w:hAnsi="Times New Roman"/>
          <w:bCs w:val="0"/>
          <w:lang w:val="lv-LV"/>
        </w:rPr>
        <w:t>Ē. Eglītis</w:t>
      </w:r>
    </w:p>
    <w:p w14:paraId="219ABFD6" w14:textId="77777777" w:rsidR="00FB06AD" w:rsidRPr="001267D6" w:rsidRDefault="00FB06AD" w:rsidP="00FB06AD">
      <w:pPr>
        <w:pStyle w:val="Heading4"/>
        <w:numPr>
          <w:ilvl w:val="0"/>
          <w:numId w:val="4"/>
        </w:numPr>
        <w:tabs>
          <w:tab w:val="left" w:pos="720"/>
        </w:tabs>
        <w:spacing w:before="0" w:after="0"/>
        <w:ind w:left="431" w:hanging="431"/>
        <w:rPr>
          <w:rFonts w:ascii="Times New Roman" w:hAnsi="Times New Roman"/>
          <w:bCs w:val="0"/>
          <w:lang w:val="lv-LV"/>
        </w:rPr>
      </w:pPr>
      <w:r w:rsidRPr="001267D6">
        <w:rPr>
          <w:rFonts w:ascii="Times New Roman" w:hAnsi="Times New Roman"/>
          <w:bCs w:val="0"/>
          <w:lang w:val="lv-LV"/>
        </w:rPr>
        <w:tab/>
      </w:r>
      <w:r w:rsidRPr="001267D6">
        <w:rPr>
          <w:rFonts w:ascii="Times New Roman" w:hAnsi="Times New Roman"/>
          <w:bCs w:val="0"/>
          <w:lang w:val="lv-LV"/>
        </w:rPr>
        <w:tab/>
      </w:r>
    </w:p>
    <w:p w14:paraId="48BE3854" w14:textId="77777777" w:rsidR="00021349" w:rsidRDefault="00021349" w:rsidP="00021349">
      <w:pPr>
        <w:rPr>
          <w:sz w:val="18"/>
          <w:szCs w:val="18"/>
          <w:lang w:val="de-DE"/>
        </w:rPr>
      </w:pPr>
    </w:p>
    <w:p w14:paraId="4483C236" w14:textId="77777777" w:rsidR="00021349" w:rsidRDefault="00021349" w:rsidP="00021349">
      <w:pPr>
        <w:rPr>
          <w:sz w:val="18"/>
          <w:szCs w:val="18"/>
          <w:lang w:val="de-DE"/>
        </w:rPr>
      </w:pPr>
    </w:p>
    <w:p w14:paraId="0DBE6757" w14:textId="77777777" w:rsidR="00021349" w:rsidRDefault="00021349" w:rsidP="00F664A2">
      <w:pPr>
        <w:tabs>
          <w:tab w:val="left" w:pos="1340"/>
        </w:tabs>
        <w:rPr>
          <w:sz w:val="18"/>
          <w:szCs w:val="18"/>
          <w:lang w:val="de-DE"/>
        </w:rPr>
      </w:pPr>
    </w:p>
    <w:sectPr w:rsidR="00021349" w:rsidSect="00E33D47"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35A33" w14:textId="77777777" w:rsidR="00722CF9" w:rsidRDefault="00722CF9">
      <w:r>
        <w:separator/>
      </w:r>
    </w:p>
  </w:endnote>
  <w:endnote w:type="continuationSeparator" w:id="0">
    <w:p w14:paraId="02711CAF" w14:textId="77777777" w:rsidR="00722CF9" w:rsidRDefault="0072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eutonica">
    <w:altName w:val="Times New Roman"/>
    <w:charset w:val="00"/>
    <w:family w:val="roman"/>
    <w:pitch w:val="variable"/>
    <w:sig w:usb0="00000001" w:usb1="00000000" w:usb2="00000000" w:usb3="00000000" w:csb0="00000097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453A7" w14:textId="77777777" w:rsidR="00AF155A" w:rsidRPr="00AF155A" w:rsidRDefault="00AF155A" w:rsidP="00AF155A">
    <w:pPr>
      <w:pStyle w:val="BodyText"/>
      <w:jc w:val="both"/>
      <w:rPr>
        <w:sz w:val="20"/>
      </w:rPr>
    </w:pPr>
    <w:r w:rsidRPr="00AF155A">
      <w:rPr>
        <w:b w:val="0"/>
        <w:sz w:val="20"/>
      </w:rPr>
      <w:t>EMRik_180413_SAMC;</w:t>
    </w:r>
    <w:r w:rsidRPr="00AF155A">
      <w:rPr>
        <w:sz w:val="20"/>
      </w:rPr>
      <w:t xml:space="preserve"> </w:t>
    </w:r>
    <w:r w:rsidRPr="00AF155A">
      <w:rPr>
        <w:b w:val="0"/>
        <w:sz w:val="20"/>
      </w:rPr>
      <w:t>Par valstij dividendēs izmaksājamo valsts sabiedrības ar ierobežotu atbildību ”Standartizācijas, akreditācijas un metroloģijas centrs” peļņas daļu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3BFFE" w14:textId="72663321" w:rsidR="00B7551E" w:rsidRPr="00A64635" w:rsidRDefault="00B7551E" w:rsidP="00AF155A">
    <w:pPr>
      <w:pStyle w:val="BodyText"/>
      <w:jc w:val="both"/>
      <w:rPr>
        <w:b w:val="0"/>
        <w:sz w:val="20"/>
      </w:rPr>
    </w:pPr>
    <w:r w:rsidRPr="00AF155A">
      <w:rPr>
        <w:b w:val="0"/>
        <w:sz w:val="20"/>
      </w:rPr>
      <w:t>EM</w:t>
    </w:r>
    <w:r w:rsidR="00A64635">
      <w:rPr>
        <w:b w:val="0"/>
        <w:sz w:val="20"/>
      </w:rPr>
      <w:t>Rik_</w:t>
    </w:r>
    <w:r w:rsidR="00240DF7">
      <w:rPr>
        <w:b w:val="0"/>
        <w:sz w:val="20"/>
      </w:rPr>
      <w:t>1607</w:t>
    </w:r>
    <w:r w:rsidR="001D52A6">
      <w:rPr>
        <w:b w:val="0"/>
        <w:sz w:val="20"/>
      </w:rPr>
      <w:t>19</w:t>
    </w:r>
    <w:r w:rsidR="00AF155A" w:rsidRPr="00AF155A">
      <w:rPr>
        <w:b w:val="0"/>
        <w:sz w:val="20"/>
      </w:rPr>
      <w:t>_</w:t>
    </w:r>
    <w:r w:rsidR="008548EA">
      <w:rPr>
        <w:b w:val="0"/>
        <w:sz w:val="20"/>
      </w:rPr>
      <w:t>LSdi</w:t>
    </w:r>
    <w:r w:rsidR="00CD3E34">
      <w:rPr>
        <w:b w:val="0"/>
        <w:sz w:val="20"/>
      </w:rPr>
      <w:t>v_18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20DA4" w14:textId="77777777" w:rsidR="00722CF9" w:rsidRDefault="00722CF9">
      <w:r>
        <w:separator/>
      </w:r>
    </w:p>
  </w:footnote>
  <w:footnote w:type="continuationSeparator" w:id="0">
    <w:p w14:paraId="2897BA31" w14:textId="77777777" w:rsidR="00722CF9" w:rsidRDefault="00722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871B6E"/>
    <w:multiLevelType w:val="hybridMultilevel"/>
    <w:tmpl w:val="8E3C3E8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7A66A2C"/>
    <w:multiLevelType w:val="hybridMultilevel"/>
    <w:tmpl w:val="E5D25686"/>
    <w:lvl w:ilvl="0" w:tplc="0426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E75DDD"/>
    <w:multiLevelType w:val="multilevel"/>
    <w:tmpl w:val="708887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13D8"/>
    <w:rsid w:val="00001C67"/>
    <w:rsid w:val="00007B68"/>
    <w:rsid w:val="00020E45"/>
    <w:rsid w:val="00021349"/>
    <w:rsid w:val="00030C25"/>
    <w:rsid w:val="000561D5"/>
    <w:rsid w:val="00082B48"/>
    <w:rsid w:val="00085E22"/>
    <w:rsid w:val="00092B29"/>
    <w:rsid w:val="000A2C98"/>
    <w:rsid w:val="000D4922"/>
    <w:rsid w:val="000D5F89"/>
    <w:rsid w:val="000F4102"/>
    <w:rsid w:val="001058BF"/>
    <w:rsid w:val="001267D6"/>
    <w:rsid w:val="00154067"/>
    <w:rsid w:val="001614B6"/>
    <w:rsid w:val="00161B7B"/>
    <w:rsid w:val="00166462"/>
    <w:rsid w:val="00171687"/>
    <w:rsid w:val="00173230"/>
    <w:rsid w:val="0017421A"/>
    <w:rsid w:val="0019712C"/>
    <w:rsid w:val="00197C06"/>
    <w:rsid w:val="001A5F41"/>
    <w:rsid w:val="001D4AE1"/>
    <w:rsid w:val="001D52A6"/>
    <w:rsid w:val="001D7353"/>
    <w:rsid w:val="001E43E1"/>
    <w:rsid w:val="001E7BD8"/>
    <w:rsid w:val="002026B4"/>
    <w:rsid w:val="00205D86"/>
    <w:rsid w:val="00232446"/>
    <w:rsid w:val="00240DF7"/>
    <w:rsid w:val="0025650C"/>
    <w:rsid w:val="00261E7E"/>
    <w:rsid w:val="00273421"/>
    <w:rsid w:val="0029326A"/>
    <w:rsid w:val="002A15EB"/>
    <w:rsid w:val="002D3CA8"/>
    <w:rsid w:val="002F2D47"/>
    <w:rsid w:val="002F4022"/>
    <w:rsid w:val="00316711"/>
    <w:rsid w:val="00321946"/>
    <w:rsid w:val="003233DD"/>
    <w:rsid w:val="0034031A"/>
    <w:rsid w:val="00344685"/>
    <w:rsid w:val="003547C7"/>
    <w:rsid w:val="00376981"/>
    <w:rsid w:val="003825BC"/>
    <w:rsid w:val="00383081"/>
    <w:rsid w:val="003A7D40"/>
    <w:rsid w:val="003C0233"/>
    <w:rsid w:val="003C0B3A"/>
    <w:rsid w:val="003E40D1"/>
    <w:rsid w:val="003F646E"/>
    <w:rsid w:val="003F7155"/>
    <w:rsid w:val="00403084"/>
    <w:rsid w:val="0042634E"/>
    <w:rsid w:val="00446FA1"/>
    <w:rsid w:val="00465C81"/>
    <w:rsid w:val="004853D1"/>
    <w:rsid w:val="004A740B"/>
    <w:rsid w:val="004C6ADA"/>
    <w:rsid w:val="004E0ED6"/>
    <w:rsid w:val="004E1109"/>
    <w:rsid w:val="004E36C5"/>
    <w:rsid w:val="004F3AB8"/>
    <w:rsid w:val="00502D78"/>
    <w:rsid w:val="00502F02"/>
    <w:rsid w:val="0051558A"/>
    <w:rsid w:val="00524DC1"/>
    <w:rsid w:val="00535F89"/>
    <w:rsid w:val="005362C5"/>
    <w:rsid w:val="00543C8D"/>
    <w:rsid w:val="0054719D"/>
    <w:rsid w:val="00555A51"/>
    <w:rsid w:val="005669D7"/>
    <w:rsid w:val="005800A1"/>
    <w:rsid w:val="00591848"/>
    <w:rsid w:val="005E4371"/>
    <w:rsid w:val="005E484D"/>
    <w:rsid w:val="005F164B"/>
    <w:rsid w:val="0060037F"/>
    <w:rsid w:val="00601998"/>
    <w:rsid w:val="006035E8"/>
    <w:rsid w:val="006059AE"/>
    <w:rsid w:val="00606D32"/>
    <w:rsid w:val="00607F6D"/>
    <w:rsid w:val="006263B7"/>
    <w:rsid w:val="00631D15"/>
    <w:rsid w:val="00633F79"/>
    <w:rsid w:val="00640657"/>
    <w:rsid w:val="006459B5"/>
    <w:rsid w:val="006678EC"/>
    <w:rsid w:val="00677B5E"/>
    <w:rsid w:val="006B2FE4"/>
    <w:rsid w:val="006B657E"/>
    <w:rsid w:val="006C12C1"/>
    <w:rsid w:val="006C1A5B"/>
    <w:rsid w:val="006C5F9C"/>
    <w:rsid w:val="006D53EA"/>
    <w:rsid w:val="006E2C22"/>
    <w:rsid w:val="006F6D9F"/>
    <w:rsid w:val="00722CF9"/>
    <w:rsid w:val="00732DB0"/>
    <w:rsid w:val="00737E20"/>
    <w:rsid w:val="0076117D"/>
    <w:rsid w:val="00771041"/>
    <w:rsid w:val="00782056"/>
    <w:rsid w:val="00795CF3"/>
    <w:rsid w:val="007B15B4"/>
    <w:rsid w:val="007C3E10"/>
    <w:rsid w:val="007D7213"/>
    <w:rsid w:val="007E102F"/>
    <w:rsid w:val="007F7901"/>
    <w:rsid w:val="00805A6C"/>
    <w:rsid w:val="00814460"/>
    <w:rsid w:val="008150DE"/>
    <w:rsid w:val="008235C6"/>
    <w:rsid w:val="00843A45"/>
    <w:rsid w:val="008548EA"/>
    <w:rsid w:val="0087318A"/>
    <w:rsid w:val="00891A1B"/>
    <w:rsid w:val="008C177F"/>
    <w:rsid w:val="008C1892"/>
    <w:rsid w:val="008C72FE"/>
    <w:rsid w:val="008D1DAD"/>
    <w:rsid w:val="009155CD"/>
    <w:rsid w:val="009244AA"/>
    <w:rsid w:val="00942F5F"/>
    <w:rsid w:val="009477CE"/>
    <w:rsid w:val="009713D8"/>
    <w:rsid w:val="00987E15"/>
    <w:rsid w:val="009950A7"/>
    <w:rsid w:val="009E216C"/>
    <w:rsid w:val="009E656B"/>
    <w:rsid w:val="00A27989"/>
    <w:rsid w:val="00A42DA5"/>
    <w:rsid w:val="00A62F38"/>
    <w:rsid w:val="00A64635"/>
    <w:rsid w:val="00A64877"/>
    <w:rsid w:val="00A70309"/>
    <w:rsid w:val="00A9423C"/>
    <w:rsid w:val="00AA5D15"/>
    <w:rsid w:val="00AB37B6"/>
    <w:rsid w:val="00AC3902"/>
    <w:rsid w:val="00AF0D0A"/>
    <w:rsid w:val="00AF1468"/>
    <w:rsid w:val="00AF155A"/>
    <w:rsid w:val="00AF61E0"/>
    <w:rsid w:val="00B11988"/>
    <w:rsid w:val="00B21CE9"/>
    <w:rsid w:val="00B36909"/>
    <w:rsid w:val="00B61F6B"/>
    <w:rsid w:val="00B724AE"/>
    <w:rsid w:val="00B7551E"/>
    <w:rsid w:val="00B83F1F"/>
    <w:rsid w:val="00BA12CF"/>
    <w:rsid w:val="00BA4444"/>
    <w:rsid w:val="00BB1CF9"/>
    <w:rsid w:val="00BB39C2"/>
    <w:rsid w:val="00BE6072"/>
    <w:rsid w:val="00BE6741"/>
    <w:rsid w:val="00BF0715"/>
    <w:rsid w:val="00BF2988"/>
    <w:rsid w:val="00BF2AEF"/>
    <w:rsid w:val="00C031CB"/>
    <w:rsid w:val="00C036B9"/>
    <w:rsid w:val="00C1078F"/>
    <w:rsid w:val="00C125DF"/>
    <w:rsid w:val="00C272F2"/>
    <w:rsid w:val="00C3571A"/>
    <w:rsid w:val="00C56064"/>
    <w:rsid w:val="00C7221B"/>
    <w:rsid w:val="00C77C70"/>
    <w:rsid w:val="00C95A81"/>
    <w:rsid w:val="00C9651D"/>
    <w:rsid w:val="00CA1BBD"/>
    <w:rsid w:val="00CA6AA7"/>
    <w:rsid w:val="00CB5761"/>
    <w:rsid w:val="00CC12D0"/>
    <w:rsid w:val="00CD3E34"/>
    <w:rsid w:val="00CE7CA0"/>
    <w:rsid w:val="00D0151C"/>
    <w:rsid w:val="00D027A3"/>
    <w:rsid w:val="00D231F4"/>
    <w:rsid w:val="00D3141D"/>
    <w:rsid w:val="00D42758"/>
    <w:rsid w:val="00D4278C"/>
    <w:rsid w:val="00D50550"/>
    <w:rsid w:val="00D5058B"/>
    <w:rsid w:val="00D56A11"/>
    <w:rsid w:val="00D8604A"/>
    <w:rsid w:val="00D874BD"/>
    <w:rsid w:val="00D93FE4"/>
    <w:rsid w:val="00D95734"/>
    <w:rsid w:val="00DB5EE8"/>
    <w:rsid w:val="00DB66C5"/>
    <w:rsid w:val="00DD171F"/>
    <w:rsid w:val="00DD5946"/>
    <w:rsid w:val="00DE137A"/>
    <w:rsid w:val="00DE5003"/>
    <w:rsid w:val="00E04912"/>
    <w:rsid w:val="00E33D47"/>
    <w:rsid w:val="00E71DC7"/>
    <w:rsid w:val="00E75328"/>
    <w:rsid w:val="00E75D74"/>
    <w:rsid w:val="00E760CD"/>
    <w:rsid w:val="00E8200A"/>
    <w:rsid w:val="00EB3FAE"/>
    <w:rsid w:val="00EC08F4"/>
    <w:rsid w:val="00ED3163"/>
    <w:rsid w:val="00EE0EDC"/>
    <w:rsid w:val="00EE7529"/>
    <w:rsid w:val="00EF77A5"/>
    <w:rsid w:val="00F13690"/>
    <w:rsid w:val="00F17D7B"/>
    <w:rsid w:val="00F30EF3"/>
    <w:rsid w:val="00F664A2"/>
    <w:rsid w:val="00F83E27"/>
    <w:rsid w:val="00F85C57"/>
    <w:rsid w:val="00F8685C"/>
    <w:rsid w:val="00F87842"/>
    <w:rsid w:val="00FA7CCD"/>
    <w:rsid w:val="00FB06AD"/>
    <w:rsid w:val="00FB5032"/>
    <w:rsid w:val="00FC0AE0"/>
    <w:rsid w:val="00FC36A1"/>
    <w:rsid w:val="00FC6C53"/>
    <w:rsid w:val="00FC6D88"/>
    <w:rsid w:val="00FD203F"/>
    <w:rsid w:val="00FD21F5"/>
    <w:rsid w:val="00FE75AC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5B5C"/>
  <w15:chartTrackingRefBased/>
  <w15:docId w15:val="{35E351CC-DB08-4B50-927F-3131E679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13D8"/>
    <w:rPr>
      <w:rFonts w:ascii="Teutonica" w:hAnsi="Teutonica"/>
      <w:lang w:eastAsia="en-US"/>
    </w:rPr>
  </w:style>
  <w:style w:type="paragraph" w:styleId="Heading1">
    <w:name w:val="heading 1"/>
    <w:basedOn w:val="Normal"/>
    <w:next w:val="Normal"/>
    <w:qFormat/>
    <w:rsid w:val="009713D8"/>
    <w:pPr>
      <w:keepNext/>
      <w:jc w:val="right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46FA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B06AD"/>
    <w:pPr>
      <w:keepNext/>
      <w:spacing w:before="240" w:after="60"/>
      <w:outlineLvl w:val="2"/>
    </w:pPr>
    <w:rPr>
      <w:rFonts w:ascii="Calibri Light" w:hAnsi="Calibri Light" w:cs="DokChamp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06A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713D8"/>
    <w:pPr>
      <w:jc w:val="center"/>
    </w:pPr>
    <w:rPr>
      <w:rFonts w:ascii="Times New Roman" w:hAnsi="Times New Roman"/>
      <w:b/>
      <w:sz w:val="28"/>
    </w:rPr>
  </w:style>
  <w:style w:type="paragraph" w:styleId="BodyText2">
    <w:name w:val="Body Text 2"/>
    <w:basedOn w:val="Normal"/>
    <w:rsid w:val="009713D8"/>
    <w:pPr>
      <w:jc w:val="both"/>
    </w:pPr>
    <w:rPr>
      <w:rFonts w:ascii="Times New Roman" w:hAnsi="Times New Roman"/>
      <w:sz w:val="28"/>
    </w:rPr>
  </w:style>
  <w:style w:type="paragraph" w:styleId="Header">
    <w:name w:val="header"/>
    <w:basedOn w:val="Normal"/>
    <w:link w:val="HeaderChar"/>
    <w:rsid w:val="009713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13D8"/>
    <w:pPr>
      <w:tabs>
        <w:tab w:val="center" w:pos="4153"/>
        <w:tab w:val="right" w:pos="8306"/>
      </w:tabs>
    </w:pPr>
  </w:style>
  <w:style w:type="character" w:styleId="Hyperlink">
    <w:name w:val="Hyperlink"/>
    <w:rsid w:val="0019712C"/>
    <w:rPr>
      <w:color w:val="0000FF"/>
      <w:u w:val="single"/>
    </w:rPr>
  </w:style>
  <w:style w:type="paragraph" w:styleId="BalloonText">
    <w:name w:val="Balloon Text"/>
    <w:basedOn w:val="Normal"/>
    <w:semiHidden/>
    <w:rsid w:val="00AF14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D4922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character" w:customStyle="1" w:styleId="Heading2Char">
    <w:name w:val="Heading 2 Char"/>
    <w:link w:val="Heading2"/>
    <w:rsid w:val="00446FA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HeaderChar">
    <w:name w:val="Header Char"/>
    <w:link w:val="Header"/>
    <w:rsid w:val="00446FA1"/>
    <w:rPr>
      <w:rFonts w:ascii="Teutonica" w:hAnsi="Teutonica"/>
      <w:lang w:eastAsia="en-US"/>
    </w:rPr>
  </w:style>
  <w:style w:type="character" w:customStyle="1" w:styleId="Heading3Char">
    <w:name w:val="Heading 3 Char"/>
    <w:link w:val="Heading3"/>
    <w:semiHidden/>
    <w:rsid w:val="00FB06AD"/>
    <w:rPr>
      <w:rFonts w:ascii="Calibri Light" w:eastAsia="Times New Roman" w:hAnsi="Calibri Light" w:cs="DokChampa"/>
      <w:b/>
      <w:bCs/>
      <w:sz w:val="26"/>
      <w:szCs w:val="26"/>
      <w:lang w:eastAsia="en-US" w:bidi="ar-SA"/>
    </w:rPr>
  </w:style>
  <w:style w:type="character" w:customStyle="1" w:styleId="Heading4Char">
    <w:name w:val="Heading 4 Char"/>
    <w:link w:val="Heading4"/>
    <w:uiPriority w:val="9"/>
    <w:rsid w:val="00FB06AD"/>
    <w:rPr>
      <w:rFonts w:ascii="Calibri" w:hAnsi="Calibri"/>
      <w:b/>
      <w:bCs/>
      <w:sz w:val="28"/>
      <w:szCs w:val="28"/>
      <w:lang w:val="en-AU" w:bidi="ar-SA"/>
    </w:rPr>
  </w:style>
  <w:style w:type="character" w:customStyle="1" w:styleId="name">
    <w:name w:val="name"/>
    <w:rsid w:val="00FB06AD"/>
  </w:style>
  <w:style w:type="character" w:styleId="CommentReference">
    <w:name w:val="annotation reference"/>
    <w:rsid w:val="000D5F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5F89"/>
  </w:style>
  <w:style w:type="character" w:customStyle="1" w:styleId="CommentTextChar">
    <w:name w:val="Comment Text Char"/>
    <w:link w:val="CommentText"/>
    <w:rsid w:val="000D5F89"/>
    <w:rPr>
      <w:rFonts w:ascii="Teutonica" w:hAnsi="Teuton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D5F89"/>
    <w:rPr>
      <w:b/>
      <w:bCs/>
    </w:rPr>
  </w:style>
  <w:style w:type="character" w:customStyle="1" w:styleId="CommentSubjectChar">
    <w:name w:val="Comment Subject Char"/>
    <w:link w:val="CommentSubject"/>
    <w:rsid w:val="000D5F89"/>
    <w:rPr>
      <w:rFonts w:ascii="Teutonica" w:hAnsi="Teutonic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0C70D-230F-4273-A56D-52A49185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975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dividendēs izmaksājamo sabiedrības ar ierobežotu atbildību "Latvijas standarts" peļņas daļu</vt:lpstr>
    </vt:vector>
  </TitlesOfParts>
  <Company>LR Ekonomikas ministrija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sabiedrības ar ierobežotu atbildību "Latvijas standarts" peļņas daļu</dc:title>
  <dc:subject>MK rīkojuma projekts</dc:subject>
  <dc:creator>Normunds Freibergs</dc:creator>
  <cp:keywords/>
  <dc:description/>
  <cp:lastModifiedBy>Marina Podvinska</cp:lastModifiedBy>
  <cp:revision>8</cp:revision>
  <cp:lastPrinted>2018-11-29T13:13:00Z</cp:lastPrinted>
  <dcterms:created xsi:type="dcterms:W3CDTF">2019-07-16T08:54:00Z</dcterms:created>
  <dcterms:modified xsi:type="dcterms:W3CDTF">2019-07-18T13:04:00Z</dcterms:modified>
</cp:coreProperties>
</file>