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7E66" w14:textId="77777777" w:rsidR="00F51546" w:rsidRPr="00116F7A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116F7A">
        <w:rPr>
          <w:i w:val="0"/>
          <w:sz w:val="24"/>
          <w:szCs w:val="24"/>
        </w:rPr>
        <w:t>Projekts</w:t>
      </w:r>
    </w:p>
    <w:p w14:paraId="3D12CBD2" w14:textId="77777777" w:rsidR="00FF08F0" w:rsidRPr="00116F7A" w:rsidRDefault="006C77E1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201</w:t>
      </w:r>
      <w:r w:rsidR="00930695" w:rsidRPr="00116F7A">
        <w:rPr>
          <w:szCs w:val="24"/>
          <w:lang w:val="lv-LV"/>
        </w:rPr>
        <w:t>9</w:t>
      </w:r>
      <w:r w:rsidR="00FF08F0" w:rsidRPr="00116F7A">
        <w:rPr>
          <w:szCs w:val="24"/>
          <w:lang w:val="lv-LV"/>
        </w:rPr>
        <w:t>.gada</w:t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  <w:t>Rīkojums Nr.</w:t>
      </w:r>
    </w:p>
    <w:p w14:paraId="15221D0B" w14:textId="77777777" w:rsidR="00FF08F0" w:rsidRPr="00116F7A" w:rsidRDefault="00FF08F0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Rīgā</w:t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  <w:t>(prot. Nr.    )</w:t>
      </w:r>
    </w:p>
    <w:p w14:paraId="58C0FC19" w14:textId="77777777"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77777777" w:rsidR="00D07C6E" w:rsidRPr="00116F7A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bookmarkStart w:id="0" w:name="_GoBack"/>
      <w:bookmarkEnd w:id="0"/>
      <w:r w:rsidRPr="00116F7A">
        <w:rPr>
          <w:b/>
          <w:szCs w:val="24"/>
          <w:lang w:val="lv-LV"/>
        </w:rPr>
        <w:t xml:space="preserve">Par </w:t>
      </w:r>
      <w:r w:rsidR="00C22F72" w:rsidRPr="00116F7A">
        <w:rPr>
          <w:b/>
          <w:szCs w:val="24"/>
          <w:lang w:val="lv-LV"/>
        </w:rPr>
        <w:t>valsts nekustamo</w:t>
      </w:r>
      <w:r w:rsidR="001C0620" w:rsidRPr="00116F7A">
        <w:rPr>
          <w:b/>
          <w:szCs w:val="24"/>
          <w:lang w:val="lv-LV"/>
        </w:rPr>
        <w:t xml:space="preserve"> </w:t>
      </w:r>
      <w:r w:rsidR="00C22F72" w:rsidRPr="00116F7A">
        <w:rPr>
          <w:b/>
          <w:szCs w:val="24"/>
          <w:lang w:val="lv-LV"/>
        </w:rPr>
        <w:t>īpašumu</w:t>
      </w:r>
      <w:r w:rsidR="000751AC" w:rsidRPr="00116F7A">
        <w:rPr>
          <w:b/>
          <w:szCs w:val="24"/>
          <w:lang w:val="lv-LV"/>
        </w:rPr>
        <w:t xml:space="preserve"> </w:t>
      </w:r>
      <w:r w:rsidRPr="00116F7A">
        <w:rPr>
          <w:b/>
          <w:szCs w:val="24"/>
          <w:lang w:val="lv-LV"/>
        </w:rPr>
        <w:t>pārdošanu</w:t>
      </w:r>
    </w:p>
    <w:p w14:paraId="13D2297D" w14:textId="77777777"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14:paraId="0D05D9B0" w14:textId="132D377B" w:rsidR="003702E5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1. </w:t>
      </w:r>
      <w:r w:rsidR="000C6BA6" w:rsidRPr="00116F7A">
        <w:rPr>
          <w:sz w:val="24"/>
          <w:szCs w:val="24"/>
        </w:rPr>
        <w:t xml:space="preserve">Saskaņā ar </w:t>
      </w:r>
      <w:r w:rsidR="00505688" w:rsidRPr="00116F7A">
        <w:rPr>
          <w:sz w:val="24"/>
          <w:szCs w:val="24"/>
        </w:rPr>
        <w:t>Publiskas personas</w:t>
      </w:r>
      <w:r w:rsidR="000C6BA6" w:rsidRPr="00116F7A">
        <w:rPr>
          <w:sz w:val="24"/>
          <w:szCs w:val="24"/>
        </w:rPr>
        <w:t xml:space="preserve"> mantas atsavināšanas lik</w:t>
      </w:r>
      <w:r w:rsidR="00CF4E79" w:rsidRPr="00116F7A">
        <w:rPr>
          <w:sz w:val="24"/>
          <w:szCs w:val="24"/>
        </w:rPr>
        <w:t>uma 4</w:t>
      </w:r>
      <w:r w:rsidR="000C6BA6" w:rsidRPr="00116F7A">
        <w:rPr>
          <w:sz w:val="24"/>
          <w:szCs w:val="24"/>
        </w:rPr>
        <w:t xml:space="preserve">.panta pirmo </w:t>
      </w:r>
      <w:r w:rsidR="00CF4E79" w:rsidRPr="00116F7A">
        <w:rPr>
          <w:sz w:val="24"/>
          <w:szCs w:val="24"/>
        </w:rPr>
        <w:t xml:space="preserve">un otro </w:t>
      </w:r>
      <w:r w:rsidR="000C6BA6" w:rsidRPr="00116F7A">
        <w:rPr>
          <w:sz w:val="24"/>
          <w:szCs w:val="24"/>
        </w:rPr>
        <w:t>daļu</w:t>
      </w:r>
      <w:r w:rsidR="00CF4E79" w:rsidRPr="00116F7A">
        <w:rPr>
          <w:sz w:val="24"/>
          <w:szCs w:val="24"/>
        </w:rPr>
        <w:t>, 5.panta pirmo d</w:t>
      </w:r>
      <w:r w:rsidR="00F233E0" w:rsidRPr="00116F7A">
        <w:rPr>
          <w:sz w:val="24"/>
          <w:szCs w:val="24"/>
        </w:rPr>
        <w:t>aļu</w:t>
      </w:r>
      <w:r w:rsidR="002C7B6D" w:rsidRPr="00116F7A">
        <w:rPr>
          <w:sz w:val="24"/>
          <w:szCs w:val="24"/>
        </w:rPr>
        <w:t xml:space="preserve">, </w:t>
      </w:r>
      <w:r w:rsidR="006C77C8" w:rsidRPr="00116F7A">
        <w:rPr>
          <w:sz w:val="24"/>
          <w:szCs w:val="24"/>
        </w:rPr>
        <w:t xml:space="preserve">atļaut valsts akciju sabiedrībai „Valsts nekustamie īpašumi” pārdot izsolē </w:t>
      </w:r>
      <w:r w:rsidRPr="00116F7A">
        <w:rPr>
          <w:sz w:val="24"/>
          <w:szCs w:val="24"/>
        </w:rPr>
        <w:t>š</w:t>
      </w:r>
      <w:r w:rsidR="003D2ACA" w:rsidRPr="00116F7A">
        <w:rPr>
          <w:sz w:val="24"/>
          <w:szCs w:val="24"/>
        </w:rPr>
        <w:t>ādus valsts nekustamos īpašumus</w:t>
      </w:r>
      <w:r w:rsidR="003702E5">
        <w:rPr>
          <w:sz w:val="24"/>
          <w:szCs w:val="24"/>
        </w:rPr>
        <w:t xml:space="preserve">, </w:t>
      </w:r>
      <w:r w:rsidR="003702E5" w:rsidRPr="00116F7A">
        <w:rPr>
          <w:sz w:val="24"/>
          <w:szCs w:val="24"/>
        </w:rPr>
        <w:t>kas ierakstīts zemesgrāmatā uz valsts vārda Finanšu ministrijas personā</w:t>
      </w:r>
      <w:r w:rsidR="003702E5">
        <w:rPr>
          <w:sz w:val="24"/>
          <w:szCs w:val="24"/>
        </w:rPr>
        <w:t xml:space="preserve">: </w:t>
      </w:r>
    </w:p>
    <w:p w14:paraId="33946579" w14:textId="396F8B6E" w:rsidR="00116F7A" w:rsidRPr="00116F7A" w:rsidRDefault="001F593E" w:rsidP="008C1E2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1.1. </w:t>
      </w:r>
      <w:r w:rsidR="00397BAE" w:rsidRPr="00116F7A">
        <w:rPr>
          <w:sz w:val="24"/>
          <w:szCs w:val="24"/>
        </w:rPr>
        <w:t>nekustamo īpašumu (nekustamā īpašuma kadastra Nr. </w:t>
      </w:r>
      <w:r w:rsidR="00397BAE">
        <w:rPr>
          <w:sz w:val="24"/>
          <w:szCs w:val="24"/>
        </w:rPr>
        <w:t>0900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006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0004</w:t>
      </w:r>
      <w:r w:rsidR="00397BAE" w:rsidRPr="00116F7A">
        <w:rPr>
          <w:sz w:val="24"/>
          <w:szCs w:val="24"/>
        </w:rPr>
        <w:t xml:space="preserve">) –  zemes vienību (zemes vienības kadastra apzīmējums </w:t>
      </w:r>
      <w:r w:rsidR="00397BAE" w:rsidRPr="00397BAE">
        <w:rPr>
          <w:sz w:val="24"/>
          <w:szCs w:val="24"/>
        </w:rPr>
        <w:t>0900 006 0004</w:t>
      </w:r>
      <w:r w:rsidR="00397BAE">
        <w:rPr>
          <w:sz w:val="24"/>
          <w:szCs w:val="24"/>
        </w:rPr>
        <w:t>) 3052</w:t>
      </w:r>
      <w:r w:rsidR="00397BAE" w:rsidRPr="00116F7A">
        <w:rPr>
          <w:sz w:val="24"/>
          <w:szCs w:val="24"/>
        </w:rPr>
        <w:t> m</w:t>
      </w:r>
      <w:r w:rsidR="00397BAE" w:rsidRPr="00116F7A">
        <w:rPr>
          <w:sz w:val="24"/>
          <w:szCs w:val="24"/>
          <w:vertAlign w:val="superscript"/>
        </w:rPr>
        <w:t>2</w:t>
      </w:r>
      <w:r w:rsidR="00397BAE" w:rsidRPr="00116F7A">
        <w:rPr>
          <w:sz w:val="24"/>
          <w:szCs w:val="24"/>
        </w:rPr>
        <w:t xml:space="preserve"> platībā un būv</w:t>
      </w:r>
      <w:r w:rsidR="00397BAE">
        <w:rPr>
          <w:sz w:val="24"/>
          <w:szCs w:val="24"/>
        </w:rPr>
        <w:t>i</w:t>
      </w:r>
      <w:r w:rsidR="00397BAE" w:rsidRPr="00116F7A">
        <w:rPr>
          <w:sz w:val="24"/>
          <w:szCs w:val="24"/>
        </w:rPr>
        <w:t xml:space="preserve"> (būv</w:t>
      </w:r>
      <w:r w:rsidR="00397BAE">
        <w:rPr>
          <w:sz w:val="24"/>
          <w:szCs w:val="24"/>
        </w:rPr>
        <w:t>es</w:t>
      </w:r>
      <w:r w:rsidR="00397BAE" w:rsidRPr="00116F7A">
        <w:rPr>
          <w:sz w:val="24"/>
          <w:szCs w:val="24"/>
        </w:rPr>
        <w:t xml:space="preserve"> kadastra apzīmējum</w:t>
      </w:r>
      <w:r w:rsidR="00397BAE">
        <w:rPr>
          <w:sz w:val="24"/>
          <w:szCs w:val="24"/>
        </w:rPr>
        <w:t>s</w:t>
      </w:r>
      <w:r w:rsidR="00397BAE" w:rsidRPr="00116F7A">
        <w:rPr>
          <w:sz w:val="24"/>
          <w:szCs w:val="24"/>
        </w:rPr>
        <w:t xml:space="preserve"> </w:t>
      </w:r>
      <w:bookmarkStart w:id="1" w:name="_Hlk9428168"/>
      <w:r w:rsidR="00397BAE" w:rsidRPr="00397BAE">
        <w:rPr>
          <w:sz w:val="24"/>
          <w:szCs w:val="24"/>
        </w:rPr>
        <w:t>0900 006 0004</w:t>
      </w:r>
      <w:r w:rsidR="00397BAE">
        <w:rPr>
          <w:sz w:val="24"/>
          <w:szCs w:val="24"/>
        </w:rPr>
        <w:t xml:space="preserve"> 001</w:t>
      </w:r>
      <w:bookmarkEnd w:id="1"/>
      <w:r w:rsidR="00397BAE" w:rsidRPr="00116F7A">
        <w:rPr>
          <w:sz w:val="24"/>
          <w:szCs w:val="24"/>
        </w:rPr>
        <w:t>)</w:t>
      </w:r>
      <w:r w:rsidR="008E15C3">
        <w:rPr>
          <w:sz w:val="24"/>
          <w:szCs w:val="24"/>
        </w:rPr>
        <w:t xml:space="preserve">, </w:t>
      </w:r>
      <w:r w:rsidR="00540187">
        <w:rPr>
          <w:sz w:val="24"/>
          <w:szCs w:val="24"/>
        </w:rPr>
        <w:t xml:space="preserve">kopā ar </w:t>
      </w:r>
      <w:r w:rsidR="00540187" w:rsidRPr="00540187">
        <w:rPr>
          <w:sz w:val="24"/>
          <w:szCs w:val="24"/>
        </w:rPr>
        <w:t>uz zemes vienības esošām būvēm (būvju kadastra apzīmējumi 0900 006 0004 00</w:t>
      </w:r>
      <w:r w:rsidR="00540187">
        <w:rPr>
          <w:sz w:val="24"/>
          <w:szCs w:val="24"/>
        </w:rPr>
        <w:t xml:space="preserve">4, </w:t>
      </w:r>
      <w:r w:rsidR="00540187" w:rsidRPr="00540187">
        <w:rPr>
          <w:sz w:val="24"/>
          <w:szCs w:val="24"/>
        </w:rPr>
        <w:t>0900 006 0004 00</w:t>
      </w:r>
      <w:r w:rsidR="00540187">
        <w:rPr>
          <w:sz w:val="24"/>
          <w:szCs w:val="24"/>
        </w:rPr>
        <w:t xml:space="preserve">5 un </w:t>
      </w:r>
      <w:r w:rsidR="00540187" w:rsidRPr="00540187">
        <w:rPr>
          <w:sz w:val="24"/>
          <w:szCs w:val="24"/>
        </w:rPr>
        <w:t>0900 006 0004 00</w:t>
      </w:r>
      <w:r w:rsidR="00540187">
        <w:rPr>
          <w:sz w:val="24"/>
          <w:szCs w:val="24"/>
        </w:rPr>
        <w:t>6)</w:t>
      </w:r>
      <w:r w:rsidR="008E15C3">
        <w:rPr>
          <w:sz w:val="24"/>
          <w:szCs w:val="24"/>
        </w:rPr>
        <w:t xml:space="preserve"> - Akadēmijas ielā 3, Jelgavā;</w:t>
      </w:r>
    </w:p>
    <w:p w14:paraId="6FD79772" w14:textId="663E7454" w:rsidR="00397BAE" w:rsidRDefault="00116F7A" w:rsidP="008C1E2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1.2. </w:t>
      </w:r>
      <w:bookmarkStart w:id="2" w:name="_Hlk13477389"/>
      <w:r w:rsidR="00397BAE" w:rsidRPr="00116F7A">
        <w:rPr>
          <w:sz w:val="24"/>
          <w:szCs w:val="24"/>
        </w:rPr>
        <w:t xml:space="preserve">nekustamo īpašumu </w:t>
      </w:r>
      <w:r w:rsidR="00397BAE">
        <w:rPr>
          <w:sz w:val="24"/>
          <w:szCs w:val="24"/>
        </w:rPr>
        <w:t xml:space="preserve">“Rūpnieki 1A” </w:t>
      </w:r>
      <w:r w:rsidR="00397BAE" w:rsidRPr="00116F7A">
        <w:rPr>
          <w:sz w:val="24"/>
          <w:szCs w:val="24"/>
        </w:rPr>
        <w:t>(nekustamā īpašuma kadastra Nr. </w:t>
      </w:r>
      <w:r w:rsidR="00397BAE">
        <w:rPr>
          <w:sz w:val="24"/>
          <w:szCs w:val="24"/>
        </w:rPr>
        <w:t>9690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010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0116</w:t>
      </w:r>
      <w:r w:rsidR="00397BAE" w:rsidRPr="00116F7A">
        <w:rPr>
          <w:sz w:val="24"/>
          <w:szCs w:val="24"/>
        </w:rPr>
        <w:t xml:space="preserve">) –  zemes vienību (zemes vienības kadastra apzīmējums </w:t>
      </w:r>
      <w:r w:rsidR="00397BAE">
        <w:rPr>
          <w:sz w:val="24"/>
          <w:szCs w:val="24"/>
        </w:rPr>
        <w:t>9690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010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0116</w:t>
      </w:r>
      <w:r w:rsidR="00397BAE" w:rsidRPr="00116F7A">
        <w:rPr>
          <w:sz w:val="24"/>
          <w:szCs w:val="24"/>
        </w:rPr>
        <w:t xml:space="preserve">) </w:t>
      </w:r>
      <w:r w:rsidR="00397BAE">
        <w:rPr>
          <w:sz w:val="24"/>
          <w:szCs w:val="24"/>
        </w:rPr>
        <w:t>2344</w:t>
      </w:r>
      <w:r w:rsidR="00397BAE" w:rsidRPr="00116F7A">
        <w:rPr>
          <w:sz w:val="24"/>
          <w:szCs w:val="24"/>
        </w:rPr>
        <w:t> m</w:t>
      </w:r>
      <w:r w:rsidR="00397BAE" w:rsidRPr="00116F7A">
        <w:rPr>
          <w:sz w:val="24"/>
          <w:szCs w:val="24"/>
          <w:vertAlign w:val="superscript"/>
        </w:rPr>
        <w:t>2</w:t>
      </w:r>
      <w:r w:rsidR="00397BAE" w:rsidRPr="00116F7A">
        <w:rPr>
          <w:sz w:val="24"/>
          <w:szCs w:val="24"/>
        </w:rPr>
        <w:t xml:space="preserve"> platībā un būv</w:t>
      </w:r>
      <w:r w:rsidR="00397BAE">
        <w:rPr>
          <w:sz w:val="24"/>
          <w:szCs w:val="24"/>
        </w:rPr>
        <w:t>es</w:t>
      </w:r>
      <w:r w:rsidR="00397BAE" w:rsidRPr="00116F7A">
        <w:rPr>
          <w:sz w:val="24"/>
          <w:szCs w:val="24"/>
        </w:rPr>
        <w:t xml:space="preserve"> (būv</w:t>
      </w:r>
      <w:r w:rsidR="00397BAE">
        <w:rPr>
          <w:sz w:val="24"/>
          <w:szCs w:val="24"/>
        </w:rPr>
        <w:t>ju</w:t>
      </w:r>
      <w:r w:rsidR="00397BAE" w:rsidRPr="00116F7A">
        <w:rPr>
          <w:sz w:val="24"/>
          <w:szCs w:val="24"/>
        </w:rPr>
        <w:t xml:space="preserve"> kadastra apzīmējum</w:t>
      </w:r>
      <w:r w:rsidR="00397BAE">
        <w:rPr>
          <w:sz w:val="24"/>
          <w:szCs w:val="24"/>
        </w:rPr>
        <w:t>i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9690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>010</w:t>
      </w:r>
      <w:r w:rsidR="00397BAE" w:rsidRPr="00116F7A">
        <w:rPr>
          <w:sz w:val="24"/>
          <w:szCs w:val="24"/>
        </w:rPr>
        <w:t xml:space="preserve"> </w:t>
      </w:r>
      <w:r w:rsidR="00397BAE">
        <w:rPr>
          <w:sz w:val="24"/>
          <w:szCs w:val="24"/>
        </w:rPr>
        <w:t xml:space="preserve">0116 005 un </w:t>
      </w:r>
      <w:r w:rsidR="00397BAE" w:rsidRPr="00397BAE">
        <w:rPr>
          <w:sz w:val="24"/>
          <w:szCs w:val="24"/>
        </w:rPr>
        <w:t>9690 010 0116</w:t>
      </w:r>
      <w:r w:rsidR="00397BAE">
        <w:rPr>
          <w:sz w:val="24"/>
          <w:szCs w:val="24"/>
        </w:rPr>
        <w:t xml:space="preserve"> 006</w:t>
      </w:r>
      <w:r w:rsidR="00397BAE" w:rsidRPr="00116F7A">
        <w:rPr>
          <w:sz w:val="24"/>
          <w:szCs w:val="24"/>
        </w:rPr>
        <w:t>) – </w:t>
      </w:r>
      <w:r w:rsidR="00397BAE">
        <w:rPr>
          <w:sz w:val="24"/>
          <w:szCs w:val="24"/>
        </w:rPr>
        <w:t>Rūpnieki, Valmieras pagastā, Burtnieku novadā</w:t>
      </w:r>
      <w:r w:rsidR="003702E5">
        <w:rPr>
          <w:sz w:val="24"/>
          <w:szCs w:val="24"/>
        </w:rPr>
        <w:t>;</w:t>
      </w:r>
    </w:p>
    <w:bookmarkEnd w:id="2"/>
    <w:p w14:paraId="504C9A47" w14:textId="058CB63A" w:rsidR="003702E5" w:rsidRPr="00116F7A" w:rsidRDefault="003702E5" w:rsidP="003702E5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116F7A">
        <w:rPr>
          <w:sz w:val="24"/>
          <w:szCs w:val="24"/>
        </w:rPr>
        <w:t>nekustamo īpašumu (nekustamā īpašuma kadastra Nr. </w:t>
      </w:r>
      <w:r>
        <w:rPr>
          <w:rFonts w:eastAsia="Calibri"/>
          <w:sz w:val="24"/>
          <w:szCs w:val="24"/>
        </w:rPr>
        <w:t>0100</w:t>
      </w:r>
      <w:r w:rsidRPr="00116F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071</w:t>
      </w:r>
      <w:r w:rsidRPr="00116F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0207</w:t>
      </w:r>
      <w:r w:rsidRPr="00116F7A">
        <w:rPr>
          <w:rFonts w:eastAsia="Calibri"/>
          <w:sz w:val="24"/>
          <w:szCs w:val="24"/>
        </w:rPr>
        <w:t>)</w:t>
      </w:r>
      <w:r w:rsidRPr="00116F7A">
        <w:rPr>
          <w:sz w:val="24"/>
          <w:szCs w:val="24"/>
        </w:rPr>
        <w:t> – zemes vienību </w:t>
      </w:r>
      <w:r>
        <w:rPr>
          <w:sz w:val="24"/>
          <w:szCs w:val="24"/>
        </w:rPr>
        <w:t>7420</w:t>
      </w:r>
      <w:r w:rsidRPr="00116F7A">
        <w:rPr>
          <w:sz w:val="24"/>
          <w:szCs w:val="24"/>
        </w:rPr>
        <w:t xml:space="preserve"> m</w:t>
      </w:r>
      <w:r w:rsidRPr="00116F7A">
        <w:rPr>
          <w:sz w:val="24"/>
          <w:szCs w:val="24"/>
          <w:vertAlign w:val="superscript"/>
        </w:rPr>
        <w:t>2</w:t>
      </w:r>
      <w:r w:rsidRPr="00116F7A">
        <w:rPr>
          <w:sz w:val="24"/>
          <w:szCs w:val="24"/>
        </w:rPr>
        <w:t xml:space="preserve"> platībā (zemes vienības kadastra apzīmējums </w:t>
      </w:r>
      <w:r w:rsidRPr="003702E5">
        <w:rPr>
          <w:sz w:val="24"/>
          <w:szCs w:val="24"/>
        </w:rPr>
        <w:t xml:space="preserve">0100 071 </w:t>
      </w:r>
      <w:r>
        <w:rPr>
          <w:sz w:val="24"/>
          <w:szCs w:val="24"/>
        </w:rPr>
        <w:t>0236</w:t>
      </w:r>
      <w:r w:rsidRPr="00116F7A">
        <w:rPr>
          <w:sz w:val="24"/>
          <w:szCs w:val="24"/>
        </w:rPr>
        <w:t>) - </w:t>
      </w:r>
      <w:r>
        <w:rPr>
          <w:sz w:val="24"/>
          <w:szCs w:val="24"/>
        </w:rPr>
        <w:t>Pildas</w:t>
      </w:r>
      <w:r w:rsidRPr="00116F7A">
        <w:rPr>
          <w:sz w:val="24"/>
          <w:szCs w:val="24"/>
        </w:rPr>
        <w:t xml:space="preserve"> ielā 1, </w:t>
      </w:r>
      <w:r>
        <w:rPr>
          <w:sz w:val="24"/>
          <w:szCs w:val="24"/>
        </w:rPr>
        <w:t>Rīgā.</w:t>
      </w:r>
    </w:p>
    <w:p w14:paraId="148D86B5" w14:textId="77777777" w:rsidR="008A04E9" w:rsidRPr="00116F7A" w:rsidRDefault="006C77C8" w:rsidP="003D7252">
      <w:pPr>
        <w:pStyle w:val="BodyTextIndent"/>
        <w:spacing w:before="120" w:after="120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2</w:t>
      </w:r>
      <w:r w:rsidR="003D7252" w:rsidRPr="00116F7A">
        <w:rPr>
          <w:sz w:val="24"/>
          <w:szCs w:val="24"/>
        </w:rPr>
        <w:t>. </w:t>
      </w:r>
      <w:r w:rsidR="002C7B6D" w:rsidRPr="00116F7A">
        <w:rPr>
          <w:sz w:val="24"/>
          <w:szCs w:val="24"/>
        </w:rPr>
        <w:t>Pircēji</w:t>
      </w:r>
      <w:r w:rsidR="003A64BA" w:rsidRPr="00116F7A">
        <w:rPr>
          <w:sz w:val="24"/>
          <w:szCs w:val="24"/>
        </w:rPr>
        <w:t xml:space="preserve"> par </w:t>
      </w:r>
      <w:r w:rsidR="001F593E" w:rsidRPr="00116F7A">
        <w:rPr>
          <w:sz w:val="24"/>
          <w:szCs w:val="24"/>
        </w:rPr>
        <w:t>nekustamajiem īpašumiem</w:t>
      </w:r>
      <w:r w:rsidR="00996506" w:rsidRPr="00116F7A">
        <w:rPr>
          <w:sz w:val="24"/>
          <w:szCs w:val="24"/>
        </w:rPr>
        <w:t xml:space="preserve"> </w:t>
      </w:r>
      <w:r w:rsidR="00A22305" w:rsidRPr="00116F7A">
        <w:rPr>
          <w:sz w:val="24"/>
          <w:szCs w:val="24"/>
        </w:rPr>
        <w:t xml:space="preserve">maksā </w:t>
      </w:r>
      <w:proofErr w:type="spellStart"/>
      <w:r w:rsidR="008A04E9" w:rsidRPr="00116F7A">
        <w:rPr>
          <w:i/>
          <w:sz w:val="24"/>
          <w:szCs w:val="24"/>
        </w:rPr>
        <w:t>euro</w:t>
      </w:r>
      <w:proofErr w:type="spellEnd"/>
      <w:r w:rsidR="008A04E9" w:rsidRPr="00116F7A">
        <w:rPr>
          <w:sz w:val="24"/>
          <w:szCs w:val="24"/>
        </w:rPr>
        <w:t>.</w:t>
      </w:r>
    </w:p>
    <w:p w14:paraId="14757F6F" w14:textId="400C1C34" w:rsidR="003A64BA" w:rsidRPr="00116F7A" w:rsidRDefault="006C77C8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3</w:t>
      </w:r>
      <w:r w:rsidR="003D7252" w:rsidRPr="00116F7A">
        <w:rPr>
          <w:szCs w:val="24"/>
          <w:lang w:val="lv-LV"/>
        </w:rPr>
        <w:t>. </w:t>
      </w:r>
      <w:r w:rsidR="007924CD" w:rsidRPr="00116F7A">
        <w:rPr>
          <w:szCs w:val="24"/>
          <w:lang w:val="lv-LV"/>
        </w:rPr>
        <w:t>Nekustamo īpašumu valdītāj</w:t>
      </w:r>
      <w:r w:rsidR="005B51B6">
        <w:rPr>
          <w:szCs w:val="24"/>
          <w:lang w:val="lv-LV"/>
        </w:rPr>
        <w:t>a</w:t>
      </w:r>
      <w:r w:rsidR="007924CD" w:rsidRPr="00116F7A">
        <w:rPr>
          <w:szCs w:val="24"/>
          <w:lang w:val="lv-LV"/>
        </w:rPr>
        <w:t>m</w:t>
      </w:r>
      <w:r w:rsidR="00992D7C" w:rsidRPr="00116F7A">
        <w:rPr>
          <w:szCs w:val="24"/>
          <w:lang w:val="lv-LV"/>
        </w:rPr>
        <w:t xml:space="preserve"> </w:t>
      </w:r>
      <w:r w:rsidR="003A64BA" w:rsidRPr="00116F7A">
        <w:rPr>
          <w:szCs w:val="24"/>
          <w:lang w:val="lv-LV"/>
        </w:rPr>
        <w:t>nodot pircē</w:t>
      </w:r>
      <w:r w:rsidR="001F593E" w:rsidRPr="00116F7A">
        <w:rPr>
          <w:szCs w:val="24"/>
          <w:lang w:val="lv-LV"/>
        </w:rPr>
        <w:t>jiem</w:t>
      </w:r>
      <w:r w:rsidRPr="00116F7A">
        <w:rPr>
          <w:szCs w:val="24"/>
          <w:lang w:val="lv-LV"/>
        </w:rPr>
        <w:t xml:space="preserve"> šā rīkojuma 1.punktā minēto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Pr="00116F7A">
        <w:rPr>
          <w:szCs w:val="24"/>
          <w:lang w:val="lv-LV"/>
        </w:rPr>
        <w:t>nekustamo</w:t>
      </w:r>
      <w:r w:rsidR="001F593E" w:rsidRPr="00116F7A">
        <w:rPr>
          <w:szCs w:val="24"/>
          <w:lang w:val="lv-LV"/>
        </w:rPr>
        <w:t>s</w:t>
      </w:r>
      <w:r w:rsidRPr="00116F7A">
        <w:rPr>
          <w:szCs w:val="24"/>
          <w:lang w:val="lv-LV"/>
        </w:rPr>
        <w:t xml:space="preserve"> īpašumu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="00B222F4" w:rsidRPr="00116F7A">
        <w:rPr>
          <w:szCs w:val="24"/>
          <w:lang w:val="lv-LV"/>
        </w:rPr>
        <w:t>30 dienu laikā no pirkumu</w:t>
      </w:r>
      <w:r w:rsidR="005829D6" w:rsidRPr="00116F7A">
        <w:rPr>
          <w:szCs w:val="24"/>
          <w:lang w:val="lv-LV"/>
        </w:rPr>
        <w:t xml:space="preserve"> līgumu</w:t>
      </w:r>
      <w:r w:rsidR="003A64BA" w:rsidRPr="00116F7A">
        <w:rPr>
          <w:szCs w:val="24"/>
          <w:lang w:val="lv-LV"/>
        </w:rPr>
        <w:t xml:space="preserve"> noslēgšanas dienas</w:t>
      </w:r>
      <w:r w:rsidR="00992D7C" w:rsidRPr="00116F7A">
        <w:rPr>
          <w:szCs w:val="24"/>
          <w:lang w:val="lv-LV"/>
        </w:rPr>
        <w:t>,</w:t>
      </w:r>
      <w:r w:rsidR="003A64BA" w:rsidRPr="00116F7A">
        <w:rPr>
          <w:szCs w:val="24"/>
          <w:lang w:val="lv-LV"/>
        </w:rPr>
        <w:t xml:space="preserve"> </w:t>
      </w:r>
      <w:r w:rsidR="008A04E9" w:rsidRPr="00116F7A">
        <w:rPr>
          <w:szCs w:val="24"/>
          <w:lang w:val="lv-LV"/>
        </w:rPr>
        <w:t>sastādot attiecīgu</w:t>
      </w:r>
      <w:r w:rsidR="00265DAC" w:rsidRPr="00116F7A">
        <w:rPr>
          <w:szCs w:val="24"/>
          <w:lang w:val="lv-LV"/>
        </w:rPr>
        <w:t>s</w:t>
      </w:r>
      <w:r w:rsidR="001B538A" w:rsidRPr="00116F7A">
        <w:rPr>
          <w:szCs w:val="24"/>
          <w:lang w:val="lv-LV"/>
        </w:rPr>
        <w:t xml:space="preserve"> pieņemšanas un </w:t>
      </w:r>
      <w:r w:rsidR="003A64BA" w:rsidRPr="00116F7A">
        <w:rPr>
          <w:szCs w:val="24"/>
          <w:lang w:val="lv-LV"/>
        </w:rPr>
        <w:t>nodošanas aktu</w:t>
      </w:r>
      <w:r w:rsidR="00265DAC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>.</w:t>
      </w:r>
    </w:p>
    <w:p w14:paraId="3254FD93" w14:textId="59A6CEC6" w:rsidR="00C13D6C" w:rsidRDefault="00C13D6C" w:rsidP="00FF08F0">
      <w:pPr>
        <w:pStyle w:val="BodyTextIndent"/>
        <w:ind w:left="0" w:firstLine="0"/>
        <w:rPr>
          <w:sz w:val="24"/>
          <w:szCs w:val="24"/>
        </w:rPr>
      </w:pPr>
    </w:p>
    <w:p w14:paraId="6F575D31" w14:textId="77777777" w:rsidR="00397BAE" w:rsidRPr="00116F7A" w:rsidRDefault="00397BAE" w:rsidP="00FF08F0">
      <w:pPr>
        <w:pStyle w:val="BodyTextIndent"/>
        <w:ind w:left="0" w:firstLine="0"/>
        <w:rPr>
          <w:sz w:val="24"/>
          <w:szCs w:val="24"/>
        </w:rPr>
      </w:pPr>
    </w:p>
    <w:p w14:paraId="64EA5A51" w14:textId="77777777" w:rsidR="00116F7A" w:rsidRDefault="00116F7A" w:rsidP="000E132B">
      <w:pPr>
        <w:pStyle w:val="BodyTextIndent"/>
        <w:ind w:left="0" w:firstLine="720"/>
        <w:rPr>
          <w:sz w:val="24"/>
          <w:szCs w:val="24"/>
        </w:rPr>
      </w:pPr>
    </w:p>
    <w:p w14:paraId="01E854F7" w14:textId="0EF4EB0F" w:rsidR="007C3D66" w:rsidRPr="00116F7A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Ministru prezident</w:t>
      </w:r>
      <w:r w:rsidR="00A52AF1" w:rsidRPr="00116F7A">
        <w:rPr>
          <w:sz w:val="24"/>
          <w:szCs w:val="24"/>
        </w:rPr>
        <w:t>s</w:t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ab/>
        <w:t>A. K</w:t>
      </w:r>
      <w:r w:rsidRPr="00116F7A">
        <w:rPr>
          <w:sz w:val="24"/>
          <w:szCs w:val="24"/>
        </w:rPr>
        <w:t>.</w:t>
      </w:r>
      <w:r w:rsidR="0046156E" w:rsidRPr="00116F7A">
        <w:rPr>
          <w:sz w:val="24"/>
          <w:szCs w:val="24"/>
        </w:rPr>
        <w:t> </w:t>
      </w:r>
      <w:r w:rsidR="00A52AF1" w:rsidRPr="00116F7A">
        <w:rPr>
          <w:sz w:val="24"/>
          <w:szCs w:val="24"/>
        </w:rPr>
        <w:t>K</w:t>
      </w:r>
      <w:r w:rsidR="0046156E" w:rsidRPr="00116F7A">
        <w:rPr>
          <w:sz w:val="24"/>
          <w:szCs w:val="24"/>
        </w:rPr>
        <w:t>ariņš</w:t>
      </w:r>
    </w:p>
    <w:p w14:paraId="0ED610C4" w14:textId="0D97B44A" w:rsidR="00C657BC" w:rsidRDefault="00C657BC" w:rsidP="007C3D66">
      <w:pPr>
        <w:pStyle w:val="BodyTextIndent"/>
        <w:ind w:left="0" w:firstLine="0"/>
        <w:rPr>
          <w:sz w:val="24"/>
          <w:szCs w:val="24"/>
        </w:rPr>
      </w:pPr>
    </w:p>
    <w:p w14:paraId="0FEC2CB7" w14:textId="77777777" w:rsidR="00116F7A" w:rsidRPr="00116F7A" w:rsidRDefault="00116F7A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7CE5B6F9" w:rsidR="00AD76BA" w:rsidRPr="00116F7A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Finanšu ministr</w:t>
      </w:r>
      <w:r w:rsidR="00C8786C">
        <w:rPr>
          <w:sz w:val="24"/>
          <w:szCs w:val="24"/>
        </w:rPr>
        <w:t>s</w:t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Reirs</w:t>
      </w:r>
    </w:p>
    <w:p w14:paraId="5B9015C1" w14:textId="727C13F0" w:rsidR="000E132B" w:rsidRDefault="000E132B" w:rsidP="007569D4">
      <w:pPr>
        <w:pStyle w:val="BodyTextIndent"/>
        <w:ind w:left="0" w:firstLine="0"/>
        <w:rPr>
          <w:sz w:val="24"/>
          <w:szCs w:val="24"/>
        </w:rPr>
      </w:pPr>
    </w:p>
    <w:p w14:paraId="1D15C584" w14:textId="77777777" w:rsidR="00116F7A" w:rsidRPr="00116F7A" w:rsidRDefault="00116F7A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116F7A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Iesniedzējs:</w:t>
      </w:r>
    </w:p>
    <w:p w14:paraId="2000397B" w14:textId="194C2B43" w:rsidR="00486FDA" w:rsidRPr="00116F7A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Finanšu ministr</w:t>
      </w:r>
      <w:r w:rsidR="00C8786C">
        <w:rPr>
          <w:sz w:val="24"/>
          <w:szCs w:val="24"/>
        </w:rPr>
        <w:t>s</w:t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Reirs</w:t>
      </w:r>
    </w:p>
    <w:p w14:paraId="43A9E818" w14:textId="77777777" w:rsidR="00A97524" w:rsidRPr="00116F7A" w:rsidRDefault="00A97524">
      <w:pPr>
        <w:rPr>
          <w:szCs w:val="24"/>
          <w:lang w:val="lv-LV"/>
        </w:rPr>
      </w:pPr>
    </w:p>
    <w:p w14:paraId="6839B456" w14:textId="77777777" w:rsidR="0046156E" w:rsidRPr="00723244" w:rsidRDefault="0046156E">
      <w:pPr>
        <w:rPr>
          <w:sz w:val="28"/>
          <w:szCs w:val="28"/>
          <w:lang w:val="lv-LV"/>
        </w:rPr>
      </w:pPr>
    </w:p>
    <w:sectPr w:rsidR="0046156E" w:rsidRPr="00723244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E93B" w14:textId="77777777" w:rsidR="00183A80" w:rsidRDefault="00183A80">
      <w:r>
        <w:separator/>
      </w:r>
    </w:p>
  </w:endnote>
  <w:endnote w:type="continuationSeparator" w:id="0">
    <w:p w14:paraId="74A1B038" w14:textId="77777777" w:rsidR="00183A80" w:rsidRDefault="0018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12DE37D6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C8786C">
      <w:rPr>
        <w:noProof/>
        <w:sz w:val="20"/>
        <w:lang w:val="lv-LV"/>
      </w:rPr>
      <w:t>FMRik_230519_Nek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8383" w14:textId="2F9C43CA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600188">
      <w:rPr>
        <w:noProof/>
        <w:sz w:val="20"/>
        <w:lang w:val="lv-LV"/>
      </w:rPr>
      <w:t>FMRik_250719_Nek_pārd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C9032" w14:textId="77777777" w:rsidR="00183A80" w:rsidRDefault="00183A80">
      <w:r>
        <w:separator/>
      </w:r>
    </w:p>
  </w:footnote>
  <w:footnote w:type="continuationSeparator" w:id="0">
    <w:p w14:paraId="535766E5" w14:textId="77777777" w:rsidR="00183A80" w:rsidRDefault="0018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3845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3A80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2061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182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90</TAP>
    <Kategorija xmlns="2e5bb04e-596e-45bd-9003-43ca78b1ba16">MK rīkojuma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D719-A33F-40CE-BDA5-A4A3EFED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6D031-0DA6-41B9-B757-0FA2286EE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F7D05-24ED-44D2-9AED-0F600F449C7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13DE1DCE-9B1F-4272-BCCA-840F9A3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nekustamo īpašumu pārdošanu"</vt:lpstr>
      <vt:lpstr>Par valsts nekustamās mantas  pārdošanu</vt:lpstr>
    </vt:vector>
  </TitlesOfParts>
  <Company>VNI/FM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V. Bružas (VNĪ)</dc:creator>
  <dc:description>67024927; vita.bruzas@vni.lv</dc:description>
  <cp:lastModifiedBy>Jekaterina Borovika</cp:lastModifiedBy>
  <cp:revision>2</cp:revision>
  <cp:lastPrinted>2019-06-17T07:47:00Z</cp:lastPrinted>
  <dcterms:created xsi:type="dcterms:W3CDTF">2019-08-06T10:01:00Z</dcterms:created>
  <dcterms:modified xsi:type="dcterms:W3CDTF">2019-08-06T10:01:00Z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