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4" w:rsidRPr="00B95E27" w:rsidRDefault="001701C4" w:rsidP="001701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5E27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1701C4" w:rsidRPr="00247B4A" w:rsidRDefault="001701C4" w:rsidP="0017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C4" w:rsidRPr="00247B4A" w:rsidRDefault="001701C4" w:rsidP="001701C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47B4A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701C4" w:rsidRPr="00247B4A" w:rsidRDefault="001701C4" w:rsidP="001701C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701C4" w:rsidRPr="00247B4A" w:rsidRDefault="001701C4" w:rsidP="001701C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247B4A">
        <w:rPr>
          <w:sz w:val="28"/>
          <w:szCs w:val="28"/>
          <w:lang w:val="lv-LV"/>
        </w:rPr>
        <w:t>201</w:t>
      </w:r>
      <w:r w:rsidR="00572004">
        <w:rPr>
          <w:sz w:val="28"/>
          <w:szCs w:val="28"/>
          <w:lang w:val="lv-LV"/>
        </w:rPr>
        <w:t>9</w:t>
      </w:r>
      <w:r w:rsidRPr="00247B4A">
        <w:rPr>
          <w:sz w:val="28"/>
          <w:szCs w:val="28"/>
          <w:lang w:val="lv-LV"/>
        </w:rPr>
        <w:t xml:space="preserve">.gada ___._________ </w:t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  <w:t xml:space="preserve"> Noteikumi Nr.___ </w:t>
      </w:r>
    </w:p>
    <w:p w:rsidR="001701C4" w:rsidRPr="00247B4A" w:rsidRDefault="001701C4" w:rsidP="001701C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247B4A">
        <w:rPr>
          <w:sz w:val="28"/>
          <w:szCs w:val="28"/>
          <w:lang w:val="lv-LV"/>
        </w:rPr>
        <w:t>Rīgā</w:t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</w:r>
      <w:r w:rsidRPr="00247B4A">
        <w:rPr>
          <w:sz w:val="28"/>
          <w:szCs w:val="28"/>
          <w:lang w:val="lv-LV"/>
        </w:rPr>
        <w:tab/>
        <w:t> (prot. Nr.___ ___ §)</w:t>
      </w:r>
    </w:p>
    <w:p w:rsidR="001701C4" w:rsidRDefault="001701C4" w:rsidP="00247B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6F7094" w:rsidRPr="00247B4A" w:rsidRDefault="006F7094" w:rsidP="00247B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1701C4" w:rsidRPr="00DF7FB9" w:rsidRDefault="00DA2CCC" w:rsidP="001701C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Gr</w:t>
      </w:r>
      <w:r w:rsidR="00500071">
        <w:rPr>
          <w:rFonts w:ascii="Times New Roman" w:hAnsi="Times New Roman" w:cs="Times New Roman"/>
          <w:b/>
          <w:sz w:val="28"/>
          <w:szCs w:val="28"/>
        </w:rPr>
        <w:t>ozījumi Ministru kabineta 2003.gada 26.augusta noteikumos Nr.</w:t>
      </w:r>
      <w:r>
        <w:rPr>
          <w:rFonts w:ascii="Times New Roman" w:hAnsi="Times New Roman" w:cs="Times New Roman"/>
          <w:b/>
          <w:sz w:val="28"/>
          <w:szCs w:val="28"/>
        </w:rPr>
        <w:t>473 „</w:t>
      </w:r>
      <w:r w:rsidRPr="00DA2CCC">
        <w:rPr>
          <w:rFonts w:ascii="Times New Roman" w:hAnsi="Times New Roman" w:cs="Times New Roman"/>
          <w:b/>
          <w:sz w:val="28"/>
          <w:szCs w:val="28"/>
        </w:rPr>
        <w:t>Kārtība, kādā kultūras pieminekļi iekļaujami valsts aizsargājamo kultūras pieminekļu sarakstā un izslēdzami no valsts aizsargājamo kultūras pieminekļu saraksta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bookmarkEnd w:id="1"/>
    <w:p w:rsidR="001701C4" w:rsidRPr="00DF7FB9" w:rsidRDefault="001701C4" w:rsidP="00247B4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D272A7" w:rsidRDefault="005A7A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:rsidR="00185C33" w:rsidRDefault="005A7A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 „</w:t>
      </w:r>
      <w:r w:rsidR="00DA2CCC" w:rsidRPr="00DA2C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k</w:t>
      </w:r>
      <w:r w:rsidR="00DA2C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ultūras pieminekļu aizsardzību”</w:t>
      </w:r>
    </w:p>
    <w:p w:rsidR="00185C33" w:rsidRDefault="00DA2CC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A2C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14.panta pirmo daļu un 15.pantu</w:t>
      </w:r>
    </w:p>
    <w:p w:rsidR="00185C33" w:rsidRDefault="00185C33" w:rsidP="00622CF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BD7E85" w:rsidRPr="00BD7E85" w:rsidRDefault="00DA2CCC" w:rsidP="00410A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"/>
      <w:bookmarkStart w:id="3" w:name="p-247599"/>
      <w:bookmarkStart w:id="4" w:name="p2"/>
      <w:bookmarkStart w:id="5" w:name="p-247600"/>
      <w:bookmarkStart w:id="6" w:name="p3"/>
      <w:bookmarkStart w:id="7" w:name="p-247601"/>
      <w:bookmarkStart w:id="8" w:name="p4"/>
      <w:bookmarkStart w:id="9" w:name="p-247602"/>
      <w:bookmarkStart w:id="10" w:name="p5"/>
      <w:bookmarkStart w:id="11" w:name="p-247603"/>
      <w:bookmarkStart w:id="12" w:name="p6"/>
      <w:bookmarkStart w:id="13" w:name="p-247604"/>
      <w:bookmarkStart w:id="14" w:name="p7"/>
      <w:bookmarkStart w:id="15" w:name="p-247605"/>
      <w:bookmarkStart w:id="16" w:name="p8"/>
      <w:bookmarkStart w:id="17" w:name="p-247606"/>
      <w:bookmarkStart w:id="18" w:name="p9"/>
      <w:bookmarkStart w:id="19" w:name="p-247607"/>
      <w:bookmarkStart w:id="20" w:name="p10"/>
      <w:bookmarkStart w:id="21" w:name="p-247608"/>
      <w:bookmarkStart w:id="22" w:name="p11"/>
      <w:bookmarkStart w:id="23" w:name="p-247609"/>
      <w:bookmarkStart w:id="24" w:name="p12"/>
      <w:bookmarkStart w:id="25" w:name="p-247610"/>
      <w:bookmarkStart w:id="26" w:name="p13"/>
      <w:bookmarkStart w:id="27" w:name="p-247611"/>
      <w:bookmarkStart w:id="28" w:name="p14"/>
      <w:bookmarkStart w:id="29" w:name="p-2476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DA2CCC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gada </w:t>
      </w:r>
      <w:r w:rsidR="00500071">
        <w:rPr>
          <w:rFonts w:ascii="Times New Roman" w:hAnsi="Times New Roman" w:cs="Times New Roman"/>
          <w:sz w:val="28"/>
          <w:szCs w:val="28"/>
        </w:rPr>
        <w:t>26.augusta noteikumos Nr.</w:t>
      </w:r>
      <w:r w:rsidRPr="00DA2CCC">
        <w:rPr>
          <w:rFonts w:ascii="Times New Roman" w:hAnsi="Times New Roman" w:cs="Times New Roman"/>
          <w:sz w:val="28"/>
          <w:szCs w:val="28"/>
        </w:rPr>
        <w:t>473 „Kārtība, kādā kultūras pieminekļi iekļaujami valsts aizsargājamo kultūras pieminekļu sarakstā un izslēdzami no valsts aizsargājamo kultūras pieminekļu saraksta” (Latvijas Vēstnesis, 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A2C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00071">
        <w:rPr>
          <w:rFonts w:ascii="Times New Roman" w:hAnsi="Times New Roman" w:cs="Times New Roman"/>
          <w:sz w:val="28"/>
          <w:szCs w:val="28"/>
        </w:rPr>
        <w:t>.</w:t>
      </w:r>
      <w:r w:rsidRPr="00DA2CCC">
        <w:rPr>
          <w:rFonts w:ascii="Times New Roman" w:hAnsi="Times New Roman" w:cs="Times New Roman"/>
          <w:sz w:val="28"/>
          <w:szCs w:val="28"/>
        </w:rPr>
        <w:t>nr.) šādus grozījumus:</w:t>
      </w:r>
    </w:p>
    <w:p w:rsidR="00DA2CCC" w:rsidRDefault="00DA2CCC" w:rsidP="00FF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33" w:rsidRDefault="005A7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Aizstāt 2.</w:t>
      </w:r>
      <w:r w:rsidR="007B6BDE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86454C">
        <w:rPr>
          <w:rFonts w:ascii="Times New Roman" w:hAnsi="Times New Roman" w:cs="Times New Roman"/>
          <w:sz w:val="28"/>
          <w:szCs w:val="28"/>
        </w:rPr>
        <w:t xml:space="preserve">un vārdus iekavās </w:t>
      </w:r>
      <w:r w:rsidR="007B6BDE">
        <w:rPr>
          <w:rFonts w:ascii="Times New Roman" w:hAnsi="Times New Roman" w:cs="Times New Roman"/>
          <w:sz w:val="28"/>
          <w:szCs w:val="28"/>
        </w:rPr>
        <w:t>„</w:t>
      </w:r>
      <w:r w:rsidR="007B6BDE" w:rsidRPr="007B6BDE">
        <w:rPr>
          <w:rFonts w:ascii="Times New Roman" w:hAnsi="Times New Roman" w:cs="Times New Roman"/>
          <w:sz w:val="28"/>
          <w:szCs w:val="28"/>
        </w:rPr>
        <w:t>Valsts kultūras pieminekļu aizsardzības inspekcijā (turpmāk – inspekcija)</w:t>
      </w:r>
      <w:r w:rsidR="007B6BDE">
        <w:rPr>
          <w:rFonts w:ascii="Times New Roman" w:hAnsi="Times New Roman" w:cs="Times New Roman"/>
          <w:sz w:val="28"/>
          <w:szCs w:val="28"/>
        </w:rPr>
        <w:t>”</w:t>
      </w:r>
      <w:r w:rsidR="00013440">
        <w:rPr>
          <w:rFonts w:ascii="Times New Roman" w:hAnsi="Times New Roman" w:cs="Times New Roman"/>
          <w:sz w:val="28"/>
          <w:szCs w:val="28"/>
        </w:rPr>
        <w:t xml:space="preserve"> </w:t>
      </w:r>
      <w:r w:rsidR="007B6BDE">
        <w:rPr>
          <w:rFonts w:ascii="Times New Roman" w:hAnsi="Times New Roman" w:cs="Times New Roman"/>
          <w:sz w:val="28"/>
          <w:szCs w:val="28"/>
        </w:rPr>
        <w:t>ar vārdiem</w:t>
      </w:r>
      <w:r w:rsidR="0086454C">
        <w:rPr>
          <w:rFonts w:ascii="Times New Roman" w:hAnsi="Times New Roman" w:cs="Times New Roman"/>
          <w:sz w:val="28"/>
          <w:szCs w:val="28"/>
        </w:rPr>
        <w:t xml:space="preserve"> un vārdiem iekavās</w:t>
      </w:r>
      <w:r w:rsidR="00013440" w:rsidRPr="00013440">
        <w:rPr>
          <w:rFonts w:ascii="Times New Roman" w:hAnsi="Times New Roman" w:cs="Times New Roman"/>
          <w:sz w:val="28"/>
          <w:szCs w:val="28"/>
        </w:rPr>
        <w:t xml:space="preserve"> </w:t>
      </w:r>
      <w:r w:rsidR="007B6BDE">
        <w:rPr>
          <w:rFonts w:ascii="Times New Roman" w:hAnsi="Times New Roman" w:cs="Times New Roman"/>
          <w:sz w:val="28"/>
          <w:szCs w:val="28"/>
        </w:rPr>
        <w:t>„</w:t>
      </w:r>
      <w:r w:rsidR="00013440">
        <w:rPr>
          <w:rFonts w:ascii="Times New Roman" w:hAnsi="Times New Roman" w:cs="Times New Roman"/>
          <w:sz w:val="28"/>
          <w:szCs w:val="28"/>
        </w:rPr>
        <w:t>Nacionālajā kultūras mantojuma pārvaldē</w:t>
      </w:r>
      <w:r w:rsidR="00013440" w:rsidRPr="00013440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013440">
        <w:rPr>
          <w:rFonts w:ascii="Times New Roman" w:hAnsi="Times New Roman" w:cs="Times New Roman"/>
          <w:sz w:val="28"/>
          <w:szCs w:val="28"/>
        </w:rPr>
        <w:t>pārvalde</w:t>
      </w:r>
      <w:r w:rsidR="00013440" w:rsidRPr="00013440">
        <w:rPr>
          <w:rFonts w:ascii="Times New Roman" w:hAnsi="Times New Roman" w:cs="Times New Roman"/>
          <w:sz w:val="28"/>
          <w:szCs w:val="28"/>
        </w:rPr>
        <w:t>)</w:t>
      </w:r>
      <w:r w:rsidR="00013440">
        <w:rPr>
          <w:rFonts w:ascii="Times New Roman" w:hAnsi="Times New Roman" w:cs="Times New Roman"/>
          <w:sz w:val="28"/>
          <w:szCs w:val="28"/>
        </w:rPr>
        <w:t>”</w:t>
      </w:r>
      <w:r w:rsidR="007C7F49">
        <w:rPr>
          <w:rFonts w:ascii="Times New Roman" w:hAnsi="Times New Roman" w:cs="Times New Roman"/>
          <w:sz w:val="28"/>
          <w:szCs w:val="28"/>
        </w:rPr>
        <w:t>.</w:t>
      </w:r>
    </w:p>
    <w:p w:rsidR="00396133" w:rsidRDefault="00396133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33" w:rsidRDefault="005A7A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 w:rsidR="00013440">
        <w:rPr>
          <w:rFonts w:ascii="Times New Roman" w:hAnsi="Times New Roman" w:cs="Times New Roman"/>
          <w:sz w:val="28"/>
          <w:szCs w:val="28"/>
        </w:rPr>
        <w:t xml:space="preserve">Visā noteikumu tekstā aizstāt vārdu „inspekcija” </w:t>
      </w:r>
      <w:r w:rsidR="000C4E95">
        <w:rPr>
          <w:rFonts w:ascii="Times New Roman" w:hAnsi="Times New Roman" w:cs="Times New Roman"/>
          <w:sz w:val="28"/>
          <w:szCs w:val="28"/>
        </w:rPr>
        <w:t xml:space="preserve">(attiecīgajā locījumā) </w:t>
      </w:r>
      <w:r w:rsidR="00013440">
        <w:rPr>
          <w:rFonts w:ascii="Times New Roman" w:hAnsi="Times New Roman" w:cs="Times New Roman"/>
          <w:sz w:val="28"/>
          <w:szCs w:val="28"/>
        </w:rPr>
        <w:t xml:space="preserve">ar vārdu „pārvalde” </w:t>
      </w:r>
      <w:r w:rsidR="000C4E95">
        <w:rPr>
          <w:rFonts w:ascii="Times New Roman" w:hAnsi="Times New Roman" w:cs="Times New Roman"/>
          <w:sz w:val="28"/>
          <w:szCs w:val="28"/>
        </w:rPr>
        <w:t>(</w:t>
      </w:r>
      <w:r w:rsidR="00013440">
        <w:rPr>
          <w:rFonts w:ascii="Times New Roman" w:hAnsi="Times New Roman" w:cs="Times New Roman"/>
          <w:sz w:val="28"/>
          <w:szCs w:val="28"/>
        </w:rPr>
        <w:t>attiecīgajā locījumā</w:t>
      </w:r>
      <w:r w:rsidR="000C4E95">
        <w:rPr>
          <w:rFonts w:ascii="Times New Roman" w:hAnsi="Times New Roman" w:cs="Times New Roman"/>
          <w:sz w:val="28"/>
          <w:szCs w:val="28"/>
        </w:rPr>
        <w:t>)</w:t>
      </w:r>
      <w:r w:rsidR="00013440">
        <w:rPr>
          <w:rFonts w:ascii="Times New Roman" w:hAnsi="Times New Roman" w:cs="Times New Roman"/>
          <w:sz w:val="28"/>
          <w:szCs w:val="28"/>
        </w:rPr>
        <w:t>.</w:t>
      </w:r>
    </w:p>
    <w:p w:rsidR="00185C33" w:rsidRDefault="00185C33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33" w:rsidRDefault="005A7A9E" w:rsidP="00B65F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Aizstāt 3.</w:t>
      </w:r>
      <w:r w:rsidR="00B65F28">
        <w:rPr>
          <w:rFonts w:ascii="Times New Roman" w:hAnsi="Times New Roman" w:cs="Times New Roman"/>
          <w:sz w:val="28"/>
          <w:szCs w:val="28"/>
        </w:rPr>
        <w:t>, 4. un 5.</w:t>
      </w:r>
      <w:r w:rsidR="001F3BCB">
        <w:rPr>
          <w:rFonts w:ascii="Times New Roman" w:hAnsi="Times New Roman" w:cs="Times New Roman"/>
          <w:sz w:val="28"/>
          <w:szCs w:val="28"/>
        </w:rPr>
        <w:t>punktā vārdus „valsts vai vietējās nozīmes”</w:t>
      </w:r>
      <w:r w:rsidR="006F1292">
        <w:rPr>
          <w:rFonts w:ascii="Times New Roman" w:hAnsi="Times New Roman" w:cs="Times New Roman"/>
          <w:sz w:val="28"/>
          <w:szCs w:val="28"/>
        </w:rPr>
        <w:t xml:space="preserve"> </w:t>
      </w:r>
      <w:r w:rsidR="001F3BCB">
        <w:rPr>
          <w:rFonts w:ascii="Times New Roman" w:hAnsi="Times New Roman" w:cs="Times New Roman"/>
          <w:sz w:val="28"/>
          <w:szCs w:val="28"/>
        </w:rPr>
        <w:t>ar vārdiem „valsts, reģion</w:t>
      </w:r>
      <w:r w:rsidR="005F2191">
        <w:rPr>
          <w:rFonts w:ascii="Times New Roman" w:hAnsi="Times New Roman" w:cs="Times New Roman"/>
          <w:sz w:val="28"/>
          <w:szCs w:val="28"/>
        </w:rPr>
        <w:t>a</w:t>
      </w:r>
      <w:r w:rsidR="001F3BCB">
        <w:rPr>
          <w:rFonts w:ascii="Times New Roman" w:hAnsi="Times New Roman" w:cs="Times New Roman"/>
          <w:sz w:val="28"/>
          <w:szCs w:val="28"/>
        </w:rPr>
        <w:t xml:space="preserve"> vai vietējās nozīmes”.</w:t>
      </w:r>
    </w:p>
    <w:p w:rsidR="007416A5" w:rsidRDefault="007416A5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A5" w:rsidRDefault="007416A5" w:rsidP="00741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Papildināt noteikumus ar 3.</w:t>
      </w:r>
      <w:r w:rsidRPr="003961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7416A5" w:rsidRDefault="007416A5" w:rsidP="00741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EA7494">
        <w:rPr>
          <w:rFonts w:ascii="Times New Roman" w:hAnsi="Times New Roman" w:cs="Times New Roman"/>
          <w:sz w:val="28"/>
          <w:szCs w:val="28"/>
        </w:rPr>
        <w:t>3.</w:t>
      </w:r>
      <w:r w:rsidR="00EA7494" w:rsidRPr="003961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 w:rsidRPr="00396133">
        <w:rPr>
          <w:rFonts w:ascii="Times New Roman" w:hAnsi="Times New Roman" w:cs="Times New Roman"/>
          <w:sz w:val="28"/>
          <w:szCs w:val="28"/>
        </w:rPr>
        <w:t>Priekšlikumā minētā objekta atbilstības vietējās nozīmes kultūras pieminekļa statusam izvērtēšanu pārvalde veic sadarbībā ar attiecīgās teritorijas pašvaldību.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416A5" w:rsidRDefault="007416A5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A5" w:rsidRDefault="0095652B" w:rsidP="00B65F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Izteikt 5.7.</w:t>
      </w:r>
      <w:r w:rsidR="00EA7494">
        <w:rPr>
          <w:rFonts w:ascii="Times New Roman" w:hAnsi="Times New Roman" w:cs="Times New Roman"/>
          <w:sz w:val="28"/>
          <w:szCs w:val="28"/>
        </w:rPr>
        <w:t>apakš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95652B" w:rsidRDefault="0095652B" w:rsidP="00B65F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Pr="0095652B">
        <w:rPr>
          <w:rFonts w:ascii="Times New Roman" w:hAnsi="Times New Roman" w:cs="Times New Roman"/>
          <w:sz w:val="28"/>
          <w:szCs w:val="28"/>
        </w:rPr>
        <w:t>5.7. pamatojumu objekta iekļaušanai valsts aizsargājamo kultūras pieminekļu sarakstā un motivētus apsvē</w:t>
      </w:r>
      <w:r w:rsidR="00731E33">
        <w:rPr>
          <w:rFonts w:ascii="Times New Roman" w:hAnsi="Times New Roman" w:cs="Times New Roman"/>
          <w:sz w:val="28"/>
          <w:szCs w:val="28"/>
        </w:rPr>
        <w:t xml:space="preserve">rumus par </w:t>
      </w:r>
      <w:r w:rsidR="00052DEA">
        <w:rPr>
          <w:rFonts w:ascii="Times New Roman" w:hAnsi="Times New Roman" w:cs="Times New Roman"/>
          <w:sz w:val="28"/>
          <w:szCs w:val="28"/>
        </w:rPr>
        <w:t xml:space="preserve">objekta </w:t>
      </w:r>
      <w:r w:rsidR="00731E33">
        <w:rPr>
          <w:rFonts w:ascii="Times New Roman" w:hAnsi="Times New Roman" w:cs="Times New Roman"/>
          <w:sz w:val="28"/>
          <w:szCs w:val="28"/>
        </w:rPr>
        <w:t>īpašnieka</w:t>
      </w:r>
      <w:r w:rsidR="00052DEA">
        <w:rPr>
          <w:rFonts w:ascii="Times New Roman" w:hAnsi="Times New Roman" w:cs="Times New Roman"/>
          <w:sz w:val="28"/>
          <w:szCs w:val="28"/>
        </w:rPr>
        <w:t xml:space="preserve"> (valdītāja)</w:t>
      </w:r>
      <w:bookmarkStart w:id="30" w:name="_GoBack"/>
      <w:bookmarkEnd w:id="30"/>
      <w:r w:rsidR="00731E33">
        <w:rPr>
          <w:rFonts w:ascii="Times New Roman" w:hAnsi="Times New Roman" w:cs="Times New Roman"/>
          <w:sz w:val="28"/>
          <w:szCs w:val="28"/>
        </w:rPr>
        <w:t xml:space="preserve"> iebildumiem</w:t>
      </w:r>
      <w:r w:rsidRPr="00956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5652B" w:rsidRDefault="0095652B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94" w:rsidRDefault="006F7094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94" w:rsidRDefault="006F7094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52B" w:rsidRDefault="0095652B" w:rsidP="00B65F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A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Svītrot 8.punktu.</w:t>
      </w:r>
    </w:p>
    <w:p w:rsidR="00085B31" w:rsidRDefault="00085B31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33" w:rsidRDefault="00185C33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A1" w:rsidRPr="00F9375D" w:rsidRDefault="00ED36A1" w:rsidP="00ED36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6379D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62BEC">
        <w:rPr>
          <w:rFonts w:ascii="Times New Roman" w:eastAsia="Times New Roman" w:hAnsi="Times New Roman"/>
          <w:sz w:val="28"/>
          <w:szCs w:val="28"/>
          <w:lang w:eastAsia="lv-LV"/>
        </w:rPr>
        <w:t>A.K</w:t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62BEC">
        <w:rPr>
          <w:rFonts w:ascii="Times New Roman" w:eastAsia="Times New Roman" w:hAnsi="Times New Roman"/>
          <w:sz w:val="28"/>
          <w:szCs w:val="28"/>
          <w:lang w:eastAsia="lv-LV"/>
        </w:rPr>
        <w:t>Kariņš</w:t>
      </w:r>
    </w:p>
    <w:p w:rsidR="00ED36A1" w:rsidRDefault="00ED36A1" w:rsidP="00ED3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D36A1" w:rsidRPr="00F9375D" w:rsidRDefault="00ED36A1" w:rsidP="00ED36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>Kultūras ministr</w:t>
      </w:r>
      <w:r w:rsidR="005471E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9375D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5471E4">
        <w:rPr>
          <w:rFonts w:ascii="Times New Roman" w:eastAsia="Times New Roman" w:hAnsi="Times New Roman"/>
          <w:sz w:val="28"/>
          <w:szCs w:val="28"/>
          <w:lang w:eastAsia="lv-LV"/>
        </w:rPr>
        <w:t>N.Puntulis</w:t>
      </w:r>
    </w:p>
    <w:p w:rsidR="00ED36A1" w:rsidRPr="00F9375D" w:rsidRDefault="00ED36A1" w:rsidP="00ED3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0213D" w:rsidRDefault="0030213D" w:rsidP="006F7094">
      <w:pPr>
        <w:pStyle w:val="StyleRight"/>
        <w:spacing w:after="0"/>
        <w:ind w:firstLine="284"/>
        <w:jc w:val="both"/>
      </w:pPr>
      <w:r w:rsidRPr="0093335C">
        <w:rPr>
          <w:lang w:eastAsia="ru-RU"/>
        </w:rPr>
        <w:t xml:space="preserve">Vīza: </w:t>
      </w:r>
      <w:r w:rsidR="00D85E40">
        <w:rPr>
          <w:lang w:eastAsia="lv-LV"/>
        </w:rPr>
        <w:t xml:space="preserve">Valsts sekretāra </w:t>
      </w:r>
      <w:proofErr w:type="spellStart"/>
      <w:r w:rsidR="00D85E40">
        <w:rPr>
          <w:lang w:eastAsia="lv-LV"/>
        </w:rPr>
        <w:t>p.i</w:t>
      </w:r>
      <w:proofErr w:type="spellEnd"/>
      <w:r w:rsidR="00D85E40">
        <w:rPr>
          <w:lang w:eastAsia="lv-LV"/>
        </w:rPr>
        <w:t>.</w:t>
      </w:r>
      <w:r>
        <w:rPr>
          <w:lang w:eastAsia="lv-LV"/>
        </w:rPr>
        <w:tab/>
      </w:r>
      <w:r>
        <w:rPr>
          <w:lang w:eastAsia="lv-LV"/>
        </w:rPr>
        <w:tab/>
      </w:r>
      <w:r w:rsidR="00070952">
        <w:rPr>
          <w:lang w:eastAsia="lv-LV"/>
        </w:rPr>
        <w:tab/>
      </w:r>
      <w:r w:rsidR="00070952">
        <w:rPr>
          <w:lang w:eastAsia="lv-LV"/>
        </w:rPr>
        <w:tab/>
      </w:r>
      <w:r w:rsidR="00070952">
        <w:rPr>
          <w:lang w:eastAsia="lv-LV"/>
        </w:rPr>
        <w:tab/>
      </w:r>
      <w:r w:rsidR="00070952">
        <w:rPr>
          <w:lang w:eastAsia="lv-LV"/>
        </w:rPr>
        <w:tab/>
      </w:r>
      <w:r w:rsidR="00D85E40">
        <w:rPr>
          <w:lang w:eastAsia="lv-LV"/>
        </w:rPr>
        <w:t>B.Zakevica</w:t>
      </w:r>
    </w:p>
    <w:p w:rsidR="00A305BA" w:rsidRDefault="00A305BA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494" w:rsidRDefault="00EA7494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A9E" w:rsidRDefault="005A7A9E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A9E" w:rsidRDefault="005A7A9E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1" w:name="OLE_LINK3"/>
      <w:bookmarkStart w:id="32" w:name="OLE_LINK4"/>
      <w:proofErr w:type="spellStart"/>
      <w:r>
        <w:rPr>
          <w:rFonts w:ascii="Times New Roman" w:hAnsi="Times New Roman" w:cs="Times New Roman"/>
          <w:sz w:val="20"/>
          <w:szCs w:val="20"/>
        </w:rPr>
        <w:t>Dudareva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7A9E">
        <w:rPr>
          <w:rFonts w:ascii="Times New Roman" w:hAnsi="Times New Roman" w:cs="Times New Roman"/>
          <w:sz w:val="20"/>
          <w:szCs w:val="20"/>
        </w:rPr>
        <w:t>67229400</w:t>
      </w:r>
    </w:p>
    <w:p w:rsidR="005A7A9E" w:rsidRDefault="00C52EAB" w:rsidP="009A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A6A66" w:rsidRPr="00D37C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bookmarkEnd w:id="31"/>
      <w:bookmarkEnd w:id="32"/>
    </w:p>
    <w:sectPr w:rsidR="005A7A9E" w:rsidSect="0086691D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A7" w:rsidRDefault="00D272A7" w:rsidP="00D90A4F">
      <w:pPr>
        <w:spacing w:after="0" w:line="240" w:lineRule="auto"/>
      </w:pPr>
      <w:r>
        <w:separator/>
      </w:r>
    </w:p>
  </w:endnote>
  <w:endnote w:type="continuationSeparator" w:id="0">
    <w:p w:rsidR="00D272A7" w:rsidRDefault="00D272A7" w:rsidP="00D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A7" w:rsidRPr="00D810C2" w:rsidRDefault="00D272A7" w:rsidP="00D810C2">
    <w:pPr>
      <w:pStyle w:val="Kjene"/>
    </w:pPr>
    <w:r w:rsidRPr="006469FA">
      <w:rPr>
        <w:rFonts w:ascii="Times New Roman" w:hAnsi="Times New Roman" w:cs="Times New Roman"/>
        <w:sz w:val="20"/>
        <w:szCs w:val="20"/>
      </w:rPr>
      <w:t>K</w:t>
    </w:r>
    <w:r>
      <w:rPr>
        <w:rFonts w:ascii="Times New Roman" w:hAnsi="Times New Roman" w:cs="Times New Roman"/>
        <w:sz w:val="20"/>
        <w:szCs w:val="20"/>
      </w:rPr>
      <w:t>M</w:t>
    </w:r>
    <w:r w:rsidRPr="006469FA">
      <w:rPr>
        <w:rFonts w:ascii="Times New Roman" w:hAnsi="Times New Roman" w:cs="Times New Roman"/>
        <w:sz w:val="20"/>
        <w:szCs w:val="20"/>
      </w:rPr>
      <w:t>Not_</w:t>
    </w:r>
    <w:r>
      <w:rPr>
        <w:rFonts w:ascii="Times New Roman" w:hAnsi="Times New Roman" w:cs="Times New Roman"/>
        <w:sz w:val="20"/>
        <w:szCs w:val="20"/>
      </w:rPr>
      <w:t>02</w:t>
    </w:r>
    <w:r w:rsidRPr="006469FA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8</w:t>
    </w:r>
    <w:r w:rsidRPr="006469FA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groz</w:t>
    </w:r>
    <w:r w:rsidRPr="006469F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473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A7" w:rsidRDefault="00D272A7">
    <w:pPr>
      <w:pStyle w:val="Kjene"/>
    </w:pPr>
    <w:r w:rsidRPr="006469FA">
      <w:rPr>
        <w:rFonts w:ascii="Times New Roman" w:hAnsi="Times New Roman" w:cs="Times New Roman"/>
        <w:sz w:val="20"/>
        <w:szCs w:val="20"/>
      </w:rPr>
      <w:t>K</w:t>
    </w:r>
    <w:r>
      <w:rPr>
        <w:rFonts w:ascii="Times New Roman" w:hAnsi="Times New Roman" w:cs="Times New Roman"/>
        <w:sz w:val="20"/>
        <w:szCs w:val="20"/>
      </w:rPr>
      <w:t>M</w:t>
    </w:r>
    <w:r w:rsidRPr="006469FA">
      <w:rPr>
        <w:rFonts w:ascii="Times New Roman" w:hAnsi="Times New Roman" w:cs="Times New Roman"/>
        <w:sz w:val="20"/>
        <w:szCs w:val="20"/>
      </w:rPr>
      <w:t>Not_</w:t>
    </w:r>
    <w:r>
      <w:rPr>
        <w:rFonts w:ascii="Times New Roman" w:hAnsi="Times New Roman" w:cs="Times New Roman"/>
        <w:sz w:val="20"/>
        <w:szCs w:val="20"/>
      </w:rPr>
      <w:t>02</w:t>
    </w:r>
    <w:r w:rsidRPr="006469FA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8</w:t>
    </w:r>
    <w:r w:rsidRPr="006469FA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groz</w:t>
    </w:r>
    <w:r w:rsidRPr="006469F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473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A7" w:rsidRDefault="00D272A7" w:rsidP="00D90A4F">
      <w:pPr>
        <w:spacing w:after="0" w:line="240" w:lineRule="auto"/>
      </w:pPr>
      <w:r>
        <w:separator/>
      </w:r>
    </w:p>
  </w:footnote>
  <w:footnote w:type="continuationSeparator" w:id="0">
    <w:p w:rsidR="00D272A7" w:rsidRDefault="00D272A7" w:rsidP="00D9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973387"/>
      <w:docPartObj>
        <w:docPartGallery w:val="Page Numbers (Top of Page)"/>
        <w:docPartUnique/>
      </w:docPartObj>
    </w:sdtPr>
    <w:sdtContent>
      <w:p w:rsidR="00D272A7" w:rsidRPr="007B111C" w:rsidRDefault="00C52EAB">
        <w:pPr>
          <w:pStyle w:val="Galvene"/>
          <w:jc w:val="center"/>
          <w:rPr>
            <w:rFonts w:ascii="Times New Roman" w:hAnsi="Times New Roman" w:cs="Times New Roman"/>
          </w:rPr>
        </w:pPr>
        <w:r w:rsidRPr="0086691D">
          <w:rPr>
            <w:rFonts w:ascii="Times New Roman" w:hAnsi="Times New Roman" w:cs="Times New Roman"/>
          </w:rPr>
          <w:fldChar w:fldCharType="begin"/>
        </w:r>
        <w:r w:rsidR="00D272A7" w:rsidRPr="0086691D">
          <w:rPr>
            <w:rFonts w:ascii="Times New Roman" w:hAnsi="Times New Roman" w:cs="Times New Roman"/>
          </w:rPr>
          <w:instrText xml:space="preserve"> PAGE   \* MERGEFORMAT </w:instrText>
        </w:r>
        <w:r w:rsidRPr="0086691D">
          <w:rPr>
            <w:rFonts w:ascii="Times New Roman" w:hAnsi="Times New Roman" w:cs="Times New Roman"/>
          </w:rPr>
          <w:fldChar w:fldCharType="separate"/>
        </w:r>
        <w:r w:rsidR="00744542">
          <w:rPr>
            <w:rFonts w:ascii="Times New Roman" w:hAnsi="Times New Roman" w:cs="Times New Roman"/>
            <w:noProof/>
          </w:rPr>
          <w:t>2</w:t>
        </w:r>
        <w:r w:rsidRPr="0086691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31E"/>
    <w:multiLevelType w:val="multilevel"/>
    <w:tmpl w:val="8FAC66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68455BCD"/>
    <w:multiLevelType w:val="hybridMultilevel"/>
    <w:tmpl w:val="A3FA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AA1"/>
    <w:rsid w:val="0000182B"/>
    <w:rsid w:val="0001221F"/>
    <w:rsid w:val="00013440"/>
    <w:rsid w:val="00017501"/>
    <w:rsid w:val="00023769"/>
    <w:rsid w:val="00030526"/>
    <w:rsid w:val="00030EF5"/>
    <w:rsid w:val="0004313D"/>
    <w:rsid w:val="00052DEA"/>
    <w:rsid w:val="000618F5"/>
    <w:rsid w:val="00062620"/>
    <w:rsid w:val="00064AC0"/>
    <w:rsid w:val="00066774"/>
    <w:rsid w:val="00070952"/>
    <w:rsid w:val="00084BBA"/>
    <w:rsid w:val="00085B31"/>
    <w:rsid w:val="00085C34"/>
    <w:rsid w:val="00087C12"/>
    <w:rsid w:val="000928CF"/>
    <w:rsid w:val="000A669A"/>
    <w:rsid w:val="000A6DCF"/>
    <w:rsid w:val="000B1717"/>
    <w:rsid w:val="000B6904"/>
    <w:rsid w:val="000C064C"/>
    <w:rsid w:val="000C4E95"/>
    <w:rsid w:val="000C5C96"/>
    <w:rsid w:val="000E0C19"/>
    <w:rsid w:val="000E4F21"/>
    <w:rsid w:val="000E5ABB"/>
    <w:rsid w:val="00105985"/>
    <w:rsid w:val="0011762F"/>
    <w:rsid w:val="00122E99"/>
    <w:rsid w:val="001314CF"/>
    <w:rsid w:val="00133096"/>
    <w:rsid w:val="00133598"/>
    <w:rsid w:val="00135C04"/>
    <w:rsid w:val="00137122"/>
    <w:rsid w:val="001376C6"/>
    <w:rsid w:val="001417F7"/>
    <w:rsid w:val="00147B84"/>
    <w:rsid w:val="00151DCA"/>
    <w:rsid w:val="00156008"/>
    <w:rsid w:val="00161D53"/>
    <w:rsid w:val="00161FC8"/>
    <w:rsid w:val="00163391"/>
    <w:rsid w:val="001701C4"/>
    <w:rsid w:val="001771C4"/>
    <w:rsid w:val="00181D34"/>
    <w:rsid w:val="001857E1"/>
    <w:rsid w:val="00185C33"/>
    <w:rsid w:val="0019728F"/>
    <w:rsid w:val="0019769A"/>
    <w:rsid w:val="001C1C9D"/>
    <w:rsid w:val="001C3A2A"/>
    <w:rsid w:val="001C63EF"/>
    <w:rsid w:val="001C6DF7"/>
    <w:rsid w:val="001D00D6"/>
    <w:rsid w:val="001D325C"/>
    <w:rsid w:val="001D3351"/>
    <w:rsid w:val="001E1169"/>
    <w:rsid w:val="001E409C"/>
    <w:rsid w:val="001F08F7"/>
    <w:rsid w:val="001F3BCB"/>
    <w:rsid w:val="001F6790"/>
    <w:rsid w:val="00203ABA"/>
    <w:rsid w:val="0020699B"/>
    <w:rsid w:val="00210957"/>
    <w:rsid w:val="002218BB"/>
    <w:rsid w:val="002219B7"/>
    <w:rsid w:val="00221CFB"/>
    <w:rsid w:val="002258DA"/>
    <w:rsid w:val="00236ACF"/>
    <w:rsid w:val="00242770"/>
    <w:rsid w:val="00247B4A"/>
    <w:rsid w:val="00272FAD"/>
    <w:rsid w:val="00283122"/>
    <w:rsid w:val="002A1106"/>
    <w:rsid w:val="002A2618"/>
    <w:rsid w:val="002A3F25"/>
    <w:rsid w:val="002B3412"/>
    <w:rsid w:val="002B67B0"/>
    <w:rsid w:val="002C09F6"/>
    <w:rsid w:val="002C0F66"/>
    <w:rsid w:val="002C5D4B"/>
    <w:rsid w:val="002E0E01"/>
    <w:rsid w:val="002E476A"/>
    <w:rsid w:val="002E4DB5"/>
    <w:rsid w:val="002F3B8B"/>
    <w:rsid w:val="002F507F"/>
    <w:rsid w:val="0030213D"/>
    <w:rsid w:val="00302FA9"/>
    <w:rsid w:val="003061C2"/>
    <w:rsid w:val="00311518"/>
    <w:rsid w:val="00312FDB"/>
    <w:rsid w:val="003140E0"/>
    <w:rsid w:val="003166D9"/>
    <w:rsid w:val="00316B1F"/>
    <w:rsid w:val="00316C65"/>
    <w:rsid w:val="0032367B"/>
    <w:rsid w:val="003358B8"/>
    <w:rsid w:val="003455FA"/>
    <w:rsid w:val="00350D32"/>
    <w:rsid w:val="00352E88"/>
    <w:rsid w:val="00360510"/>
    <w:rsid w:val="003610F5"/>
    <w:rsid w:val="00364655"/>
    <w:rsid w:val="00366526"/>
    <w:rsid w:val="0037133E"/>
    <w:rsid w:val="00372F8E"/>
    <w:rsid w:val="0037316D"/>
    <w:rsid w:val="00374464"/>
    <w:rsid w:val="0038005D"/>
    <w:rsid w:val="0038175E"/>
    <w:rsid w:val="00384B3F"/>
    <w:rsid w:val="003855E7"/>
    <w:rsid w:val="003944A1"/>
    <w:rsid w:val="00396133"/>
    <w:rsid w:val="003A1389"/>
    <w:rsid w:val="003A236A"/>
    <w:rsid w:val="003A5319"/>
    <w:rsid w:val="003B2357"/>
    <w:rsid w:val="003B2EEA"/>
    <w:rsid w:val="003B41F5"/>
    <w:rsid w:val="003C4FC8"/>
    <w:rsid w:val="003C7955"/>
    <w:rsid w:val="003E1949"/>
    <w:rsid w:val="003E2150"/>
    <w:rsid w:val="004047CF"/>
    <w:rsid w:val="004056E1"/>
    <w:rsid w:val="00407B59"/>
    <w:rsid w:val="00410AAD"/>
    <w:rsid w:val="00414983"/>
    <w:rsid w:val="00422DDC"/>
    <w:rsid w:val="00426DE7"/>
    <w:rsid w:val="004430C0"/>
    <w:rsid w:val="00454950"/>
    <w:rsid w:val="004660A3"/>
    <w:rsid w:val="00474372"/>
    <w:rsid w:val="00492BBE"/>
    <w:rsid w:val="004A006A"/>
    <w:rsid w:val="004A3F91"/>
    <w:rsid w:val="004B0566"/>
    <w:rsid w:val="004B6732"/>
    <w:rsid w:val="004D187E"/>
    <w:rsid w:val="004D343A"/>
    <w:rsid w:val="004D3BCB"/>
    <w:rsid w:val="004D42FB"/>
    <w:rsid w:val="00500071"/>
    <w:rsid w:val="00501BC1"/>
    <w:rsid w:val="0051103D"/>
    <w:rsid w:val="0051215E"/>
    <w:rsid w:val="005133F2"/>
    <w:rsid w:val="005162DD"/>
    <w:rsid w:val="00516F37"/>
    <w:rsid w:val="005228A4"/>
    <w:rsid w:val="00530D34"/>
    <w:rsid w:val="0053190E"/>
    <w:rsid w:val="00542085"/>
    <w:rsid w:val="0054622E"/>
    <w:rsid w:val="005471E4"/>
    <w:rsid w:val="00555545"/>
    <w:rsid w:val="0055749F"/>
    <w:rsid w:val="00561592"/>
    <w:rsid w:val="00562430"/>
    <w:rsid w:val="005640BE"/>
    <w:rsid w:val="005658A3"/>
    <w:rsid w:val="00572004"/>
    <w:rsid w:val="0057516D"/>
    <w:rsid w:val="00577B6C"/>
    <w:rsid w:val="0058406A"/>
    <w:rsid w:val="00584766"/>
    <w:rsid w:val="00585085"/>
    <w:rsid w:val="00590604"/>
    <w:rsid w:val="00590CCC"/>
    <w:rsid w:val="005959C7"/>
    <w:rsid w:val="005A1C79"/>
    <w:rsid w:val="005A4563"/>
    <w:rsid w:val="005A7A9E"/>
    <w:rsid w:val="005B5C40"/>
    <w:rsid w:val="005C5FF6"/>
    <w:rsid w:val="005D30EC"/>
    <w:rsid w:val="005D58DA"/>
    <w:rsid w:val="005E30EE"/>
    <w:rsid w:val="005F2107"/>
    <w:rsid w:val="005F2191"/>
    <w:rsid w:val="005F5762"/>
    <w:rsid w:val="00603D1A"/>
    <w:rsid w:val="006139E3"/>
    <w:rsid w:val="00615E64"/>
    <w:rsid w:val="006205AC"/>
    <w:rsid w:val="00622CF2"/>
    <w:rsid w:val="00623493"/>
    <w:rsid w:val="00631346"/>
    <w:rsid w:val="00633D60"/>
    <w:rsid w:val="00637E40"/>
    <w:rsid w:val="00641177"/>
    <w:rsid w:val="006469FA"/>
    <w:rsid w:val="00651B08"/>
    <w:rsid w:val="00660135"/>
    <w:rsid w:val="00661DE4"/>
    <w:rsid w:val="00666724"/>
    <w:rsid w:val="006671F0"/>
    <w:rsid w:val="006676D7"/>
    <w:rsid w:val="006713B5"/>
    <w:rsid w:val="00677AA1"/>
    <w:rsid w:val="00683F7C"/>
    <w:rsid w:val="00693233"/>
    <w:rsid w:val="006A170A"/>
    <w:rsid w:val="006A4D3F"/>
    <w:rsid w:val="006D1E2C"/>
    <w:rsid w:val="006E05F6"/>
    <w:rsid w:val="006E4D04"/>
    <w:rsid w:val="006E6084"/>
    <w:rsid w:val="006E680C"/>
    <w:rsid w:val="006F1292"/>
    <w:rsid w:val="006F1BE6"/>
    <w:rsid w:val="006F705E"/>
    <w:rsid w:val="006F7094"/>
    <w:rsid w:val="00731E33"/>
    <w:rsid w:val="007329ED"/>
    <w:rsid w:val="0073602E"/>
    <w:rsid w:val="00737A96"/>
    <w:rsid w:val="007416A5"/>
    <w:rsid w:val="00744542"/>
    <w:rsid w:val="00746D1A"/>
    <w:rsid w:val="007525A3"/>
    <w:rsid w:val="0075618F"/>
    <w:rsid w:val="007614CE"/>
    <w:rsid w:val="00763535"/>
    <w:rsid w:val="00773262"/>
    <w:rsid w:val="00785CAD"/>
    <w:rsid w:val="00793C33"/>
    <w:rsid w:val="00793EBC"/>
    <w:rsid w:val="00794A45"/>
    <w:rsid w:val="007A1EE3"/>
    <w:rsid w:val="007B111C"/>
    <w:rsid w:val="007B5235"/>
    <w:rsid w:val="007B5D58"/>
    <w:rsid w:val="007B6BDE"/>
    <w:rsid w:val="007C4E1A"/>
    <w:rsid w:val="007C7F49"/>
    <w:rsid w:val="007D0BA6"/>
    <w:rsid w:val="007D6907"/>
    <w:rsid w:val="007E07E9"/>
    <w:rsid w:val="007E7C21"/>
    <w:rsid w:val="007F2253"/>
    <w:rsid w:val="00800A85"/>
    <w:rsid w:val="0080616A"/>
    <w:rsid w:val="00810AF2"/>
    <w:rsid w:val="00814C90"/>
    <w:rsid w:val="00821900"/>
    <w:rsid w:val="00826313"/>
    <w:rsid w:val="00831EA0"/>
    <w:rsid w:val="008448BC"/>
    <w:rsid w:val="008461D0"/>
    <w:rsid w:val="00846DEF"/>
    <w:rsid w:val="008565C4"/>
    <w:rsid w:val="0086454C"/>
    <w:rsid w:val="0086691D"/>
    <w:rsid w:val="008749B6"/>
    <w:rsid w:val="0088533B"/>
    <w:rsid w:val="00891A23"/>
    <w:rsid w:val="00891A79"/>
    <w:rsid w:val="00897A64"/>
    <w:rsid w:val="008A0F47"/>
    <w:rsid w:val="008B0F47"/>
    <w:rsid w:val="008B3489"/>
    <w:rsid w:val="008B66E8"/>
    <w:rsid w:val="008B7F29"/>
    <w:rsid w:val="008C18BA"/>
    <w:rsid w:val="008C263D"/>
    <w:rsid w:val="008D2DFA"/>
    <w:rsid w:val="008D4DE9"/>
    <w:rsid w:val="008D4FC3"/>
    <w:rsid w:val="008E2FD0"/>
    <w:rsid w:val="008F145C"/>
    <w:rsid w:val="008F462A"/>
    <w:rsid w:val="008F6C77"/>
    <w:rsid w:val="00905E8C"/>
    <w:rsid w:val="00913DCA"/>
    <w:rsid w:val="00922771"/>
    <w:rsid w:val="00931385"/>
    <w:rsid w:val="00934896"/>
    <w:rsid w:val="00935F7E"/>
    <w:rsid w:val="00946620"/>
    <w:rsid w:val="00947F9B"/>
    <w:rsid w:val="00953DDB"/>
    <w:rsid w:val="0095652B"/>
    <w:rsid w:val="00961C5C"/>
    <w:rsid w:val="00972111"/>
    <w:rsid w:val="00972CE1"/>
    <w:rsid w:val="009925CB"/>
    <w:rsid w:val="009A72A3"/>
    <w:rsid w:val="009A78CD"/>
    <w:rsid w:val="009B36CC"/>
    <w:rsid w:val="009C06A6"/>
    <w:rsid w:val="009E0466"/>
    <w:rsid w:val="009E1041"/>
    <w:rsid w:val="009E4F48"/>
    <w:rsid w:val="009E7786"/>
    <w:rsid w:val="009E79DB"/>
    <w:rsid w:val="009F3437"/>
    <w:rsid w:val="00A02218"/>
    <w:rsid w:val="00A0315C"/>
    <w:rsid w:val="00A03CBE"/>
    <w:rsid w:val="00A042EC"/>
    <w:rsid w:val="00A170F5"/>
    <w:rsid w:val="00A23306"/>
    <w:rsid w:val="00A245D2"/>
    <w:rsid w:val="00A305BA"/>
    <w:rsid w:val="00A35E38"/>
    <w:rsid w:val="00A3751F"/>
    <w:rsid w:val="00A40197"/>
    <w:rsid w:val="00A44C38"/>
    <w:rsid w:val="00A51B41"/>
    <w:rsid w:val="00A62BEC"/>
    <w:rsid w:val="00A64813"/>
    <w:rsid w:val="00A73D31"/>
    <w:rsid w:val="00A74084"/>
    <w:rsid w:val="00A74523"/>
    <w:rsid w:val="00A75C53"/>
    <w:rsid w:val="00A7642C"/>
    <w:rsid w:val="00A844B5"/>
    <w:rsid w:val="00A863D1"/>
    <w:rsid w:val="00A92AEE"/>
    <w:rsid w:val="00A92CDF"/>
    <w:rsid w:val="00A93ACE"/>
    <w:rsid w:val="00A95251"/>
    <w:rsid w:val="00AA1151"/>
    <w:rsid w:val="00AB552A"/>
    <w:rsid w:val="00AB5ED6"/>
    <w:rsid w:val="00AD02D7"/>
    <w:rsid w:val="00AD38E3"/>
    <w:rsid w:val="00AD70DD"/>
    <w:rsid w:val="00AE39D1"/>
    <w:rsid w:val="00AE3FA3"/>
    <w:rsid w:val="00AE567E"/>
    <w:rsid w:val="00AF379C"/>
    <w:rsid w:val="00AF76DF"/>
    <w:rsid w:val="00B07482"/>
    <w:rsid w:val="00B16414"/>
    <w:rsid w:val="00B210FD"/>
    <w:rsid w:val="00B374C0"/>
    <w:rsid w:val="00B548D8"/>
    <w:rsid w:val="00B600FA"/>
    <w:rsid w:val="00B62267"/>
    <w:rsid w:val="00B65473"/>
    <w:rsid w:val="00B65F28"/>
    <w:rsid w:val="00B84134"/>
    <w:rsid w:val="00B90116"/>
    <w:rsid w:val="00B95E27"/>
    <w:rsid w:val="00B9683C"/>
    <w:rsid w:val="00BA3905"/>
    <w:rsid w:val="00BA6A66"/>
    <w:rsid w:val="00BB5456"/>
    <w:rsid w:val="00BB5E45"/>
    <w:rsid w:val="00BC5BE9"/>
    <w:rsid w:val="00BD2712"/>
    <w:rsid w:val="00BD7E85"/>
    <w:rsid w:val="00BE583D"/>
    <w:rsid w:val="00BE757F"/>
    <w:rsid w:val="00BF186A"/>
    <w:rsid w:val="00C149D3"/>
    <w:rsid w:val="00C1794B"/>
    <w:rsid w:val="00C23596"/>
    <w:rsid w:val="00C25CD9"/>
    <w:rsid w:val="00C52EAB"/>
    <w:rsid w:val="00C53475"/>
    <w:rsid w:val="00C601C6"/>
    <w:rsid w:val="00C8714D"/>
    <w:rsid w:val="00CA3027"/>
    <w:rsid w:val="00CB3FD7"/>
    <w:rsid w:val="00CB6574"/>
    <w:rsid w:val="00CC43CC"/>
    <w:rsid w:val="00CD1D5F"/>
    <w:rsid w:val="00CE46E9"/>
    <w:rsid w:val="00CF2A2E"/>
    <w:rsid w:val="00D045BB"/>
    <w:rsid w:val="00D05EF7"/>
    <w:rsid w:val="00D11169"/>
    <w:rsid w:val="00D14C3E"/>
    <w:rsid w:val="00D22BB6"/>
    <w:rsid w:val="00D272A7"/>
    <w:rsid w:val="00D30DEA"/>
    <w:rsid w:val="00D475F3"/>
    <w:rsid w:val="00D47B1C"/>
    <w:rsid w:val="00D55C86"/>
    <w:rsid w:val="00D579DC"/>
    <w:rsid w:val="00D621D3"/>
    <w:rsid w:val="00D6691E"/>
    <w:rsid w:val="00D6766D"/>
    <w:rsid w:val="00D72E41"/>
    <w:rsid w:val="00D7420A"/>
    <w:rsid w:val="00D74793"/>
    <w:rsid w:val="00D810C2"/>
    <w:rsid w:val="00D84327"/>
    <w:rsid w:val="00D85300"/>
    <w:rsid w:val="00D85E40"/>
    <w:rsid w:val="00D90A4F"/>
    <w:rsid w:val="00DA1EB5"/>
    <w:rsid w:val="00DA2CCC"/>
    <w:rsid w:val="00DB693D"/>
    <w:rsid w:val="00DE2F79"/>
    <w:rsid w:val="00DE4305"/>
    <w:rsid w:val="00DE539E"/>
    <w:rsid w:val="00DF05BD"/>
    <w:rsid w:val="00DF7FB9"/>
    <w:rsid w:val="00E03B67"/>
    <w:rsid w:val="00E10607"/>
    <w:rsid w:val="00E1086C"/>
    <w:rsid w:val="00E1433C"/>
    <w:rsid w:val="00E17C9F"/>
    <w:rsid w:val="00E20C5B"/>
    <w:rsid w:val="00E2166E"/>
    <w:rsid w:val="00E32CD1"/>
    <w:rsid w:val="00E32F6C"/>
    <w:rsid w:val="00E34DD1"/>
    <w:rsid w:val="00E3703B"/>
    <w:rsid w:val="00E46B64"/>
    <w:rsid w:val="00E55608"/>
    <w:rsid w:val="00E5755B"/>
    <w:rsid w:val="00E60EE0"/>
    <w:rsid w:val="00E627C6"/>
    <w:rsid w:val="00E65A11"/>
    <w:rsid w:val="00E7595B"/>
    <w:rsid w:val="00E8205E"/>
    <w:rsid w:val="00E825A3"/>
    <w:rsid w:val="00E8261A"/>
    <w:rsid w:val="00E83502"/>
    <w:rsid w:val="00E877F6"/>
    <w:rsid w:val="00E962B0"/>
    <w:rsid w:val="00EA4B09"/>
    <w:rsid w:val="00EA7494"/>
    <w:rsid w:val="00EB0D68"/>
    <w:rsid w:val="00EB5ACB"/>
    <w:rsid w:val="00EB65F7"/>
    <w:rsid w:val="00EB7A71"/>
    <w:rsid w:val="00EC7F94"/>
    <w:rsid w:val="00ED05B8"/>
    <w:rsid w:val="00ED07CD"/>
    <w:rsid w:val="00ED0DC4"/>
    <w:rsid w:val="00ED36A1"/>
    <w:rsid w:val="00EE02F0"/>
    <w:rsid w:val="00EE3D45"/>
    <w:rsid w:val="00EE5809"/>
    <w:rsid w:val="00EE675F"/>
    <w:rsid w:val="00EE7837"/>
    <w:rsid w:val="00EF7C65"/>
    <w:rsid w:val="00F02A7A"/>
    <w:rsid w:val="00F0463B"/>
    <w:rsid w:val="00F0793D"/>
    <w:rsid w:val="00F13590"/>
    <w:rsid w:val="00F3027E"/>
    <w:rsid w:val="00F369C3"/>
    <w:rsid w:val="00F42101"/>
    <w:rsid w:val="00F46151"/>
    <w:rsid w:val="00F50C08"/>
    <w:rsid w:val="00F51B6D"/>
    <w:rsid w:val="00F53B3C"/>
    <w:rsid w:val="00F56BC0"/>
    <w:rsid w:val="00F63E42"/>
    <w:rsid w:val="00F671AD"/>
    <w:rsid w:val="00F8725F"/>
    <w:rsid w:val="00FD1BEB"/>
    <w:rsid w:val="00FD1FD4"/>
    <w:rsid w:val="00FD3A43"/>
    <w:rsid w:val="00FD737E"/>
    <w:rsid w:val="00FE7845"/>
    <w:rsid w:val="00FF0857"/>
    <w:rsid w:val="00FF2192"/>
    <w:rsid w:val="00FF292C"/>
    <w:rsid w:val="00FF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94A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link w:val="PamattekstsaratkpiRakstz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701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1701C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Parastais"/>
    <w:rsid w:val="001701C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Sarakstarindkopa">
    <w:name w:val="List Paragraph"/>
    <w:basedOn w:val="Parastais"/>
    <w:uiPriority w:val="34"/>
    <w:qFormat/>
    <w:rsid w:val="00181D34"/>
    <w:pPr>
      <w:ind w:left="720"/>
      <w:contextualSpacing/>
    </w:pPr>
  </w:style>
  <w:style w:type="paragraph" w:customStyle="1" w:styleId="tv213">
    <w:name w:val="tv213"/>
    <w:basedOn w:val="Parastais"/>
    <w:rsid w:val="001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181D3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766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6766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766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76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766D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6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766D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A4F"/>
  </w:style>
  <w:style w:type="paragraph" w:styleId="Kjene">
    <w:name w:val="footer"/>
    <w:basedOn w:val="Parastais"/>
    <w:link w:val="KjeneRakstz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A4F"/>
  </w:style>
  <w:style w:type="paragraph" w:customStyle="1" w:styleId="StyleRight">
    <w:name w:val="Style Right"/>
    <w:basedOn w:val="Parastais"/>
    <w:rsid w:val="00F3027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2FD0"/>
    <w:pPr>
      <w:spacing w:after="0" w:line="240" w:lineRule="auto"/>
    </w:pPr>
  </w:style>
  <w:style w:type="character" w:styleId="Izsmalcintsizclums">
    <w:name w:val="Subtle Emphasis"/>
    <w:basedOn w:val="Noklusjumarindkopasfonts"/>
    <w:uiPriority w:val="19"/>
    <w:qFormat/>
    <w:rsid w:val="00F4615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ja.Dudareva@mantoju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603B-EAB2-4C84-9ECF-B8B580947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B9388-52FB-4BBF-A852-B5D5712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Nr.473 „Kārtība, kādā kultūras pieminekļi iekļaujami valsts aizsargājamo kultūras pieminekļu sarakstā un izslēdzami no valsts aizsargājamo kultūras pieminekļu saraksta”</dc:title>
  <dc:subject>Ministru kabineta noteikumu projekts</dc:subject>
  <dc:creator>Marija Dudareva</dc:creator>
  <cp:keywords>KMNot_020819_groz_473</cp:keywords>
  <dc:description>Dudareva 67229400
Marija.Dudareva@mantojums.lv</dc:description>
  <cp:lastModifiedBy>Dzintra Rozīte</cp:lastModifiedBy>
  <cp:revision>8</cp:revision>
  <cp:lastPrinted>2019-04-30T08:49:00Z</cp:lastPrinted>
  <dcterms:created xsi:type="dcterms:W3CDTF">2019-08-02T06:43:00Z</dcterms:created>
  <dcterms:modified xsi:type="dcterms:W3CDTF">2019-08-06T07:02:00Z</dcterms:modified>
</cp:coreProperties>
</file>