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77DA" w14:textId="0DFB35C6" w:rsidR="00F5510B" w:rsidRPr="008708FF" w:rsidRDefault="00145AB1" w:rsidP="008708FF">
      <w:pPr>
        <w:ind w:left="567" w:right="-46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="00F5510B" w:rsidRPr="008708FF">
        <w:rPr>
          <w:rFonts w:cs="Times New Roman"/>
          <w:bCs/>
          <w:sz w:val="28"/>
          <w:szCs w:val="28"/>
        </w:rPr>
        <w:t>.</w:t>
      </w:r>
      <w:r w:rsidR="008708FF" w:rsidRPr="008708FF">
        <w:rPr>
          <w:rFonts w:cs="Times New Roman"/>
          <w:bCs/>
          <w:sz w:val="28"/>
          <w:szCs w:val="28"/>
        </w:rPr>
        <w:t> </w:t>
      </w:r>
      <w:r w:rsidR="00F5510B" w:rsidRPr="008708FF">
        <w:rPr>
          <w:rFonts w:cs="Times New Roman"/>
          <w:bCs/>
          <w:sz w:val="28"/>
          <w:szCs w:val="28"/>
        </w:rPr>
        <w:t>pielikums</w:t>
      </w:r>
    </w:p>
    <w:p w14:paraId="458EC181" w14:textId="77777777" w:rsidR="008708FF" w:rsidRPr="008708FF" w:rsidRDefault="008708FF" w:rsidP="008708FF">
      <w:pPr>
        <w:ind w:right="-46" w:firstLine="360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 xml:space="preserve">Ministru kabineta </w:t>
      </w:r>
    </w:p>
    <w:p w14:paraId="10A2499C" w14:textId="358D1770" w:rsidR="008708FF" w:rsidRPr="008708FF" w:rsidRDefault="008708FF" w:rsidP="008708FF">
      <w:pPr>
        <w:ind w:right="-46" w:firstLine="360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 xml:space="preserve">2019. gada </w:t>
      </w:r>
      <w:r w:rsidR="00F53C19">
        <w:rPr>
          <w:sz w:val="28"/>
          <w:szCs w:val="28"/>
        </w:rPr>
        <w:t>13. august</w:t>
      </w:r>
      <w:r w:rsidR="00F53C19">
        <w:rPr>
          <w:sz w:val="28"/>
          <w:szCs w:val="28"/>
        </w:rPr>
        <w:t>a</w:t>
      </w:r>
    </w:p>
    <w:p w14:paraId="3CEE8DAF" w14:textId="4A94AE14" w:rsidR="008708FF" w:rsidRPr="008708FF" w:rsidRDefault="008708FF" w:rsidP="008708FF">
      <w:pPr>
        <w:ind w:right="-46" w:firstLine="360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noteikumiem Nr. </w:t>
      </w:r>
      <w:r w:rsidR="00F53C19">
        <w:rPr>
          <w:rFonts w:cs="Times New Roman"/>
          <w:sz w:val="28"/>
          <w:szCs w:val="28"/>
        </w:rPr>
        <w:t>368</w:t>
      </w:r>
      <w:bookmarkStart w:id="0" w:name="_GoBack"/>
      <w:bookmarkEnd w:id="0"/>
    </w:p>
    <w:p w14:paraId="7CB3377D" w14:textId="77777777" w:rsidR="008708FF" w:rsidRDefault="008708FF" w:rsidP="008708FF">
      <w:pPr>
        <w:ind w:left="567" w:right="567"/>
        <w:jc w:val="center"/>
        <w:rPr>
          <w:rFonts w:cs="Times New Roman"/>
          <w:b/>
          <w:sz w:val="28"/>
          <w:szCs w:val="28"/>
        </w:rPr>
      </w:pPr>
    </w:p>
    <w:p w14:paraId="0E6D77DE" w14:textId="0264C2D4" w:rsidR="00F21A64" w:rsidRDefault="00F21A64" w:rsidP="008708FF">
      <w:pPr>
        <w:ind w:left="567" w:right="567"/>
        <w:jc w:val="center"/>
        <w:rPr>
          <w:rFonts w:cs="Times New Roman"/>
          <w:b/>
          <w:sz w:val="28"/>
          <w:szCs w:val="28"/>
        </w:rPr>
      </w:pPr>
      <w:proofErr w:type="gramStart"/>
      <w:r w:rsidRPr="008708FF">
        <w:rPr>
          <w:rFonts w:cs="Times New Roman"/>
          <w:b/>
          <w:sz w:val="28"/>
          <w:szCs w:val="28"/>
        </w:rPr>
        <w:t>Latvijas Bankas objekti,</w:t>
      </w:r>
      <w:proofErr w:type="gramEnd"/>
      <w:r w:rsidRPr="008708FF">
        <w:rPr>
          <w:rFonts w:cs="Times New Roman"/>
          <w:b/>
          <w:sz w:val="28"/>
          <w:szCs w:val="28"/>
        </w:rPr>
        <w:t xml:space="preserve"> </w:t>
      </w:r>
      <w:r w:rsidR="00466672" w:rsidRPr="008708FF">
        <w:rPr>
          <w:rFonts w:cs="Times New Roman"/>
          <w:b/>
          <w:sz w:val="28"/>
          <w:szCs w:val="28"/>
        </w:rPr>
        <w:t xml:space="preserve">virs kuriem un kuru tuvumā </w:t>
      </w:r>
      <w:r w:rsidRPr="008708FF">
        <w:rPr>
          <w:rFonts w:cs="Times New Roman"/>
          <w:b/>
          <w:sz w:val="28"/>
          <w:szCs w:val="28"/>
        </w:rPr>
        <w:t>veic bezpilota gaisa kuģu lidojumus tikai ar Latvijas Bankas saskaņojumu</w:t>
      </w:r>
    </w:p>
    <w:p w14:paraId="6E9301C6" w14:textId="77777777" w:rsidR="008708FF" w:rsidRPr="008708FF" w:rsidRDefault="008708FF" w:rsidP="008708FF">
      <w:pPr>
        <w:ind w:left="567" w:right="567"/>
        <w:jc w:val="center"/>
        <w:rPr>
          <w:rFonts w:cs="Times New Roman"/>
          <w:b/>
          <w:sz w:val="28"/>
          <w:szCs w:val="28"/>
        </w:rPr>
      </w:pPr>
    </w:p>
    <w:p w14:paraId="0E6D77DF" w14:textId="7930B078" w:rsidR="00F21A64" w:rsidRPr="008708FF" w:rsidRDefault="00F21A64" w:rsidP="008708FF">
      <w:pPr>
        <w:ind w:right="567" w:firstLine="709"/>
        <w:jc w:val="both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1.</w:t>
      </w:r>
      <w:r w:rsidR="00145AB1">
        <w:rPr>
          <w:rFonts w:cs="Times New Roman"/>
          <w:sz w:val="28"/>
          <w:szCs w:val="28"/>
        </w:rPr>
        <w:t> </w:t>
      </w:r>
      <w:r w:rsidRPr="008708FF">
        <w:rPr>
          <w:rFonts w:cs="Times New Roman"/>
          <w:sz w:val="28"/>
          <w:szCs w:val="28"/>
        </w:rPr>
        <w:t>Bezdelīgu iela 3, Rīga, nekustamā īpašuma kadastra Nr.</w:t>
      </w:r>
      <w:r w:rsidR="008708FF">
        <w:rPr>
          <w:rFonts w:cs="Times New Roman"/>
          <w:sz w:val="28"/>
          <w:szCs w:val="28"/>
        </w:rPr>
        <w:t> </w:t>
      </w:r>
      <w:r w:rsidRPr="008708FF">
        <w:rPr>
          <w:rFonts w:cs="Times New Roman"/>
          <w:sz w:val="28"/>
          <w:szCs w:val="28"/>
        </w:rPr>
        <w:t>01000610045.</w:t>
      </w:r>
    </w:p>
    <w:p w14:paraId="0E6D77E0" w14:textId="06065293" w:rsidR="00F21A64" w:rsidRPr="008708FF" w:rsidRDefault="00F21A64" w:rsidP="008708FF">
      <w:pPr>
        <w:ind w:right="567" w:firstLine="709"/>
        <w:jc w:val="both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2.</w:t>
      </w:r>
      <w:r w:rsidR="00145AB1">
        <w:rPr>
          <w:rFonts w:cs="Times New Roman"/>
          <w:sz w:val="28"/>
          <w:szCs w:val="28"/>
        </w:rPr>
        <w:t> </w:t>
      </w:r>
      <w:r w:rsidRPr="008708FF">
        <w:rPr>
          <w:rFonts w:cs="Times New Roman"/>
          <w:sz w:val="28"/>
          <w:szCs w:val="28"/>
        </w:rPr>
        <w:t>K.</w:t>
      </w:r>
      <w:r w:rsidR="00145AB1">
        <w:rPr>
          <w:rFonts w:cs="Times New Roman"/>
          <w:sz w:val="28"/>
          <w:szCs w:val="28"/>
        </w:rPr>
        <w:t> </w:t>
      </w:r>
      <w:r w:rsidRPr="008708FF">
        <w:rPr>
          <w:rFonts w:cs="Times New Roman"/>
          <w:sz w:val="28"/>
          <w:szCs w:val="28"/>
        </w:rPr>
        <w:t>Valdemāra iela 2A, Rīga, nekustamā īpašuma kadastra Nr.</w:t>
      </w:r>
      <w:r w:rsidR="008708FF">
        <w:rPr>
          <w:rFonts w:cs="Times New Roman"/>
          <w:sz w:val="28"/>
          <w:szCs w:val="28"/>
        </w:rPr>
        <w:t> </w:t>
      </w:r>
      <w:r w:rsidRPr="008708FF">
        <w:rPr>
          <w:rFonts w:cs="Times New Roman"/>
          <w:sz w:val="28"/>
          <w:szCs w:val="28"/>
        </w:rPr>
        <w:t>01000090052.</w:t>
      </w:r>
    </w:p>
    <w:p w14:paraId="0E6D77E1" w14:textId="327DF6B0" w:rsidR="00F21A64" w:rsidRPr="008708FF" w:rsidRDefault="00F21A64" w:rsidP="008708FF">
      <w:pPr>
        <w:ind w:right="567" w:firstLine="709"/>
        <w:jc w:val="both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3.</w:t>
      </w:r>
      <w:r w:rsidR="00145AB1">
        <w:rPr>
          <w:rFonts w:cs="Times New Roman"/>
          <w:sz w:val="28"/>
          <w:szCs w:val="28"/>
        </w:rPr>
        <w:t> </w:t>
      </w:r>
      <w:r w:rsidRPr="008708FF">
        <w:rPr>
          <w:rFonts w:cs="Times New Roman"/>
          <w:sz w:val="28"/>
          <w:szCs w:val="28"/>
        </w:rPr>
        <w:t>Teātra iela 3, Liepāja, nekustamā īpašuma kadastra Nr.</w:t>
      </w:r>
      <w:r w:rsidR="008708FF">
        <w:rPr>
          <w:rFonts w:cs="Times New Roman"/>
          <w:sz w:val="28"/>
          <w:szCs w:val="28"/>
        </w:rPr>
        <w:t> </w:t>
      </w:r>
      <w:r w:rsidRPr="008708FF">
        <w:rPr>
          <w:rFonts w:cs="Times New Roman"/>
          <w:sz w:val="28"/>
          <w:szCs w:val="28"/>
        </w:rPr>
        <w:t>17000330097.</w:t>
      </w:r>
    </w:p>
    <w:p w14:paraId="6FBE6A66" w14:textId="77777777" w:rsidR="008708FF" w:rsidRPr="008708FF" w:rsidRDefault="008708FF" w:rsidP="008708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04CB8E" w14:textId="77777777" w:rsidR="008708FF" w:rsidRPr="008708FF" w:rsidRDefault="008708FF" w:rsidP="008708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01F436" w14:textId="77777777" w:rsidR="008708FF" w:rsidRPr="008708FF" w:rsidRDefault="008708FF" w:rsidP="008708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C026533" w14:textId="511F3DBF" w:rsidR="008708FF" w:rsidRPr="008708FF" w:rsidRDefault="008708FF" w:rsidP="008708FF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8708FF">
        <w:rPr>
          <w:sz w:val="28"/>
          <w:szCs w:val="28"/>
        </w:rPr>
        <w:t>Satiksmes ministrs</w:t>
      </w:r>
      <w:r w:rsidRPr="008708FF">
        <w:rPr>
          <w:sz w:val="28"/>
          <w:szCs w:val="28"/>
        </w:rPr>
        <w:tab/>
        <w:t>T. </w:t>
      </w:r>
      <w:proofErr w:type="spellStart"/>
      <w:r w:rsidRPr="008708FF">
        <w:rPr>
          <w:sz w:val="28"/>
          <w:szCs w:val="28"/>
        </w:rPr>
        <w:t>Linkaits</w:t>
      </w:r>
      <w:proofErr w:type="spellEnd"/>
    </w:p>
    <w:sectPr w:rsidR="008708FF" w:rsidRPr="008708FF" w:rsidSect="008708FF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77FA" w14:textId="77777777" w:rsidR="0045672F" w:rsidRDefault="0045672F" w:rsidP="004A5AFD">
      <w:r>
        <w:separator/>
      </w:r>
    </w:p>
  </w:endnote>
  <w:endnote w:type="continuationSeparator" w:id="0">
    <w:p w14:paraId="0E6D77FB" w14:textId="77777777" w:rsidR="0045672F" w:rsidRDefault="0045672F" w:rsidP="004A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77FF" w14:textId="3392A9EB" w:rsidR="004A5AFD" w:rsidRPr="008708FF" w:rsidRDefault="008708FF" w:rsidP="008708FF">
    <w:pPr>
      <w:pStyle w:val="Footer"/>
      <w:rPr>
        <w:sz w:val="16"/>
        <w:szCs w:val="16"/>
      </w:rPr>
    </w:pPr>
    <w:r w:rsidRPr="008708FF">
      <w:rPr>
        <w:sz w:val="16"/>
        <w:szCs w:val="16"/>
      </w:rPr>
      <w:t>N1321_9p</w:t>
    </w:r>
    <w:r w:rsidR="00145AB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77F8" w14:textId="77777777" w:rsidR="0045672F" w:rsidRDefault="0045672F" w:rsidP="004A5AFD">
      <w:r>
        <w:separator/>
      </w:r>
    </w:p>
  </w:footnote>
  <w:footnote w:type="continuationSeparator" w:id="0">
    <w:p w14:paraId="0E6D77F9" w14:textId="77777777" w:rsidR="0045672F" w:rsidRDefault="0045672F" w:rsidP="004A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11"/>
    <w:rsid w:val="00021737"/>
    <w:rsid w:val="000268CF"/>
    <w:rsid w:val="00145AB1"/>
    <w:rsid w:val="001C044F"/>
    <w:rsid w:val="002C25B2"/>
    <w:rsid w:val="00395F1F"/>
    <w:rsid w:val="0041414C"/>
    <w:rsid w:val="0045672F"/>
    <w:rsid w:val="00463C07"/>
    <w:rsid w:val="00466672"/>
    <w:rsid w:val="004863BD"/>
    <w:rsid w:val="004A5AFD"/>
    <w:rsid w:val="005E49CC"/>
    <w:rsid w:val="00647894"/>
    <w:rsid w:val="00692178"/>
    <w:rsid w:val="006E6AE6"/>
    <w:rsid w:val="007F1F24"/>
    <w:rsid w:val="008130C6"/>
    <w:rsid w:val="00862429"/>
    <w:rsid w:val="008708FF"/>
    <w:rsid w:val="008C272E"/>
    <w:rsid w:val="009D43F8"/>
    <w:rsid w:val="00A00DEB"/>
    <w:rsid w:val="00A041D9"/>
    <w:rsid w:val="00B852DB"/>
    <w:rsid w:val="00BF45E4"/>
    <w:rsid w:val="00C04A01"/>
    <w:rsid w:val="00C316F2"/>
    <w:rsid w:val="00C75191"/>
    <w:rsid w:val="00D45955"/>
    <w:rsid w:val="00DD5411"/>
    <w:rsid w:val="00E14804"/>
    <w:rsid w:val="00E34985"/>
    <w:rsid w:val="00E9408C"/>
    <w:rsid w:val="00E960DA"/>
    <w:rsid w:val="00F21A64"/>
    <w:rsid w:val="00F24CDF"/>
    <w:rsid w:val="00F41BAD"/>
    <w:rsid w:val="00F53C19"/>
    <w:rsid w:val="00F5510B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77DA"/>
  <w15:docId w15:val="{B6FBCA3C-E47B-47F5-9CF7-E0C8575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72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4A5A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FD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4A5A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FD"/>
    <w:rPr>
      <w:rFonts w:eastAsia="Times New Roman" w:cs="Arial Unicode MS"/>
      <w:sz w:val="20"/>
      <w:szCs w:val="20"/>
      <w:lang w:val="en-GB" w:bidi="lo-LA"/>
    </w:rPr>
  </w:style>
  <w:style w:type="character" w:styleId="Hyperlink">
    <w:name w:val="Hyperlink"/>
    <w:basedOn w:val="DefaultParagraphFont"/>
    <w:uiPriority w:val="99"/>
    <w:unhideWhenUsed/>
    <w:rsid w:val="00C75191"/>
    <w:rPr>
      <w:color w:val="0000FF"/>
      <w:u w:val="single"/>
    </w:rPr>
  </w:style>
  <w:style w:type="paragraph" w:customStyle="1" w:styleId="naisf">
    <w:name w:val="naisf"/>
    <w:basedOn w:val="Normal"/>
    <w:rsid w:val="008708FF"/>
    <w:pPr>
      <w:spacing w:before="75" w:after="75"/>
      <w:ind w:firstLine="375"/>
      <w:jc w:val="both"/>
    </w:pPr>
    <w:rPr>
      <w:rFonts w:cs="Times New Roman"/>
      <w:sz w:val="24"/>
      <w:szCs w:val="24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</vt:lpstr>
    </vt:vector>
  </TitlesOfParts>
  <Manager>Aneta Skuja;67830937;anete.skuja@caa.gov.lv;VA "|Civilās aviācijas aģentūra"</Manager>
  <Company>Satiksmes ministrija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</dc:title>
  <dc:subject>MK noteikumu pielikums</dc:subject>
  <dc:creator>Anete.Skuja@caa.gov.lv;67830937</dc:creator>
  <dc:description>Aneta Skuja, 67830937; anete.skuja@caa.gov.lv</dc:description>
  <cp:lastModifiedBy>Leontine Babkina</cp:lastModifiedBy>
  <cp:revision>9</cp:revision>
  <cp:lastPrinted>2019-07-16T12:53:00Z</cp:lastPrinted>
  <dcterms:created xsi:type="dcterms:W3CDTF">2019-07-05T05:34:00Z</dcterms:created>
  <dcterms:modified xsi:type="dcterms:W3CDTF">2019-08-15T08:00:00Z</dcterms:modified>
</cp:coreProperties>
</file>