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6792" w14:textId="77777777" w:rsidR="00080A01" w:rsidRPr="000C33C5" w:rsidRDefault="00080A01" w:rsidP="00623FF8">
      <w:pPr>
        <w:pStyle w:val="Parastais"/>
        <w:jc w:val="right"/>
        <w:rPr>
          <w:i/>
        </w:rPr>
      </w:pPr>
      <w:r w:rsidRPr="000C33C5">
        <w:rPr>
          <w:i/>
        </w:rPr>
        <w:t>Projekts</w:t>
      </w:r>
    </w:p>
    <w:p w14:paraId="3419B5F5" w14:textId="77777777" w:rsidR="007E470A" w:rsidRDefault="007E470A" w:rsidP="00623FF8">
      <w:pPr>
        <w:pStyle w:val="Parastais"/>
        <w:jc w:val="center"/>
        <w:rPr>
          <w:b/>
        </w:rPr>
      </w:pPr>
      <w:proofErr w:type="gramStart"/>
      <w:r>
        <w:rPr>
          <w:b/>
        </w:rPr>
        <w:t>LATVIJAS REPU</w:t>
      </w:r>
      <w:r w:rsidR="000D2426">
        <w:rPr>
          <w:b/>
        </w:rPr>
        <w:t>B</w:t>
      </w:r>
      <w:r>
        <w:rPr>
          <w:b/>
        </w:rPr>
        <w:t xml:space="preserve">LIKAS </w:t>
      </w:r>
      <w:r w:rsidR="00080A01" w:rsidRPr="001B3E9E">
        <w:rPr>
          <w:b/>
        </w:rPr>
        <w:t>MINISTRU KABINETA</w:t>
      </w:r>
      <w:proofErr w:type="gramEnd"/>
      <w:r w:rsidR="00080A01" w:rsidRPr="001B3E9E">
        <w:rPr>
          <w:b/>
        </w:rPr>
        <w:t xml:space="preserve"> </w:t>
      </w:r>
    </w:p>
    <w:p w14:paraId="59664CD2" w14:textId="77777777" w:rsidR="00080A01" w:rsidRPr="001B3E9E" w:rsidRDefault="00080A01" w:rsidP="00623FF8">
      <w:pPr>
        <w:pStyle w:val="Parastais"/>
        <w:jc w:val="center"/>
        <w:rPr>
          <w:b/>
        </w:rPr>
      </w:pPr>
      <w:r w:rsidRPr="001B3E9E">
        <w:rPr>
          <w:b/>
        </w:rPr>
        <w:t>SĒDES PROTOKOLLĒMUMS</w:t>
      </w:r>
    </w:p>
    <w:p w14:paraId="449E05CE" w14:textId="77777777" w:rsidR="00080A01" w:rsidRPr="001B3E9E" w:rsidRDefault="00080A01" w:rsidP="00623FF8">
      <w:pPr>
        <w:pStyle w:val="Parastais"/>
        <w:jc w:val="center"/>
        <w:rPr>
          <w:b/>
        </w:rPr>
      </w:pPr>
      <w:r w:rsidRPr="001B3E9E">
        <w:rPr>
          <w:b/>
        </w:rPr>
        <w:t>_______________________</w:t>
      </w:r>
      <w:bookmarkStart w:id="0" w:name="_GoBack"/>
      <w:bookmarkEnd w:id="0"/>
      <w:r w:rsidRPr="001B3E9E">
        <w:rPr>
          <w:b/>
        </w:rPr>
        <w:t>__________________________________</w:t>
      </w:r>
    </w:p>
    <w:p w14:paraId="7D5190CA" w14:textId="77777777" w:rsidR="00080A01" w:rsidRPr="001B3E9E" w:rsidRDefault="00080A01" w:rsidP="00623FF8">
      <w:pPr>
        <w:pStyle w:val="Parastais"/>
        <w:jc w:val="center"/>
        <w:rPr>
          <w:b/>
        </w:rPr>
      </w:pPr>
    </w:p>
    <w:p w14:paraId="3D2C973C" w14:textId="77777777" w:rsidR="00080A01" w:rsidRPr="001B3E9E" w:rsidRDefault="00080A01" w:rsidP="00623FF8">
      <w:pPr>
        <w:pStyle w:val="Parastais"/>
        <w:tabs>
          <w:tab w:val="center" w:pos="4500"/>
          <w:tab w:val="right" w:pos="9000"/>
        </w:tabs>
        <w:jc w:val="both"/>
      </w:pPr>
      <w:r w:rsidRPr="001B3E9E">
        <w:t>Rīgā</w:t>
      </w:r>
      <w:r w:rsidR="008A06D4">
        <w:tab/>
      </w:r>
      <w:r w:rsidRPr="001B3E9E">
        <w:t>Nr.</w:t>
      </w:r>
      <w:r w:rsidR="008A06D4">
        <w:tab/>
      </w:r>
      <w:r w:rsidRPr="00A67F08">
        <w:t>20</w:t>
      </w:r>
      <w:r w:rsidR="00D7606A" w:rsidRPr="00A67F08">
        <w:t>__</w:t>
      </w:r>
      <w:r w:rsidRPr="00A67F08">
        <w:t>.</w:t>
      </w:r>
      <w:r w:rsidR="00465C6B" w:rsidRPr="00A67F08">
        <w:t> </w:t>
      </w:r>
      <w:r w:rsidRPr="00A67F08">
        <w:t>gada __.</w:t>
      </w:r>
      <w:r w:rsidR="00465C6B" w:rsidRPr="00A67F08">
        <w:t> </w:t>
      </w:r>
      <w:r w:rsidRPr="00A67F08">
        <w:t>_____</w:t>
      </w:r>
    </w:p>
    <w:p w14:paraId="72B2AA64" w14:textId="77777777" w:rsidR="00080A01" w:rsidRPr="001B3E9E" w:rsidRDefault="00080A01" w:rsidP="00623FF8">
      <w:pPr>
        <w:pStyle w:val="Parastais"/>
        <w:jc w:val="both"/>
      </w:pPr>
    </w:p>
    <w:p w14:paraId="4B3FB71D" w14:textId="77777777" w:rsidR="00080A01" w:rsidRPr="001B3E9E" w:rsidRDefault="001B3E9E" w:rsidP="00623FF8">
      <w:pPr>
        <w:pStyle w:val="Pamatteksts"/>
        <w:jc w:val="center"/>
        <w:rPr>
          <w:b/>
          <w:szCs w:val="28"/>
        </w:rPr>
      </w:pPr>
      <w:r w:rsidRPr="001B3E9E">
        <w:rPr>
          <w:b/>
          <w:szCs w:val="28"/>
        </w:rPr>
        <w:t>.§</w:t>
      </w:r>
    </w:p>
    <w:p w14:paraId="6660A5E1" w14:textId="77777777" w:rsidR="00080A01" w:rsidRPr="001B3E9E" w:rsidRDefault="00080A01" w:rsidP="00623FF8">
      <w:pPr>
        <w:pStyle w:val="Parastais"/>
        <w:jc w:val="center"/>
      </w:pPr>
    </w:p>
    <w:p w14:paraId="24C89A7B" w14:textId="051F81D7" w:rsidR="009F1BDA" w:rsidRDefault="00E36A95" w:rsidP="007C06AD">
      <w:pPr>
        <w:pStyle w:val="Parastais"/>
        <w:jc w:val="center"/>
        <w:rPr>
          <w:b/>
        </w:rPr>
      </w:pPr>
      <w:r>
        <w:rPr>
          <w:b/>
        </w:rPr>
        <w:t>Likum</w:t>
      </w:r>
      <w:r w:rsidR="00153DA3">
        <w:rPr>
          <w:b/>
        </w:rPr>
        <w:t>projekts</w:t>
      </w:r>
      <w:r w:rsidR="00080A01" w:rsidRPr="008C0BB2">
        <w:rPr>
          <w:b/>
        </w:rPr>
        <w:t xml:space="preserve"> </w:t>
      </w:r>
      <w:r w:rsidR="00BF0D60">
        <w:rPr>
          <w:b/>
        </w:rPr>
        <w:t>"</w:t>
      </w:r>
      <w:r w:rsidR="00887AF1">
        <w:rPr>
          <w:b/>
        </w:rPr>
        <w:t>Fiziskās personas atbrīvošanas no parādsaistībām likums</w:t>
      </w:r>
      <w:r w:rsidR="00BF0D60">
        <w:rPr>
          <w:b/>
        </w:rPr>
        <w:t>"</w:t>
      </w:r>
    </w:p>
    <w:p w14:paraId="3EDB302F" w14:textId="77777777" w:rsidR="00153DA3" w:rsidRPr="009F1BDA" w:rsidRDefault="00153DA3" w:rsidP="007C06AD">
      <w:pPr>
        <w:pStyle w:val="Parastais"/>
        <w:jc w:val="center"/>
      </w:pPr>
    </w:p>
    <w:p w14:paraId="602F592C" w14:textId="4BF50336" w:rsidR="00153DA3" w:rsidRPr="00153DA3" w:rsidRDefault="00153DA3" w:rsidP="00AE18D0">
      <w:pPr>
        <w:pStyle w:val="Parastais"/>
        <w:ind w:firstLine="709"/>
        <w:jc w:val="both"/>
        <w:rPr>
          <w:rStyle w:val="spelle"/>
        </w:rPr>
      </w:pPr>
      <w:r w:rsidRPr="00153DA3">
        <w:rPr>
          <w:rStyle w:val="spelle"/>
        </w:rPr>
        <w:t xml:space="preserve">1. Pieņemt iesniegto </w:t>
      </w:r>
      <w:r w:rsidR="00685521">
        <w:rPr>
          <w:rStyle w:val="spelle"/>
        </w:rPr>
        <w:t>likum</w:t>
      </w:r>
      <w:r w:rsidRPr="00153DA3">
        <w:rPr>
          <w:rStyle w:val="spelle"/>
        </w:rPr>
        <w:t>projektu.</w:t>
      </w:r>
    </w:p>
    <w:p w14:paraId="137CD450" w14:textId="77777777" w:rsidR="001E402C" w:rsidRDefault="001E402C" w:rsidP="00AE18D0">
      <w:pPr>
        <w:pStyle w:val="Parastais"/>
        <w:ind w:firstLine="709"/>
        <w:jc w:val="both"/>
      </w:pPr>
    </w:p>
    <w:p w14:paraId="36E9C70C" w14:textId="1BD38E69" w:rsidR="007E470A" w:rsidRDefault="00153DA3" w:rsidP="00AE18D0">
      <w:pPr>
        <w:pStyle w:val="Parastais"/>
        <w:ind w:firstLine="709"/>
        <w:jc w:val="both"/>
      </w:pPr>
      <w:r w:rsidRPr="00153DA3">
        <w:t xml:space="preserve">Valsts kancelejai sagatavot </w:t>
      </w:r>
      <w:r w:rsidR="00685521">
        <w:t xml:space="preserve">likumprojektu iesniegšanai Saeimā vienlaikus ar </w:t>
      </w:r>
      <w:r w:rsidR="00763326" w:rsidRPr="00955783">
        <w:rPr>
          <w:szCs w:val="32"/>
        </w:rPr>
        <w:t>likumprojektu </w:t>
      </w:r>
      <w:r w:rsidR="00BF0D60">
        <w:rPr>
          <w:szCs w:val="32"/>
        </w:rPr>
        <w:t>"</w:t>
      </w:r>
      <w:r w:rsidR="00763326" w:rsidRPr="00955783">
        <w:rPr>
          <w:szCs w:val="32"/>
        </w:rPr>
        <w:t>Grozījumi Civilprocesa likumā</w:t>
      </w:r>
      <w:r w:rsidR="00BF0D60">
        <w:rPr>
          <w:szCs w:val="32"/>
        </w:rPr>
        <w:t>"</w:t>
      </w:r>
      <w:r w:rsidR="00241DAB">
        <w:rPr>
          <w:szCs w:val="32"/>
        </w:rPr>
        <w:t> </w:t>
      </w:r>
      <w:r w:rsidR="00763326" w:rsidRPr="00955783">
        <w:rPr>
          <w:szCs w:val="32"/>
        </w:rPr>
        <w:t xml:space="preserve">(VSS – …), </w:t>
      </w:r>
      <w:r w:rsidR="00887AF1" w:rsidRPr="00955783">
        <w:rPr>
          <w:szCs w:val="32"/>
        </w:rPr>
        <w:t>likumprojektu </w:t>
      </w:r>
      <w:r w:rsidR="00BF0D60">
        <w:rPr>
          <w:szCs w:val="32"/>
        </w:rPr>
        <w:t>"</w:t>
      </w:r>
      <w:r w:rsidR="00887AF1">
        <w:rPr>
          <w:szCs w:val="32"/>
        </w:rPr>
        <w:t>Grozījumi Maksātnespējas</w:t>
      </w:r>
      <w:r w:rsidR="00887AF1" w:rsidRPr="00955783">
        <w:rPr>
          <w:szCs w:val="32"/>
        </w:rPr>
        <w:t xml:space="preserve"> likum</w:t>
      </w:r>
      <w:r w:rsidR="00887AF1">
        <w:rPr>
          <w:szCs w:val="32"/>
        </w:rPr>
        <w:t>ā</w:t>
      </w:r>
      <w:r w:rsidR="00BF0D60">
        <w:rPr>
          <w:szCs w:val="32"/>
        </w:rPr>
        <w:t>"</w:t>
      </w:r>
      <w:r w:rsidR="00887AF1">
        <w:rPr>
          <w:szCs w:val="32"/>
        </w:rPr>
        <w:t> </w:t>
      </w:r>
      <w:r w:rsidR="00887AF1" w:rsidRPr="00955783">
        <w:rPr>
          <w:szCs w:val="32"/>
        </w:rPr>
        <w:t xml:space="preserve">(VSS – …), </w:t>
      </w:r>
      <w:r w:rsidR="00763326" w:rsidRPr="00955783">
        <w:rPr>
          <w:szCs w:val="32"/>
        </w:rPr>
        <w:t>likumprojektu </w:t>
      </w:r>
      <w:r w:rsidR="00BF0D60">
        <w:rPr>
          <w:szCs w:val="32"/>
        </w:rPr>
        <w:t>"</w:t>
      </w:r>
      <w:r w:rsidR="00763326" w:rsidRPr="00955783">
        <w:rPr>
          <w:szCs w:val="32"/>
        </w:rPr>
        <w:t>Grozījumi likumā </w:t>
      </w:r>
      <w:r w:rsidR="00BF0D60">
        <w:rPr>
          <w:szCs w:val="32"/>
        </w:rPr>
        <w:t>"</w:t>
      </w:r>
      <w:r w:rsidR="00763326" w:rsidRPr="00955783">
        <w:rPr>
          <w:szCs w:val="32"/>
        </w:rPr>
        <w:t>Par Latvijas Republikas Uzņēmumu reģistru</w:t>
      </w:r>
      <w:r w:rsidR="00BF0D60">
        <w:rPr>
          <w:szCs w:val="32"/>
        </w:rPr>
        <w:t>""</w:t>
      </w:r>
      <w:r w:rsidR="00241DAB">
        <w:rPr>
          <w:szCs w:val="32"/>
        </w:rPr>
        <w:t> </w:t>
      </w:r>
      <w:r w:rsidR="00763326" w:rsidRPr="00955783">
        <w:rPr>
          <w:szCs w:val="32"/>
        </w:rPr>
        <w:t>(VSS – …)</w:t>
      </w:r>
      <w:r w:rsidR="00763326">
        <w:rPr>
          <w:szCs w:val="32"/>
        </w:rPr>
        <w:t>,</w:t>
      </w:r>
      <w:r w:rsidR="00763326" w:rsidRPr="00955783">
        <w:rPr>
          <w:szCs w:val="32"/>
        </w:rPr>
        <w:t xml:space="preserve"> </w:t>
      </w:r>
      <w:r w:rsidR="00FD3C70">
        <w:rPr>
          <w:szCs w:val="32"/>
        </w:rPr>
        <w:t>likumprojektu "Grozījumi Notariāta likumā" (VSS - …)</w:t>
      </w:r>
      <w:r w:rsidR="007C4980">
        <w:rPr>
          <w:szCs w:val="32"/>
        </w:rPr>
        <w:t xml:space="preserve">, </w:t>
      </w:r>
      <w:r w:rsidR="00763326" w:rsidRPr="00955783">
        <w:rPr>
          <w:szCs w:val="32"/>
        </w:rPr>
        <w:t>likumprojektu </w:t>
      </w:r>
      <w:r w:rsidR="00BF0D60">
        <w:rPr>
          <w:szCs w:val="32"/>
        </w:rPr>
        <w:t>"</w:t>
      </w:r>
      <w:r w:rsidR="00763326" w:rsidRPr="00955783">
        <w:rPr>
          <w:szCs w:val="32"/>
        </w:rPr>
        <w:t>Grozījums likumā </w:t>
      </w:r>
      <w:r w:rsidR="00BF0D60">
        <w:rPr>
          <w:szCs w:val="32"/>
        </w:rPr>
        <w:t>"</w:t>
      </w:r>
      <w:r w:rsidR="00763326" w:rsidRPr="00955783">
        <w:rPr>
          <w:szCs w:val="32"/>
        </w:rPr>
        <w:t>Par iedzīvotāju ienākuma nodokli</w:t>
      </w:r>
      <w:r w:rsidR="00BF0D60">
        <w:rPr>
          <w:szCs w:val="32"/>
        </w:rPr>
        <w:t>""</w:t>
      </w:r>
      <w:r w:rsidR="00241DAB">
        <w:rPr>
          <w:szCs w:val="32"/>
        </w:rPr>
        <w:t> </w:t>
      </w:r>
      <w:r w:rsidR="00763326" w:rsidRPr="00955783">
        <w:rPr>
          <w:szCs w:val="32"/>
        </w:rPr>
        <w:t>(VSS – …)</w:t>
      </w:r>
      <w:r w:rsidR="00763326">
        <w:rPr>
          <w:szCs w:val="32"/>
        </w:rPr>
        <w:t xml:space="preserve"> un likumprojektu </w:t>
      </w:r>
      <w:r w:rsidR="00BF0D60">
        <w:rPr>
          <w:szCs w:val="32"/>
        </w:rPr>
        <w:t>"</w:t>
      </w:r>
      <w:r w:rsidR="00763326">
        <w:rPr>
          <w:szCs w:val="32"/>
        </w:rPr>
        <w:t>Grozījums Uzņēmumu ienākuma nodokļa likumā</w:t>
      </w:r>
      <w:r w:rsidR="00BF0D60">
        <w:rPr>
          <w:szCs w:val="32"/>
        </w:rPr>
        <w:t>"</w:t>
      </w:r>
      <w:r w:rsidR="00241DAB">
        <w:rPr>
          <w:szCs w:val="32"/>
        </w:rPr>
        <w:t> </w:t>
      </w:r>
      <w:r w:rsidR="00763326" w:rsidRPr="00955783">
        <w:rPr>
          <w:szCs w:val="32"/>
        </w:rPr>
        <w:t>(VSS – …)</w:t>
      </w:r>
      <w:r w:rsidR="00532201">
        <w:rPr>
          <w:szCs w:val="32"/>
        </w:rPr>
        <w:t>.</w:t>
      </w:r>
    </w:p>
    <w:p w14:paraId="6EE21407" w14:textId="77777777" w:rsidR="003D406C" w:rsidRPr="003D406C" w:rsidRDefault="003D406C" w:rsidP="003D406C">
      <w:pPr>
        <w:pStyle w:val="Parastais"/>
        <w:ind w:firstLine="709"/>
        <w:jc w:val="both"/>
        <w:rPr>
          <w:color w:val="000000" w:themeColor="text1"/>
        </w:rPr>
      </w:pPr>
    </w:p>
    <w:p w14:paraId="72275071" w14:textId="350DBEF2" w:rsidR="003D406C" w:rsidRPr="003D406C" w:rsidRDefault="003D406C" w:rsidP="003D406C">
      <w:pPr>
        <w:pStyle w:val="Parastais"/>
        <w:ind w:firstLine="709"/>
        <w:jc w:val="both"/>
        <w:rPr>
          <w:color w:val="000000" w:themeColor="text1"/>
        </w:rPr>
      </w:pPr>
      <w:r w:rsidRPr="003D406C">
        <w:rPr>
          <w:color w:val="000000" w:themeColor="text1"/>
        </w:rPr>
        <w:t xml:space="preserve">2. Noteikt, ka atbildīgais par likumprojekta turpmāko virzību Saeimā ir </w:t>
      </w:r>
      <w:r w:rsidR="00763326">
        <w:rPr>
          <w:color w:val="000000" w:themeColor="text1"/>
        </w:rPr>
        <w:t>tieslietu</w:t>
      </w:r>
      <w:r w:rsidRPr="003D406C">
        <w:rPr>
          <w:color w:val="000000" w:themeColor="text1"/>
        </w:rPr>
        <w:t xml:space="preserve"> ministrs.</w:t>
      </w:r>
    </w:p>
    <w:p w14:paraId="694601A6" w14:textId="77777777" w:rsidR="003D406C" w:rsidRPr="003D406C" w:rsidRDefault="003D406C" w:rsidP="003D406C">
      <w:pPr>
        <w:pStyle w:val="Parastais"/>
        <w:ind w:firstLine="709"/>
        <w:jc w:val="both"/>
        <w:rPr>
          <w:color w:val="000000" w:themeColor="text1"/>
        </w:rPr>
      </w:pPr>
    </w:p>
    <w:p w14:paraId="6774F484" w14:textId="7247CC2C" w:rsidR="00887AF1" w:rsidRDefault="003D406C" w:rsidP="00887AF1">
      <w:pPr>
        <w:pStyle w:val="Parastais"/>
        <w:ind w:firstLine="709"/>
        <w:jc w:val="both"/>
        <w:rPr>
          <w:color w:val="000000" w:themeColor="text1"/>
        </w:rPr>
      </w:pPr>
      <w:r w:rsidRPr="003D406C">
        <w:rPr>
          <w:color w:val="000000" w:themeColor="text1"/>
        </w:rPr>
        <w:t>3. </w:t>
      </w:r>
      <w:r w:rsidR="007165FE">
        <w:rPr>
          <w:color w:val="000000" w:themeColor="text1"/>
        </w:rPr>
        <w:t>Lūgt Saeimu izskatīt likumprojektu</w:t>
      </w:r>
      <w:r w:rsidRPr="003D406C">
        <w:rPr>
          <w:color w:val="000000" w:themeColor="text1"/>
        </w:rPr>
        <w:t xml:space="preserve"> </w:t>
      </w:r>
      <w:r w:rsidR="00887AF1">
        <w:t xml:space="preserve">vienlaikus ar </w:t>
      </w:r>
      <w:r w:rsidR="00887AF1" w:rsidRPr="00955783">
        <w:rPr>
          <w:szCs w:val="32"/>
        </w:rPr>
        <w:t>likumprojektu </w:t>
      </w:r>
      <w:r w:rsidR="00BF0D60">
        <w:rPr>
          <w:szCs w:val="32"/>
        </w:rPr>
        <w:t>"</w:t>
      </w:r>
      <w:r w:rsidR="00887AF1" w:rsidRPr="00955783">
        <w:rPr>
          <w:szCs w:val="32"/>
        </w:rPr>
        <w:t>Grozījumi Civilprocesa likumā</w:t>
      </w:r>
      <w:r w:rsidR="00BF0D60">
        <w:rPr>
          <w:szCs w:val="32"/>
        </w:rPr>
        <w:t>"</w:t>
      </w:r>
      <w:r w:rsidR="00887AF1">
        <w:rPr>
          <w:szCs w:val="32"/>
        </w:rPr>
        <w:t> </w:t>
      </w:r>
      <w:r w:rsidR="00887AF1" w:rsidRPr="00955783">
        <w:rPr>
          <w:szCs w:val="32"/>
        </w:rPr>
        <w:t>(VSS – …), likumprojektu </w:t>
      </w:r>
      <w:r w:rsidR="00BF0D60">
        <w:rPr>
          <w:szCs w:val="32"/>
        </w:rPr>
        <w:t>"</w:t>
      </w:r>
      <w:r w:rsidR="00887AF1">
        <w:rPr>
          <w:szCs w:val="32"/>
        </w:rPr>
        <w:t>Grozījumi Maksātnespējas</w:t>
      </w:r>
      <w:r w:rsidR="00887AF1" w:rsidRPr="00955783">
        <w:rPr>
          <w:szCs w:val="32"/>
        </w:rPr>
        <w:t xml:space="preserve"> likum</w:t>
      </w:r>
      <w:r w:rsidR="00887AF1">
        <w:rPr>
          <w:szCs w:val="32"/>
        </w:rPr>
        <w:t>ā</w:t>
      </w:r>
      <w:r w:rsidR="00BF0D60">
        <w:rPr>
          <w:szCs w:val="32"/>
        </w:rPr>
        <w:t>"</w:t>
      </w:r>
      <w:r w:rsidR="00887AF1">
        <w:rPr>
          <w:szCs w:val="32"/>
        </w:rPr>
        <w:t> </w:t>
      </w:r>
      <w:r w:rsidR="00887AF1" w:rsidRPr="00955783">
        <w:rPr>
          <w:szCs w:val="32"/>
        </w:rPr>
        <w:t>(VSS – …), likumprojektu </w:t>
      </w:r>
      <w:r w:rsidR="00BF0D60">
        <w:rPr>
          <w:szCs w:val="32"/>
        </w:rPr>
        <w:t>"</w:t>
      </w:r>
      <w:r w:rsidR="00887AF1" w:rsidRPr="00955783">
        <w:rPr>
          <w:szCs w:val="32"/>
        </w:rPr>
        <w:t>Grozījumi</w:t>
      </w:r>
      <w:r w:rsidR="00763326" w:rsidRPr="00955783">
        <w:rPr>
          <w:szCs w:val="32"/>
        </w:rPr>
        <w:t xml:space="preserve"> likumā </w:t>
      </w:r>
      <w:r w:rsidR="00BF0D60">
        <w:rPr>
          <w:szCs w:val="32"/>
        </w:rPr>
        <w:t>"</w:t>
      </w:r>
      <w:r w:rsidR="00763326" w:rsidRPr="00955783">
        <w:rPr>
          <w:szCs w:val="32"/>
        </w:rPr>
        <w:t>Par Latvijas Republikas Uzņēmumu reģistru</w:t>
      </w:r>
      <w:r w:rsidR="00BF0D60">
        <w:rPr>
          <w:szCs w:val="32"/>
        </w:rPr>
        <w:t>""</w:t>
      </w:r>
      <w:r w:rsidR="00241DAB">
        <w:rPr>
          <w:szCs w:val="32"/>
        </w:rPr>
        <w:t> </w:t>
      </w:r>
      <w:r w:rsidR="00763326" w:rsidRPr="00955783">
        <w:rPr>
          <w:szCs w:val="32"/>
        </w:rPr>
        <w:t>(VSS – …)</w:t>
      </w:r>
      <w:r w:rsidR="00763326">
        <w:rPr>
          <w:szCs w:val="32"/>
        </w:rPr>
        <w:t>,</w:t>
      </w:r>
      <w:r w:rsidR="007C4980" w:rsidRPr="007C4980">
        <w:rPr>
          <w:szCs w:val="32"/>
        </w:rPr>
        <w:t xml:space="preserve"> </w:t>
      </w:r>
      <w:r w:rsidR="007C4980">
        <w:rPr>
          <w:szCs w:val="32"/>
        </w:rPr>
        <w:t xml:space="preserve">likumprojektu "Grozījumi Notariāta likumā" (VSS - …), </w:t>
      </w:r>
      <w:r w:rsidR="00763326" w:rsidRPr="00955783">
        <w:rPr>
          <w:szCs w:val="32"/>
        </w:rPr>
        <w:t>likumprojektu </w:t>
      </w:r>
      <w:r w:rsidR="00BF0D60">
        <w:rPr>
          <w:szCs w:val="32"/>
        </w:rPr>
        <w:t>"</w:t>
      </w:r>
      <w:r w:rsidR="00763326" w:rsidRPr="00955783">
        <w:rPr>
          <w:szCs w:val="32"/>
        </w:rPr>
        <w:t>Grozījums likumā </w:t>
      </w:r>
      <w:r w:rsidR="00BF0D60">
        <w:rPr>
          <w:szCs w:val="32"/>
        </w:rPr>
        <w:t>"</w:t>
      </w:r>
      <w:r w:rsidR="00763326" w:rsidRPr="00955783">
        <w:rPr>
          <w:szCs w:val="32"/>
        </w:rPr>
        <w:t>Par iedzīvotāju ienākuma nodokli</w:t>
      </w:r>
      <w:r w:rsidR="00BF0D60">
        <w:rPr>
          <w:szCs w:val="32"/>
        </w:rPr>
        <w:t>""</w:t>
      </w:r>
      <w:r w:rsidR="00241DAB">
        <w:rPr>
          <w:szCs w:val="32"/>
        </w:rPr>
        <w:t> </w:t>
      </w:r>
      <w:r w:rsidR="00763326" w:rsidRPr="00955783">
        <w:rPr>
          <w:szCs w:val="32"/>
        </w:rPr>
        <w:t>(VSS – …)</w:t>
      </w:r>
      <w:r w:rsidR="00763326">
        <w:rPr>
          <w:szCs w:val="32"/>
        </w:rPr>
        <w:t xml:space="preserve"> un likumprojektu </w:t>
      </w:r>
      <w:r w:rsidR="00BF0D60">
        <w:rPr>
          <w:szCs w:val="32"/>
        </w:rPr>
        <w:t>"</w:t>
      </w:r>
      <w:r w:rsidR="00763326">
        <w:rPr>
          <w:szCs w:val="32"/>
        </w:rPr>
        <w:t>Grozījums Uzņēmumu ienākuma nodokļa likumā</w:t>
      </w:r>
      <w:r w:rsidR="00BF0D60">
        <w:rPr>
          <w:szCs w:val="32"/>
        </w:rPr>
        <w:t>"</w:t>
      </w:r>
      <w:r w:rsidR="00241DAB">
        <w:rPr>
          <w:szCs w:val="32"/>
        </w:rPr>
        <w:t> </w:t>
      </w:r>
      <w:r w:rsidR="00763326" w:rsidRPr="00955783">
        <w:rPr>
          <w:szCs w:val="32"/>
        </w:rPr>
        <w:t>(VSS – …)</w:t>
      </w:r>
      <w:r w:rsidR="00763326">
        <w:rPr>
          <w:color w:val="000000" w:themeColor="text1"/>
        </w:rPr>
        <w:t xml:space="preserve"> </w:t>
      </w:r>
      <w:r w:rsidR="007165FE">
        <w:rPr>
          <w:color w:val="000000" w:themeColor="text1"/>
        </w:rPr>
        <w:t>(likumprojektu pakete)</w:t>
      </w:r>
      <w:r w:rsidR="000D4EB5">
        <w:rPr>
          <w:color w:val="000000" w:themeColor="text1"/>
        </w:rPr>
        <w:t>.</w:t>
      </w:r>
    </w:p>
    <w:p w14:paraId="6E789C2E" w14:textId="77777777" w:rsidR="00887AF1" w:rsidRDefault="00887AF1" w:rsidP="00887AF1">
      <w:pPr>
        <w:pStyle w:val="Parastais"/>
        <w:ind w:firstLine="709"/>
        <w:jc w:val="both"/>
        <w:rPr>
          <w:color w:val="000000" w:themeColor="text1"/>
        </w:rPr>
      </w:pPr>
    </w:p>
    <w:p w14:paraId="7EC61D55" w14:textId="503AE8C2" w:rsidR="00887AF1" w:rsidRDefault="00887AF1" w:rsidP="00887AF1">
      <w:pPr>
        <w:pStyle w:val="Parastais"/>
        <w:ind w:firstLine="709"/>
        <w:jc w:val="both"/>
        <w:rPr>
          <w:rStyle w:val="spelle"/>
        </w:rPr>
      </w:pPr>
      <w:proofErr w:type="gramStart"/>
      <w:r>
        <w:rPr>
          <w:rStyle w:val="spelle"/>
        </w:rPr>
        <w:t>4. </w:t>
      </w:r>
      <w:r w:rsidRPr="00887AF1">
        <w:rPr>
          <w:rStyle w:val="spelle"/>
        </w:rPr>
        <w:t>Par kreditēšanas nozari atbildīgajām ministrijām</w:t>
      </w:r>
      <w:proofErr w:type="gramEnd"/>
      <w:r w:rsidRPr="00887AF1">
        <w:rPr>
          <w:rStyle w:val="spelle"/>
        </w:rPr>
        <w:t xml:space="preserve"> turpināt pilnveidot patērētāju kreditēšanas, tai skaitā maksātspējas vērtēšanas jautājumus.</w:t>
      </w:r>
    </w:p>
    <w:p w14:paraId="7F00325D" w14:textId="77777777" w:rsidR="005D19BE" w:rsidRDefault="005D19BE" w:rsidP="00887AF1">
      <w:pPr>
        <w:pStyle w:val="Parastais"/>
        <w:ind w:firstLine="709"/>
        <w:jc w:val="both"/>
        <w:rPr>
          <w:rStyle w:val="spelle"/>
        </w:rPr>
      </w:pPr>
    </w:p>
    <w:p w14:paraId="770B366E" w14:textId="45991C76" w:rsidR="005D19BE" w:rsidRPr="00153DA3" w:rsidRDefault="005D19BE" w:rsidP="005D19BE">
      <w:pPr>
        <w:pStyle w:val="Parastais"/>
        <w:ind w:firstLine="709"/>
        <w:jc w:val="both"/>
        <w:rPr>
          <w:rStyle w:val="spelle"/>
        </w:rPr>
      </w:pPr>
      <w:r>
        <w:rPr>
          <w:rStyle w:val="spelle"/>
        </w:rPr>
        <w:t xml:space="preserve">5. </w:t>
      </w:r>
      <w:r>
        <w:t xml:space="preserve">Jautājumu par papildu nepieciešamā finansējuma piešķiršanu Tieslietu ministrijai (Latvijas Republikas Uzņēmumu reģistram) 2020. gadam 47 916 </w:t>
      </w:r>
      <w:proofErr w:type="spellStart"/>
      <w:r>
        <w:rPr>
          <w:i/>
          <w:iCs/>
        </w:rPr>
        <w:t>euro</w:t>
      </w:r>
      <w:proofErr w:type="spellEnd"/>
      <w:r>
        <w:t xml:space="preserve"> apmērā un 2021. gadam 7 986 </w:t>
      </w:r>
      <w:proofErr w:type="spellStart"/>
      <w:r>
        <w:rPr>
          <w:i/>
          <w:iCs/>
        </w:rPr>
        <w:t>euro</w:t>
      </w:r>
      <w:proofErr w:type="spellEnd"/>
      <w:r>
        <w:t xml:space="preserve"> apmērā izskatīt Ministru kabinetā likumprojekta "Par valsts budžetu 2020. gadam" un likumprojekta "Par vidēja termiņa budžeta ietvaru 2020., 2021. un 2022. gadam" sagatavošanas un izskatīšanas procesā kopā ar visu ministriju un citu centrālo valsts iestāžu </w:t>
      </w:r>
      <w:r>
        <w:lastRenderedPageBreak/>
        <w:t>priekšlikumiem prioritārajiem pasākumiem atbilstoši valsts budžeta finansiālajām iespējām.</w:t>
      </w:r>
    </w:p>
    <w:p w14:paraId="3218A8A9" w14:textId="77777777" w:rsidR="005D19BE" w:rsidRPr="00153DA3" w:rsidRDefault="005D19BE" w:rsidP="00887AF1">
      <w:pPr>
        <w:pStyle w:val="Parastais"/>
        <w:ind w:firstLine="709"/>
        <w:jc w:val="both"/>
        <w:rPr>
          <w:rStyle w:val="spelle"/>
        </w:rPr>
      </w:pPr>
    </w:p>
    <w:p w14:paraId="48835A38" w14:textId="0B97B36D" w:rsidR="000C33C5" w:rsidRDefault="000C33C5" w:rsidP="00623FF8">
      <w:pPr>
        <w:pStyle w:val="Parastais"/>
        <w:jc w:val="both"/>
      </w:pPr>
    </w:p>
    <w:p w14:paraId="7228F460" w14:textId="77777777" w:rsidR="00080A01" w:rsidRPr="001B3E9E" w:rsidRDefault="00080A01" w:rsidP="001A4F2C">
      <w:pPr>
        <w:pStyle w:val="Parastais"/>
        <w:tabs>
          <w:tab w:val="right" w:pos="9071"/>
        </w:tabs>
      </w:pPr>
      <w:r w:rsidRPr="001B3E9E">
        <w:t>Ministru prezidents</w:t>
      </w:r>
      <w:r w:rsidR="001A4F2C">
        <w:tab/>
      </w:r>
      <w:r w:rsidR="00D458F0">
        <w:t xml:space="preserve">Arturs </w:t>
      </w:r>
      <w:r w:rsidR="0039416E">
        <w:t>Krišjānis Kariņš</w:t>
      </w:r>
    </w:p>
    <w:p w14:paraId="28340581" w14:textId="77777777" w:rsidR="00080A01" w:rsidRPr="001B3E9E" w:rsidRDefault="00080A01" w:rsidP="00D7606A">
      <w:pPr>
        <w:pStyle w:val="Parastais"/>
      </w:pPr>
    </w:p>
    <w:p w14:paraId="6EC3FECD" w14:textId="77777777" w:rsidR="001A4F2C" w:rsidRDefault="00080A01" w:rsidP="001A4F2C">
      <w:pPr>
        <w:pStyle w:val="Parastais"/>
        <w:tabs>
          <w:tab w:val="right" w:pos="9071"/>
        </w:tabs>
      </w:pPr>
      <w:r w:rsidRPr="001B3E9E">
        <w:t>Valsts kancelejas direktor</w:t>
      </w:r>
      <w:r w:rsidR="00153DA3">
        <w:t>s</w:t>
      </w:r>
      <w:r w:rsidR="001A4F2C">
        <w:tab/>
        <w:t>Jānis Citskovskis</w:t>
      </w:r>
    </w:p>
    <w:p w14:paraId="7012EF9D" w14:textId="77777777" w:rsidR="00080A01" w:rsidRPr="001B3E9E" w:rsidRDefault="00080A01" w:rsidP="00D7606A">
      <w:pPr>
        <w:pStyle w:val="Parastais"/>
      </w:pPr>
    </w:p>
    <w:p w14:paraId="217F3EAB" w14:textId="77777777" w:rsidR="00465C6B" w:rsidRDefault="00465C6B" w:rsidP="00465C6B">
      <w:pPr>
        <w:pStyle w:val="StyleRight"/>
        <w:spacing w:after="0"/>
        <w:ind w:firstLine="0"/>
        <w:jc w:val="both"/>
      </w:pPr>
      <w:r>
        <w:t>Iesniedzējs:</w:t>
      </w:r>
    </w:p>
    <w:p w14:paraId="2F7F2450" w14:textId="77777777" w:rsidR="00685521" w:rsidRDefault="00685521" w:rsidP="001A4F2C">
      <w:pPr>
        <w:pStyle w:val="StyleRight"/>
        <w:tabs>
          <w:tab w:val="right" w:pos="9071"/>
        </w:tabs>
        <w:spacing w:after="0"/>
        <w:ind w:firstLine="0"/>
        <w:jc w:val="both"/>
      </w:pPr>
      <w:r>
        <w:t>Tieslietu ministrijas</w:t>
      </w:r>
    </w:p>
    <w:p w14:paraId="6903C610" w14:textId="15E85388" w:rsidR="00153DA3" w:rsidRPr="002707B9" w:rsidRDefault="00685521" w:rsidP="00887AF1">
      <w:pPr>
        <w:pStyle w:val="StyleRight"/>
        <w:tabs>
          <w:tab w:val="right" w:pos="9071"/>
        </w:tabs>
        <w:spacing w:after="0"/>
        <w:ind w:firstLine="0"/>
        <w:jc w:val="both"/>
        <w:rPr>
          <w:color w:val="000000"/>
          <w:sz w:val="24"/>
          <w:szCs w:val="24"/>
        </w:rPr>
      </w:pPr>
      <w:r>
        <w:t>valsts sekretārs</w:t>
      </w:r>
      <w:r w:rsidR="001A4F2C">
        <w:tab/>
      </w:r>
      <w:r>
        <w:t>Raivis Kronbergs</w:t>
      </w:r>
    </w:p>
    <w:sectPr w:rsidR="00153DA3" w:rsidRPr="002707B9" w:rsidSect="008A06D4">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209D" w14:textId="77777777" w:rsidR="007F3842" w:rsidRDefault="007F3842">
      <w:pPr>
        <w:pStyle w:val="Parastais"/>
      </w:pPr>
      <w:r>
        <w:separator/>
      </w:r>
    </w:p>
  </w:endnote>
  <w:endnote w:type="continuationSeparator" w:id="0">
    <w:p w14:paraId="78B6187F" w14:textId="77777777" w:rsidR="007F3842" w:rsidRDefault="007F38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D90A" w14:textId="77777777" w:rsidR="00153DA3" w:rsidRDefault="00153DA3" w:rsidP="00153DA3">
    <w:pPr>
      <w:pStyle w:val="Parastais"/>
      <w:rPr>
        <w:sz w:val="20"/>
        <w:szCs w:val="20"/>
      </w:rPr>
    </w:pPr>
  </w:p>
  <w:p w14:paraId="00ED118E" w14:textId="7B0D3A9A" w:rsidR="00AA47D7" w:rsidRPr="00153DA3" w:rsidRDefault="00153DA3"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TMProt_</w:t>
    </w:r>
    <w:r w:rsidR="005D19BE" w:rsidRPr="004A5B15">
      <w:rPr>
        <w:sz w:val="20"/>
        <w:szCs w:val="20"/>
      </w:rPr>
      <w:fldChar w:fldCharType="begin"/>
    </w:r>
    <w:r w:rsidR="005D19BE" w:rsidRPr="004A5B15">
      <w:rPr>
        <w:sz w:val="20"/>
        <w:szCs w:val="20"/>
      </w:rPr>
      <w:instrText xml:space="preserve"> FILENAME   \* MERGEFORMAT </w:instrText>
    </w:r>
    <w:r w:rsidR="005D19BE" w:rsidRPr="004A5B15">
      <w:rPr>
        <w:sz w:val="20"/>
        <w:szCs w:val="20"/>
      </w:rPr>
      <w:fldChar w:fldCharType="separate"/>
    </w:r>
    <w:r w:rsidR="005D19BE">
      <w:rPr>
        <w:noProof/>
        <w:sz w:val="20"/>
        <w:szCs w:val="20"/>
      </w:rPr>
      <w:t>TMProt_120819_FPAPL</w:t>
    </w:r>
    <w:r w:rsidR="005D19BE" w:rsidRPr="004A5B15">
      <w:rPr>
        <w:sz w:val="20"/>
        <w:szCs w:val="20"/>
      </w:rPr>
      <w:fldChar w:fldCharType="end"/>
    </w:r>
    <w:r w:rsidR="005D19BE">
      <w:rPr>
        <w:sz w:val="20"/>
        <w:szCs w:val="20"/>
      </w:rPr>
      <w:t xml:space="preserve"> </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B515" w14:textId="77777777" w:rsidR="00153DA3" w:rsidRDefault="00153DA3" w:rsidP="00153DA3">
    <w:pPr>
      <w:pStyle w:val="Parastais"/>
      <w:rPr>
        <w:sz w:val="20"/>
        <w:szCs w:val="20"/>
      </w:rPr>
    </w:pPr>
  </w:p>
  <w:p w14:paraId="27C7C933" w14:textId="774F2916" w:rsidR="008B2210" w:rsidRPr="00153DA3" w:rsidRDefault="00153DA3"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87AF1">
      <w:rPr>
        <w:noProof/>
        <w:sz w:val="20"/>
        <w:szCs w:val="20"/>
      </w:rPr>
      <w:t>TM</w:t>
    </w:r>
    <w:r w:rsidR="008152BE">
      <w:rPr>
        <w:noProof/>
        <w:sz w:val="20"/>
        <w:szCs w:val="20"/>
      </w:rPr>
      <w:t>P</w:t>
    </w:r>
    <w:r w:rsidR="00887AF1">
      <w:rPr>
        <w:noProof/>
        <w:sz w:val="20"/>
        <w:szCs w:val="20"/>
      </w:rPr>
      <w:t>rot_</w:t>
    </w:r>
    <w:r w:rsidR="008152BE">
      <w:rPr>
        <w:noProof/>
        <w:sz w:val="20"/>
        <w:szCs w:val="20"/>
      </w:rPr>
      <w:t>1</w:t>
    </w:r>
    <w:r w:rsidR="003E7A1B">
      <w:rPr>
        <w:noProof/>
        <w:sz w:val="20"/>
        <w:szCs w:val="20"/>
      </w:rPr>
      <w:t>2</w:t>
    </w:r>
    <w:r w:rsidR="00887AF1">
      <w:rPr>
        <w:noProof/>
        <w:sz w:val="20"/>
        <w:szCs w:val="20"/>
      </w:rPr>
      <w:t>0819_FPAPL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AA6D" w14:textId="77777777" w:rsidR="007F3842" w:rsidRDefault="007F3842">
      <w:pPr>
        <w:pStyle w:val="Parastais"/>
      </w:pPr>
      <w:r>
        <w:separator/>
      </w:r>
    </w:p>
  </w:footnote>
  <w:footnote w:type="continuationSeparator" w:id="0">
    <w:p w14:paraId="37FA83DF" w14:textId="77777777" w:rsidR="007F3842" w:rsidRDefault="007F3842">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969F" w14:textId="77777777" w:rsidR="00AA47D7" w:rsidRDefault="00AA5F2E"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3AE92A54" w14:textId="77777777" w:rsidR="00AA47D7" w:rsidRDefault="00AA4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72A5" w14:textId="77777777" w:rsidR="00AA47D7" w:rsidRPr="00B65848" w:rsidRDefault="00AA5F2E"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357B10">
      <w:rPr>
        <w:rStyle w:val="Lappusesnumurs"/>
        <w:noProof/>
        <w:sz w:val="24"/>
        <w:szCs w:val="24"/>
      </w:rPr>
      <w:t>2</w:t>
    </w:r>
    <w:r w:rsidRPr="00B65848">
      <w:rPr>
        <w:rStyle w:val="Lappusesnumurs"/>
        <w:sz w:val="24"/>
        <w:szCs w:val="24"/>
      </w:rPr>
      <w:fldChar w:fldCharType="end"/>
    </w:r>
  </w:p>
  <w:p w14:paraId="16A8122A" w14:textId="77777777" w:rsidR="00AA47D7" w:rsidRDefault="00AA47D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C73F" w14:textId="184897E5" w:rsidR="00BA49F3" w:rsidRPr="00BA49F3" w:rsidRDefault="00BA49F3" w:rsidP="00BA49F3">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2050F"/>
    <w:rsid w:val="00020CF1"/>
    <w:rsid w:val="000319A2"/>
    <w:rsid w:val="00080A01"/>
    <w:rsid w:val="00085DF7"/>
    <w:rsid w:val="00090A5A"/>
    <w:rsid w:val="000B05B0"/>
    <w:rsid w:val="000C0BA9"/>
    <w:rsid w:val="000C33C5"/>
    <w:rsid w:val="000C511D"/>
    <w:rsid w:val="000D2426"/>
    <w:rsid w:val="000D4EB5"/>
    <w:rsid w:val="000F5C5F"/>
    <w:rsid w:val="000F72EB"/>
    <w:rsid w:val="001048B8"/>
    <w:rsid w:val="00153DA3"/>
    <w:rsid w:val="00157321"/>
    <w:rsid w:val="00165740"/>
    <w:rsid w:val="001818BF"/>
    <w:rsid w:val="00184805"/>
    <w:rsid w:val="00187F3C"/>
    <w:rsid w:val="001A4508"/>
    <w:rsid w:val="001A4F2C"/>
    <w:rsid w:val="001B02FF"/>
    <w:rsid w:val="001B3E9E"/>
    <w:rsid w:val="001E402C"/>
    <w:rsid w:val="00241DAB"/>
    <w:rsid w:val="0026439C"/>
    <w:rsid w:val="002707B9"/>
    <w:rsid w:val="002871F3"/>
    <w:rsid w:val="002A2959"/>
    <w:rsid w:val="002F57A7"/>
    <w:rsid w:val="00322997"/>
    <w:rsid w:val="00357B10"/>
    <w:rsid w:val="003750DD"/>
    <w:rsid w:val="00384275"/>
    <w:rsid w:val="0039416E"/>
    <w:rsid w:val="00395903"/>
    <w:rsid w:val="003C0DA1"/>
    <w:rsid w:val="003C157B"/>
    <w:rsid w:val="003D406C"/>
    <w:rsid w:val="003E7A1B"/>
    <w:rsid w:val="004150E0"/>
    <w:rsid w:val="00421268"/>
    <w:rsid w:val="00434315"/>
    <w:rsid w:val="00465C6B"/>
    <w:rsid w:val="004A105E"/>
    <w:rsid w:val="004C7FF3"/>
    <w:rsid w:val="00504A74"/>
    <w:rsid w:val="00517EFC"/>
    <w:rsid w:val="00532201"/>
    <w:rsid w:val="005615BD"/>
    <w:rsid w:val="005B21F2"/>
    <w:rsid w:val="005C7FC2"/>
    <w:rsid w:val="005D19BE"/>
    <w:rsid w:val="005E7149"/>
    <w:rsid w:val="006015E7"/>
    <w:rsid w:val="006049E9"/>
    <w:rsid w:val="00623FF8"/>
    <w:rsid w:val="00635176"/>
    <w:rsid w:val="00663366"/>
    <w:rsid w:val="00685521"/>
    <w:rsid w:val="006936EB"/>
    <w:rsid w:val="006A423F"/>
    <w:rsid w:val="006B5729"/>
    <w:rsid w:val="006D4D73"/>
    <w:rsid w:val="007165FE"/>
    <w:rsid w:val="0073050F"/>
    <w:rsid w:val="00761BF2"/>
    <w:rsid w:val="00763326"/>
    <w:rsid w:val="00783C80"/>
    <w:rsid w:val="00787ADC"/>
    <w:rsid w:val="007B3079"/>
    <w:rsid w:val="007B401D"/>
    <w:rsid w:val="007C06AD"/>
    <w:rsid w:val="007C4980"/>
    <w:rsid w:val="007E470A"/>
    <w:rsid w:val="007F3842"/>
    <w:rsid w:val="008152BE"/>
    <w:rsid w:val="00842DA7"/>
    <w:rsid w:val="00887AF1"/>
    <w:rsid w:val="008A06D4"/>
    <w:rsid w:val="008A2932"/>
    <w:rsid w:val="008B2210"/>
    <w:rsid w:val="008C0BB2"/>
    <w:rsid w:val="008D2C52"/>
    <w:rsid w:val="008D3F5F"/>
    <w:rsid w:val="008D6011"/>
    <w:rsid w:val="0091768A"/>
    <w:rsid w:val="00932F13"/>
    <w:rsid w:val="00944952"/>
    <w:rsid w:val="00956646"/>
    <w:rsid w:val="009E0614"/>
    <w:rsid w:val="009F1BDA"/>
    <w:rsid w:val="00A10E2F"/>
    <w:rsid w:val="00A67F08"/>
    <w:rsid w:val="00A834E7"/>
    <w:rsid w:val="00AA47D7"/>
    <w:rsid w:val="00AA5F2E"/>
    <w:rsid w:val="00AA6AA6"/>
    <w:rsid w:val="00AE18D0"/>
    <w:rsid w:val="00B112D1"/>
    <w:rsid w:val="00B17E4E"/>
    <w:rsid w:val="00BA49F3"/>
    <w:rsid w:val="00BA7707"/>
    <w:rsid w:val="00BA7AE4"/>
    <w:rsid w:val="00BB113A"/>
    <w:rsid w:val="00BC097E"/>
    <w:rsid w:val="00BD6FFB"/>
    <w:rsid w:val="00BF0D60"/>
    <w:rsid w:val="00BF65B2"/>
    <w:rsid w:val="00C31913"/>
    <w:rsid w:val="00C36AE4"/>
    <w:rsid w:val="00CA5E26"/>
    <w:rsid w:val="00CE012A"/>
    <w:rsid w:val="00D14721"/>
    <w:rsid w:val="00D32219"/>
    <w:rsid w:val="00D42B96"/>
    <w:rsid w:val="00D458F0"/>
    <w:rsid w:val="00D65687"/>
    <w:rsid w:val="00D73C1E"/>
    <w:rsid w:val="00D7606A"/>
    <w:rsid w:val="00D80CBB"/>
    <w:rsid w:val="00E11B64"/>
    <w:rsid w:val="00E26C27"/>
    <w:rsid w:val="00E356F6"/>
    <w:rsid w:val="00E36A95"/>
    <w:rsid w:val="00E875DD"/>
    <w:rsid w:val="00E9321B"/>
    <w:rsid w:val="00E94C52"/>
    <w:rsid w:val="00EC73FF"/>
    <w:rsid w:val="00EF0887"/>
    <w:rsid w:val="00EF1825"/>
    <w:rsid w:val="00F47389"/>
    <w:rsid w:val="00F66AE6"/>
    <w:rsid w:val="00F7622F"/>
    <w:rsid w:val="00F87FCF"/>
    <w:rsid w:val="00FA3E29"/>
    <w:rsid w:val="00FD3C70"/>
    <w:rsid w:val="00FF1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0E341"/>
  <w15:chartTrackingRefBased/>
  <w15:docId w15:val="{DF0EEC3C-C159-46FB-9B4A-3032C35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Balonteksts">
    <w:name w:val="Balloon Text"/>
    <w:basedOn w:val="Parastais"/>
    <w:link w:val="BalontekstsRakstz"/>
    <w:rsid w:val="001E402C"/>
    <w:rPr>
      <w:rFonts w:ascii="Segoe UI" w:hAnsi="Segoe UI" w:cs="Segoe UI"/>
      <w:sz w:val="18"/>
      <w:szCs w:val="18"/>
    </w:rPr>
  </w:style>
  <w:style w:type="character" w:customStyle="1" w:styleId="BalontekstsRakstz">
    <w:name w:val="Balonteksts Rakstz."/>
    <w:link w:val="Balonteksts"/>
    <w:rsid w:val="001E402C"/>
    <w:rPr>
      <w:rFonts w:ascii="Segoe UI" w:hAnsi="Segoe UI" w:cs="Segoe UI"/>
      <w:sz w:val="18"/>
      <w:szCs w:val="18"/>
    </w:rPr>
  </w:style>
  <w:style w:type="character" w:styleId="Komentraatsauce">
    <w:name w:val="annotation reference"/>
    <w:basedOn w:val="Noklusjumarindkopasfonts"/>
    <w:rsid w:val="00434315"/>
    <w:rPr>
      <w:sz w:val="16"/>
      <w:szCs w:val="16"/>
    </w:rPr>
  </w:style>
  <w:style w:type="paragraph" w:styleId="Komentrateksts">
    <w:name w:val="annotation text"/>
    <w:basedOn w:val="Parasts"/>
    <w:link w:val="KomentratekstsRakstz"/>
    <w:rsid w:val="00434315"/>
  </w:style>
  <w:style w:type="character" w:customStyle="1" w:styleId="KomentratekstsRakstz">
    <w:name w:val="Komentāra teksts Rakstz."/>
    <w:basedOn w:val="Noklusjumarindkopasfonts"/>
    <w:link w:val="Komentrateksts"/>
    <w:rsid w:val="00434315"/>
  </w:style>
  <w:style w:type="paragraph" w:styleId="Komentratma">
    <w:name w:val="annotation subject"/>
    <w:basedOn w:val="Komentrateksts"/>
    <w:next w:val="Komentrateksts"/>
    <w:link w:val="KomentratmaRakstz"/>
    <w:rsid w:val="00434315"/>
    <w:rPr>
      <w:b/>
      <w:bCs/>
    </w:rPr>
  </w:style>
  <w:style w:type="character" w:customStyle="1" w:styleId="KomentratmaRakstz">
    <w:name w:val="Komentāra tēma Rakstz."/>
    <w:basedOn w:val="KomentratekstsRakstz"/>
    <w:link w:val="Komentratma"/>
    <w:rsid w:val="0043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910">
      <w:bodyDiv w:val="1"/>
      <w:marLeft w:val="0"/>
      <w:marRight w:val="0"/>
      <w:marTop w:val="0"/>
      <w:marBottom w:val="0"/>
      <w:divBdr>
        <w:top w:val="none" w:sz="0" w:space="0" w:color="auto"/>
        <w:left w:val="none" w:sz="0" w:space="0" w:color="auto"/>
        <w:bottom w:val="none" w:sz="0" w:space="0" w:color="auto"/>
        <w:right w:val="none" w:sz="0" w:space="0" w:color="auto"/>
      </w:divBdr>
    </w:div>
    <w:div w:id="299845207">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1926</Characters>
  <Application>Microsoft Office Word</Application>
  <DocSecurity>4</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 par likumprojektu "Fiziskās personas atbrīvošanas no parādsaistībām likums"</vt:lpstr>
      <vt:lpstr>Ministru kabineta protokollēmums par likumprojektu "Fiziskās personas atbrīvošanas no parādsaistībām likums"</vt:lpstr>
    </vt:vector>
  </TitlesOfParts>
  <Manager/>
  <Company>Tieslietu ministrija</Company>
  <LinksUpToDate>false</LinksUpToDate>
  <CharactersWithSpaces>2171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likumprojektu "Fiziskās personas atbrīvošanas no parādsaistībām likums"</dc:title>
  <dc:subject>Protokollēmuma projekts</dc:subject>
  <dc:creator>Liene Ozola</dc:creator>
  <cp:keywords/>
  <dc:description>67046147, Liene.Ozola@tm.gov.lv</dc:description>
  <cp:lastModifiedBy>Olga Zeile</cp:lastModifiedBy>
  <cp:revision>2</cp:revision>
  <cp:lastPrinted>2011-11-30T11:37:00Z</cp:lastPrinted>
  <dcterms:created xsi:type="dcterms:W3CDTF">2019-08-13T05:30:00Z</dcterms:created>
  <dcterms:modified xsi:type="dcterms:W3CDTF">2019-08-13T05:30:00Z</dcterms:modified>
  <cp:category/>
</cp:coreProperties>
</file>