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6792" w14:textId="77777777" w:rsidR="00080A01" w:rsidRPr="000C33C5" w:rsidRDefault="00080A01" w:rsidP="00623FF8">
      <w:pPr>
        <w:pStyle w:val="Parastais"/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14:paraId="089415EC" w14:textId="77777777" w:rsidR="000C33C5" w:rsidRDefault="000C33C5" w:rsidP="00623FF8">
      <w:pPr>
        <w:pStyle w:val="Parastais"/>
        <w:jc w:val="center"/>
        <w:rPr>
          <w:b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77777777"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6660A5E1" w14:textId="77777777" w:rsidR="00080A01" w:rsidRPr="001B3E9E" w:rsidRDefault="00080A01" w:rsidP="00623FF8">
      <w:pPr>
        <w:pStyle w:val="Parastais"/>
        <w:jc w:val="center"/>
      </w:pPr>
    </w:p>
    <w:p w14:paraId="24C89A7B" w14:textId="6BA8D4D9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203995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</w:t>
      </w:r>
      <w:r w:rsidR="00C876EF">
        <w:rPr>
          <w:b/>
        </w:rPr>
        <w:t>Civilprocesa</w:t>
      </w:r>
      <w:r w:rsidR="00763326">
        <w:rPr>
          <w:b/>
        </w:rPr>
        <w:t xml:space="preserve"> </w:t>
      </w:r>
      <w:r w:rsidR="003C0DA1">
        <w:rPr>
          <w:b/>
        </w:rPr>
        <w:t>likumā</w:t>
      </w:r>
      <w:r w:rsidR="00203995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79D44A32" w14:textId="77777777" w:rsidR="007E470A" w:rsidRDefault="007E470A" w:rsidP="00AE18D0">
      <w:pPr>
        <w:pStyle w:val="Parastais"/>
        <w:jc w:val="both"/>
      </w:pPr>
    </w:p>
    <w:p w14:paraId="602F592C" w14:textId="4BF50336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660E8335" w:rsidR="007E470A" w:rsidRDefault="00153DA3" w:rsidP="00AE18D0">
      <w:pPr>
        <w:pStyle w:val="Parastais"/>
        <w:ind w:firstLine="709"/>
        <w:jc w:val="both"/>
      </w:pPr>
      <w:r w:rsidRPr="00153DA3">
        <w:t xml:space="preserve">Valsts kancelejai sagatavot </w:t>
      </w:r>
      <w:r w:rsidR="00685521">
        <w:t xml:space="preserve">likumprojektu iesniegšanai Saeimā vienlaikus ar </w:t>
      </w:r>
      <w:r w:rsidR="00763326" w:rsidRPr="00955783">
        <w:rPr>
          <w:szCs w:val="32"/>
        </w:rPr>
        <w:t>likumprojektu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Fiziskās personas atbrīvošanas no parādsaistībām likums</w:t>
      </w:r>
      <w:r w:rsidR="00203995">
        <w:rPr>
          <w:szCs w:val="32"/>
        </w:rPr>
        <w:t>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…), likumprojektu </w:t>
      </w:r>
      <w:r w:rsidR="00203995">
        <w:rPr>
          <w:szCs w:val="32"/>
        </w:rPr>
        <w:t>"</w:t>
      </w:r>
      <w:r w:rsidR="00763326" w:rsidRPr="00955783">
        <w:rPr>
          <w:szCs w:val="32"/>
        </w:rPr>
        <w:t xml:space="preserve">Grozījumi </w:t>
      </w:r>
      <w:r w:rsidR="00C876EF">
        <w:rPr>
          <w:szCs w:val="32"/>
        </w:rPr>
        <w:t>Maksātnespējas</w:t>
      </w:r>
      <w:r w:rsidR="00763326" w:rsidRPr="00955783">
        <w:rPr>
          <w:szCs w:val="32"/>
        </w:rPr>
        <w:t xml:space="preserve"> likumā</w:t>
      </w:r>
      <w:r w:rsidR="00203995">
        <w:rPr>
          <w:szCs w:val="32"/>
        </w:rPr>
        <w:t>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…), likumprojektu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Grozījumi likumā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Par Latvijas Republikas Uzņēmumu reģistru</w:t>
      </w:r>
      <w:r w:rsidR="00203995">
        <w:rPr>
          <w:szCs w:val="32"/>
        </w:rPr>
        <w:t>""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</w:t>
      </w:r>
      <w:r w:rsidR="00763326">
        <w:rPr>
          <w:szCs w:val="32"/>
        </w:rPr>
        <w:t>,</w:t>
      </w:r>
      <w:r w:rsidR="00763326" w:rsidRPr="00955783">
        <w:rPr>
          <w:szCs w:val="32"/>
        </w:rPr>
        <w:t xml:space="preserve"> </w:t>
      </w:r>
      <w:r w:rsidR="005C6424">
        <w:rPr>
          <w:szCs w:val="32"/>
        </w:rPr>
        <w:t>likumprojektu "Grozījum</w:t>
      </w:r>
      <w:r w:rsidR="00AB1434">
        <w:rPr>
          <w:szCs w:val="32"/>
        </w:rPr>
        <w:t>i Notariāta likumā" (VSS </w:t>
      </w:r>
      <w:r w:rsidR="00203995" w:rsidRPr="00955783">
        <w:rPr>
          <w:szCs w:val="32"/>
        </w:rPr>
        <w:t>–</w:t>
      </w:r>
      <w:r w:rsidR="00AB1434">
        <w:rPr>
          <w:szCs w:val="32"/>
        </w:rPr>
        <w:t xml:space="preserve"> …), </w:t>
      </w:r>
      <w:r w:rsidR="00763326" w:rsidRPr="00955783">
        <w:rPr>
          <w:szCs w:val="32"/>
        </w:rPr>
        <w:t>likumprojektu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Grozījums likumā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Par iedzīvotāju ienākuma nodokli</w:t>
      </w:r>
      <w:r w:rsidR="00203995">
        <w:rPr>
          <w:szCs w:val="32"/>
        </w:rPr>
        <w:t>""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</w:t>
      </w:r>
      <w:r w:rsidR="00763326">
        <w:rPr>
          <w:szCs w:val="32"/>
        </w:rPr>
        <w:t xml:space="preserve"> un likumprojektu </w:t>
      </w:r>
      <w:r w:rsidR="00203995">
        <w:rPr>
          <w:szCs w:val="32"/>
        </w:rPr>
        <w:t>"</w:t>
      </w:r>
      <w:r w:rsidR="00763326">
        <w:rPr>
          <w:szCs w:val="32"/>
        </w:rPr>
        <w:t>Grozījums Uzņēmumu ienākuma nodokļa likumā</w:t>
      </w:r>
      <w:r w:rsidR="00203995">
        <w:rPr>
          <w:szCs w:val="32"/>
        </w:rPr>
        <w:t>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</w:t>
      </w:r>
      <w:r w:rsidR="00532201">
        <w:rPr>
          <w:szCs w:val="32"/>
        </w:rPr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7B0BC9DD" w:rsid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>3. </w:t>
      </w:r>
      <w:r w:rsidR="007165FE">
        <w:rPr>
          <w:color w:val="000000" w:themeColor="text1"/>
        </w:rPr>
        <w:t>Lūgt Saeimu izskatīt likumprojektu</w:t>
      </w:r>
      <w:r w:rsidRPr="003D406C">
        <w:rPr>
          <w:color w:val="000000" w:themeColor="text1"/>
        </w:rPr>
        <w:t xml:space="preserve"> vienlaikus ar </w:t>
      </w:r>
      <w:r w:rsidR="00763326" w:rsidRPr="00955783">
        <w:rPr>
          <w:szCs w:val="32"/>
        </w:rPr>
        <w:t>likumprojektu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Fiziskās personas atbrīvošanas no parādsaistībām likums</w:t>
      </w:r>
      <w:r w:rsidR="00203995">
        <w:rPr>
          <w:szCs w:val="32"/>
        </w:rPr>
        <w:t>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…), likumprojektu </w:t>
      </w:r>
      <w:r w:rsidR="00203995">
        <w:rPr>
          <w:szCs w:val="32"/>
        </w:rPr>
        <w:t>"</w:t>
      </w:r>
      <w:r w:rsidR="00763326" w:rsidRPr="00955783">
        <w:rPr>
          <w:szCs w:val="32"/>
        </w:rPr>
        <w:t xml:space="preserve">Grozījumi </w:t>
      </w:r>
      <w:r w:rsidR="00C876EF">
        <w:rPr>
          <w:szCs w:val="32"/>
        </w:rPr>
        <w:t>Maksātnespējas</w:t>
      </w:r>
      <w:r w:rsidR="00763326" w:rsidRPr="00955783">
        <w:rPr>
          <w:szCs w:val="32"/>
        </w:rPr>
        <w:t xml:space="preserve"> likumā</w:t>
      </w:r>
      <w:r w:rsidR="00203995">
        <w:rPr>
          <w:szCs w:val="32"/>
        </w:rPr>
        <w:t>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…), likumprojektu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Grozījumi likumā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Par Latvijas Republikas Uzņēmumu reģistru</w:t>
      </w:r>
      <w:r w:rsidR="00203995">
        <w:rPr>
          <w:szCs w:val="32"/>
        </w:rPr>
        <w:t>""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</w:t>
      </w:r>
      <w:r w:rsidR="00763326">
        <w:rPr>
          <w:szCs w:val="32"/>
        </w:rPr>
        <w:t>,</w:t>
      </w:r>
      <w:r w:rsidR="00763326" w:rsidRPr="00955783">
        <w:rPr>
          <w:szCs w:val="32"/>
        </w:rPr>
        <w:t xml:space="preserve"> </w:t>
      </w:r>
      <w:r w:rsidR="00AB1434">
        <w:rPr>
          <w:szCs w:val="32"/>
        </w:rPr>
        <w:t>likumprojektu "Grozījumi Notariāta likumā" (VSS </w:t>
      </w:r>
      <w:r w:rsidR="00203995" w:rsidRPr="00955783">
        <w:rPr>
          <w:szCs w:val="32"/>
        </w:rPr>
        <w:t>–</w:t>
      </w:r>
      <w:r w:rsidR="00AB1434">
        <w:rPr>
          <w:szCs w:val="32"/>
        </w:rPr>
        <w:t xml:space="preserve"> …), </w:t>
      </w:r>
      <w:r w:rsidR="00763326" w:rsidRPr="00955783">
        <w:rPr>
          <w:szCs w:val="32"/>
        </w:rPr>
        <w:t>likumprojektu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Grozījums likumā </w:t>
      </w:r>
      <w:r w:rsidR="00203995">
        <w:rPr>
          <w:szCs w:val="32"/>
        </w:rPr>
        <w:t>"</w:t>
      </w:r>
      <w:r w:rsidR="00763326" w:rsidRPr="00955783">
        <w:rPr>
          <w:szCs w:val="32"/>
        </w:rPr>
        <w:t>Par iedzīvotāju ienākuma nodokli</w:t>
      </w:r>
      <w:r w:rsidR="00203995">
        <w:rPr>
          <w:szCs w:val="32"/>
        </w:rPr>
        <w:t>""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</w:t>
      </w:r>
      <w:r w:rsidR="00763326">
        <w:rPr>
          <w:szCs w:val="32"/>
        </w:rPr>
        <w:t xml:space="preserve"> un likumprojektu </w:t>
      </w:r>
      <w:r w:rsidR="00203995">
        <w:rPr>
          <w:szCs w:val="32"/>
        </w:rPr>
        <w:t>"</w:t>
      </w:r>
      <w:r w:rsidR="00763326">
        <w:rPr>
          <w:szCs w:val="32"/>
        </w:rPr>
        <w:t>Grozījums Uzņēmumu ienākuma nodokļa likumā</w:t>
      </w:r>
      <w:r w:rsidR="00203995">
        <w:rPr>
          <w:szCs w:val="32"/>
        </w:rPr>
        <w:t>"</w:t>
      </w:r>
      <w:r w:rsidR="00241DAB">
        <w:rPr>
          <w:szCs w:val="32"/>
        </w:rPr>
        <w:t> </w:t>
      </w:r>
      <w:r w:rsidR="00763326" w:rsidRPr="00955783">
        <w:rPr>
          <w:szCs w:val="32"/>
        </w:rPr>
        <w:t>(VSS – …)</w:t>
      </w:r>
      <w:r w:rsidR="00763326">
        <w:rPr>
          <w:color w:val="000000" w:themeColor="text1"/>
        </w:rPr>
        <w:t xml:space="preserve"> </w:t>
      </w:r>
      <w:r w:rsidR="007165FE">
        <w:rPr>
          <w:color w:val="000000" w:themeColor="text1"/>
        </w:rPr>
        <w:t>(likumprojektu pakete)</w:t>
      </w:r>
      <w:r w:rsidR="000D4EB5">
        <w:rPr>
          <w:color w:val="000000" w:themeColor="text1"/>
        </w:rPr>
        <w:t>.</w:t>
      </w:r>
    </w:p>
    <w:p w14:paraId="43B74323" w14:textId="77777777" w:rsidR="00FA3E29" w:rsidRPr="00153DA3" w:rsidRDefault="00FA3E29" w:rsidP="00153DA3">
      <w:pPr>
        <w:pStyle w:val="Parastais"/>
        <w:tabs>
          <w:tab w:val="left" w:pos="993"/>
        </w:tabs>
        <w:ind w:left="720"/>
        <w:jc w:val="both"/>
        <w:rPr>
          <w:rStyle w:val="spelle"/>
        </w:rPr>
      </w:pPr>
    </w:p>
    <w:p w14:paraId="7228F460" w14:textId="77777777" w:rsidR="00080A01" w:rsidRPr="001B3E9E" w:rsidRDefault="00080A01" w:rsidP="001A4F2C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1A4F2C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2F7F2450" w14:textId="77777777" w:rsidR="00685521" w:rsidRDefault="00685521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ministrijas</w:t>
      </w:r>
    </w:p>
    <w:p w14:paraId="2993D780" w14:textId="019A2371" w:rsidR="001A4F2C" w:rsidRDefault="00685521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>valsts sekretārs</w:t>
      </w:r>
      <w:r w:rsidR="001A4F2C">
        <w:tab/>
      </w:r>
      <w:r>
        <w:t>Raivis Kronbergs</w:t>
      </w:r>
    </w:p>
    <w:sectPr w:rsidR="001A4F2C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E306" w14:textId="77777777" w:rsidR="00DD7973" w:rsidRDefault="00DD7973">
      <w:pPr>
        <w:pStyle w:val="Parastais"/>
      </w:pPr>
      <w:r>
        <w:separator/>
      </w:r>
    </w:p>
  </w:endnote>
  <w:endnote w:type="continuationSeparator" w:id="0">
    <w:p w14:paraId="7EBEFA74" w14:textId="77777777" w:rsidR="00DD7973" w:rsidRDefault="00DD797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7D8E9A89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03995">
      <w:rPr>
        <w:noProof/>
        <w:sz w:val="20"/>
        <w:szCs w:val="20"/>
      </w:rPr>
      <w:t>TMProt_120819_G_CPL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41ED" w14:textId="77777777" w:rsidR="00DD7973" w:rsidRDefault="00DD7973">
      <w:pPr>
        <w:pStyle w:val="Parastais"/>
      </w:pPr>
      <w:r>
        <w:separator/>
      </w:r>
    </w:p>
  </w:footnote>
  <w:footnote w:type="continuationSeparator" w:id="0">
    <w:p w14:paraId="689AC335" w14:textId="77777777" w:rsidR="00DD7973" w:rsidRDefault="00DD797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969F" w14:textId="77777777"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72A5" w14:textId="77777777"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C73F" w14:textId="184897E5" w:rsidR="00BA49F3" w:rsidRPr="00BA49F3" w:rsidRDefault="00BA49F3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203995"/>
    <w:rsid w:val="00241DAB"/>
    <w:rsid w:val="0026439C"/>
    <w:rsid w:val="002707B9"/>
    <w:rsid w:val="002871F3"/>
    <w:rsid w:val="00291543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3E11E4"/>
    <w:rsid w:val="004150E0"/>
    <w:rsid w:val="00421268"/>
    <w:rsid w:val="00465C6B"/>
    <w:rsid w:val="004A105E"/>
    <w:rsid w:val="004C7FF3"/>
    <w:rsid w:val="00504A74"/>
    <w:rsid w:val="00517EFC"/>
    <w:rsid w:val="00532201"/>
    <w:rsid w:val="005615BD"/>
    <w:rsid w:val="005B21F2"/>
    <w:rsid w:val="005C6424"/>
    <w:rsid w:val="005C7FC2"/>
    <w:rsid w:val="005E7149"/>
    <w:rsid w:val="006015E7"/>
    <w:rsid w:val="006049E9"/>
    <w:rsid w:val="00623FF8"/>
    <w:rsid w:val="00635176"/>
    <w:rsid w:val="00663366"/>
    <w:rsid w:val="00685521"/>
    <w:rsid w:val="006936EB"/>
    <w:rsid w:val="006A423F"/>
    <w:rsid w:val="006B5729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E470A"/>
    <w:rsid w:val="00842DA7"/>
    <w:rsid w:val="00856E76"/>
    <w:rsid w:val="008A06D4"/>
    <w:rsid w:val="008B2210"/>
    <w:rsid w:val="008C0BB2"/>
    <w:rsid w:val="008D2C52"/>
    <w:rsid w:val="008D3F5F"/>
    <w:rsid w:val="008D6011"/>
    <w:rsid w:val="0091768A"/>
    <w:rsid w:val="009230DF"/>
    <w:rsid w:val="00932F13"/>
    <w:rsid w:val="00944952"/>
    <w:rsid w:val="00956646"/>
    <w:rsid w:val="009A7277"/>
    <w:rsid w:val="009E0614"/>
    <w:rsid w:val="009F1BDA"/>
    <w:rsid w:val="00A10E2F"/>
    <w:rsid w:val="00A67F08"/>
    <w:rsid w:val="00A834E7"/>
    <w:rsid w:val="00AA47D7"/>
    <w:rsid w:val="00AA5F2E"/>
    <w:rsid w:val="00AA6AA6"/>
    <w:rsid w:val="00AB1434"/>
    <w:rsid w:val="00AE18D0"/>
    <w:rsid w:val="00B112D1"/>
    <w:rsid w:val="00B17E4E"/>
    <w:rsid w:val="00BA49F3"/>
    <w:rsid w:val="00BA7707"/>
    <w:rsid w:val="00BA7AE4"/>
    <w:rsid w:val="00BB113A"/>
    <w:rsid w:val="00BC097E"/>
    <w:rsid w:val="00BD6FFB"/>
    <w:rsid w:val="00BF65B2"/>
    <w:rsid w:val="00C31913"/>
    <w:rsid w:val="00C36AE4"/>
    <w:rsid w:val="00C52279"/>
    <w:rsid w:val="00C876EF"/>
    <w:rsid w:val="00CA5E26"/>
    <w:rsid w:val="00CE012A"/>
    <w:rsid w:val="00D14721"/>
    <w:rsid w:val="00D32219"/>
    <w:rsid w:val="00D42B96"/>
    <w:rsid w:val="00D458F0"/>
    <w:rsid w:val="00D65687"/>
    <w:rsid w:val="00D73C1E"/>
    <w:rsid w:val="00D7606A"/>
    <w:rsid w:val="00D80CBB"/>
    <w:rsid w:val="00DD7973"/>
    <w:rsid w:val="00E11B64"/>
    <w:rsid w:val="00E26C27"/>
    <w:rsid w:val="00E356F6"/>
    <w:rsid w:val="00E36A95"/>
    <w:rsid w:val="00E875DD"/>
    <w:rsid w:val="00E9321B"/>
    <w:rsid w:val="00E94C52"/>
    <w:rsid w:val="00EC73FF"/>
    <w:rsid w:val="00EF0887"/>
    <w:rsid w:val="00EF1825"/>
    <w:rsid w:val="00F47389"/>
    <w:rsid w:val="00F66AE6"/>
    <w:rsid w:val="00F7622F"/>
    <w:rsid w:val="00F87FCF"/>
    <w:rsid w:val="00FA3E29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20399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03995"/>
  </w:style>
  <w:style w:type="character" w:customStyle="1" w:styleId="KomentratekstsRakstz">
    <w:name w:val="Komentāra teksts Rakstz."/>
    <w:basedOn w:val="Noklusjumarindkopasfonts"/>
    <w:link w:val="Komentrateksts"/>
    <w:rsid w:val="00203995"/>
  </w:style>
  <w:style w:type="paragraph" w:styleId="Komentratma">
    <w:name w:val="annotation subject"/>
    <w:basedOn w:val="Komentrateksts"/>
    <w:next w:val="Komentrateksts"/>
    <w:link w:val="KomentratmaRakstz"/>
    <w:rsid w:val="00203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03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Civilprocesa likumā"</vt:lpstr>
      <vt:lpstr>Ministru kabineta sēdes protokollēmums par likumprojektu "Grozījumi Civilprocesa likumā"</vt:lpstr>
    </vt:vector>
  </TitlesOfParts>
  <Manager/>
  <Company>Tieslietu ministrija</Company>
  <LinksUpToDate>false</LinksUpToDate>
  <CharactersWithSpaces>1523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Civilprocesa likumā"</dc:title>
  <dc:subject>Protokollēmuma projekts</dc:subject>
  <dc:creator>Liene Ozola</dc:creator>
  <cp:keywords/>
  <dc:description>67046147, Liene.Ozola@tm.gov.lv</dc:description>
  <cp:lastModifiedBy>Olga Zeile</cp:lastModifiedBy>
  <cp:revision>2</cp:revision>
  <cp:lastPrinted>2011-11-30T11:37:00Z</cp:lastPrinted>
  <dcterms:created xsi:type="dcterms:W3CDTF">2019-08-13T08:23:00Z</dcterms:created>
  <dcterms:modified xsi:type="dcterms:W3CDTF">2019-08-13T08:23:00Z</dcterms:modified>
  <cp:category/>
</cp:coreProperties>
</file>