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7F4FADA5" w:rsidR="00894C55" w:rsidRPr="00B47CA4" w:rsidRDefault="00467D8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F7129F">
        <w:rPr>
          <w:rFonts w:ascii="Times New Roman" w:eastAsia="Times New Roman" w:hAnsi="Times New Roman" w:cs="Times New Roman"/>
          <w:b/>
          <w:bCs/>
          <w:sz w:val="28"/>
          <w:szCs w:val="24"/>
          <w:lang w:eastAsia="lv-LV"/>
        </w:rPr>
        <w:t>Piejūras slimnīca</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BF08C4" w:rsidRPr="00B47CA4" w14:paraId="3014708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8E40EB2" w14:textId="3B06D8E6" w:rsidR="00BF08C4" w:rsidRPr="00B47CA4" w:rsidRDefault="00BF08C4" w:rsidP="00BF08C4">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BF08C4" w:rsidRPr="00B47CA4" w14:paraId="33573CBC" w14:textId="77777777" w:rsidTr="009B53A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F6F862C" w14:textId="08511E96"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08F8295B" w14:textId="106BCAE8"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06CB17C6" w:rsidR="00E5323B" w:rsidRPr="00B47CA4" w:rsidRDefault="004436D2" w:rsidP="00CC6D44">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7. pant</w:t>
            </w:r>
            <w:r w:rsidR="00062E17">
              <w:rPr>
                <w:rFonts w:ascii="Times New Roman" w:eastAsia="Times New Roman" w:hAnsi="Times New Roman" w:cs="Times New Roman"/>
                <w:iCs/>
                <w:sz w:val="24"/>
                <w:szCs w:val="24"/>
                <w:lang w:eastAsia="lv-LV"/>
              </w:rPr>
              <w:t>a otro daļu</w:t>
            </w:r>
            <w:r w:rsidRPr="00B47CA4">
              <w:rPr>
                <w:rFonts w:ascii="Times New Roman" w:eastAsia="Times New Roman" w:hAnsi="Times New Roman" w:cs="Times New Roman"/>
                <w:iCs/>
                <w:sz w:val="24"/>
                <w:szCs w:val="24"/>
                <w:lang w:eastAsia="lv-LV"/>
              </w:rPr>
              <w:t>,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E18EDC" w14:textId="3466B8DE" w:rsidR="00F7129F"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p w14:paraId="51DCB1D3" w14:textId="77777777" w:rsidR="00F7129F" w:rsidRPr="00F7129F" w:rsidRDefault="00F7129F" w:rsidP="00F7129F">
            <w:pPr>
              <w:rPr>
                <w:rFonts w:ascii="Times New Roman" w:eastAsia="Times New Roman" w:hAnsi="Times New Roman" w:cs="Times New Roman"/>
                <w:sz w:val="24"/>
                <w:szCs w:val="24"/>
                <w:lang w:eastAsia="lv-LV"/>
              </w:rPr>
            </w:pPr>
          </w:p>
          <w:p w14:paraId="5BBCF9E5" w14:textId="77777777" w:rsidR="00F7129F" w:rsidRPr="00F7129F" w:rsidRDefault="00F7129F" w:rsidP="00F7129F">
            <w:pPr>
              <w:rPr>
                <w:rFonts w:ascii="Times New Roman" w:eastAsia="Times New Roman" w:hAnsi="Times New Roman" w:cs="Times New Roman"/>
                <w:sz w:val="24"/>
                <w:szCs w:val="24"/>
                <w:lang w:eastAsia="lv-LV"/>
              </w:rPr>
            </w:pPr>
          </w:p>
          <w:p w14:paraId="517E99C5" w14:textId="77777777" w:rsidR="00F7129F" w:rsidRPr="00F7129F" w:rsidRDefault="00F7129F" w:rsidP="00F7129F">
            <w:pPr>
              <w:rPr>
                <w:rFonts w:ascii="Times New Roman" w:eastAsia="Times New Roman" w:hAnsi="Times New Roman" w:cs="Times New Roman"/>
                <w:sz w:val="24"/>
                <w:szCs w:val="24"/>
                <w:lang w:eastAsia="lv-LV"/>
              </w:rPr>
            </w:pPr>
          </w:p>
          <w:p w14:paraId="60742EBE" w14:textId="77777777" w:rsidR="00F7129F" w:rsidRPr="00F7129F" w:rsidRDefault="00F7129F" w:rsidP="00F7129F">
            <w:pPr>
              <w:rPr>
                <w:rFonts w:ascii="Times New Roman" w:eastAsia="Times New Roman" w:hAnsi="Times New Roman" w:cs="Times New Roman"/>
                <w:sz w:val="24"/>
                <w:szCs w:val="24"/>
                <w:lang w:eastAsia="lv-LV"/>
              </w:rPr>
            </w:pPr>
          </w:p>
          <w:p w14:paraId="6F59DA1B" w14:textId="77777777" w:rsidR="00F7129F" w:rsidRPr="00F7129F" w:rsidRDefault="00F7129F" w:rsidP="00F7129F">
            <w:pPr>
              <w:rPr>
                <w:rFonts w:ascii="Times New Roman" w:eastAsia="Times New Roman" w:hAnsi="Times New Roman" w:cs="Times New Roman"/>
                <w:sz w:val="24"/>
                <w:szCs w:val="24"/>
                <w:lang w:eastAsia="lv-LV"/>
              </w:rPr>
            </w:pPr>
          </w:p>
          <w:p w14:paraId="61C6E7EF" w14:textId="77777777" w:rsidR="00F7129F" w:rsidRPr="00F7129F" w:rsidRDefault="00F7129F" w:rsidP="00F7129F">
            <w:pPr>
              <w:rPr>
                <w:rFonts w:ascii="Times New Roman" w:eastAsia="Times New Roman" w:hAnsi="Times New Roman" w:cs="Times New Roman"/>
                <w:sz w:val="24"/>
                <w:szCs w:val="24"/>
                <w:lang w:eastAsia="lv-LV"/>
              </w:rPr>
            </w:pPr>
          </w:p>
          <w:p w14:paraId="30D6D21B" w14:textId="77777777" w:rsidR="00F7129F" w:rsidRPr="00F7129F" w:rsidRDefault="00F7129F" w:rsidP="00F7129F">
            <w:pPr>
              <w:rPr>
                <w:rFonts w:ascii="Times New Roman" w:eastAsia="Times New Roman" w:hAnsi="Times New Roman" w:cs="Times New Roman"/>
                <w:sz w:val="24"/>
                <w:szCs w:val="24"/>
                <w:lang w:eastAsia="lv-LV"/>
              </w:rPr>
            </w:pPr>
          </w:p>
          <w:p w14:paraId="0F58435F" w14:textId="77777777" w:rsidR="00F7129F" w:rsidRPr="00F7129F" w:rsidRDefault="00F7129F" w:rsidP="00F7129F">
            <w:pPr>
              <w:rPr>
                <w:rFonts w:ascii="Times New Roman" w:eastAsia="Times New Roman" w:hAnsi="Times New Roman" w:cs="Times New Roman"/>
                <w:sz w:val="24"/>
                <w:szCs w:val="24"/>
                <w:lang w:eastAsia="lv-LV"/>
              </w:rPr>
            </w:pPr>
          </w:p>
          <w:p w14:paraId="278F3A32" w14:textId="77777777" w:rsidR="00F7129F" w:rsidRPr="00F7129F" w:rsidRDefault="00F7129F" w:rsidP="00F7129F">
            <w:pPr>
              <w:rPr>
                <w:rFonts w:ascii="Times New Roman" w:eastAsia="Times New Roman" w:hAnsi="Times New Roman" w:cs="Times New Roman"/>
                <w:sz w:val="24"/>
                <w:szCs w:val="24"/>
                <w:lang w:eastAsia="lv-LV"/>
              </w:rPr>
            </w:pPr>
          </w:p>
          <w:p w14:paraId="05358EAD" w14:textId="77777777" w:rsidR="00F7129F" w:rsidRPr="00F7129F" w:rsidRDefault="00F7129F" w:rsidP="00F7129F">
            <w:pPr>
              <w:rPr>
                <w:rFonts w:ascii="Times New Roman" w:eastAsia="Times New Roman" w:hAnsi="Times New Roman" w:cs="Times New Roman"/>
                <w:sz w:val="24"/>
                <w:szCs w:val="24"/>
                <w:lang w:eastAsia="lv-LV"/>
              </w:rPr>
            </w:pPr>
          </w:p>
          <w:p w14:paraId="45179318" w14:textId="77777777" w:rsidR="00F7129F" w:rsidRPr="00F7129F" w:rsidRDefault="00F7129F" w:rsidP="00F7129F">
            <w:pPr>
              <w:rPr>
                <w:rFonts w:ascii="Times New Roman" w:eastAsia="Times New Roman" w:hAnsi="Times New Roman" w:cs="Times New Roman"/>
                <w:sz w:val="24"/>
                <w:szCs w:val="24"/>
                <w:lang w:eastAsia="lv-LV"/>
              </w:rPr>
            </w:pPr>
          </w:p>
          <w:p w14:paraId="350B54E1" w14:textId="77777777" w:rsidR="00F7129F" w:rsidRPr="00F7129F" w:rsidRDefault="00F7129F" w:rsidP="00F7129F">
            <w:pPr>
              <w:rPr>
                <w:rFonts w:ascii="Times New Roman" w:eastAsia="Times New Roman" w:hAnsi="Times New Roman" w:cs="Times New Roman"/>
                <w:sz w:val="24"/>
                <w:szCs w:val="24"/>
                <w:lang w:eastAsia="lv-LV"/>
              </w:rPr>
            </w:pPr>
          </w:p>
          <w:p w14:paraId="14A792FE" w14:textId="77777777" w:rsidR="00F7129F" w:rsidRPr="00F7129F" w:rsidRDefault="00F7129F" w:rsidP="00F7129F">
            <w:pPr>
              <w:rPr>
                <w:rFonts w:ascii="Times New Roman" w:eastAsia="Times New Roman" w:hAnsi="Times New Roman" w:cs="Times New Roman"/>
                <w:sz w:val="24"/>
                <w:szCs w:val="24"/>
                <w:lang w:eastAsia="lv-LV"/>
              </w:rPr>
            </w:pPr>
          </w:p>
          <w:p w14:paraId="60D9DC94" w14:textId="77777777" w:rsidR="00F7129F" w:rsidRPr="00F7129F" w:rsidRDefault="00F7129F" w:rsidP="00F7129F">
            <w:pPr>
              <w:rPr>
                <w:rFonts w:ascii="Times New Roman" w:eastAsia="Times New Roman" w:hAnsi="Times New Roman" w:cs="Times New Roman"/>
                <w:sz w:val="24"/>
                <w:szCs w:val="24"/>
                <w:lang w:eastAsia="lv-LV"/>
              </w:rPr>
            </w:pPr>
          </w:p>
          <w:p w14:paraId="30DFCD4B" w14:textId="77777777" w:rsidR="00F7129F" w:rsidRPr="00F7129F" w:rsidRDefault="00F7129F" w:rsidP="00F7129F">
            <w:pPr>
              <w:rPr>
                <w:rFonts w:ascii="Times New Roman" w:eastAsia="Times New Roman" w:hAnsi="Times New Roman" w:cs="Times New Roman"/>
                <w:sz w:val="24"/>
                <w:szCs w:val="24"/>
                <w:lang w:eastAsia="lv-LV"/>
              </w:rPr>
            </w:pPr>
          </w:p>
          <w:p w14:paraId="0F0CDE8D" w14:textId="77777777" w:rsidR="00F7129F" w:rsidRPr="00F7129F" w:rsidRDefault="00F7129F" w:rsidP="00F7129F">
            <w:pPr>
              <w:rPr>
                <w:rFonts w:ascii="Times New Roman" w:eastAsia="Times New Roman" w:hAnsi="Times New Roman" w:cs="Times New Roman"/>
                <w:sz w:val="24"/>
                <w:szCs w:val="24"/>
                <w:lang w:eastAsia="lv-LV"/>
              </w:rPr>
            </w:pPr>
          </w:p>
          <w:p w14:paraId="7253CF62" w14:textId="77777777" w:rsidR="00F7129F" w:rsidRPr="00F7129F" w:rsidRDefault="00F7129F" w:rsidP="00F7129F">
            <w:pPr>
              <w:rPr>
                <w:rFonts w:ascii="Times New Roman" w:eastAsia="Times New Roman" w:hAnsi="Times New Roman" w:cs="Times New Roman"/>
                <w:sz w:val="24"/>
                <w:szCs w:val="24"/>
                <w:lang w:eastAsia="lv-LV"/>
              </w:rPr>
            </w:pPr>
          </w:p>
          <w:p w14:paraId="2103768E" w14:textId="77777777" w:rsidR="00F7129F" w:rsidRPr="00F7129F" w:rsidRDefault="00F7129F" w:rsidP="00F7129F">
            <w:pPr>
              <w:rPr>
                <w:rFonts w:ascii="Times New Roman" w:eastAsia="Times New Roman" w:hAnsi="Times New Roman" w:cs="Times New Roman"/>
                <w:sz w:val="24"/>
                <w:szCs w:val="24"/>
                <w:lang w:eastAsia="lv-LV"/>
              </w:rPr>
            </w:pPr>
          </w:p>
          <w:p w14:paraId="63CEEE65" w14:textId="1447C955" w:rsidR="004436D2" w:rsidRPr="00F7129F" w:rsidRDefault="004436D2" w:rsidP="00F7129F">
            <w:pPr>
              <w:ind w:firstLine="720"/>
              <w:rPr>
                <w:rFonts w:ascii="Times New Roman" w:eastAsia="Times New Roman" w:hAnsi="Times New Roman" w:cs="Times New Roman"/>
                <w:sz w:val="24"/>
                <w:szCs w:val="24"/>
                <w:lang w:eastAsia="lv-LV"/>
              </w:rPr>
            </w:pP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1C577299"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Valsts sabiedrība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619789E5" w14:textId="74EE552B" w:rsidR="005A7E65" w:rsidRPr="00D5539F" w:rsidRDefault="004436D2" w:rsidP="00D5539F">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w:t>
            </w:r>
            <w:r w:rsidR="00705319" w:rsidRPr="00705319">
              <w:rPr>
                <w:rFonts w:ascii="Times New Roman" w:eastAsia="Times New Roman" w:hAnsi="Times New Roman" w:cs="Times New Roman"/>
                <w:iCs/>
                <w:sz w:val="24"/>
                <w:szCs w:val="24"/>
                <w:lang w:eastAsia="lv-LV"/>
              </w:rPr>
              <w:t>turpināt uzlabot savu pakalpojumu kvalitāti, sasniedzot Eiropas Savienības līmeni veselības aprūpē</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08C55B53" w14:textId="56912F8A" w:rsidR="00BF08C4" w:rsidRDefault="00BF08C4" w:rsidP="00BF08C4">
            <w:pPr>
              <w:spacing w:after="0" w:line="240" w:lineRule="auto"/>
              <w:jc w:val="both"/>
              <w:rPr>
                <w:rFonts w:ascii="Times New Roman" w:eastAsia="Times New Roman" w:hAnsi="Times New Roman" w:cs="Times New Roman"/>
                <w:iCs/>
                <w:sz w:val="24"/>
                <w:szCs w:val="24"/>
                <w:lang w:eastAsia="lv-LV"/>
              </w:rPr>
            </w:pPr>
            <w:r w:rsidRPr="00BF08C4">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w:t>
            </w:r>
            <w:r w:rsidRPr="00BF08C4">
              <w:rPr>
                <w:rFonts w:ascii="Times New Roman" w:eastAsia="Times New Roman" w:hAnsi="Times New Roman" w:cs="Times New Roman"/>
                <w:iCs/>
                <w:sz w:val="24"/>
                <w:szCs w:val="24"/>
                <w:lang w:eastAsia="lv-LV"/>
              </w:rPr>
              <w:lastRenderedPageBreak/>
              <w:t>Nr.394 “Par konceptuālo ziņojumu “Par veselības aprūpes sistēmas reformu”” Veselības ministrija ir aktualizējusi kapitālsabiedrības stratēģisko mērķi</w:t>
            </w:r>
            <w:r>
              <w:rPr>
                <w:rFonts w:ascii="Times New Roman" w:eastAsia="Times New Roman" w:hAnsi="Times New Roman" w:cs="Times New Roman"/>
                <w:iCs/>
                <w:sz w:val="24"/>
                <w:szCs w:val="24"/>
                <w:lang w:eastAsia="lv-LV"/>
              </w:rPr>
              <w:t xml:space="preserve"> - </w:t>
            </w:r>
            <w:r w:rsidRPr="00BF08C4">
              <w:rPr>
                <w:rFonts w:ascii="Times New Roman" w:eastAsia="Times New Roman" w:hAnsi="Times New Roman" w:cs="Times New Roman"/>
                <w:iCs/>
                <w:sz w:val="24"/>
                <w:szCs w:val="24"/>
                <w:lang w:eastAsia="lv-LV"/>
              </w:rPr>
              <w:t>saglabāt, uzlabot un atjaunot iedzīvotāju veselību, nodrošinot kvalitatīvu, efektīvu, pieejamu, uz pacientu vērstu psihiatrijas pakalpojumu sniegšanu veselības aprūpes jomā iedzīvotājiem Kurzemes reģionā</w:t>
            </w:r>
            <w:r w:rsidR="00B47CA4" w:rsidRPr="005A7E65">
              <w:rPr>
                <w:rFonts w:ascii="Times New Roman" w:eastAsia="Times New Roman" w:hAnsi="Times New Roman" w:cs="Times New Roman"/>
                <w:iCs/>
                <w:sz w:val="24"/>
                <w:szCs w:val="24"/>
                <w:lang w:eastAsia="lv-LV"/>
              </w:rPr>
              <w:t>.</w:t>
            </w:r>
          </w:p>
          <w:p w14:paraId="61D3A1A9" w14:textId="77777777" w:rsidR="00467D86" w:rsidRPr="00467D86" w:rsidRDefault="00467D86" w:rsidP="00467D86">
            <w:pPr>
              <w:spacing w:after="0" w:line="240" w:lineRule="auto"/>
              <w:jc w:val="both"/>
              <w:rPr>
                <w:rFonts w:ascii="Times New Roman" w:eastAsia="Times New Roman" w:hAnsi="Times New Roman" w:cs="Times New Roman"/>
                <w:iCs/>
                <w:sz w:val="24"/>
                <w:szCs w:val="24"/>
                <w:lang w:eastAsia="lv-LV"/>
              </w:rPr>
            </w:pPr>
            <w:r w:rsidRPr="00467D86">
              <w:rPr>
                <w:rFonts w:ascii="Times New Roman" w:eastAsia="Times New Roman" w:hAnsi="Times New Roman" w:cs="Times New Roman"/>
                <w:iCs/>
                <w:sz w:val="24"/>
                <w:szCs w:val="24"/>
                <w:lang w:eastAsia="lv-LV"/>
              </w:rPr>
              <w:t xml:space="preserve">Kapitālsabiedrība   ir sertificēta ārstniecības iestāde, kas  sniedz specializētu ambulatoro un stacionāro palīdzību psihiatrijā, kā arī onkoloģijā un hematoloģijā Liepājas, Ventspils, Kuldīgas pilsētas un novada iedzīvotājiem. Ņemot vērā to, ka tuvākajos gados Liepājā veselības aprūpes pakalpojumus onkoloģijā un hematoloģijā plānots nodrošināt vienā ārstniecības iestādē  – sabiedrībā ar ierobežotu atbildību “Liepājas reģionālā slimnīca”, Kapitālsabiedrība specializēsies veselības aprūpes pakalpojumu psihiatrijā sniegšanā. </w:t>
            </w:r>
          </w:p>
          <w:p w14:paraId="3F72590D" w14:textId="4FFEA214" w:rsidR="00F61119" w:rsidRPr="00B47CA4" w:rsidRDefault="00467D86" w:rsidP="00467D86">
            <w:pPr>
              <w:spacing w:after="0" w:line="240" w:lineRule="auto"/>
              <w:jc w:val="both"/>
              <w:rPr>
                <w:rFonts w:ascii="Times New Roman" w:eastAsia="Times New Roman" w:hAnsi="Times New Roman" w:cs="Times New Roman"/>
                <w:iCs/>
                <w:sz w:val="24"/>
                <w:szCs w:val="24"/>
                <w:lang w:eastAsia="lv-LV"/>
              </w:rPr>
            </w:pPr>
            <w:r w:rsidRPr="00467D86">
              <w:rPr>
                <w:rFonts w:ascii="Times New Roman" w:eastAsia="Times New Roman" w:hAnsi="Times New Roman" w:cs="Times New Roman"/>
                <w:iCs/>
                <w:sz w:val="24"/>
                <w:szCs w:val="24"/>
                <w:lang w:eastAsia="lv-LV"/>
              </w:rPr>
              <w:t>Slimnīca nodrošina   augsti kvalificētu un specializētu profesionālo palīdzību psihiatrijā, tajā skaitā diagnostiku, ārstēšanu, profilaksi un  rehabilitāciju</w:t>
            </w:r>
            <w:bookmarkStart w:id="2" w:name="_GoBack"/>
            <w:bookmarkEnd w:id="2"/>
            <w:r w:rsidR="005E1F28" w:rsidRPr="005E1F28">
              <w:rPr>
                <w:rFonts w:ascii="Times New Roman" w:eastAsia="Times New Roman" w:hAnsi="Times New Roman" w:cs="Times New Roman"/>
                <w:iCs/>
                <w:sz w:val="24"/>
                <w:szCs w:val="24"/>
                <w:lang w:eastAsia="lv-LV"/>
              </w:rPr>
              <w:t>.</w:t>
            </w:r>
          </w:p>
          <w:p w14:paraId="3F76F6AC" w14:textId="1EB48872" w:rsidR="004436D2" w:rsidRPr="00B47CA4" w:rsidRDefault="004436D2" w:rsidP="00313AF8">
            <w:pPr>
              <w:spacing w:after="0" w:line="240" w:lineRule="auto"/>
              <w:jc w:val="both"/>
              <w:rPr>
                <w:rFonts w:ascii="Times New Roman" w:eastAsia="Times New Roman" w:hAnsi="Times New Roman" w:cs="Times New Roman"/>
                <w:iCs/>
                <w:sz w:val="24"/>
                <w:szCs w:val="24"/>
                <w:lang w:eastAsia="lv-LV"/>
              </w:rPr>
            </w:pPr>
          </w:p>
        </w:tc>
      </w:tr>
      <w:bookmarkEnd w:id="0"/>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454ADB4C" w:rsidR="004436D2" w:rsidRPr="00B47CA4" w:rsidRDefault="00EF1C67" w:rsidP="000B312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4DB4BD77" w14:textId="77777777" w:rsidR="00563C1B" w:rsidRPr="00B47CA4" w:rsidRDefault="00563C1B" w:rsidP="00841E9A">
      <w:pPr>
        <w:tabs>
          <w:tab w:val="left" w:pos="6237"/>
        </w:tabs>
        <w:spacing w:after="0" w:line="240" w:lineRule="auto"/>
        <w:rPr>
          <w:rFonts w:ascii="Times New Roman" w:hAnsi="Times New Roman" w:cs="Times New Roman"/>
          <w:sz w:val="28"/>
          <w:szCs w:val="28"/>
        </w:rPr>
      </w:pPr>
    </w:p>
    <w:p w14:paraId="689A4A73" w14:textId="77777777" w:rsidR="00BF08C4" w:rsidRDefault="00BF08C4" w:rsidP="00BF08C4">
      <w:pPr>
        <w:tabs>
          <w:tab w:val="left" w:pos="7371"/>
        </w:tabs>
        <w:spacing w:after="0" w:line="240" w:lineRule="auto"/>
        <w:rPr>
          <w:rFonts w:ascii="Times New Roman" w:hAnsi="Times New Roman"/>
          <w:sz w:val="28"/>
          <w:szCs w:val="28"/>
          <w:lang w:bidi="gu-IN"/>
        </w:rPr>
      </w:pPr>
    </w:p>
    <w:p w14:paraId="345FD08A" w14:textId="05780667" w:rsidR="00BF08C4" w:rsidRPr="00BF08C4" w:rsidRDefault="00BF08C4" w:rsidP="00BF08C4">
      <w:pPr>
        <w:tabs>
          <w:tab w:val="left" w:pos="7371"/>
        </w:tabs>
        <w:spacing w:after="0" w:line="240" w:lineRule="auto"/>
        <w:rPr>
          <w:rFonts w:ascii="Times New Roman" w:hAnsi="Times New Roman"/>
          <w:sz w:val="28"/>
          <w:szCs w:val="28"/>
          <w:lang w:bidi="gu-IN"/>
        </w:rPr>
      </w:pPr>
      <w:r w:rsidRPr="00BF08C4">
        <w:rPr>
          <w:rFonts w:ascii="Times New Roman" w:hAnsi="Times New Roman"/>
          <w:sz w:val="28"/>
          <w:szCs w:val="28"/>
          <w:lang w:bidi="gu-IN"/>
        </w:rPr>
        <w:t xml:space="preserve">Veselības ministre </w:t>
      </w:r>
      <w:r w:rsidRPr="00BF08C4">
        <w:rPr>
          <w:rFonts w:ascii="Times New Roman" w:hAnsi="Times New Roman"/>
          <w:sz w:val="28"/>
          <w:szCs w:val="28"/>
          <w:lang w:bidi="gu-IN"/>
        </w:rPr>
        <w:tab/>
        <w:t>I</w:t>
      </w:r>
      <w:r>
        <w:rPr>
          <w:rFonts w:ascii="Times New Roman" w:hAnsi="Times New Roman"/>
          <w:sz w:val="28"/>
          <w:szCs w:val="28"/>
          <w:lang w:bidi="gu-IN"/>
        </w:rPr>
        <w:t>.</w:t>
      </w:r>
      <w:r w:rsidRPr="00BF08C4">
        <w:rPr>
          <w:rFonts w:ascii="Times New Roman" w:hAnsi="Times New Roman"/>
          <w:sz w:val="28"/>
          <w:szCs w:val="28"/>
          <w:lang w:bidi="gu-IN"/>
        </w:rPr>
        <w:t xml:space="preserve"> Viņķele</w:t>
      </w:r>
      <w:r w:rsidRPr="00BF08C4">
        <w:rPr>
          <w:rFonts w:ascii="Times New Roman" w:hAnsi="Times New Roman"/>
          <w:sz w:val="28"/>
          <w:szCs w:val="28"/>
          <w:lang w:bidi="gu-IN"/>
        </w:rPr>
        <w:tab/>
      </w:r>
      <w:r w:rsidRPr="00BF08C4">
        <w:rPr>
          <w:rFonts w:ascii="Times New Roman" w:hAnsi="Times New Roman"/>
          <w:sz w:val="28"/>
          <w:szCs w:val="28"/>
          <w:lang w:bidi="gu-IN"/>
        </w:rPr>
        <w:tab/>
      </w:r>
      <w:r w:rsidRPr="00BF08C4">
        <w:rPr>
          <w:rFonts w:ascii="Times New Roman" w:hAnsi="Times New Roman"/>
          <w:sz w:val="28"/>
          <w:szCs w:val="28"/>
          <w:lang w:bidi="gu-IN"/>
        </w:rPr>
        <w:tab/>
        <w:t xml:space="preserve">      </w:t>
      </w:r>
    </w:p>
    <w:p w14:paraId="5AD00EAE"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7AD00D29"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043C6266" w14:textId="6C08D3AD" w:rsidR="00BF08C4" w:rsidRPr="00BF08C4" w:rsidRDefault="00BF08C4" w:rsidP="00BF08C4">
      <w:pPr>
        <w:tabs>
          <w:tab w:val="left" w:pos="7371"/>
        </w:tabs>
        <w:spacing w:after="0" w:line="240" w:lineRule="auto"/>
        <w:rPr>
          <w:rFonts w:ascii="Times New Roman" w:hAnsi="Times New Roman"/>
          <w:sz w:val="28"/>
          <w:szCs w:val="28"/>
          <w:lang w:bidi="gu-IN"/>
        </w:rPr>
      </w:pPr>
      <w:r w:rsidRPr="00BF08C4">
        <w:rPr>
          <w:rFonts w:ascii="Times New Roman" w:hAnsi="Times New Roman"/>
          <w:sz w:val="28"/>
          <w:szCs w:val="28"/>
          <w:lang w:bidi="gu-IN"/>
        </w:rPr>
        <w:t>Vīza: Valsts sekretāre</w:t>
      </w:r>
      <w:r>
        <w:rPr>
          <w:rFonts w:ascii="Times New Roman" w:hAnsi="Times New Roman"/>
          <w:sz w:val="28"/>
          <w:szCs w:val="28"/>
          <w:lang w:bidi="gu-IN"/>
        </w:rPr>
        <w:t xml:space="preserve">                                               </w:t>
      </w:r>
      <w:r w:rsidRPr="00BF08C4">
        <w:rPr>
          <w:rFonts w:ascii="Times New Roman" w:hAnsi="Times New Roman"/>
          <w:sz w:val="28"/>
          <w:szCs w:val="28"/>
          <w:lang w:bidi="gu-IN"/>
        </w:rPr>
        <w:t>D</w:t>
      </w:r>
      <w:r>
        <w:rPr>
          <w:rFonts w:ascii="Times New Roman" w:hAnsi="Times New Roman"/>
          <w:sz w:val="28"/>
          <w:szCs w:val="28"/>
          <w:lang w:bidi="gu-IN"/>
        </w:rPr>
        <w:t>.</w:t>
      </w:r>
      <w:r w:rsidRPr="00BF08C4">
        <w:rPr>
          <w:rFonts w:ascii="Times New Roman" w:hAnsi="Times New Roman"/>
          <w:sz w:val="28"/>
          <w:szCs w:val="28"/>
          <w:lang w:bidi="gu-IN"/>
        </w:rPr>
        <w:t xml:space="preserve"> </w:t>
      </w:r>
      <w:proofErr w:type="spellStart"/>
      <w:r w:rsidRPr="00BF08C4">
        <w:rPr>
          <w:rFonts w:ascii="Times New Roman" w:hAnsi="Times New Roman"/>
          <w:sz w:val="28"/>
          <w:szCs w:val="28"/>
          <w:lang w:bidi="gu-IN"/>
        </w:rPr>
        <w:t>Mūrmane-Umbraško</w:t>
      </w:r>
      <w:proofErr w:type="spellEnd"/>
    </w:p>
    <w:p w14:paraId="633BEC9C"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0CF110BD"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171BE400"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24069677" w14:textId="77777777" w:rsidR="00BF08C4" w:rsidRPr="00841E9A" w:rsidRDefault="00BF08C4" w:rsidP="00BF08C4">
      <w:pPr>
        <w:tabs>
          <w:tab w:val="left" w:pos="7371"/>
        </w:tabs>
        <w:spacing w:after="0" w:line="240" w:lineRule="auto"/>
        <w:rPr>
          <w:rFonts w:ascii="Times New Roman" w:hAnsi="Times New Roman"/>
          <w:sz w:val="24"/>
          <w:szCs w:val="24"/>
          <w:lang w:bidi="gu-IN"/>
        </w:rPr>
      </w:pPr>
      <w:proofErr w:type="spellStart"/>
      <w:r w:rsidRPr="00841E9A">
        <w:rPr>
          <w:rFonts w:ascii="Times New Roman" w:hAnsi="Times New Roman"/>
          <w:sz w:val="24"/>
          <w:szCs w:val="24"/>
          <w:lang w:bidi="gu-IN"/>
        </w:rPr>
        <w:t>K.Karpovs</w:t>
      </w:r>
      <w:proofErr w:type="spellEnd"/>
      <w:r w:rsidRPr="00841E9A">
        <w:rPr>
          <w:rFonts w:ascii="Times New Roman" w:hAnsi="Times New Roman"/>
          <w:sz w:val="24"/>
          <w:szCs w:val="24"/>
          <w:lang w:bidi="gu-IN"/>
        </w:rPr>
        <w:t xml:space="preserve"> 67876036</w:t>
      </w:r>
    </w:p>
    <w:p w14:paraId="674960A6" w14:textId="2BC70B21" w:rsidR="00894C55" w:rsidRPr="00841E9A" w:rsidRDefault="00BF08C4" w:rsidP="00BF08C4">
      <w:pPr>
        <w:tabs>
          <w:tab w:val="left" w:pos="7371"/>
        </w:tabs>
        <w:spacing w:after="0" w:line="240" w:lineRule="auto"/>
        <w:rPr>
          <w:rFonts w:ascii="Times New Roman" w:hAnsi="Times New Roman" w:cs="Times New Roman"/>
          <w:sz w:val="24"/>
          <w:szCs w:val="24"/>
        </w:rPr>
      </w:pPr>
      <w:r w:rsidRPr="00841E9A">
        <w:rPr>
          <w:rFonts w:ascii="Times New Roman" w:hAnsi="Times New Roman"/>
          <w:sz w:val="24"/>
          <w:szCs w:val="24"/>
          <w:lang w:bidi="gu-IN"/>
        </w:rPr>
        <w:t>Konstantins.Karpovs@vm.gov.lv</w:t>
      </w:r>
    </w:p>
    <w:sectPr w:rsidR="00894C55" w:rsidRPr="00841E9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BB3" w14:textId="59ACFD0D" w:rsidR="00894C55" w:rsidRPr="00313AF8" w:rsidRDefault="00BF08C4" w:rsidP="00313AF8">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160819</w:t>
    </w:r>
    <w:r w:rsidRPr="00EA2E8B">
      <w:rPr>
        <w:rFonts w:ascii="Times New Roman" w:hAnsi="Times New Roman" w:cs="Times New Roman"/>
        <w:sz w:val="20"/>
        <w:szCs w:val="20"/>
      </w:rPr>
      <w:t>_</w:t>
    </w:r>
    <w:r>
      <w:rPr>
        <w:rFonts w:ascii="Times New Roman" w:hAnsi="Times New Roman" w:cs="Times New Roman"/>
        <w:sz w:val="20"/>
        <w:szCs w:val="20"/>
      </w:rPr>
      <w:t>Piejura</w:t>
    </w:r>
    <w:r w:rsidRPr="00EA2E8B">
      <w:rPr>
        <w:rFonts w:ascii="Times New Roman" w:hAnsi="Times New Roman" w:cs="Times New Roman"/>
        <w:sz w:val="20"/>
        <w:szCs w:val="20"/>
      </w:rPr>
      <w:t>_</w:t>
    </w:r>
    <w:r>
      <w:rPr>
        <w:rFonts w:ascii="Times New Roman" w:hAnsi="Times New Roman" w:cs="Times New Roman"/>
        <w:sz w:val="20"/>
        <w:szCs w:val="20"/>
      </w:rPr>
      <w:t>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7CDC11B7" w:rsidR="009A2654" w:rsidRPr="00EA2E8B" w:rsidRDefault="00EA2E8B" w:rsidP="00EA2E8B">
    <w:pPr>
      <w:pStyle w:val="Footer"/>
    </w:pPr>
    <w:r w:rsidRPr="00EA2E8B">
      <w:rPr>
        <w:rFonts w:ascii="Times New Roman" w:hAnsi="Times New Roman" w:cs="Times New Roman"/>
        <w:sz w:val="20"/>
        <w:szCs w:val="20"/>
      </w:rPr>
      <w:t>VManot_</w:t>
    </w:r>
    <w:r w:rsidR="00BF08C4">
      <w:rPr>
        <w:rFonts w:ascii="Times New Roman" w:hAnsi="Times New Roman" w:cs="Times New Roman"/>
        <w:sz w:val="20"/>
        <w:szCs w:val="20"/>
      </w:rPr>
      <w:t>160819</w:t>
    </w:r>
    <w:r w:rsidRPr="00EA2E8B">
      <w:rPr>
        <w:rFonts w:ascii="Times New Roman" w:hAnsi="Times New Roman" w:cs="Times New Roman"/>
        <w:sz w:val="20"/>
        <w:szCs w:val="20"/>
      </w:rPr>
      <w:t>_</w:t>
    </w:r>
    <w:r w:rsidR="00F7129F">
      <w:rPr>
        <w:rFonts w:ascii="Times New Roman" w:hAnsi="Times New Roman" w:cs="Times New Roman"/>
        <w:sz w:val="20"/>
        <w:szCs w:val="20"/>
      </w:rPr>
      <w:t>Piejura</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62E17"/>
    <w:rsid w:val="00077466"/>
    <w:rsid w:val="00077BD6"/>
    <w:rsid w:val="000A1DFD"/>
    <w:rsid w:val="000B312A"/>
    <w:rsid w:val="000E3E70"/>
    <w:rsid w:val="00101B9F"/>
    <w:rsid w:val="00107C60"/>
    <w:rsid w:val="0011756B"/>
    <w:rsid w:val="001238B9"/>
    <w:rsid w:val="001346D7"/>
    <w:rsid w:val="00134984"/>
    <w:rsid w:val="00143D7B"/>
    <w:rsid w:val="001464A6"/>
    <w:rsid w:val="00151DBF"/>
    <w:rsid w:val="00153D59"/>
    <w:rsid w:val="00164379"/>
    <w:rsid w:val="001661CE"/>
    <w:rsid w:val="0017073A"/>
    <w:rsid w:val="00175E13"/>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2AE3"/>
    <w:rsid w:val="004436D2"/>
    <w:rsid w:val="004454FE"/>
    <w:rsid w:val="00456E40"/>
    <w:rsid w:val="00457253"/>
    <w:rsid w:val="00467D86"/>
    <w:rsid w:val="004709FC"/>
    <w:rsid w:val="00470C2C"/>
    <w:rsid w:val="00471F27"/>
    <w:rsid w:val="004A3E00"/>
    <w:rsid w:val="004D45BB"/>
    <w:rsid w:val="004D4F56"/>
    <w:rsid w:val="004F061D"/>
    <w:rsid w:val="00500BCD"/>
    <w:rsid w:val="0050178F"/>
    <w:rsid w:val="00504DE6"/>
    <w:rsid w:val="00510525"/>
    <w:rsid w:val="005137E0"/>
    <w:rsid w:val="0051787C"/>
    <w:rsid w:val="005545CC"/>
    <w:rsid w:val="00554E18"/>
    <w:rsid w:val="0056130A"/>
    <w:rsid w:val="00563C1B"/>
    <w:rsid w:val="00572908"/>
    <w:rsid w:val="00575448"/>
    <w:rsid w:val="005A7D4F"/>
    <w:rsid w:val="005A7E65"/>
    <w:rsid w:val="005D1079"/>
    <w:rsid w:val="005E1F28"/>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05319"/>
    <w:rsid w:val="0071555E"/>
    <w:rsid w:val="00720585"/>
    <w:rsid w:val="00734F00"/>
    <w:rsid w:val="00737624"/>
    <w:rsid w:val="007711AF"/>
    <w:rsid w:val="00773AF6"/>
    <w:rsid w:val="007865F4"/>
    <w:rsid w:val="00795F71"/>
    <w:rsid w:val="007A3823"/>
    <w:rsid w:val="007A60DB"/>
    <w:rsid w:val="007E5F7A"/>
    <w:rsid w:val="007E73AB"/>
    <w:rsid w:val="00801156"/>
    <w:rsid w:val="008073CB"/>
    <w:rsid w:val="00816C11"/>
    <w:rsid w:val="00824D2E"/>
    <w:rsid w:val="00827162"/>
    <w:rsid w:val="00840FB7"/>
    <w:rsid w:val="00841E9A"/>
    <w:rsid w:val="00875C6D"/>
    <w:rsid w:val="00894C55"/>
    <w:rsid w:val="00896A16"/>
    <w:rsid w:val="008D53BE"/>
    <w:rsid w:val="008F26F9"/>
    <w:rsid w:val="00903BB7"/>
    <w:rsid w:val="009133DF"/>
    <w:rsid w:val="00920997"/>
    <w:rsid w:val="00946709"/>
    <w:rsid w:val="00952B0D"/>
    <w:rsid w:val="0095582A"/>
    <w:rsid w:val="00981C11"/>
    <w:rsid w:val="00991324"/>
    <w:rsid w:val="009A2654"/>
    <w:rsid w:val="009B53A0"/>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A20AA"/>
    <w:rsid w:val="00BC6E0C"/>
    <w:rsid w:val="00BD4425"/>
    <w:rsid w:val="00BF08C4"/>
    <w:rsid w:val="00BF3A4E"/>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D3E45"/>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61119"/>
    <w:rsid w:val="00F7129F"/>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0051424">
      <w:bodyDiv w:val="1"/>
      <w:marLeft w:val="0"/>
      <w:marRight w:val="0"/>
      <w:marTop w:val="0"/>
      <w:marBottom w:val="0"/>
      <w:divBdr>
        <w:top w:val="none" w:sz="0" w:space="0" w:color="auto"/>
        <w:left w:val="none" w:sz="0" w:space="0" w:color="auto"/>
        <w:bottom w:val="none" w:sz="0" w:space="0" w:color="auto"/>
        <w:right w:val="none" w:sz="0" w:space="0" w:color="auto"/>
      </w:divBdr>
    </w:div>
    <w:div w:id="1128544616">
      <w:bodyDiv w:val="1"/>
      <w:marLeft w:val="0"/>
      <w:marRight w:val="0"/>
      <w:marTop w:val="0"/>
      <w:marBottom w:val="0"/>
      <w:divBdr>
        <w:top w:val="none" w:sz="0" w:space="0" w:color="auto"/>
        <w:left w:val="none" w:sz="0" w:space="0" w:color="auto"/>
        <w:bottom w:val="none" w:sz="0" w:space="0" w:color="auto"/>
        <w:right w:val="none" w:sz="0" w:space="0" w:color="auto"/>
      </w:divBdr>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2939480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9D44-2BF3-43B0-8927-060B8AF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Pages>
  <Words>3076</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“Piejūras slimnīca” stratēģisko mērķi” sākotnējās ietekmes novērtējuma ziņojums (anotācija)</vt:lpstr>
    </vt:vector>
  </TitlesOfParts>
  <Company>Veselība ministrija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“Piejūras slimnīca” stratēģisko mērķi” sākotnējās ietekmes novērtējuma ziņojums (anotācija)</dc:title>
  <dc:subject>Anotācija</dc:subject>
  <dc:creator>Konstantīns Karpovs</dc:creator>
  <dc:description>K.Karpovs, 67876036
Konstantins.Karpovs@vm.gov.lv</dc:description>
  <cp:lastModifiedBy>Konstantīns Karpovs</cp:lastModifiedBy>
  <cp:revision>148</cp:revision>
  <cp:lastPrinted>2018-08-28T11:20:00Z</cp:lastPrinted>
  <dcterms:created xsi:type="dcterms:W3CDTF">2018-01-05T15:05:00Z</dcterms:created>
  <dcterms:modified xsi:type="dcterms:W3CDTF">2019-08-19T12:05:00Z</dcterms:modified>
</cp:coreProperties>
</file>