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FE81" w14:textId="26702DE6" w:rsidR="00806E24" w:rsidRPr="002D31F9" w:rsidRDefault="00806E24" w:rsidP="006330AC">
      <w:pPr>
        <w:tabs>
          <w:tab w:val="left" w:pos="2552"/>
        </w:tabs>
        <w:rPr>
          <w:sz w:val="28"/>
          <w:szCs w:val="28"/>
        </w:rPr>
      </w:pPr>
    </w:p>
    <w:p w14:paraId="389DA6DF" w14:textId="77777777" w:rsidR="006330AC" w:rsidRPr="002D31F9" w:rsidRDefault="006330AC" w:rsidP="006330AC">
      <w:pPr>
        <w:tabs>
          <w:tab w:val="left" w:pos="2552"/>
        </w:tabs>
        <w:rPr>
          <w:sz w:val="28"/>
          <w:szCs w:val="28"/>
        </w:rPr>
      </w:pPr>
    </w:p>
    <w:p w14:paraId="62B46714" w14:textId="32DE25A5" w:rsidR="006330AC" w:rsidRPr="002D31F9" w:rsidRDefault="006330AC" w:rsidP="006330AC">
      <w:pPr>
        <w:tabs>
          <w:tab w:val="left" w:pos="2552"/>
        </w:tabs>
        <w:rPr>
          <w:sz w:val="28"/>
          <w:szCs w:val="28"/>
        </w:rPr>
      </w:pPr>
    </w:p>
    <w:p w14:paraId="0F56FF2A" w14:textId="77777777" w:rsidR="00520F5E" w:rsidRPr="002D31F9" w:rsidRDefault="00520F5E" w:rsidP="006330AC">
      <w:pPr>
        <w:tabs>
          <w:tab w:val="left" w:pos="2552"/>
        </w:tabs>
        <w:rPr>
          <w:sz w:val="28"/>
          <w:szCs w:val="28"/>
        </w:rPr>
      </w:pPr>
    </w:p>
    <w:p w14:paraId="1015D3DF" w14:textId="39FE0435" w:rsidR="006330AC" w:rsidRPr="002D31F9" w:rsidRDefault="006330AC" w:rsidP="00C91CA9">
      <w:pPr>
        <w:tabs>
          <w:tab w:val="left" w:pos="6663"/>
        </w:tabs>
        <w:rPr>
          <w:b/>
          <w:sz w:val="28"/>
          <w:szCs w:val="28"/>
        </w:rPr>
      </w:pPr>
      <w:r w:rsidRPr="002D31F9">
        <w:rPr>
          <w:sz w:val="28"/>
          <w:szCs w:val="28"/>
        </w:rPr>
        <w:t xml:space="preserve">2019. gada </w:t>
      </w:r>
      <w:r w:rsidR="004E105B">
        <w:rPr>
          <w:sz w:val="28"/>
          <w:szCs w:val="28"/>
        </w:rPr>
        <w:t>10. septembrī</w:t>
      </w:r>
      <w:r w:rsidRPr="002D31F9">
        <w:rPr>
          <w:sz w:val="28"/>
          <w:szCs w:val="28"/>
        </w:rPr>
        <w:tab/>
        <w:t>Instrukcija Nr.</w:t>
      </w:r>
      <w:r w:rsidR="004E105B">
        <w:rPr>
          <w:sz w:val="28"/>
          <w:szCs w:val="28"/>
        </w:rPr>
        <w:t> 5</w:t>
      </w:r>
    </w:p>
    <w:p w14:paraId="306DD24D" w14:textId="5704DBCB" w:rsidR="006330AC" w:rsidRPr="002D31F9" w:rsidRDefault="006330AC" w:rsidP="00C91CA9">
      <w:pPr>
        <w:tabs>
          <w:tab w:val="left" w:pos="6663"/>
        </w:tabs>
        <w:rPr>
          <w:sz w:val="28"/>
          <w:szCs w:val="28"/>
        </w:rPr>
      </w:pPr>
      <w:r w:rsidRPr="002D31F9">
        <w:rPr>
          <w:sz w:val="28"/>
          <w:szCs w:val="28"/>
        </w:rPr>
        <w:t>Rīgā</w:t>
      </w:r>
      <w:r w:rsidRPr="002D31F9">
        <w:rPr>
          <w:sz w:val="28"/>
          <w:szCs w:val="28"/>
        </w:rPr>
        <w:tab/>
        <w:t>(prot. Nr.</w:t>
      </w:r>
      <w:r w:rsidR="004E105B">
        <w:rPr>
          <w:sz w:val="28"/>
          <w:szCs w:val="28"/>
        </w:rPr>
        <w:t> 39 4</w:t>
      </w:r>
      <w:bookmarkStart w:id="0" w:name="_GoBack"/>
      <w:bookmarkEnd w:id="0"/>
      <w:r w:rsidRPr="002D31F9">
        <w:rPr>
          <w:sz w:val="28"/>
          <w:szCs w:val="28"/>
        </w:rPr>
        <w:t>. §)</w:t>
      </w:r>
    </w:p>
    <w:p w14:paraId="57DFF61E" w14:textId="3C75D915" w:rsidR="006330AC" w:rsidRPr="002D31F9" w:rsidRDefault="006330AC" w:rsidP="006330AC">
      <w:pPr>
        <w:tabs>
          <w:tab w:val="left" w:pos="2552"/>
        </w:tabs>
        <w:rPr>
          <w:sz w:val="28"/>
          <w:szCs w:val="28"/>
        </w:rPr>
      </w:pPr>
    </w:p>
    <w:p w14:paraId="29F08E73" w14:textId="2745E4BB" w:rsidR="006617F6" w:rsidRPr="002D31F9" w:rsidRDefault="006617F6" w:rsidP="006330AC">
      <w:pPr>
        <w:jc w:val="center"/>
        <w:rPr>
          <w:b/>
          <w:bCs/>
          <w:sz w:val="28"/>
          <w:szCs w:val="28"/>
        </w:rPr>
      </w:pPr>
      <w:bookmarkStart w:id="1" w:name="_Hlk1120267"/>
      <w:r w:rsidRPr="002D31F9">
        <w:rPr>
          <w:b/>
          <w:sz w:val="28"/>
          <w:szCs w:val="28"/>
        </w:rPr>
        <w:t>Grozījum</w:t>
      </w:r>
      <w:r w:rsidR="005676E2" w:rsidRPr="002D31F9">
        <w:rPr>
          <w:b/>
          <w:sz w:val="28"/>
          <w:szCs w:val="28"/>
        </w:rPr>
        <w:t xml:space="preserve">i </w:t>
      </w:r>
      <w:r w:rsidRPr="002D31F9">
        <w:rPr>
          <w:b/>
          <w:sz w:val="28"/>
          <w:szCs w:val="28"/>
        </w:rPr>
        <w:t>Ministru kabineta 2010.</w:t>
      </w:r>
      <w:r w:rsidR="006330AC" w:rsidRPr="002D31F9">
        <w:rPr>
          <w:b/>
          <w:sz w:val="28"/>
          <w:szCs w:val="28"/>
        </w:rPr>
        <w:t> </w:t>
      </w:r>
      <w:r w:rsidRPr="002D31F9">
        <w:rPr>
          <w:b/>
          <w:sz w:val="28"/>
          <w:szCs w:val="28"/>
        </w:rPr>
        <w:t>gada 29.</w:t>
      </w:r>
      <w:r w:rsidR="006330AC" w:rsidRPr="002D31F9">
        <w:rPr>
          <w:b/>
          <w:sz w:val="28"/>
          <w:szCs w:val="28"/>
        </w:rPr>
        <w:t> </w:t>
      </w:r>
      <w:r w:rsidRPr="002D31F9">
        <w:rPr>
          <w:b/>
          <w:sz w:val="28"/>
          <w:szCs w:val="28"/>
        </w:rPr>
        <w:t>jūnija instrukcijā Nr.</w:t>
      </w:r>
      <w:r w:rsidR="006330AC" w:rsidRPr="002D31F9">
        <w:rPr>
          <w:b/>
          <w:sz w:val="28"/>
          <w:szCs w:val="28"/>
        </w:rPr>
        <w:t> </w:t>
      </w:r>
      <w:r w:rsidRPr="002D31F9">
        <w:rPr>
          <w:b/>
          <w:sz w:val="28"/>
          <w:szCs w:val="28"/>
        </w:rPr>
        <w:t xml:space="preserve">6 </w:t>
      </w:r>
      <w:r w:rsidR="006330AC" w:rsidRPr="002D31F9">
        <w:rPr>
          <w:b/>
          <w:sz w:val="28"/>
          <w:szCs w:val="28"/>
        </w:rPr>
        <w:t>"</w:t>
      </w:r>
      <w:r w:rsidRPr="002D31F9">
        <w:rPr>
          <w:b/>
          <w:bCs/>
          <w:sz w:val="28"/>
          <w:szCs w:val="28"/>
        </w:rPr>
        <w:t>Kārtība, kādā sedzami Latvijas pārstāvju ceļa izdevumi līdz Eiropas Savienības Padomes darba grupu sanāksmju un Eiro</w:t>
      </w:r>
      <w:r w:rsidR="00C60B18" w:rsidRPr="002D31F9">
        <w:rPr>
          <w:b/>
          <w:bCs/>
          <w:sz w:val="28"/>
          <w:szCs w:val="28"/>
        </w:rPr>
        <w:t>pas Savienības Padomes sanāksmju</w:t>
      </w:r>
      <w:r w:rsidRPr="002D31F9">
        <w:rPr>
          <w:b/>
          <w:bCs/>
          <w:sz w:val="28"/>
          <w:szCs w:val="28"/>
        </w:rPr>
        <w:t xml:space="preserve"> norises vietai un atpakaļ un viesnīcas (naktsmītnes) izdevumi</w:t>
      </w:r>
      <w:r w:rsidR="006330AC" w:rsidRPr="002D31F9">
        <w:rPr>
          <w:b/>
          <w:sz w:val="28"/>
          <w:szCs w:val="28"/>
        </w:rPr>
        <w:t>"</w:t>
      </w:r>
    </w:p>
    <w:p w14:paraId="0C958EFF" w14:textId="77777777" w:rsidR="006617F6" w:rsidRPr="002D31F9" w:rsidRDefault="006617F6" w:rsidP="006330AC">
      <w:pPr>
        <w:ind w:firstLine="720"/>
        <w:jc w:val="both"/>
        <w:rPr>
          <w:sz w:val="28"/>
          <w:szCs w:val="28"/>
        </w:rPr>
      </w:pPr>
    </w:p>
    <w:p w14:paraId="609B8F79" w14:textId="77777777" w:rsidR="006617F6" w:rsidRPr="002D31F9" w:rsidRDefault="006617F6" w:rsidP="006330AC">
      <w:pPr>
        <w:jc w:val="right"/>
        <w:rPr>
          <w:sz w:val="28"/>
          <w:szCs w:val="28"/>
        </w:rPr>
      </w:pPr>
      <w:r w:rsidRPr="002D31F9">
        <w:rPr>
          <w:sz w:val="28"/>
          <w:szCs w:val="28"/>
        </w:rPr>
        <w:t>Izdota saskaņā ar</w:t>
      </w:r>
    </w:p>
    <w:p w14:paraId="4ADBEFB2" w14:textId="77777777" w:rsidR="006617F6" w:rsidRPr="002D31F9" w:rsidRDefault="006617F6" w:rsidP="006330AC">
      <w:pPr>
        <w:jc w:val="right"/>
        <w:rPr>
          <w:sz w:val="28"/>
          <w:szCs w:val="28"/>
        </w:rPr>
      </w:pPr>
      <w:r w:rsidRPr="002D31F9">
        <w:rPr>
          <w:sz w:val="28"/>
          <w:szCs w:val="28"/>
        </w:rPr>
        <w:t>Valsts pārvaldes iekārtas likuma</w:t>
      </w:r>
    </w:p>
    <w:p w14:paraId="7287583A" w14:textId="53CBED84" w:rsidR="006617F6" w:rsidRPr="002D31F9" w:rsidRDefault="006617F6" w:rsidP="006330AC">
      <w:pPr>
        <w:jc w:val="right"/>
        <w:rPr>
          <w:sz w:val="28"/>
          <w:szCs w:val="28"/>
        </w:rPr>
      </w:pPr>
      <w:r w:rsidRPr="002D31F9">
        <w:rPr>
          <w:sz w:val="28"/>
          <w:szCs w:val="28"/>
        </w:rPr>
        <w:t>72.</w:t>
      </w:r>
      <w:r w:rsidR="00A91842" w:rsidRPr="002D31F9">
        <w:rPr>
          <w:sz w:val="28"/>
          <w:szCs w:val="28"/>
        </w:rPr>
        <w:t> </w:t>
      </w:r>
      <w:r w:rsidRPr="002D31F9">
        <w:rPr>
          <w:sz w:val="28"/>
          <w:szCs w:val="28"/>
        </w:rPr>
        <w:t>panta pirmās daļas 2.</w:t>
      </w:r>
      <w:r w:rsidR="00A91842" w:rsidRPr="002D31F9">
        <w:rPr>
          <w:sz w:val="28"/>
          <w:szCs w:val="28"/>
        </w:rPr>
        <w:t> </w:t>
      </w:r>
      <w:r w:rsidRPr="002D31F9">
        <w:rPr>
          <w:sz w:val="28"/>
          <w:szCs w:val="28"/>
        </w:rPr>
        <w:t>punktu</w:t>
      </w:r>
    </w:p>
    <w:p w14:paraId="4D509DBC" w14:textId="77777777" w:rsidR="006617F6" w:rsidRPr="002D31F9" w:rsidRDefault="006617F6" w:rsidP="006330AC">
      <w:pPr>
        <w:ind w:firstLine="720"/>
        <w:jc w:val="both"/>
        <w:rPr>
          <w:sz w:val="28"/>
          <w:szCs w:val="28"/>
        </w:rPr>
      </w:pPr>
    </w:p>
    <w:p w14:paraId="0A8FA7A5" w14:textId="3FABA6C5" w:rsidR="00D1403B" w:rsidRPr="002D31F9" w:rsidRDefault="00802E7F" w:rsidP="006330AC">
      <w:pPr>
        <w:ind w:firstLine="720"/>
        <w:jc w:val="both"/>
        <w:rPr>
          <w:spacing w:val="-2"/>
          <w:sz w:val="28"/>
          <w:szCs w:val="28"/>
        </w:rPr>
      </w:pPr>
      <w:r w:rsidRPr="002D31F9">
        <w:rPr>
          <w:spacing w:val="-2"/>
          <w:kern w:val="16"/>
          <w:sz w:val="28"/>
          <w:szCs w:val="28"/>
        </w:rPr>
        <w:t>I</w:t>
      </w:r>
      <w:r w:rsidR="00D1403B" w:rsidRPr="002D31F9">
        <w:rPr>
          <w:spacing w:val="-2"/>
          <w:kern w:val="16"/>
          <w:sz w:val="28"/>
          <w:szCs w:val="28"/>
        </w:rPr>
        <w:t>zdarīt Ministru kabineta 2010.</w:t>
      </w:r>
      <w:r w:rsidR="006330AC" w:rsidRPr="002D31F9">
        <w:rPr>
          <w:spacing w:val="-2"/>
          <w:kern w:val="16"/>
          <w:sz w:val="28"/>
          <w:szCs w:val="28"/>
        </w:rPr>
        <w:t> </w:t>
      </w:r>
      <w:r w:rsidR="00D1403B" w:rsidRPr="002D31F9">
        <w:rPr>
          <w:spacing w:val="-2"/>
          <w:kern w:val="16"/>
          <w:sz w:val="28"/>
          <w:szCs w:val="28"/>
        </w:rPr>
        <w:t>gada 29.</w:t>
      </w:r>
      <w:r w:rsidR="006330AC" w:rsidRPr="002D31F9">
        <w:rPr>
          <w:spacing w:val="-2"/>
          <w:kern w:val="16"/>
          <w:sz w:val="28"/>
          <w:szCs w:val="28"/>
        </w:rPr>
        <w:t> </w:t>
      </w:r>
      <w:r w:rsidR="00D1403B" w:rsidRPr="002D31F9">
        <w:rPr>
          <w:spacing w:val="-2"/>
          <w:kern w:val="16"/>
          <w:sz w:val="28"/>
          <w:szCs w:val="28"/>
        </w:rPr>
        <w:t>jūnija instrukcijā Nr.</w:t>
      </w:r>
      <w:r w:rsidR="006330AC" w:rsidRPr="002D31F9">
        <w:rPr>
          <w:spacing w:val="-2"/>
          <w:kern w:val="16"/>
          <w:sz w:val="28"/>
          <w:szCs w:val="28"/>
        </w:rPr>
        <w:t> </w:t>
      </w:r>
      <w:r w:rsidR="00D1403B" w:rsidRPr="002D31F9">
        <w:rPr>
          <w:spacing w:val="-2"/>
          <w:kern w:val="16"/>
          <w:sz w:val="28"/>
          <w:szCs w:val="28"/>
        </w:rPr>
        <w:t xml:space="preserve">6 </w:t>
      </w:r>
      <w:r w:rsidR="006330AC" w:rsidRPr="002D31F9">
        <w:rPr>
          <w:spacing w:val="-2"/>
          <w:kern w:val="16"/>
          <w:sz w:val="28"/>
          <w:szCs w:val="28"/>
        </w:rPr>
        <w:t>"</w:t>
      </w:r>
      <w:r w:rsidR="00D1403B" w:rsidRPr="002D31F9">
        <w:rPr>
          <w:bCs/>
          <w:spacing w:val="-2"/>
          <w:sz w:val="28"/>
          <w:szCs w:val="28"/>
        </w:rPr>
        <w:t>Kārtība, kādā sedzami Latvijas pārstāvju ceļa izdevumi līdz Eiropas Savienības Padomes darba grupu sanāksmju un Eiropas Savienības Padomes sanāksmju norises vietai un atpakaļ un viesnīcas (naktsmītnes) izdevumi</w:t>
      </w:r>
      <w:r w:rsidR="006330AC" w:rsidRPr="002D31F9">
        <w:rPr>
          <w:spacing w:val="-2"/>
          <w:kern w:val="16"/>
          <w:sz w:val="28"/>
          <w:szCs w:val="28"/>
        </w:rPr>
        <w:t>"</w:t>
      </w:r>
      <w:r w:rsidR="00D1403B" w:rsidRPr="002D31F9">
        <w:rPr>
          <w:spacing w:val="-2"/>
          <w:kern w:val="16"/>
          <w:sz w:val="28"/>
          <w:szCs w:val="28"/>
        </w:rPr>
        <w:t xml:space="preserve"> </w:t>
      </w:r>
      <w:proofErr w:type="gramStart"/>
      <w:r w:rsidR="00D1403B" w:rsidRPr="002D31F9">
        <w:rPr>
          <w:spacing w:val="-2"/>
          <w:kern w:val="16"/>
          <w:sz w:val="28"/>
          <w:szCs w:val="28"/>
        </w:rPr>
        <w:t>(</w:t>
      </w:r>
      <w:proofErr w:type="gramEnd"/>
      <w:r w:rsidR="00D1403B" w:rsidRPr="002D31F9">
        <w:rPr>
          <w:spacing w:val="-2"/>
          <w:kern w:val="16"/>
          <w:sz w:val="28"/>
          <w:szCs w:val="28"/>
        </w:rPr>
        <w:t>Latvijas Vēstnesis, 2010, 111.</w:t>
      </w:r>
      <w:r w:rsidR="00A91842" w:rsidRPr="002D31F9">
        <w:rPr>
          <w:spacing w:val="-2"/>
          <w:kern w:val="16"/>
          <w:sz w:val="28"/>
          <w:szCs w:val="28"/>
        </w:rPr>
        <w:t> </w:t>
      </w:r>
      <w:r w:rsidR="00D1403B" w:rsidRPr="002D31F9">
        <w:rPr>
          <w:spacing w:val="-2"/>
          <w:kern w:val="16"/>
          <w:sz w:val="28"/>
          <w:szCs w:val="28"/>
        </w:rPr>
        <w:t>nr.; 2011, 179.</w:t>
      </w:r>
      <w:r w:rsidR="00A91842" w:rsidRPr="002D31F9">
        <w:rPr>
          <w:spacing w:val="-2"/>
          <w:kern w:val="16"/>
          <w:sz w:val="28"/>
          <w:szCs w:val="28"/>
        </w:rPr>
        <w:t> </w:t>
      </w:r>
      <w:r w:rsidR="00D1403B" w:rsidRPr="002D31F9">
        <w:rPr>
          <w:spacing w:val="-2"/>
          <w:kern w:val="16"/>
          <w:sz w:val="28"/>
          <w:szCs w:val="28"/>
        </w:rPr>
        <w:t>nr.; 2012, 121. nr.; 2013, 21., 168. nr.) šādus grozījumus:</w:t>
      </w:r>
    </w:p>
    <w:p w14:paraId="2B077752" w14:textId="59ADDFFB" w:rsidR="00BB43BB" w:rsidRPr="002D31F9" w:rsidRDefault="00BB43BB" w:rsidP="006330AC">
      <w:pPr>
        <w:ind w:firstLine="720"/>
        <w:jc w:val="both"/>
        <w:rPr>
          <w:sz w:val="28"/>
          <w:szCs w:val="28"/>
          <w:lang w:eastAsia="en-US"/>
        </w:rPr>
      </w:pPr>
    </w:p>
    <w:p w14:paraId="05378627" w14:textId="75A76900" w:rsidR="00A647FA" w:rsidRPr="002D31F9" w:rsidRDefault="006330AC" w:rsidP="006330AC">
      <w:pPr>
        <w:pStyle w:val="ListParagraph"/>
        <w:ind w:left="0" w:firstLine="720"/>
        <w:jc w:val="both"/>
        <w:rPr>
          <w:sz w:val="28"/>
          <w:szCs w:val="28"/>
          <w:lang w:eastAsia="en-US"/>
        </w:rPr>
      </w:pPr>
      <w:r w:rsidRPr="002D31F9">
        <w:rPr>
          <w:sz w:val="28"/>
          <w:szCs w:val="28"/>
          <w:lang w:eastAsia="en-US"/>
        </w:rPr>
        <w:t>1. </w:t>
      </w:r>
      <w:r w:rsidR="006617F6" w:rsidRPr="002D31F9">
        <w:rPr>
          <w:sz w:val="28"/>
          <w:szCs w:val="28"/>
          <w:lang w:eastAsia="en-US"/>
        </w:rPr>
        <w:t>Izteikt 3.</w:t>
      </w:r>
      <w:r w:rsidR="006617F6" w:rsidRPr="002D31F9">
        <w:rPr>
          <w:sz w:val="28"/>
          <w:szCs w:val="28"/>
          <w:vertAlign w:val="superscript"/>
          <w:lang w:eastAsia="en-US"/>
        </w:rPr>
        <w:t>2</w:t>
      </w:r>
      <w:r w:rsidR="00A91842" w:rsidRPr="002D31F9">
        <w:rPr>
          <w:sz w:val="28"/>
          <w:szCs w:val="28"/>
          <w:vertAlign w:val="superscript"/>
          <w:lang w:eastAsia="en-US"/>
        </w:rPr>
        <w:t> </w:t>
      </w:r>
      <w:r w:rsidR="006617F6" w:rsidRPr="002D31F9">
        <w:rPr>
          <w:sz w:val="28"/>
          <w:szCs w:val="28"/>
          <w:lang w:eastAsia="en-US"/>
        </w:rPr>
        <w:t>punktu šādā redakcijā:</w:t>
      </w:r>
    </w:p>
    <w:p w14:paraId="442B0D66" w14:textId="77777777" w:rsidR="00A647FA" w:rsidRPr="002D31F9" w:rsidRDefault="00A647FA" w:rsidP="006330AC">
      <w:pPr>
        <w:pStyle w:val="ListParagraph"/>
        <w:ind w:left="0" w:firstLine="720"/>
        <w:jc w:val="both"/>
        <w:rPr>
          <w:sz w:val="28"/>
          <w:szCs w:val="28"/>
          <w:lang w:eastAsia="en-US"/>
        </w:rPr>
      </w:pPr>
    </w:p>
    <w:p w14:paraId="7A08AA95" w14:textId="24BD108F" w:rsidR="006617F6" w:rsidRPr="002D31F9" w:rsidRDefault="006330AC" w:rsidP="00A91842">
      <w:pPr>
        <w:ind w:firstLine="720"/>
        <w:jc w:val="both"/>
        <w:rPr>
          <w:sz w:val="28"/>
          <w:szCs w:val="28"/>
          <w:lang w:eastAsia="en-US"/>
        </w:rPr>
      </w:pPr>
      <w:r w:rsidRPr="002D31F9">
        <w:rPr>
          <w:sz w:val="28"/>
          <w:szCs w:val="28"/>
          <w:lang w:eastAsia="en-US"/>
        </w:rPr>
        <w:t>"</w:t>
      </w:r>
      <w:r w:rsidR="006617F6" w:rsidRPr="002D31F9">
        <w:rPr>
          <w:sz w:val="28"/>
          <w:szCs w:val="28"/>
          <w:lang w:eastAsia="en-US"/>
        </w:rPr>
        <w:t>3.</w:t>
      </w:r>
      <w:r w:rsidR="006617F6" w:rsidRPr="002D31F9">
        <w:rPr>
          <w:sz w:val="28"/>
          <w:szCs w:val="28"/>
          <w:vertAlign w:val="superscript"/>
          <w:lang w:eastAsia="en-US"/>
        </w:rPr>
        <w:t>2</w:t>
      </w:r>
      <w:r w:rsidR="00A91842" w:rsidRPr="002D31F9">
        <w:rPr>
          <w:sz w:val="28"/>
          <w:szCs w:val="28"/>
          <w:lang w:eastAsia="en-US"/>
        </w:rPr>
        <w:t> </w:t>
      </w:r>
      <w:r w:rsidR="006617F6" w:rsidRPr="002D31F9">
        <w:rPr>
          <w:sz w:val="28"/>
          <w:szCs w:val="28"/>
          <w:lang w:eastAsia="en-US"/>
        </w:rPr>
        <w:t xml:space="preserve">Faktiskos izdevumus par viesnīcu (naktsmītni), ieskaitot brokastu izdevumus viesnīcā, </w:t>
      </w:r>
      <w:r w:rsidR="007C4D51" w:rsidRPr="002D31F9">
        <w:rPr>
          <w:sz w:val="28"/>
          <w:szCs w:val="28"/>
          <w:lang w:eastAsia="en-US"/>
        </w:rPr>
        <w:t>kompensē</w:t>
      </w:r>
      <w:r w:rsidR="006617F6" w:rsidRPr="002D31F9">
        <w:rPr>
          <w:sz w:val="28"/>
          <w:szCs w:val="28"/>
          <w:lang w:eastAsia="en-US"/>
        </w:rPr>
        <w:t xml:space="preserve"> saskaņā ar </w:t>
      </w:r>
      <w:r w:rsidR="001650C8" w:rsidRPr="002D31F9">
        <w:rPr>
          <w:sz w:val="28"/>
          <w:szCs w:val="28"/>
          <w:lang w:eastAsia="en-US"/>
        </w:rPr>
        <w:t xml:space="preserve">Eiropas </w:t>
      </w:r>
      <w:r w:rsidR="006617F6" w:rsidRPr="002D31F9">
        <w:rPr>
          <w:sz w:val="28"/>
          <w:szCs w:val="28"/>
          <w:lang w:eastAsia="en-US"/>
        </w:rPr>
        <w:t>Komisijas</w:t>
      </w:r>
      <w:r w:rsidR="00864A33" w:rsidRPr="002D31F9">
        <w:rPr>
          <w:sz w:val="28"/>
          <w:szCs w:val="28"/>
          <w:lang w:eastAsia="en-US"/>
        </w:rPr>
        <w:t xml:space="preserve"> 2016.</w:t>
      </w:r>
      <w:r w:rsidRPr="002D31F9">
        <w:rPr>
          <w:sz w:val="28"/>
          <w:szCs w:val="28"/>
          <w:lang w:eastAsia="en-US"/>
        </w:rPr>
        <w:t> </w:t>
      </w:r>
      <w:r w:rsidR="00864A33" w:rsidRPr="002D31F9">
        <w:rPr>
          <w:sz w:val="28"/>
          <w:szCs w:val="28"/>
          <w:lang w:eastAsia="en-US"/>
        </w:rPr>
        <w:t>gada 7.</w:t>
      </w:r>
      <w:r w:rsidRPr="002D31F9">
        <w:rPr>
          <w:sz w:val="28"/>
          <w:szCs w:val="28"/>
          <w:lang w:eastAsia="en-US"/>
        </w:rPr>
        <w:t> </w:t>
      </w:r>
      <w:r w:rsidR="00864A33" w:rsidRPr="002D31F9">
        <w:rPr>
          <w:sz w:val="28"/>
          <w:szCs w:val="28"/>
          <w:lang w:eastAsia="en-US"/>
        </w:rPr>
        <w:t>jūlija</w:t>
      </w:r>
      <w:r w:rsidR="009263F7" w:rsidRPr="002D31F9">
        <w:rPr>
          <w:sz w:val="28"/>
          <w:szCs w:val="28"/>
          <w:lang w:eastAsia="en-US"/>
        </w:rPr>
        <w:t xml:space="preserve"> </w:t>
      </w:r>
      <w:r w:rsidR="00A91842" w:rsidRPr="002D31F9">
        <w:rPr>
          <w:sz w:val="28"/>
          <w:szCs w:val="28"/>
          <w:lang w:eastAsia="en-US"/>
        </w:rPr>
        <w:t>D</w:t>
      </w:r>
      <w:r w:rsidR="006617F6" w:rsidRPr="002D31F9">
        <w:rPr>
          <w:sz w:val="28"/>
          <w:szCs w:val="28"/>
          <w:lang w:eastAsia="en-US"/>
        </w:rPr>
        <w:t>eleģētā</w:t>
      </w:r>
      <w:r w:rsidR="007D207E" w:rsidRPr="002D31F9">
        <w:rPr>
          <w:sz w:val="28"/>
          <w:szCs w:val="28"/>
          <w:lang w:eastAsia="en-US"/>
        </w:rPr>
        <w:t>s</w:t>
      </w:r>
      <w:r w:rsidR="006617F6" w:rsidRPr="002D31F9">
        <w:rPr>
          <w:sz w:val="28"/>
          <w:szCs w:val="28"/>
          <w:lang w:eastAsia="en-US"/>
        </w:rPr>
        <w:t xml:space="preserve"> regul</w:t>
      </w:r>
      <w:r w:rsidR="001650C8" w:rsidRPr="002D31F9">
        <w:rPr>
          <w:sz w:val="28"/>
          <w:szCs w:val="28"/>
          <w:lang w:eastAsia="en-US"/>
        </w:rPr>
        <w:t>as</w:t>
      </w:r>
      <w:r w:rsidR="006617F6" w:rsidRPr="002D31F9">
        <w:rPr>
          <w:sz w:val="28"/>
          <w:szCs w:val="28"/>
          <w:lang w:eastAsia="en-US"/>
        </w:rPr>
        <w:t xml:space="preserve"> (ES)</w:t>
      </w:r>
      <w:r w:rsidR="00864A33" w:rsidRPr="002D31F9">
        <w:rPr>
          <w:sz w:val="28"/>
          <w:szCs w:val="28"/>
          <w:lang w:eastAsia="en-US"/>
        </w:rPr>
        <w:t xml:space="preserve"> Nr.</w:t>
      </w:r>
      <w:r w:rsidR="00A91842" w:rsidRPr="002D31F9">
        <w:rPr>
          <w:sz w:val="28"/>
          <w:szCs w:val="28"/>
          <w:lang w:eastAsia="en-US"/>
        </w:rPr>
        <w:t> </w:t>
      </w:r>
      <w:r w:rsidR="00864A33" w:rsidRPr="002D31F9">
        <w:rPr>
          <w:sz w:val="28"/>
          <w:szCs w:val="28"/>
          <w:lang w:eastAsia="en-US"/>
        </w:rPr>
        <w:t>2016/1611</w:t>
      </w:r>
      <w:r w:rsidR="006617F6" w:rsidRPr="002D31F9">
        <w:rPr>
          <w:sz w:val="28"/>
          <w:szCs w:val="28"/>
          <w:lang w:eastAsia="en-US"/>
        </w:rPr>
        <w:t xml:space="preserve"> par Eiropas Savienības ierēdņu un pārējo darbinieku komandējumiem uz dalībvalstīm piemērojamās tabulas pārskatīšanu</w:t>
      </w:r>
      <w:r w:rsidR="0012621C" w:rsidRPr="002D31F9">
        <w:rPr>
          <w:sz w:val="28"/>
          <w:szCs w:val="28"/>
          <w:lang w:eastAsia="en-US"/>
        </w:rPr>
        <w:t xml:space="preserve"> 1.</w:t>
      </w:r>
      <w:r w:rsidR="00B6376C" w:rsidRPr="002D31F9">
        <w:rPr>
          <w:sz w:val="28"/>
          <w:szCs w:val="28"/>
          <w:lang w:eastAsia="en-US"/>
        </w:rPr>
        <w:t> </w:t>
      </w:r>
      <w:r w:rsidR="0012621C" w:rsidRPr="002D31F9">
        <w:rPr>
          <w:sz w:val="28"/>
          <w:szCs w:val="28"/>
          <w:lang w:eastAsia="en-US"/>
        </w:rPr>
        <w:t>pantā noteikto viesnīcas izmaksu maksimālo apjomu vienai personai par nakti Beļģijā un Luksemburgā.</w:t>
      </w:r>
      <w:r w:rsidRPr="002D31F9">
        <w:rPr>
          <w:spacing w:val="-2"/>
          <w:kern w:val="16"/>
          <w:sz w:val="28"/>
          <w:szCs w:val="28"/>
        </w:rPr>
        <w:t>"</w:t>
      </w:r>
    </w:p>
    <w:p w14:paraId="2C1373CA" w14:textId="3D278A4C" w:rsidR="006F12B0" w:rsidRPr="002D31F9" w:rsidRDefault="006F12B0" w:rsidP="006330AC">
      <w:pPr>
        <w:ind w:firstLine="720"/>
        <w:jc w:val="both"/>
        <w:rPr>
          <w:sz w:val="28"/>
          <w:szCs w:val="28"/>
          <w:lang w:eastAsia="en-US"/>
        </w:rPr>
      </w:pPr>
    </w:p>
    <w:p w14:paraId="2951292C" w14:textId="3EA178E3" w:rsidR="006467B1" w:rsidRPr="002D31F9" w:rsidRDefault="007D3322" w:rsidP="006330AC">
      <w:pPr>
        <w:ind w:firstLine="720"/>
        <w:jc w:val="both"/>
        <w:rPr>
          <w:sz w:val="28"/>
          <w:szCs w:val="28"/>
          <w:lang w:eastAsia="en-US"/>
        </w:rPr>
      </w:pPr>
      <w:r w:rsidRPr="002D31F9">
        <w:rPr>
          <w:sz w:val="28"/>
          <w:szCs w:val="28"/>
          <w:lang w:eastAsia="en-US"/>
        </w:rPr>
        <w:t>2</w:t>
      </w:r>
      <w:r w:rsidR="000A2666" w:rsidRPr="002D31F9">
        <w:rPr>
          <w:sz w:val="28"/>
          <w:szCs w:val="28"/>
          <w:lang w:eastAsia="en-US"/>
        </w:rPr>
        <w:t>. P</w:t>
      </w:r>
      <w:r w:rsidR="00A52410" w:rsidRPr="002D31F9">
        <w:rPr>
          <w:sz w:val="28"/>
          <w:szCs w:val="28"/>
          <w:lang w:eastAsia="en-US"/>
        </w:rPr>
        <w:t>apildināt</w:t>
      </w:r>
      <w:r w:rsidR="006467B1" w:rsidRPr="002D31F9">
        <w:rPr>
          <w:sz w:val="28"/>
          <w:szCs w:val="28"/>
          <w:lang w:eastAsia="en-US"/>
        </w:rPr>
        <w:t xml:space="preserve"> instrukciju</w:t>
      </w:r>
      <w:r w:rsidR="00A52410" w:rsidRPr="002D31F9">
        <w:rPr>
          <w:sz w:val="28"/>
          <w:szCs w:val="28"/>
          <w:lang w:eastAsia="en-US"/>
        </w:rPr>
        <w:t xml:space="preserve"> ar 6.3.</w:t>
      </w:r>
      <w:r w:rsidR="00E92ED9" w:rsidRPr="002D31F9">
        <w:rPr>
          <w:sz w:val="28"/>
          <w:szCs w:val="28"/>
          <w:lang w:eastAsia="en-US"/>
        </w:rPr>
        <w:t>4</w:t>
      </w:r>
      <w:r w:rsidR="00A91842" w:rsidRPr="002D31F9">
        <w:rPr>
          <w:sz w:val="28"/>
          <w:szCs w:val="28"/>
          <w:lang w:eastAsia="en-US"/>
        </w:rPr>
        <w:t>. </w:t>
      </w:r>
      <w:r w:rsidR="00A52410" w:rsidRPr="002D31F9">
        <w:rPr>
          <w:sz w:val="28"/>
          <w:szCs w:val="28"/>
          <w:lang w:eastAsia="en-US"/>
        </w:rPr>
        <w:t>apakšpunktu šādā redakcijā</w:t>
      </w:r>
      <w:r w:rsidR="006467B1" w:rsidRPr="002D31F9">
        <w:rPr>
          <w:sz w:val="28"/>
          <w:szCs w:val="28"/>
          <w:lang w:eastAsia="en-US"/>
        </w:rPr>
        <w:t>:</w:t>
      </w:r>
    </w:p>
    <w:p w14:paraId="30F163CC" w14:textId="386C66B3" w:rsidR="00A52410" w:rsidRPr="002D31F9" w:rsidRDefault="00A52410" w:rsidP="006330AC">
      <w:pPr>
        <w:ind w:firstLine="720"/>
        <w:jc w:val="both"/>
        <w:rPr>
          <w:sz w:val="28"/>
          <w:szCs w:val="28"/>
          <w:lang w:eastAsia="en-US"/>
        </w:rPr>
      </w:pPr>
    </w:p>
    <w:p w14:paraId="0BAD495D" w14:textId="1E774F45" w:rsidR="00A52410" w:rsidRPr="002D31F9" w:rsidRDefault="006330AC" w:rsidP="006330AC">
      <w:pPr>
        <w:ind w:firstLine="720"/>
        <w:jc w:val="both"/>
        <w:rPr>
          <w:sz w:val="28"/>
          <w:szCs w:val="28"/>
          <w:lang w:eastAsia="en-US"/>
        </w:rPr>
      </w:pPr>
      <w:r w:rsidRPr="002D31F9">
        <w:rPr>
          <w:sz w:val="28"/>
          <w:szCs w:val="28"/>
          <w:lang w:eastAsia="en-US"/>
        </w:rPr>
        <w:t>"</w:t>
      </w:r>
      <w:r w:rsidR="006467B1" w:rsidRPr="002D31F9">
        <w:rPr>
          <w:sz w:val="28"/>
          <w:szCs w:val="28"/>
          <w:lang w:eastAsia="en-US"/>
        </w:rPr>
        <w:t>6.3.4</w:t>
      </w:r>
      <w:r w:rsidR="00A91842" w:rsidRPr="002D31F9">
        <w:rPr>
          <w:sz w:val="28"/>
          <w:szCs w:val="28"/>
          <w:lang w:eastAsia="en-US"/>
        </w:rPr>
        <w:t>. </w:t>
      </w:r>
      <w:r w:rsidR="00A52410" w:rsidRPr="002D31F9">
        <w:rPr>
          <w:sz w:val="28"/>
          <w:szCs w:val="28"/>
          <w:lang w:eastAsia="en-US"/>
        </w:rPr>
        <w:t xml:space="preserve">ja izmantots </w:t>
      </w:r>
      <w:r w:rsidR="002D31F9" w:rsidRPr="002D31F9">
        <w:rPr>
          <w:sz w:val="28"/>
          <w:szCs w:val="28"/>
          <w:lang w:eastAsia="en-US"/>
        </w:rPr>
        <w:t xml:space="preserve">gaisa transporta </w:t>
      </w:r>
      <w:r w:rsidR="00797C87" w:rsidRPr="002D31F9">
        <w:rPr>
          <w:sz w:val="28"/>
          <w:szCs w:val="28"/>
          <w:lang w:eastAsia="en-US"/>
        </w:rPr>
        <w:t>līgum</w:t>
      </w:r>
      <w:r w:rsidR="00A52410" w:rsidRPr="002D31F9">
        <w:rPr>
          <w:sz w:val="28"/>
          <w:szCs w:val="28"/>
          <w:lang w:eastAsia="en-US"/>
        </w:rPr>
        <w:t xml:space="preserve">reiss, </w:t>
      </w:r>
      <w:r w:rsidR="00B6376C" w:rsidRPr="002D31F9">
        <w:rPr>
          <w:sz w:val="28"/>
          <w:szCs w:val="28"/>
          <w:lang w:eastAsia="en-US"/>
        </w:rPr>
        <w:t>–</w:t>
      </w:r>
      <w:r w:rsidR="00A52410" w:rsidRPr="002D31F9">
        <w:rPr>
          <w:sz w:val="28"/>
          <w:szCs w:val="28"/>
          <w:lang w:eastAsia="en-US"/>
        </w:rPr>
        <w:t xml:space="preserve"> </w:t>
      </w:r>
      <w:r w:rsidR="00C570B7" w:rsidRPr="002D31F9">
        <w:rPr>
          <w:sz w:val="28"/>
          <w:szCs w:val="28"/>
          <w:lang w:eastAsia="en-US"/>
        </w:rPr>
        <w:t xml:space="preserve">institūcijas </w:t>
      </w:r>
      <w:r w:rsidR="00A52410" w:rsidRPr="002D31F9">
        <w:rPr>
          <w:sz w:val="28"/>
          <w:szCs w:val="28"/>
          <w:lang w:eastAsia="en-US"/>
        </w:rPr>
        <w:t>apliecino</w:t>
      </w:r>
      <w:r w:rsidR="00876A9E" w:rsidRPr="002D31F9">
        <w:rPr>
          <w:sz w:val="28"/>
          <w:szCs w:val="28"/>
          <w:lang w:eastAsia="en-US"/>
        </w:rPr>
        <w:t>šus</w:t>
      </w:r>
      <w:r w:rsidR="00A52410" w:rsidRPr="002D31F9">
        <w:rPr>
          <w:sz w:val="28"/>
          <w:szCs w:val="28"/>
          <w:lang w:eastAsia="en-US"/>
        </w:rPr>
        <w:t xml:space="preserve"> dokument</w:t>
      </w:r>
      <w:r w:rsidR="00876A9E" w:rsidRPr="002D31F9">
        <w:rPr>
          <w:sz w:val="28"/>
          <w:szCs w:val="28"/>
          <w:lang w:eastAsia="en-US"/>
        </w:rPr>
        <w:t>us</w:t>
      </w:r>
      <w:r w:rsidR="00CD016C" w:rsidRPr="002D31F9">
        <w:rPr>
          <w:sz w:val="28"/>
          <w:szCs w:val="28"/>
          <w:lang w:eastAsia="en-US"/>
        </w:rPr>
        <w:t xml:space="preserve">, </w:t>
      </w:r>
      <w:r w:rsidR="00105C6A" w:rsidRPr="002D31F9">
        <w:rPr>
          <w:sz w:val="28"/>
          <w:szCs w:val="28"/>
          <w:lang w:eastAsia="en-US"/>
        </w:rPr>
        <w:t>ar kur</w:t>
      </w:r>
      <w:r w:rsidR="00876A9E" w:rsidRPr="002D31F9">
        <w:rPr>
          <w:sz w:val="28"/>
          <w:szCs w:val="28"/>
          <w:lang w:eastAsia="en-US"/>
        </w:rPr>
        <w:t>iem</w:t>
      </w:r>
      <w:r w:rsidR="00105C6A" w:rsidRPr="002D31F9">
        <w:rPr>
          <w:sz w:val="28"/>
          <w:szCs w:val="28"/>
          <w:lang w:eastAsia="en-US"/>
        </w:rPr>
        <w:t xml:space="preserve"> informē</w:t>
      </w:r>
      <w:r w:rsidR="00A52410" w:rsidRPr="002D31F9">
        <w:rPr>
          <w:sz w:val="28"/>
          <w:szCs w:val="28"/>
          <w:lang w:eastAsia="en-US"/>
        </w:rPr>
        <w:t xml:space="preserve"> par kopējo izdevumu summu</w:t>
      </w:r>
      <w:r w:rsidR="00105C6A" w:rsidRPr="002D31F9">
        <w:rPr>
          <w:sz w:val="28"/>
          <w:szCs w:val="28"/>
          <w:lang w:eastAsia="en-US"/>
        </w:rPr>
        <w:t xml:space="preserve"> un pasažieru skaitu, kā arī</w:t>
      </w:r>
      <w:r w:rsidR="00CD016C" w:rsidRPr="002D31F9">
        <w:rPr>
          <w:sz w:val="28"/>
          <w:szCs w:val="28"/>
          <w:lang w:eastAsia="en-US"/>
        </w:rPr>
        <w:t xml:space="preserve"> oficiāl</w:t>
      </w:r>
      <w:r w:rsidR="00F649C3" w:rsidRPr="002D31F9">
        <w:rPr>
          <w:sz w:val="28"/>
          <w:szCs w:val="28"/>
          <w:lang w:eastAsia="en-US"/>
        </w:rPr>
        <w:t>ās</w:t>
      </w:r>
      <w:r w:rsidR="00CD016C" w:rsidRPr="002D31F9">
        <w:rPr>
          <w:sz w:val="28"/>
          <w:szCs w:val="28"/>
          <w:lang w:eastAsia="en-US"/>
        </w:rPr>
        <w:t xml:space="preserve"> delegācij</w:t>
      </w:r>
      <w:r w:rsidR="00F649C3" w:rsidRPr="002D31F9">
        <w:rPr>
          <w:sz w:val="28"/>
          <w:szCs w:val="28"/>
          <w:lang w:eastAsia="en-US"/>
        </w:rPr>
        <w:t xml:space="preserve">as </w:t>
      </w:r>
      <w:r w:rsidR="00B86BAD" w:rsidRPr="002D31F9">
        <w:rPr>
          <w:sz w:val="28"/>
          <w:szCs w:val="28"/>
          <w:lang w:eastAsia="en-US"/>
        </w:rPr>
        <w:t>sarakst</w:t>
      </w:r>
      <w:r w:rsidR="007D7588" w:rsidRPr="002D31F9">
        <w:rPr>
          <w:sz w:val="28"/>
          <w:szCs w:val="28"/>
          <w:lang w:eastAsia="en-US"/>
        </w:rPr>
        <w:t>u</w:t>
      </w:r>
      <w:r w:rsidR="00CD016C" w:rsidRPr="002D31F9">
        <w:rPr>
          <w:sz w:val="28"/>
          <w:szCs w:val="28"/>
          <w:lang w:eastAsia="en-US"/>
        </w:rPr>
        <w:t>, norādot</w:t>
      </w:r>
      <w:r w:rsidR="00F649C3" w:rsidRPr="002D31F9">
        <w:rPr>
          <w:sz w:val="28"/>
          <w:szCs w:val="28"/>
          <w:lang w:eastAsia="en-US"/>
        </w:rPr>
        <w:t xml:space="preserve"> delegātu </w:t>
      </w:r>
      <w:r w:rsidR="00CD016C" w:rsidRPr="002D31F9">
        <w:rPr>
          <w:sz w:val="28"/>
          <w:szCs w:val="28"/>
          <w:lang w:eastAsia="en-US"/>
        </w:rPr>
        <w:t>vārdus</w:t>
      </w:r>
      <w:r w:rsidR="00A4543A" w:rsidRPr="002D31F9">
        <w:rPr>
          <w:sz w:val="28"/>
          <w:szCs w:val="28"/>
          <w:lang w:eastAsia="en-US"/>
        </w:rPr>
        <w:t>, uzvārdus</w:t>
      </w:r>
      <w:r w:rsidR="00CD016C" w:rsidRPr="002D31F9">
        <w:rPr>
          <w:sz w:val="28"/>
          <w:szCs w:val="28"/>
          <w:lang w:eastAsia="en-US"/>
        </w:rPr>
        <w:t xml:space="preserve"> un amatus</w:t>
      </w:r>
      <w:r w:rsidR="00F649C3" w:rsidRPr="002D31F9">
        <w:rPr>
          <w:sz w:val="28"/>
          <w:szCs w:val="28"/>
          <w:lang w:eastAsia="en-US"/>
        </w:rPr>
        <w:t>.</w:t>
      </w:r>
      <w:r w:rsidR="007D3322" w:rsidRPr="002D31F9">
        <w:rPr>
          <w:sz w:val="28"/>
          <w:szCs w:val="28"/>
          <w:lang w:eastAsia="en-US"/>
        </w:rPr>
        <w:t xml:space="preserve"> Kopējās </w:t>
      </w:r>
      <w:r w:rsidR="00797C87" w:rsidRPr="002D31F9">
        <w:rPr>
          <w:sz w:val="28"/>
          <w:szCs w:val="28"/>
          <w:lang w:eastAsia="en-US"/>
        </w:rPr>
        <w:t>līgum</w:t>
      </w:r>
      <w:r w:rsidR="007D3322" w:rsidRPr="002D31F9">
        <w:rPr>
          <w:sz w:val="28"/>
          <w:szCs w:val="28"/>
          <w:lang w:eastAsia="en-US"/>
        </w:rPr>
        <w:t>reisa</w:t>
      </w:r>
      <w:r w:rsidR="003F50B7" w:rsidRPr="002D31F9">
        <w:rPr>
          <w:sz w:val="28"/>
          <w:szCs w:val="28"/>
          <w:lang w:eastAsia="en-US"/>
        </w:rPr>
        <w:t xml:space="preserve"> lidojuma</w:t>
      </w:r>
      <w:r w:rsidR="007D3322" w:rsidRPr="002D31F9">
        <w:rPr>
          <w:sz w:val="28"/>
          <w:szCs w:val="28"/>
          <w:lang w:eastAsia="en-US"/>
        </w:rPr>
        <w:t xml:space="preserve"> izmaksas sadala uz visiem pasažieriem un</w:t>
      </w:r>
      <w:r w:rsidR="00434982" w:rsidRPr="002D31F9">
        <w:rPr>
          <w:sz w:val="28"/>
          <w:szCs w:val="28"/>
          <w:lang w:eastAsia="en-US"/>
        </w:rPr>
        <w:t xml:space="preserve"> iekļauj</w:t>
      </w:r>
      <w:r w:rsidR="007D3322" w:rsidRPr="002D31F9">
        <w:rPr>
          <w:sz w:val="28"/>
          <w:szCs w:val="28"/>
          <w:lang w:eastAsia="en-US"/>
        </w:rPr>
        <w:t xml:space="preserve"> ceļa izdevumu pārskatā par katru oficiālās delegācijas dalībnieku</w:t>
      </w:r>
      <w:r w:rsidR="00A91842" w:rsidRPr="002D31F9">
        <w:rPr>
          <w:sz w:val="28"/>
          <w:szCs w:val="28"/>
          <w:lang w:eastAsia="en-US"/>
        </w:rPr>
        <w:t>;</w:t>
      </w:r>
      <w:r w:rsidRPr="002D31F9">
        <w:rPr>
          <w:sz w:val="28"/>
          <w:szCs w:val="28"/>
          <w:lang w:eastAsia="en-US"/>
        </w:rPr>
        <w:t>"</w:t>
      </w:r>
      <w:r w:rsidR="00A91842" w:rsidRPr="002D31F9">
        <w:rPr>
          <w:sz w:val="28"/>
          <w:szCs w:val="28"/>
          <w:lang w:eastAsia="en-US"/>
        </w:rPr>
        <w:t>.</w:t>
      </w:r>
    </w:p>
    <w:p w14:paraId="4231F7B0" w14:textId="77777777" w:rsidR="00A52410" w:rsidRPr="002D31F9" w:rsidRDefault="00A52410" w:rsidP="006330AC">
      <w:pPr>
        <w:ind w:firstLine="720"/>
        <w:jc w:val="both"/>
        <w:rPr>
          <w:sz w:val="28"/>
          <w:szCs w:val="28"/>
          <w:lang w:eastAsia="en-US"/>
        </w:rPr>
      </w:pPr>
    </w:p>
    <w:p w14:paraId="50251501" w14:textId="70BC1361" w:rsidR="00D46760" w:rsidRPr="002D31F9" w:rsidRDefault="007D3322" w:rsidP="006330AC">
      <w:pPr>
        <w:ind w:firstLine="720"/>
        <w:jc w:val="both"/>
        <w:rPr>
          <w:sz w:val="28"/>
          <w:szCs w:val="28"/>
          <w:lang w:eastAsia="en-US"/>
        </w:rPr>
      </w:pPr>
      <w:r w:rsidRPr="002D31F9">
        <w:rPr>
          <w:sz w:val="28"/>
          <w:szCs w:val="28"/>
          <w:lang w:eastAsia="en-US"/>
        </w:rPr>
        <w:lastRenderedPageBreak/>
        <w:t>3</w:t>
      </w:r>
      <w:r w:rsidR="006F12B0" w:rsidRPr="002D31F9">
        <w:rPr>
          <w:sz w:val="28"/>
          <w:szCs w:val="28"/>
          <w:lang w:eastAsia="en-US"/>
        </w:rPr>
        <w:t xml:space="preserve">. </w:t>
      </w:r>
      <w:r w:rsidR="006F7DEB" w:rsidRPr="002D31F9">
        <w:rPr>
          <w:sz w:val="28"/>
          <w:szCs w:val="28"/>
          <w:lang w:eastAsia="en-US"/>
        </w:rPr>
        <w:t>Svītrot</w:t>
      </w:r>
      <w:r w:rsidR="006F12B0" w:rsidRPr="002D31F9">
        <w:rPr>
          <w:sz w:val="28"/>
          <w:szCs w:val="28"/>
          <w:lang w:eastAsia="en-US"/>
        </w:rPr>
        <w:t xml:space="preserve"> 6.4.</w:t>
      </w:r>
      <w:r w:rsidR="006F12B0" w:rsidRPr="002D31F9">
        <w:rPr>
          <w:sz w:val="28"/>
          <w:szCs w:val="28"/>
          <w:vertAlign w:val="superscript"/>
          <w:lang w:eastAsia="en-US"/>
        </w:rPr>
        <w:t>1</w:t>
      </w:r>
      <w:r w:rsidR="006330AC" w:rsidRPr="002D31F9">
        <w:rPr>
          <w:sz w:val="28"/>
          <w:szCs w:val="28"/>
          <w:vertAlign w:val="superscript"/>
          <w:lang w:eastAsia="en-US"/>
        </w:rPr>
        <w:t> </w:t>
      </w:r>
      <w:r w:rsidR="006F7DEB" w:rsidRPr="002D31F9">
        <w:rPr>
          <w:sz w:val="28"/>
          <w:szCs w:val="28"/>
          <w:lang w:eastAsia="en-US"/>
        </w:rPr>
        <w:t>3</w:t>
      </w:r>
      <w:r w:rsidR="00A91842" w:rsidRPr="002D31F9">
        <w:rPr>
          <w:sz w:val="28"/>
          <w:szCs w:val="28"/>
          <w:lang w:eastAsia="en-US"/>
        </w:rPr>
        <w:t>. </w:t>
      </w:r>
      <w:r w:rsidR="006F7DEB" w:rsidRPr="002D31F9">
        <w:rPr>
          <w:sz w:val="28"/>
          <w:szCs w:val="28"/>
          <w:lang w:eastAsia="en-US"/>
        </w:rPr>
        <w:t>apakšpunktu</w:t>
      </w:r>
      <w:r w:rsidR="006330AC" w:rsidRPr="002D31F9">
        <w:rPr>
          <w:sz w:val="28"/>
          <w:szCs w:val="28"/>
          <w:lang w:eastAsia="en-US"/>
        </w:rPr>
        <w:t>.</w:t>
      </w:r>
    </w:p>
    <w:p w14:paraId="79E30AB3" w14:textId="77777777" w:rsidR="0091111D" w:rsidRPr="002D31F9" w:rsidRDefault="0091111D" w:rsidP="006330AC">
      <w:pPr>
        <w:ind w:firstLine="720"/>
        <w:jc w:val="both"/>
        <w:rPr>
          <w:sz w:val="28"/>
          <w:szCs w:val="28"/>
          <w:lang w:eastAsia="en-US"/>
        </w:rPr>
      </w:pPr>
    </w:p>
    <w:p w14:paraId="6C7795F3" w14:textId="4FA26B2E" w:rsidR="00904C3C" w:rsidRPr="002D31F9" w:rsidRDefault="00395856" w:rsidP="006330AC">
      <w:pPr>
        <w:ind w:firstLine="720"/>
        <w:jc w:val="both"/>
        <w:rPr>
          <w:sz w:val="28"/>
          <w:szCs w:val="28"/>
          <w:lang w:eastAsia="en-US"/>
        </w:rPr>
      </w:pPr>
      <w:r w:rsidRPr="002D31F9">
        <w:rPr>
          <w:sz w:val="28"/>
          <w:szCs w:val="28"/>
          <w:lang w:eastAsia="en-US"/>
        </w:rPr>
        <w:t>4</w:t>
      </w:r>
      <w:r w:rsidR="00904C3C" w:rsidRPr="002D31F9">
        <w:rPr>
          <w:sz w:val="28"/>
          <w:szCs w:val="28"/>
          <w:lang w:eastAsia="en-US"/>
        </w:rPr>
        <w:t>. Izteikt 12.</w:t>
      </w:r>
      <w:r w:rsidR="00CA3A12" w:rsidRPr="002D31F9">
        <w:rPr>
          <w:sz w:val="28"/>
          <w:szCs w:val="28"/>
          <w:lang w:eastAsia="en-US"/>
        </w:rPr>
        <w:t>, 13.</w:t>
      </w:r>
      <w:r w:rsidR="00A91842" w:rsidRPr="002D31F9">
        <w:rPr>
          <w:sz w:val="28"/>
          <w:szCs w:val="28"/>
          <w:lang w:eastAsia="en-US"/>
        </w:rPr>
        <w:t xml:space="preserve"> </w:t>
      </w:r>
      <w:r w:rsidR="00CA3A12" w:rsidRPr="002D31F9">
        <w:rPr>
          <w:sz w:val="28"/>
          <w:szCs w:val="28"/>
          <w:lang w:eastAsia="en-US"/>
        </w:rPr>
        <w:t>un 14. </w:t>
      </w:r>
      <w:r w:rsidR="00904C3C" w:rsidRPr="002D31F9">
        <w:rPr>
          <w:sz w:val="28"/>
          <w:szCs w:val="28"/>
          <w:lang w:eastAsia="en-US"/>
        </w:rPr>
        <w:t>punktu šādā redakcijā:</w:t>
      </w:r>
    </w:p>
    <w:p w14:paraId="363A0046" w14:textId="77777777" w:rsidR="006330AC" w:rsidRPr="002D31F9" w:rsidRDefault="006330AC" w:rsidP="006330AC">
      <w:pPr>
        <w:ind w:firstLine="720"/>
        <w:jc w:val="both"/>
        <w:rPr>
          <w:sz w:val="28"/>
          <w:szCs w:val="28"/>
        </w:rPr>
      </w:pPr>
    </w:p>
    <w:p w14:paraId="1F2CD25F" w14:textId="56AC6C91" w:rsidR="00904C3C" w:rsidRPr="002D31F9" w:rsidRDefault="006330AC" w:rsidP="006330AC">
      <w:pPr>
        <w:ind w:firstLine="720"/>
        <w:jc w:val="both"/>
        <w:rPr>
          <w:sz w:val="28"/>
          <w:szCs w:val="28"/>
        </w:rPr>
      </w:pPr>
      <w:r w:rsidRPr="002D31F9">
        <w:rPr>
          <w:spacing w:val="-2"/>
          <w:sz w:val="28"/>
          <w:szCs w:val="28"/>
        </w:rPr>
        <w:t>"</w:t>
      </w:r>
      <w:r w:rsidR="00904C3C" w:rsidRPr="002D31F9">
        <w:rPr>
          <w:spacing w:val="-2"/>
          <w:sz w:val="28"/>
          <w:szCs w:val="28"/>
        </w:rPr>
        <w:t>12</w:t>
      </w:r>
      <w:r w:rsidR="00A91842" w:rsidRPr="002D31F9">
        <w:rPr>
          <w:spacing w:val="-2"/>
          <w:sz w:val="28"/>
          <w:szCs w:val="28"/>
          <w:lang w:eastAsia="en-US"/>
        </w:rPr>
        <w:t>. </w:t>
      </w:r>
      <w:r w:rsidR="00904C3C" w:rsidRPr="002D31F9">
        <w:rPr>
          <w:spacing w:val="-2"/>
          <w:sz w:val="28"/>
          <w:szCs w:val="28"/>
        </w:rPr>
        <w:t>Padomes darba grupas un to kodus nosaka Padomes Ģenerālsekretariāts, mainoties E</w:t>
      </w:r>
      <w:r w:rsidR="006467B1" w:rsidRPr="002D31F9">
        <w:rPr>
          <w:spacing w:val="-2"/>
          <w:sz w:val="28"/>
          <w:szCs w:val="28"/>
        </w:rPr>
        <w:t>iropas Savienības</w:t>
      </w:r>
      <w:r w:rsidR="00904C3C" w:rsidRPr="002D31F9">
        <w:rPr>
          <w:spacing w:val="-2"/>
          <w:sz w:val="28"/>
          <w:szCs w:val="28"/>
        </w:rPr>
        <w:t xml:space="preserve"> Prezidentūrai. Aktuālais atbildību sadalījums starp ministrijām par darba grupām un to kodi tiek apstiprināti</w:t>
      </w:r>
      <w:r w:rsidR="00904C3C" w:rsidRPr="002D31F9">
        <w:rPr>
          <w:sz w:val="28"/>
          <w:szCs w:val="28"/>
        </w:rPr>
        <w:t xml:space="preserve"> Vecāko amatpersonu sanāksmē. Ārlietu ministrija tos publicē </w:t>
      </w:r>
      <w:r w:rsidR="00520F5E" w:rsidRPr="002D31F9">
        <w:rPr>
          <w:sz w:val="28"/>
          <w:szCs w:val="28"/>
        </w:rPr>
        <w:t xml:space="preserve">savā </w:t>
      </w:r>
      <w:r w:rsidR="00CA7710" w:rsidRPr="002D31F9">
        <w:rPr>
          <w:sz w:val="28"/>
          <w:szCs w:val="28"/>
        </w:rPr>
        <w:t>tīmekļvietnē</w:t>
      </w:r>
      <w:r w:rsidR="00520F5E" w:rsidRPr="002D31F9">
        <w:rPr>
          <w:sz w:val="28"/>
          <w:szCs w:val="28"/>
        </w:rPr>
        <w:t>  (</w:t>
      </w:r>
      <w:proofErr w:type="spellStart"/>
      <w:r w:rsidR="00904C3C" w:rsidRPr="002D31F9">
        <w:rPr>
          <w:sz w:val="28"/>
          <w:szCs w:val="28"/>
        </w:rPr>
        <w:t>www.m</w:t>
      </w:r>
      <w:r w:rsidR="00C5252F" w:rsidRPr="002D31F9">
        <w:rPr>
          <w:sz w:val="28"/>
          <w:szCs w:val="28"/>
        </w:rPr>
        <w:t>fa.gov.lv</w:t>
      </w:r>
      <w:proofErr w:type="spellEnd"/>
      <w:r w:rsidR="00520F5E" w:rsidRPr="002D31F9">
        <w:rPr>
          <w:sz w:val="28"/>
          <w:szCs w:val="28"/>
        </w:rPr>
        <w:t>)</w:t>
      </w:r>
      <w:r w:rsidR="00904C3C" w:rsidRPr="002D31F9">
        <w:rPr>
          <w:sz w:val="28"/>
          <w:szCs w:val="28"/>
        </w:rPr>
        <w:t>.</w:t>
      </w:r>
    </w:p>
    <w:p w14:paraId="178FC2AC" w14:textId="77777777" w:rsidR="00904C3C" w:rsidRPr="002D31F9" w:rsidRDefault="00904C3C" w:rsidP="006330AC">
      <w:pPr>
        <w:ind w:firstLine="720"/>
        <w:jc w:val="both"/>
        <w:rPr>
          <w:sz w:val="28"/>
          <w:szCs w:val="28"/>
        </w:rPr>
      </w:pPr>
    </w:p>
    <w:p w14:paraId="0D25B4C1" w14:textId="24E17211" w:rsidR="005676E2" w:rsidRPr="002D31F9" w:rsidRDefault="00FF0AD8" w:rsidP="006330AC">
      <w:pPr>
        <w:ind w:firstLine="720"/>
        <w:jc w:val="both"/>
        <w:rPr>
          <w:sz w:val="28"/>
          <w:szCs w:val="28"/>
          <w:lang w:eastAsia="en-US"/>
        </w:rPr>
      </w:pPr>
      <w:r w:rsidRPr="002D31F9">
        <w:rPr>
          <w:sz w:val="28"/>
          <w:szCs w:val="28"/>
          <w:lang w:eastAsia="en-US"/>
        </w:rPr>
        <w:t>13</w:t>
      </w:r>
      <w:r w:rsidR="00A91842" w:rsidRPr="002D31F9">
        <w:rPr>
          <w:sz w:val="28"/>
          <w:szCs w:val="28"/>
          <w:lang w:eastAsia="en-US"/>
        </w:rPr>
        <w:t>. </w:t>
      </w:r>
      <w:r w:rsidR="0002171B" w:rsidRPr="002D31F9">
        <w:rPr>
          <w:sz w:val="28"/>
          <w:szCs w:val="28"/>
          <w:lang w:eastAsia="en-US"/>
        </w:rPr>
        <w:t xml:space="preserve">Saskaņā ar šo instrukciju </w:t>
      </w:r>
      <w:r w:rsidR="00524496" w:rsidRPr="002D31F9">
        <w:rPr>
          <w:sz w:val="28"/>
          <w:szCs w:val="28"/>
          <w:lang w:eastAsia="en-US"/>
        </w:rPr>
        <w:t xml:space="preserve">ir kompensējami </w:t>
      </w:r>
      <w:r w:rsidR="00872844" w:rsidRPr="002D31F9">
        <w:rPr>
          <w:sz w:val="28"/>
          <w:szCs w:val="28"/>
          <w:lang w:eastAsia="en-US"/>
        </w:rPr>
        <w:t>viesnīcas (naktsmītnes) izdevumi</w:t>
      </w:r>
      <w:r w:rsidR="00524496" w:rsidRPr="002D31F9">
        <w:rPr>
          <w:sz w:val="28"/>
          <w:szCs w:val="28"/>
          <w:lang w:eastAsia="en-US"/>
        </w:rPr>
        <w:t>,</w:t>
      </w:r>
      <w:r w:rsidR="0062468A" w:rsidRPr="002D31F9">
        <w:rPr>
          <w:sz w:val="28"/>
          <w:szCs w:val="28"/>
          <w:lang w:eastAsia="en-US"/>
        </w:rPr>
        <w:t xml:space="preserve"> </w:t>
      </w:r>
      <w:r w:rsidR="00524496" w:rsidRPr="002D31F9">
        <w:rPr>
          <w:sz w:val="28"/>
          <w:szCs w:val="28"/>
          <w:lang w:eastAsia="en-US"/>
        </w:rPr>
        <w:t>kas radušies no 2019.</w:t>
      </w:r>
      <w:r w:rsidR="006330AC" w:rsidRPr="002D31F9">
        <w:rPr>
          <w:sz w:val="28"/>
          <w:szCs w:val="28"/>
          <w:lang w:eastAsia="en-US"/>
        </w:rPr>
        <w:t> </w:t>
      </w:r>
      <w:r w:rsidR="00524496" w:rsidRPr="002D31F9">
        <w:rPr>
          <w:sz w:val="28"/>
          <w:szCs w:val="28"/>
          <w:lang w:eastAsia="en-US"/>
        </w:rPr>
        <w:t>gada 1.</w:t>
      </w:r>
      <w:r w:rsidR="006330AC" w:rsidRPr="002D31F9">
        <w:rPr>
          <w:sz w:val="28"/>
          <w:szCs w:val="28"/>
          <w:lang w:eastAsia="en-US"/>
        </w:rPr>
        <w:t> </w:t>
      </w:r>
      <w:r w:rsidR="00524496" w:rsidRPr="002D31F9">
        <w:rPr>
          <w:sz w:val="28"/>
          <w:szCs w:val="28"/>
          <w:lang w:eastAsia="en-US"/>
        </w:rPr>
        <w:t>janvāra</w:t>
      </w:r>
      <w:r w:rsidR="00904C3C" w:rsidRPr="002D31F9">
        <w:rPr>
          <w:sz w:val="28"/>
          <w:szCs w:val="28"/>
          <w:lang w:eastAsia="en-US"/>
        </w:rPr>
        <w:t>.</w:t>
      </w:r>
    </w:p>
    <w:p w14:paraId="46A433A9" w14:textId="245EB7AF" w:rsidR="00624032" w:rsidRPr="002D31F9" w:rsidRDefault="00624032" w:rsidP="006330AC">
      <w:pPr>
        <w:ind w:firstLine="720"/>
        <w:jc w:val="both"/>
        <w:rPr>
          <w:sz w:val="28"/>
          <w:szCs w:val="28"/>
          <w:lang w:eastAsia="en-US"/>
        </w:rPr>
      </w:pPr>
    </w:p>
    <w:p w14:paraId="40933390" w14:textId="1291396F" w:rsidR="00E92ED9" w:rsidRPr="002D31F9" w:rsidRDefault="00FF0AD8" w:rsidP="006330AC">
      <w:pPr>
        <w:ind w:firstLine="720"/>
        <w:jc w:val="both"/>
        <w:rPr>
          <w:sz w:val="28"/>
          <w:szCs w:val="28"/>
          <w:lang w:eastAsia="en-US"/>
        </w:rPr>
      </w:pPr>
      <w:r w:rsidRPr="002D31F9">
        <w:rPr>
          <w:sz w:val="28"/>
          <w:szCs w:val="28"/>
          <w:lang w:eastAsia="en-US"/>
        </w:rPr>
        <w:t>14</w:t>
      </w:r>
      <w:r w:rsidR="00A91842" w:rsidRPr="002D31F9">
        <w:rPr>
          <w:sz w:val="28"/>
          <w:szCs w:val="28"/>
          <w:lang w:eastAsia="en-US"/>
        </w:rPr>
        <w:t>. </w:t>
      </w:r>
      <w:r w:rsidR="00E92ED9" w:rsidRPr="002D31F9">
        <w:rPr>
          <w:sz w:val="28"/>
          <w:szCs w:val="28"/>
          <w:lang w:eastAsia="en-US"/>
        </w:rPr>
        <w:t>Institūcijas var iesniegt Ārlietu ministrijā šīs instrukcijas 6</w:t>
      </w:r>
      <w:r w:rsidR="00A91842" w:rsidRPr="002D31F9">
        <w:rPr>
          <w:sz w:val="28"/>
          <w:szCs w:val="28"/>
          <w:lang w:eastAsia="en-US"/>
        </w:rPr>
        <w:t>. </w:t>
      </w:r>
      <w:r w:rsidR="00E92ED9" w:rsidRPr="002D31F9">
        <w:rPr>
          <w:sz w:val="28"/>
          <w:szCs w:val="28"/>
          <w:lang w:eastAsia="en-US"/>
        </w:rPr>
        <w:t xml:space="preserve">punktā minētos dokumentus ceļa izdevumu </w:t>
      </w:r>
      <w:r w:rsidR="00111D06" w:rsidRPr="002D31F9">
        <w:rPr>
          <w:sz w:val="28"/>
          <w:szCs w:val="28"/>
          <w:lang w:eastAsia="en-US"/>
        </w:rPr>
        <w:t>kompensēšanai</w:t>
      </w:r>
      <w:r w:rsidR="00E92ED9" w:rsidRPr="002D31F9">
        <w:rPr>
          <w:sz w:val="28"/>
          <w:szCs w:val="28"/>
          <w:lang w:eastAsia="en-US"/>
        </w:rPr>
        <w:t xml:space="preserve"> atbilstoši spēkā esošajai kārtībai par visu 2019.</w:t>
      </w:r>
      <w:r w:rsidR="006330AC" w:rsidRPr="002D31F9">
        <w:rPr>
          <w:sz w:val="28"/>
          <w:szCs w:val="28"/>
          <w:lang w:eastAsia="en-US"/>
        </w:rPr>
        <w:t> </w:t>
      </w:r>
      <w:r w:rsidR="00E92ED9" w:rsidRPr="002D31F9">
        <w:rPr>
          <w:sz w:val="28"/>
          <w:szCs w:val="28"/>
          <w:lang w:eastAsia="en-US"/>
        </w:rPr>
        <w:t>gadu.</w:t>
      </w:r>
      <w:r w:rsidR="006330AC" w:rsidRPr="002D31F9">
        <w:rPr>
          <w:sz w:val="28"/>
          <w:szCs w:val="28"/>
          <w:lang w:eastAsia="en-US"/>
        </w:rPr>
        <w:t>"</w:t>
      </w:r>
    </w:p>
    <w:p w14:paraId="0525730F" w14:textId="608E089E" w:rsidR="00904C3C" w:rsidRPr="002D31F9" w:rsidRDefault="00904C3C" w:rsidP="006330AC">
      <w:pPr>
        <w:ind w:firstLine="720"/>
        <w:jc w:val="both"/>
        <w:rPr>
          <w:sz w:val="28"/>
          <w:szCs w:val="28"/>
          <w:lang w:eastAsia="en-US"/>
        </w:rPr>
      </w:pPr>
    </w:p>
    <w:bookmarkEnd w:id="1"/>
    <w:p w14:paraId="7B19505F" w14:textId="77777777" w:rsidR="003B5FA8" w:rsidRPr="002D31F9" w:rsidRDefault="003B5FA8" w:rsidP="006330AC">
      <w:pPr>
        <w:pStyle w:val="naislab"/>
        <w:spacing w:before="0" w:after="0"/>
        <w:ind w:firstLine="720"/>
        <w:jc w:val="left"/>
        <w:rPr>
          <w:b/>
          <w:sz w:val="28"/>
          <w:szCs w:val="28"/>
        </w:rPr>
      </w:pPr>
    </w:p>
    <w:p w14:paraId="7DDC43EE" w14:textId="77777777" w:rsidR="00BF0AC4" w:rsidRPr="002D31F9" w:rsidRDefault="00BF0AC4" w:rsidP="006330AC">
      <w:pPr>
        <w:ind w:firstLine="720"/>
        <w:jc w:val="both"/>
        <w:rPr>
          <w:sz w:val="28"/>
          <w:szCs w:val="28"/>
        </w:rPr>
      </w:pPr>
    </w:p>
    <w:p w14:paraId="43ABFB70" w14:textId="77777777" w:rsidR="006330AC" w:rsidRPr="002D31F9" w:rsidRDefault="006330AC" w:rsidP="00A91842">
      <w:pPr>
        <w:pStyle w:val="Body"/>
        <w:tabs>
          <w:tab w:val="left" w:pos="6521"/>
        </w:tabs>
        <w:spacing w:after="0" w:line="240" w:lineRule="auto"/>
        <w:ind w:firstLine="709"/>
        <w:jc w:val="both"/>
        <w:rPr>
          <w:rFonts w:ascii="Times New Roman" w:hAnsi="Times New Roman"/>
          <w:color w:val="auto"/>
          <w:sz w:val="28"/>
          <w:lang w:val="de-DE"/>
        </w:rPr>
      </w:pPr>
      <w:r w:rsidRPr="002D31F9">
        <w:rPr>
          <w:rFonts w:ascii="Times New Roman" w:hAnsi="Times New Roman"/>
          <w:color w:val="auto"/>
          <w:sz w:val="28"/>
          <w:lang w:val="de-DE"/>
        </w:rPr>
        <w:t>Ministru prezidents</w:t>
      </w:r>
      <w:r w:rsidRPr="002D31F9">
        <w:rPr>
          <w:rFonts w:ascii="Times New Roman" w:hAnsi="Times New Roman"/>
          <w:color w:val="auto"/>
          <w:sz w:val="28"/>
          <w:lang w:val="de-DE"/>
        </w:rPr>
        <w:tab/>
      </w:r>
      <w:r w:rsidRPr="002D31F9">
        <w:rPr>
          <w:rFonts w:ascii="Times New Roman" w:eastAsia="Calibri" w:hAnsi="Times New Roman"/>
          <w:color w:val="auto"/>
          <w:sz w:val="28"/>
          <w:lang w:val="de-DE"/>
        </w:rPr>
        <w:t>A. </w:t>
      </w:r>
      <w:r w:rsidRPr="002D31F9">
        <w:rPr>
          <w:rFonts w:ascii="Times New Roman" w:hAnsi="Times New Roman"/>
          <w:color w:val="auto"/>
          <w:sz w:val="28"/>
          <w:lang w:val="de-DE"/>
        </w:rPr>
        <w:t>K. Kariņš</w:t>
      </w:r>
    </w:p>
    <w:p w14:paraId="37D9C5B0" w14:textId="77777777" w:rsidR="006330AC" w:rsidRPr="002D31F9" w:rsidRDefault="006330AC" w:rsidP="00A91842">
      <w:pPr>
        <w:pStyle w:val="Body"/>
        <w:tabs>
          <w:tab w:val="left" w:pos="6521"/>
        </w:tabs>
        <w:spacing w:after="0" w:line="240" w:lineRule="auto"/>
        <w:ind w:firstLine="709"/>
        <w:jc w:val="both"/>
        <w:rPr>
          <w:rFonts w:ascii="Times New Roman" w:hAnsi="Times New Roman"/>
          <w:color w:val="auto"/>
          <w:sz w:val="28"/>
          <w:lang w:val="de-DE"/>
        </w:rPr>
      </w:pPr>
    </w:p>
    <w:p w14:paraId="3881CE26" w14:textId="77777777" w:rsidR="006330AC" w:rsidRPr="002D31F9" w:rsidRDefault="006330AC" w:rsidP="00A91842">
      <w:pPr>
        <w:pStyle w:val="Body"/>
        <w:tabs>
          <w:tab w:val="left" w:pos="6521"/>
        </w:tabs>
        <w:spacing w:after="0" w:line="240" w:lineRule="auto"/>
        <w:ind w:firstLine="709"/>
        <w:jc w:val="both"/>
        <w:rPr>
          <w:rFonts w:ascii="Times New Roman" w:hAnsi="Times New Roman"/>
          <w:color w:val="auto"/>
          <w:sz w:val="28"/>
          <w:lang w:val="de-DE"/>
        </w:rPr>
      </w:pPr>
    </w:p>
    <w:p w14:paraId="66CE6025" w14:textId="77777777" w:rsidR="006330AC" w:rsidRPr="002D31F9" w:rsidRDefault="006330AC" w:rsidP="00A91842">
      <w:pPr>
        <w:pStyle w:val="Body"/>
        <w:tabs>
          <w:tab w:val="left" w:pos="6521"/>
        </w:tabs>
        <w:spacing w:after="0" w:line="240" w:lineRule="auto"/>
        <w:ind w:firstLine="709"/>
        <w:jc w:val="both"/>
        <w:rPr>
          <w:rFonts w:ascii="Times New Roman" w:hAnsi="Times New Roman"/>
          <w:color w:val="auto"/>
          <w:sz w:val="28"/>
          <w:lang w:val="de-DE"/>
        </w:rPr>
      </w:pPr>
    </w:p>
    <w:p w14:paraId="164B4B34" w14:textId="77777777" w:rsidR="006330AC" w:rsidRPr="002D31F9" w:rsidRDefault="006330AC" w:rsidP="00A91842">
      <w:pPr>
        <w:pStyle w:val="Body"/>
        <w:tabs>
          <w:tab w:val="left" w:pos="6521"/>
        </w:tabs>
        <w:spacing w:after="0" w:line="240" w:lineRule="auto"/>
        <w:ind w:firstLine="709"/>
        <w:jc w:val="both"/>
        <w:rPr>
          <w:rFonts w:ascii="Times New Roman" w:hAnsi="Times New Roman"/>
          <w:color w:val="auto"/>
          <w:sz w:val="28"/>
          <w:lang w:val="de-DE"/>
        </w:rPr>
      </w:pPr>
      <w:r w:rsidRPr="002D31F9">
        <w:rPr>
          <w:rFonts w:ascii="Times New Roman" w:hAnsi="Times New Roman"/>
          <w:color w:val="auto"/>
          <w:sz w:val="28"/>
          <w:lang w:val="de-DE"/>
        </w:rPr>
        <w:t>Ārlietu ministrs</w:t>
      </w:r>
      <w:r w:rsidRPr="002D31F9">
        <w:rPr>
          <w:rFonts w:ascii="Times New Roman" w:hAnsi="Times New Roman"/>
          <w:color w:val="auto"/>
          <w:sz w:val="28"/>
          <w:lang w:val="de-DE"/>
        </w:rPr>
        <w:tab/>
        <w:t>E. Rinkēvičs</w:t>
      </w:r>
    </w:p>
    <w:sectPr w:rsidR="006330AC" w:rsidRPr="002D31F9" w:rsidSect="006330AC">
      <w:headerReference w:type="default" r:id="rId8"/>
      <w:footerReference w:type="default" r:id="rId9"/>
      <w:headerReference w:type="first" r:id="rId10"/>
      <w:footerReference w:type="first" r:id="rId11"/>
      <w:pgSz w:w="11906" w:h="16838" w:code="9"/>
      <w:pgMar w:top="1418" w:right="1134" w:bottom="1134" w:left="1701"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9F1E" w14:textId="77777777" w:rsidR="00124FC2" w:rsidRDefault="00124FC2" w:rsidP="0006174E">
      <w:r>
        <w:separator/>
      </w:r>
    </w:p>
  </w:endnote>
  <w:endnote w:type="continuationSeparator" w:id="0">
    <w:p w14:paraId="7B3B5B39" w14:textId="77777777" w:rsidR="00124FC2" w:rsidRDefault="00124FC2" w:rsidP="0006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8028" w14:textId="361E65B4" w:rsidR="006330AC" w:rsidRPr="006330AC" w:rsidRDefault="006330AC">
    <w:pPr>
      <w:pStyle w:val="Footer"/>
      <w:rPr>
        <w:sz w:val="16"/>
        <w:szCs w:val="16"/>
      </w:rPr>
    </w:pPr>
    <w:r w:rsidRPr="006330AC">
      <w:rPr>
        <w:sz w:val="16"/>
        <w:szCs w:val="16"/>
      </w:rPr>
      <w:t>S1432_9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A8C" w14:textId="0A1F94C3" w:rsidR="006330AC" w:rsidRPr="006330AC" w:rsidRDefault="006330AC">
    <w:pPr>
      <w:pStyle w:val="Footer"/>
      <w:rPr>
        <w:sz w:val="16"/>
        <w:szCs w:val="16"/>
      </w:rPr>
    </w:pPr>
    <w:r w:rsidRPr="006330AC">
      <w:rPr>
        <w:sz w:val="16"/>
        <w:szCs w:val="16"/>
      </w:rPr>
      <w:t>S1432_9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D44C" w14:textId="77777777" w:rsidR="00124FC2" w:rsidRDefault="00124FC2" w:rsidP="0006174E">
      <w:r>
        <w:separator/>
      </w:r>
    </w:p>
  </w:footnote>
  <w:footnote w:type="continuationSeparator" w:id="0">
    <w:p w14:paraId="2298DF37" w14:textId="77777777" w:rsidR="00124FC2" w:rsidRDefault="00124FC2" w:rsidP="0006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385128"/>
      <w:docPartObj>
        <w:docPartGallery w:val="Page Numbers (Top of Page)"/>
        <w:docPartUnique/>
      </w:docPartObj>
    </w:sdtPr>
    <w:sdtEndPr>
      <w:rPr>
        <w:noProof/>
      </w:rPr>
    </w:sdtEndPr>
    <w:sdtContent>
      <w:p w14:paraId="173F4C4C" w14:textId="64F04700" w:rsidR="002062DC" w:rsidRDefault="002062D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9116E4" w14:textId="77777777" w:rsidR="002062DC" w:rsidRDefault="00206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267D" w14:textId="77777777" w:rsidR="006330AC" w:rsidRPr="003629D6" w:rsidRDefault="006330AC">
    <w:pPr>
      <w:pStyle w:val="Header"/>
    </w:pPr>
  </w:p>
  <w:p w14:paraId="4AEE0264" w14:textId="3825482D" w:rsidR="006330AC" w:rsidRDefault="006330AC">
    <w:pPr>
      <w:pStyle w:val="Header"/>
    </w:pPr>
    <w:r>
      <w:rPr>
        <w:noProof/>
      </w:rPr>
      <w:drawing>
        <wp:inline distT="0" distB="0" distL="0" distR="0" wp14:anchorId="7B6D3FEC" wp14:editId="293A2EE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831"/>
    <w:multiLevelType w:val="hybridMultilevel"/>
    <w:tmpl w:val="1C02D3F8"/>
    <w:lvl w:ilvl="0" w:tplc="0EBCA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16427"/>
    <w:multiLevelType w:val="hybridMultilevel"/>
    <w:tmpl w:val="4CAA9018"/>
    <w:lvl w:ilvl="0" w:tplc="509019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3712D5"/>
    <w:multiLevelType w:val="hybridMultilevel"/>
    <w:tmpl w:val="DA7C4F06"/>
    <w:lvl w:ilvl="0" w:tplc="D6D40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00091B"/>
    <w:multiLevelType w:val="hybridMultilevel"/>
    <w:tmpl w:val="5832D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63BD0"/>
    <w:multiLevelType w:val="hybridMultilevel"/>
    <w:tmpl w:val="17DA5B3C"/>
    <w:lvl w:ilvl="0" w:tplc="0426000F">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1F05693"/>
    <w:multiLevelType w:val="hybridMultilevel"/>
    <w:tmpl w:val="3B989DCE"/>
    <w:lvl w:ilvl="0" w:tplc="6A9A08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9271178"/>
    <w:multiLevelType w:val="hybridMultilevel"/>
    <w:tmpl w:val="32D228F2"/>
    <w:lvl w:ilvl="0" w:tplc="FF5C22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CC701DC"/>
    <w:multiLevelType w:val="hybridMultilevel"/>
    <w:tmpl w:val="A70862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A7D0BFA"/>
    <w:multiLevelType w:val="hybridMultilevel"/>
    <w:tmpl w:val="D1B24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FE4967"/>
    <w:multiLevelType w:val="hybridMultilevel"/>
    <w:tmpl w:val="E53E3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8"/>
  </w:num>
  <w:num w:numId="8">
    <w:abstractNumId w:val="9"/>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DC"/>
    <w:rsid w:val="000025E6"/>
    <w:rsid w:val="000043A9"/>
    <w:rsid w:val="000105E9"/>
    <w:rsid w:val="0001241C"/>
    <w:rsid w:val="0002171B"/>
    <w:rsid w:val="000231FC"/>
    <w:rsid w:val="00025E88"/>
    <w:rsid w:val="00031745"/>
    <w:rsid w:val="00043188"/>
    <w:rsid w:val="0004435E"/>
    <w:rsid w:val="00044E63"/>
    <w:rsid w:val="0004747B"/>
    <w:rsid w:val="00051CAD"/>
    <w:rsid w:val="000520A5"/>
    <w:rsid w:val="00054A73"/>
    <w:rsid w:val="00060C8F"/>
    <w:rsid w:val="0006174E"/>
    <w:rsid w:val="00064591"/>
    <w:rsid w:val="00076350"/>
    <w:rsid w:val="00082892"/>
    <w:rsid w:val="00083160"/>
    <w:rsid w:val="00095186"/>
    <w:rsid w:val="00096915"/>
    <w:rsid w:val="000A0298"/>
    <w:rsid w:val="000A2666"/>
    <w:rsid w:val="000A524A"/>
    <w:rsid w:val="000B3B9C"/>
    <w:rsid w:val="000C38EE"/>
    <w:rsid w:val="000C3E20"/>
    <w:rsid w:val="000C71EE"/>
    <w:rsid w:val="000D01D7"/>
    <w:rsid w:val="000D7678"/>
    <w:rsid w:val="000F50A0"/>
    <w:rsid w:val="00105C6A"/>
    <w:rsid w:val="00111D06"/>
    <w:rsid w:val="0011772F"/>
    <w:rsid w:val="00124817"/>
    <w:rsid w:val="00124FC2"/>
    <w:rsid w:val="0012621C"/>
    <w:rsid w:val="00131AC0"/>
    <w:rsid w:val="0014774C"/>
    <w:rsid w:val="001557C3"/>
    <w:rsid w:val="00156973"/>
    <w:rsid w:val="00163194"/>
    <w:rsid w:val="0016433F"/>
    <w:rsid w:val="001650C8"/>
    <w:rsid w:val="00166CE3"/>
    <w:rsid w:val="00175C60"/>
    <w:rsid w:val="00181564"/>
    <w:rsid w:val="00182922"/>
    <w:rsid w:val="00183240"/>
    <w:rsid w:val="00190FD6"/>
    <w:rsid w:val="001A7C97"/>
    <w:rsid w:val="001B4A3C"/>
    <w:rsid w:val="001C12A3"/>
    <w:rsid w:val="001D455B"/>
    <w:rsid w:val="001D4AFF"/>
    <w:rsid w:val="001D70A3"/>
    <w:rsid w:val="001E08AE"/>
    <w:rsid w:val="001E12CA"/>
    <w:rsid w:val="00204071"/>
    <w:rsid w:val="0020598F"/>
    <w:rsid w:val="002062DC"/>
    <w:rsid w:val="0020710C"/>
    <w:rsid w:val="00211D25"/>
    <w:rsid w:val="00216322"/>
    <w:rsid w:val="002168BE"/>
    <w:rsid w:val="00217DB8"/>
    <w:rsid w:val="00224307"/>
    <w:rsid w:val="002257A0"/>
    <w:rsid w:val="00233CCC"/>
    <w:rsid w:val="00235263"/>
    <w:rsid w:val="0025443B"/>
    <w:rsid w:val="00267487"/>
    <w:rsid w:val="00267513"/>
    <w:rsid w:val="00272C07"/>
    <w:rsid w:val="00283855"/>
    <w:rsid w:val="002A104F"/>
    <w:rsid w:val="002A7657"/>
    <w:rsid w:val="002B1AD5"/>
    <w:rsid w:val="002B2A87"/>
    <w:rsid w:val="002B6115"/>
    <w:rsid w:val="002C2542"/>
    <w:rsid w:val="002D31F9"/>
    <w:rsid w:val="002E2D3F"/>
    <w:rsid w:val="002E6CA4"/>
    <w:rsid w:val="002F0160"/>
    <w:rsid w:val="002F42F0"/>
    <w:rsid w:val="003024A2"/>
    <w:rsid w:val="00307394"/>
    <w:rsid w:val="0031387C"/>
    <w:rsid w:val="00321324"/>
    <w:rsid w:val="00332C44"/>
    <w:rsid w:val="00333991"/>
    <w:rsid w:val="00344AD7"/>
    <w:rsid w:val="00373B15"/>
    <w:rsid w:val="00375C33"/>
    <w:rsid w:val="00386A67"/>
    <w:rsid w:val="0039166B"/>
    <w:rsid w:val="0039576B"/>
    <w:rsid w:val="00395856"/>
    <w:rsid w:val="003B35CD"/>
    <w:rsid w:val="003B5FA8"/>
    <w:rsid w:val="003B7EF3"/>
    <w:rsid w:val="003D338B"/>
    <w:rsid w:val="003D4BD7"/>
    <w:rsid w:val="003D4E12"/>
    <w:rsid w:val="003F50B7"/>
    <w:rsid w:val="00400E3D"/>
    <w:rsid w:val="00411D4D"/>
    <w:rsid w:val="0041400B"/>
    <w:rsid w:val="00420366"/>
    <w:rsid w:val="00426B51"/>
    <w:rsid w:val="00434982"/>
    <w:rsid w:val="004416F5"/>
    <w:rsid w:val="004451F3"/>
    <w:rsid w:val="0044681D"/>
    <w:rsid w:val="004545C1"/>
    <w:rsid w:val="00455A60"/>
    <w:rsid w:val="00455EDC"/>
    <w:rsid w:val="00457ED3"/>
    <w:rsid w:val="00463B2C"/>
    <w:rsid w:val="004658E9"/>
    <w:rsid w:val="00467B3F"/>
    <w:rsid w:val="00470296"/>
    <w:rsid w:val="00470E56"/>
    <w:rsid w:val="004718E2"/>
    <w:rsid w:val="004752A8"/>
    <w:rsid w:val="004915E0"/>
    <w:rsid w:val="004A4F52"/>
    <w:rsid w:val="004A69D8"/>
    <w:rsid w:val="004B1207"/>
    <w:rsid w:val="004C313E"/>
    <w:rsid w:val="004E105B"/>
    <w:rsid w:val="004E25FD"/>
    <w:rsid w:val="004E4D5A"/>
    <w:rsid w:val="004F5C3E"/>
    <w:rsid w:val="005045B2"/>
    <w:rsid w:val="00504E93"/>
    <w:rsid w:val="00511C1B"/>
    <w:rsid w:val="005139BB"/>
    <w:rsid w:val="00520F5E"/>
    <w:rsid w:val="00524496"/>
    <w:rsid w:val="005450FE"/>
    <w:rsid w:val="00564642"/>
    <w:rsid w:val="005676E2"/>
    <w:rsid w:val="00571DAD"/>
    <w:rsid w:val="005735A5"/>
    <w:rsid w:val="005771D5"/>
    <w:rsid w:val="005874B7"/>
    <w:rsid w:val="005906A9"/>
    <w:rsid w:val="005949BF"/>
    <w:rsid w:val="005D1FAC"/>
    <w:rsid w:val="005D34EC"/>
    <w:rsid w:val="005D4F59"/>
    <w:rsid w:val="005E44BD"/>
    <w:rsid w:val="006025DD"/>
    <w:rsid w:val="00624032"/>
    <w:rsid w:val="0062468A"/>
    <w:rsid w:val="006330AC"/>
    <w:rsid w:val="006336CF"/>
    <w:rsid w:val="0064049F"/>
    <w:rsid w:val="00644C48"/>
    <w:rsid w:val="006467B1"/>
    <w:rsid w:val="00646D9B"/>
    <w:rsid w:val="006510EC"/>
    <w:rsid w:val="00652F20"/>
    <w:rsid w:val="006617F6"/>
    <w:rsid w:val="006866AA"/>
    <w:rsid w:val="00695D0D"/>
    <w:rsid w:val="006A49DB"/>
    <w:rsid w:val="006B129D"/>
    <w:rsid w:val="006C2F7D"/>
    <w:rsid w:val="006C3B28"/>
    <w:rsid w:val="006D410D"/>
    <w:rsid w:val="006D731B"/>
    <w:rsid w:val="006D7EF7"/>
    <w:rsid w:val="006E4412"/>
    <w:rsid w:val="006F12B0"/>
    <w:rsid w:val="006F7DEB"/>
    <w:rsid w:val="007014EA"/>
    <w:rsid w:val="00714437"/>
    <w:rsid w:val="0072009A"/>
    <w:rsid w:val="0072437D"/>
    <w:rsid w:val="00735533"/>
    <w:rsid w:val="007574FC"/>
    <w:rsid w:val="007633D2"/>
    <w:rsid w:val="0076393B"/>
    <w:rsid w:val="007763E3"/>
    <w:rsid w:val="00776747"/>
    <w:rsid w:val="007805E5"/>
    <w:rsid w:val="007835AE"/>
    <w:rsid w:val="00785629"/>
    <w:rsid w:val="0079348D"/>
    <w:rsid w:val="00794389"/>
    <w:rsid w:val="00797C87"/>
    <w:rsid w:val="007A5453"/>
    <w:rsid w:val="007B04F6"/>
    <w:rsid w:val="007C2938"/>
    <w:rsid w:val="007C444B"/>
    <w:rsid w:val="007C4D51"/>
    <w:rsid w:val="007D207E"/>
    <w:rsid w:val="007D3322"/>
    <w:rsid w:val="007D6167"/>
    <w:rsid w:val="007D631D"/>
    <w:rsid w:val="007D7588"/>
    <w:rsid w:val="00802144"/>
    <w:rsid w:val="00802E7F"/>
    <w:rsid w:val="00806E24"/>
    <w:rsid w:val="00810C48"/>
    <w:rsid w:val="00811B66"/>
    <w:rsid w:val="00821617"/>
    <w:rsid w:val="0082570B"/>
    <w:rsid w:val="0082728B"/>
    <w:rsid w:val="00834A2A"/>
    <w:rsid w:val="008402D3"/>
    <w:rsid w:val="00840D23"/>
    <w:rsid w:val="0084437E"/>
    <w:rsid w:val="00851178"/>
    <w:rsid w:val="00851309"/>
    <w:rsid w:val="00860662"/>
    <w:rsid w:val="00864A33"/>
    <w:rsid w:val="00871863"/>
    <w:rsid w:val="00872844"/>
    <w:rsid w:val="0087386B"/>
    <w:rsid w:val="00875007"/>
    <w:rsid w:val="00876A9E"/>
    <w:rsid w:val="00880A15"/>
    <w:rsid w:val="008A1125"/>
    <w:rsid w:val="008B02D6"/>
    <w:rsid w:val="008B5D6B"/>
    <w:rsid w:val="008C1640"/>
    <w:rsid w:val="008C1E23"/>
    <w:rsid w:val="008C3F01"/>
    <w:rsid w:val="008D2C77"/>
    <w:rsid w:val="008E5E8A"/>
    <w:rsid w:val="008E7793"/>
    <w:rsid w:val="008F08B0"/>
    <w:rsid w:val="008F2817"/>
    <w:rsid w:val="00904C3C"/>
    <w:rsid w:val="0090705A"/>
    <w:rsid w:val="0091111D"/>
    <w:rsid w:val="00914020"/>
    <w:rsid w:val="00922258"/>
    <w:rsid w:val="009263F7"/>
    <w:rsid w:val="009326FC"/>
    <w:rsid w:val="00936097"/>
    <w:rsid w:val="00955D12"/>
    <w:rsid w:val="009634B3"/>
    <w:rsid w:val="0096365D"/>
    <w:rsid w:val="0097102F"/>
    <w:rsid w:val="0097194A"/>
    <w:rsid w:val="00973406"/>
    <w:rsid w:val="00986C0A"/>
    <w:rsid w:val="00987F04"/>
    <w:rsid w:val="00990B8B"/>
    <w:rsid w:val="00993871"/>
    <w:rsid w:val="009A1541"/>
    <w:rsid w:val="009D1967"/>
    <w:rsid w:val="009D19C1"/>
    <w:rsid w:val="009D38C4"/>
    <w:rsid w:val="009D63EF"/>
    <w:rsid w:val="009E3F6E"/>
    <w:rsid w:val="009F2519"/>
    <w:rsid w:val="009F535F"/>
    <w:rsid w:val="00A013DF"/>
    <w:rsid w:val="00A015EB"/>
    <w:rsid w:val="00A04136"/>
    <w:rsid w:val="00A176C1"/>
    <w:rsid w:val="00A27387"/>
    <w:rsid w:val="00A31D10"/>
    <w:rsid w:val="00A3210A"/>
    <w:rsid w:val="00A37C4C"/>
    <w:rsid w:val="00A417F6"/>
    <w:rsid w:val="00A4543A"/>
    <w:rsid w:val="00A52410"/>
    <w:rsid w:val="00A57C10"/>
    <w:rsid w:val="00A60F65"/>
    <w:rsid w:val="00A647FA"/>
    <w:rsid w:val="00A72DA6"/>
    <w:rsid w:val="00A83AA8"/>
    <w:rsid w:val="00A85E9A"/>
    <w:rsid w:val="00A86774"/>
    <w:rsid w:val="00A86C00"/>
    <w:rsid w:val="00A9123F"/>
    <w:rsid w:val="00A91842"/>
    <w:rsid w:val="00A9539D"/>
    <w:rsid w:val="00AA0C9D"/>
    <w:rsid w:val="00AA5A70"/>
    <w:rsid w:val="00AB158A"/>
    <w:rsid w:val="00AB216C"/>
    <w:rsid w:val="00AB22E6"/>
    <w:rsid w:val="00AB4A33"/>
    <w:rsid w:val="00AC6138"/>
    <w:rsid w:val="00AC6667"/>
    <w:rsid w:val="00AD09EF"/>
    <w:rsid w:val="00AD3082"/>
    <w:rsid w:val="00AE247B"/>
    <w:rsid w:val="00AE2E8D"/>
    <w:rsid w:val="00AE5C70"/>
    <w:rsid w:val="00AF05BE"/>
    <w:rsid w:val="00B00C90"/>
    <w:rsid w:val="00B04850"/>
    <w:rsid w:val="00B166BC"/>
    <w:rsid w:val="00B21D54"/>
    <w:rsid w:val="00B22094"/>
    <w:rsid w:val="00B22A80"/>
    <w:rsid w:val="00B24472"/>
    <w:rsid w:val="00B3328C"/>
    <w:rsid w:val="00B425D7"/>
    <w:rsid w:val="00B43107"/>
    <w:rsid w:val="00B57276"/>
    <w:rsid w:val="00B6376C"/>
    <w:rsid w:val="00B66EFC"/>
    <w:rsid w:val="00B74E85"/>
    <w:rsid w:val="00B74F8A"/>
    <w:rsid w:val="00B84948"/>
    <w:rsid w:val="00B86BAD"/>
    <w:rsid w:val="00B86EDE"/>
    <w:rsid w:val="00B91C62"/>
    <w:rsid w:val="00B95DEE"/>
    <w:rsid w:val="00B96653"/>
    <w:rsid w:val="00BA13A5"/>
    <w:rsid w:val="00BB43BB"/>
    <w:rsid w:val="00BC0417"/>
    <w:rsid w:val="00BC35CA"/>
    <w:rsid w:val="00BD5540"/>
    <w:rsid w:val="00BD78A2"/>
    <w:rsid w:val="00BE4281"/>
    <w:rsid w:val="00BF0AC4"/>
    <w:rsid w:val="00BF64CB"/>
    <w:rsid w:val="00C15801"/>
    <w:rsid w:val="00C22FAD"/>
    <w:rsid w:val="00C27248"/>
    <w:rsid w:val="00C45AB9"/>
    <w:rsid w:val="00C50D99"/>
    <w:rsid w:val="00C5252F"/>
    <w:rsid w:val="00C54F8E"/>
    <w:rsid w:val="00C570B7"/>
    <w:rsid w:val="00C5764D"/>
    <w:rsid w:val="00C60B18"/>
    <w:rsid w:val="00C67CA6"/>
    <w:rsid w:val="00C72A34"/>
    <w:rsid w:val="00C74C14"/>
    <w:rsid w:val="00C8088E"/>
    <w:rsid w:val="00C819A3"/>
    <w:rsid w:val="00C9063D"/>
    <w:rsid w:val="00C931D0"/>
    <w:rsid w:val="00C94FB7"/>
    <w:rsid w:val="00C97879"/>
    <w:rsid w:val="00CA23BF"/>
    <w:rsid w:val="00CA3A12"/>
    <w:rsid w:val="00CA3CEA"/>
    <w:rsid w:val="00CA5B49"/>
    <w:rsid w:val="00CA7710"/>
    <w:rsid w:val="00CB6CD4"/>
    <w:rsid w:val="00CB7B05"/>
    <w:rsid w:val="00CC4EBF"/>
    <w:rsid w:val="00CC6146"/>
    <w:rsid w:val="00CC68DD"/>
    <w:rsid w:val="00CD016C"/>
    <w:rsid w:val="00CD3F30"/>
    <w:rsid w:val="00CE1858"/>
    <w:rsid w:val="00CE2C72"/>
    <w:rsid w:val="00CE3F18"/>
    <w:rsid w:val="00CF0F28"/>
    <w:rsid w:val="00CF6A27"/>
    <w:rsid w:val="00CF78AE"/>
    <w:rsid w:val="00CF7DB4"/>
    <w:rsid w:val="00D1403B"/>
    <w:rsid w:val="00D14C11"/>
    <w:rsid w:val="00D16A39"/>
    <w:rsid w:val="00D17EAD"/>
    <w:rsid w:val="00D208A6"/>
    <w:rsid w:val="00D336A2"/>
    <w:rsid w:val="00D36D5E"/>
    <w:rsid w:val="00D37323"/>
    <w:rsid w:val="00D462D2"/>
    <w:rsid w:val="00D46760"/>
    <w:rsid w:val="00D47EDC"/>
    <w:rsid w:val="00D56EB1"/>
    <w:rsid w:val="00D9136D"/>
    <w:rsid w:val="00DA7EF1"/>
    <w:rsid w:val="00DB04DF"/>
    <w:rsid w:val="00DB4338"/>
    <w:rsid w:val="00DB6251"/>
    <w:rsid w:val="00DB690F"/>
    <w:rsid w:val="00DC0740"/>
    <w:rsid w:val="00DC4206"/>
    <w:rsid w:val="00DD1F74"/>
    <w:rsid w:val="00DE24F9"/>
    <w:rsid w:val="00DE66AE"/>
    <w:rsid w:val="00DF6039"/>
    <w:rsid w:val="00DF6FC0"/>
    <w:rsid w:val="00E06B2D"/>
    <w:rsid w:val="00E21A94"/>
    <w:rsid w:val="00E357D1"/>
    <w:rsid w:val="00E41555"/>
    <w:rsid w:val="00E42543"/>
    <w:rsid w:val="00E6445F"/>
    <w:rsid w:val="00E756A5"/>
    <w:rsid w:val="00E75C22"/>
    <w:rsid w:val="00E8435F"/>
    <w:rsid w:val="00E92ED9"/>
    <w:rsid w:val="00E94868"/>
    <w:rsid w:val="00E950A1"/>
    <w:rsid w:val="00EA0F2E"/>
    <w:rsid w:val="00EB4E84"/>
    <w:rsid w:val="00EB6378"/>
    <w:rsid w:val="00EC188B"/>
    <w:rsid w:val="00ED571B"/>
    <w:rsid w:val="00EE646C"/>
    <w:rsid w:val="00EF42DB"/>
    <w:rsid w:val="00F074DB"/>
    <w:rsid w:val="00F14E84"/>
    <w:rsid w:val="00F17F51"/>
    <w:rsid w:val="00F41BDE"/>
    <w:rsid w:val="00F45FCF"/>
    <w:rsid w:val="00F50FC5"/>
    <w:rsid w:val="00F57870"/>
    <w:rsid w:val="00F62D75"/>
    <w:rsid w:val="00F649C3"/>
    <w:rsid w:val="00F653CE"/>
    <w:rsid w:val="00F707BA"/>
    <w:rsid w:val="00F75EBE"/>
    <w:rsid w:val="00F76D07"/>
    <w:rsid w:val="00F81962"/>
    <w:rsid w:val="00F8278D"/>
    <w:rsid w:val="00F90B57"/>
    <w:rsid w:val="00F916B7"/>
    <w:rsid w:val="00FA02DE"/>
    <w:rsid w:val="00FB1980"/>
    <w:rsid w:val="00FB3D8D"/>
    <w:rsid w:val="00FC2A88"/>
    <w:rsid w:val="00FC74DF"/>
    <w:rsid w:val="00FD0A59"/>
    <w:rsid w:val="00FD6DB0"/>
    <w:rsid w:val="00FE27D8"/>
    <w:rsid w:val="00FF06CF"/>
    <w:rsid w:val="00FF0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725A0"/>
  <w15:docId w15:val="{29185C31-43FD-4F46-83AA-E7F7F40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A67"/>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6174E"/>
    <w:pPr>
      <w:spacing w:before="84" w:after="84"/>
      <w:jc w:val="right"/>
    </w:pPr>
  </w:style>
  <w:style w:type="paragraph" w:styleId="Header">
    <w:name w:val="header"/>
    <w:basedOn w:val="Normal"/>
    <w:link w:val="HeaderChar"/>
    <w:uiPriority w:val="99"/>
    <w:unhideWhenUsed/>
    <w:rsid w:val="0006174E"/>
    <w:pPr>
      <w:tabs>
        <w:tab w:val="center" w:pos="4153"/>
        <w:tab w:val="right" w:pos="8306"/>
      </w:tabs>
    </w:pPr>
  </w:style>
  <w:style w:type="character" w:customStyle="1" w:styleId="HeaderChar">
    <w:name w:val="Header Char"/>
    <w:basedOn w:val="DefaultParagraphFont"/>
    <w:link w:val="Header"/>
    <w:uiPriority w:val="99"/>
    <w:rsid w:val="0006174E"/>
    <w:rPr>
      <w:rFonts w:eastAsia="Times New Roman" w:cs="Times New Roman"/>
      <w:sz w:val="24"/>
      <w:szCs w:val="24"/>
      <w:lang w:eastAsia="lv-LV"/>
    </w:rPr>
  </w:style>
  <w:style w:type="paragraph" w:styleId="Footer">
    <w:name w:val="footer"/>
    <w:basedOn w:val="Normal"/>
    <w:link w:val="FooterChar"/>
    <w:uiPriority w:val="99"/>
    <w:unhideWhenUsed/>
    <w:rsid w:val="0006174E"/>
    <w:pPr>
      <w:tabs>
        <w:tab w:val="center" w:pos="4153"/>
        <w:tab w:val="right" w:pos="8306"/>
      </w:tabs>
    </w:pPr>
  </w:style>
  <w:style w:type="character" w:customStyle="1" w:styleId="FooterChar">
    <w:name w:val="Footer Char"/>
    <w:basedOn w:val="DefaultParagraphFont"/>
    <w:link w:val="Footer"/>
    <w:uiPriority w:val="99"/>
    <w:rsid w:val="0006174E"/>
    <w:rPr>
      <w:rFonts w:eastAsia="Times New Roman" w:cs="Times New Roman"/>
      <w:sz w:val="24"/>
      <w:szCs w:val="24"/>
      <w:lang w:eastAsia="lv-LV"/>
    </w:rPr>
  </w:style>
  <w:style w:type="paragraph" w:styleId="ListParagraph">
    <w:name w:val="List Paragraph"/>
    <w:basedOn w:val="Normal"/>
    <w:uiPriority w:val="34"/>
    <w:qFormat/>
    <w:rsid w:val="00467B3F"/>
    <w:pPr>
      <w:ind w:left="720"/>
      <w:contextualSpacing/>
    </w:pPr>
  </w:style>
  <w:style w:type="table" w:styleId="TableGrid">
    <w:name w:val="Table Grid"/>
    <w:basedOn w:val="TableNormal"/>
    <w:uiPriority w:val="59"/>
    <w:rsid w:val="00D9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B51"/>
    <w:rPr>
      <w:sz w:val="16"/>
      <w:szCs w:val="16"/>
    </w:rPr>
  </w:style>
  <w:style w:type="paragraph" w:styleId="CommentText">
    <w:name w:val="annotation text"/>
    <w:basedOn w:val="Normal"/>
    <w:link w:val="CommentTextChar"/>
    <w:uiPriority w:val="99"/>
    <w:unhideWhenUsed/>
    <w:rsid w:val="00426B51"/>
    <w:rPr>
      <w:sz w:val="20"/>
      <w:szCs w:val="20"/>
    </w:rPr>
  </w:style>
  <w:style w:type="character" w:customStyle="1" w:styleId="CommentTextChar">
    <w:name w:val="Comment Text Char"/>
    <w:basedOn w:val="DefaultParagraphFont"/>
    <w:link w:val="CommentText"/>
    <w:uiPriority w:val="99"/>
    <w:rsid w:val="00426B5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6B51"/>
    <w:rPr>
      <w:b/>
      <w:bCs/>
    </w:rPr>
  </w:style>
  <w:style w:type="character" w:customStyle="1" w:styleId="CommentSubjectChar">
    <w:name w:val="Comment Subject Char"/>
    <w:basedOn w:val="CommentTextChar"/>
    <w:link w:val="CommentSubject"/>
    <w:uiPriority w:val="99"/>
    <w:semiHidden/>
    <w:rsid w:val="00426B5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26B51"/>
    <w:rPr>
      <w:rFonts w:ascii="Tahoma" w:hAnsi="Tahoma" w:cs="Tahoma"/>
      <w:sz w:val="16"/>
      <w:szCs w:val="16"/>
    </w:rPr>
  </w:style>
  <w:style w:type="character" w:customStyle="1" w:styleId="BalloonTextChar">
    <w:name w:val="Balloon Text Char"/>
    <w:basedOn w:val="DefaultParagraphFont"/>
    <w:link w:val="BalloonText"/>
    <w:uiPriority w:val="99"/>
    <w:semiHidden/>
    <w:rsid w:val="00426B51"/>
    <w:rPr>
      <w:rFonts w:ascii="Tahoma" w:eastAsia="Times New Roman" w:hAnsi="Tahoma" w:cs="Tahoma"/>
      <w:sz w:val="16"/>
      <w:szCs w:val="16"/>
      <w:lang w:eastAsia="lv-LV"/>
    </w:rPr>
  </w:style>
  <w:style w:type="paragraph" w:customStyle="1" w:styleId="tvhtml">
    <w:name w:val="tv_html"/>
    <w:basedOn w:val="Normal"/>
    <w:rsid w:val="00E06B2D"/>
    <w:pPr>
      <w:spacing w:before="100" w:beforeAutospacing="1" w:after="100" w:afterAutospacing="1"/>
    </w:pPr>
  </w:style>
  <w:style w:type="character" w:styleId="Hyperlink">
    <w:name w:val="Hyperlink"/>
    <w:basedOn w:val="DefaultParagraphFont"/>
    <w:uiPriority w:val="99"/>
    <w:unhideWhenUsed/>
    <w:rsid w:val="00E41555"/>
    <w:rPr>
      <w:color w:val="0000FF" w:themeColor="hyperlink"/>
      <w:u w:val="single"/>
    </w:rPr>
  </w:style>
  <w:style w:type="paragraph" w:customStyle="1" w:styleId="Body">
    <w:name w:val="Body"/>
    <w:rsid w:val="006330AC"/>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08">
      <w:bodyDiv w:val="1"/>
      <w:marLeft w:val="0"/>
      <w:marRight w:val="0"/>
      <w:marTop w:val="0"/>
      <w:marBottom w:val="0"/>
      <w:divBdr>
        <w:top w:val="none" w:sz="0" w:space="0" w:color="auto"/>
        <w:left w:val="none" w:sz="0" w:space="0" w:color="auto"/>
        <w:bottom w:val="none" w:sz="0" w:space="0" w:color="auto"/>
        <w:right w:val="none" w:sz="0" w:space="0" w:color="auto"/>
      </w:divBdr>
    </w:div>
    <w:div w:id="91751033">
      <w:bodyDiv w:val="1"/>
      <w:marLeft w:val="0"/>
      <w:marRight w:val="0"/>
      <w:marTop w:val="0"/>
      <w:marBottom w:val="0"/>
      <w:divBdr>
        <w:top w:val="none" w:sz="0" w:space="0" w:color="auto"/>
        <w:left w:val="none" w:sz="0" w:space="0" w:color="auto"/>
        <w:bottom w:val="none" w:sz="0" w:space="0" w:color="auto"/>
        <w:right w:val="none" w:sz="0" w:space="0" w:color="auto"/>
      </w:divBdr>
    </w:div>
    <w:div w:id="356858588">
      <w:bodyDiv w:val="1"/>
      <w:marLeft w:val="0"/>
      <w:marRight w:val="0"/>
      <w:marTop w:val="0"/>
      <w:marBottom w:val="0"/>
      <w:divBdr>
        <w:top w:val="none" w:sz="0" w:space="0" w:color="auto"/>
        <w:left w:val="none" w:sz="0" w:space="0" w:color="auto"/>
        <w:bottom w:val="none" w:sz="0" w:space="0" w:color="auto"/>
        <w:right w:val="none" w:sz="0" w:space="0" w:color="auto"/>
      </w:divBdr>
    </w:div>
    <w:div w:id="566381146">
      <w:bodyDiv w:val="1"/>
      <w:marLeft w:val="0"/>
      <w:marRight w:val="0"/>
      <w:marTop w:val="0"/>
      <w:marBottom w:val="0"/>
      <w:divBdr>
        <w:top w:val="none" w:sz="0" w:space="0" w:color="auto"/>
        <w:left w:val="none" w:sz="0" w:space="0" w:color="auto"/>
        <w:bottom w:val="none" w:sz="0" w:space="0" w:color="auto"/>
        <w:right w:val="none" w:sz="0" w:space="0" w:color="auto"/>
      </w:divBdr>
    </w:div>
    <w:div w:id="598369418">
      <w:bodyDiv w:val="1"/>
      <w:marLeft w:val="0"/>
      <w:marRight w:val="0"/>
      <w:marTop w:val="0"/>
      <w:marBottom w:val="0"/>
      <w:divBdr>
        <w:top w:val="none" w:sz="0" w:space="0" w:color="auto"/>
        <w:left w:val="none" w:sz="0" w:space="0" w:color="auto"/>
        <w:bottom w:val="none" w:sz="0" w:space="0" w:color="auto"/>
        <w:right w:val="none" w:sz="0" w:space="0" w:color="auto"/>
      </w:divBdr>
    </w:div>
    <w:div w:id="884176400">
      <w:bodyDiv w:val="1"/>
      <w:marLeft w:val="0"/>
      <w:marRight w:val="0"/>
      <w:marTop w:val="0"/>
      <w:marBottom w:val="0"/>
      <w:divBdr>
        <w:top w:val="none" w:sz="0" w:space="0" w:color="auto"/>
        <w:left w:val="none" w:sz="0" w:space="0" w:color="auto"/>
        <w:bottom w:val="none" w:sz="0" w:space="0" w:color="auto"/>
        <w:right w:val="none" w:sz="0" w:space="0" w:color="auto"/>
      </w:divBdr>
    </w:div>
    <w:div w:id="955139817">
      <w:bodyDiv w:val="1"/>
      <w:marLeft w:val="0"/>
      <w:marRight w:val="0"/>
      <w:marTop w:val="0"/>
      <w:marBottom w:val="0"/>
      <w:divBdr>
        <w:top w:val="none" w:sz="0" w:space="0" w:color="auto"/>
        <w:left w:val="none" w:sz="0" w:space="0" w:color="auto"/>
        <w:bottom w:val="none" w:sz="0" w:space="0" w:color="auto"/>
        <w:right w:val="none" w:sz="0" w:space="0" w:color="auto"/>
      </w:divBdr>
    </w:div>
    <w:div w:id="965740653">
      <w:bodyDiv w:val="1"/>
      <w:marLeft w:val="0"/>
      <w:marRight w:val="0"/>
      <w:marTop w:val="0"/>
      <w:marBottom w:val="0"/>
      <w:divBdr>
        <w:top w:val="none" w:sz="0" w:space="0" w:color="auto"/>
        <w:left w:val="none" w:sz="0" w:space="0" w:color="auto"/>
        <w:bottom w:val="none" w:sz="0" w:space="0" w:color="auto"/>
        <w:right w:val="none" w:sz="0" w:space="0" w:color="auto"/>
      </w:divBdr>
    </w:div>
    <w:div w:id="980236790">
      <w:bodyDiv w:val="1"/>
      <w:marLeft w:val="0"/>
      <w:marRight w:val="0"/>
      <w:marTop w:val="0"/>
      <w:marBottom w:val="0"/>
      <w:divBdr>
        <w:top w:val="none" w:sz="0" w:space="0" w:color="auto"/>
        <w:left w:val="none" w:sz="0" w:space="0" w:color="auto"/>
        <w:bottom w:val="none" w:sz="0" w:space="0" w:color="auto"/>
        <w:right w:val="none" w:sz="0" w:space="0" w:color="auto"/>
      </w:divBdr>
    </w:div>
    <w:div w:id="1177500513">
      <w:bodyDiv w:val="1"/>
      <w:marLeft w:val="0"/>
      <w:marRight w:val="0"/>
      <w:marTop w:val="0"/>
      <w:marBottom w:val="0"/>
      <w:divBdr>
        <w:top w:val="none" w:sz="0" w:space="0" w:color="auto"/>
        <w:left w:val="none" w:sz="0" w:space="0" w:color="auto"/>
        <w:bottom w:val="none" w:sz="0" w:space="0" w:color="auto"/>
        <w:right w:val="none" w:sz="0" w:space="0" w:color="auto"/>
      </w:divBdr>
    </w:div>
    <w:div w:id="1424107261">
      <w:bodyDiv w:val="1"/>
      <w:marLeft w:val="0"/>
      <w:marRight w:val="0"/>
      <w:marTop w:val="0"/>
      <w:marBottom w:val="0"/>
      <w:divBdr>
        <w:top w:val="none" w:sz="0" w:space="0" w:color="auto"/>
        <w:left w:val="none" w:sz="0" w:space="0" w:color="auto"/>
        <w:bottom w:val="none" w:sz="0" w:space="0" w:color="auto"/>
        <w:right w:val="none" w:sz="0" w:space="0" w:color="auto"/>
      </w:divBdr>
      <w:divsChild>
        <w:div w:id="1971324240">
          <w:marLeft w:val="0"/>
          <w:marRight w:val="0"/>
          <w:marTop w:val="0"/>
          <w:marBottom w:val="0"/>
          <w:divBdr>
            <w:top w:val="none" w:sz="0" w:space="0" w:color="auto"/>
            <w:left w:val="none" w:sz="0" w:space="0" w:color="auto"/>
            <w:bottom w:val="none" w:sz="0" w:space="0" w:color="auto"/>
            <w:right w:val="none" w:sz="0" w:space="0" w:color="auto"/>
          </w:divBdr>
          <w:divsChild>
            <w:div w:id="2020934295">
              <w:marLeft w:val="0"/>
              <w:marRight w:val="0"/>
              <w:marTop w:val="0"/>
              <w:marBottom w:val="0"/>
              <w:divBdr>
                <w:top w:val="none" w:sz="0" w:space="0" w:color="auto"/>
                <w:left w:val="none" w:sz="0" w:space="0" w:color="auto"/>
                <w:bottom w:val="none" w:sz="0" w:space="0" w:color="auto"/>
                <w:right w:val="none" w:sz="0" w:space="0" w:color="auto"/>
              </w:divBdr>
              <w:divsChild>
                <w:div w:id="78644611">
                  <w:marLeft w:val="0"/>
                  <w:marRight w:val="0"/>
                  <w:marTop w:val="0"/>
                  <w:marBottom w:val="0"/>
                  <w:divBdr>
                    <w:top w:val="none" w:sz="0" w:space="0" w:color="auto"/>
                    <w:left w:val="none" w:sz="0" w:space="0" w:color="auto"/>
                    <w:bottom w:val="none" w:sz="0" w:space="0" w:color="auto"/>
                    <w:right w:val="none" w:sz="0" w:space="0" w:color="auto"/>
                  </w:divBdr>
                  <w:divsChild>
                    <w:div w:id="710155776">
                      <w:marLeft w:val="0"/>
                      <w:marRight w:val="0"/>
                      <w:marTop w:val="0"/>
                      <w:marBottom w:val="0"/>
                      <w:divBdr>
                        <w:top w:val="none" w:sz="0" w:space="0" w:color="auto"/>
                        <w:left w:val="none" w:sz="0" w:space="0" w:color="auto"/>
                        <w:bottom w:val="none" w:sz="0" w:space="0" w:color="auto"/>
                        <w:right w:val="none" w:sz="0" w:space="0" w:color="auto"/>
                      </w:divBdr>
                      <w:divsChild>
                        <w:div w:id="1359507258">
                          <w:marLeft w:val="0"/>
                          <w:marRight w:val="0"/>
                          <w:marTop w:val="0"/>
                          <w:marBottom w:val="0"/>
                          <w:divBdr>
                            <w:top w:val="none" w:sz="0" w:space="0" w:color="auto"/>
                            <w:left w:val="none" w:sz="0" w:space="0" w:color="auto"/>
                            <w:bottom w:val="none" w:sz="0" w:space="0" w:color="auto"/>
                            <w:right w:val="none" w:sz="0" w:space="0" w:color="auto"/>
                          </w:divBdr>
                          <w:divsChild>
                            <w:div w:id="7285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415A-A6C0-4F74-B791-064C22BC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1586</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2010.gada 29.jūnija instrukcijā Nr.6 "Kārtība, kādā sedzami Latvijas pārstāvju ceļa izdevumi līdz Eiropas Savienības Padomes darba grupu sanāksmju un Eiropas Savienības Padomes sanāksmju norises vietai un atpakaļ un viesnīcas (</vt:lpstr>
    </vt:vector>
  </TitlesOfParts>
  <Manager>Sintija.Rupja@mfa.gov.lv</Manager>
  <Company>Ārlietu ministrija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29.jūnija instrukcijā Nr.6 "Kārtība, kādā sedzami Latvijas pārstāvju ceļa izdevumi līdz Eiropas Savienības Padomes darba grupu sanāksmju un Eiropas Savienības Padomes sanāksmju norises vietai un atpakaļ un viesnīcas (naktsmītnes) izdevumi"</dc:title>
  <dc:subject>Instrukcijas projekts</dc:subject>
  <dc:creator>Aija.Veja@mfa.gov.lv</dc:creator>
  <dc:description>67016487, aija.veja@mfa.gov.lv</dc:description>
  <cp:lastModifiedBy>Leontine Babkina</cp:lastModifiedBy>
  <cp:revision>15</cp:revision>
  <cp:lastPrinted>2019-09-03T12:23:00Z</cp:lastPrinted>
  <dcterms:created xsi:type="dcterms:W3CDTF">2019-08-27T09:35:00Z</dcterms:created>
  <dcterms:modified xsi:type="dcterms:W3CDTF">2019-09-12T12:31:00Z</dcterms:modified>
</cp:coreProperties>
</file>