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B3FC4" w14:textId="77777777" w:rsidR="005D7CCC" w:rsidRPr="005D7CCC" w:rsidRDefault="005D7CCC" w:rsidP="005D7CCC">
      <w:pPr>
        <w:keepNext/>
        <w:spacing w:after="0" w:line="240" w:lineRule="auto"/>
        <w:ind w:left="5040" w:firstLine="720"/>
        <w:jc w:val="right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5D7CCC">
        <w:rPr>
          <w:rFonts w:ascii="Times New Roman" w:eastAsia="Times New Roman" w:hAnsi="Times New Roman" w:cs="Times New Roman"/>
          <w:iCs/>
          <w:sz w:val="28"/>
          <w:szCs w:val="28"/>
        </w:rPr>
        <w:t>Projekts</w:t>
      </w:r>
    </w:p>
    <w:p w14:paraId="48AA2F99" w14:textId="77777777" w:rsidR="005D7CCC" w:rsidRPr="005D7CCC" w:rsidRDefault="005D7CCC" w:rsidP="005D7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F0E1EA" w14:textId="77777777" w:rsidR="005D7CCC" w:rsidRPr="005D7CCC" w:rsidRDefault="005D7CCC" w:rsidP="005D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7A5FA" w14:textId="77777777" w:rsidR="005D7CCC" w:rsidRPr="005D7CCC" w:rsidRDefault="005D7CCC" w:rsidP="005D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724BD" w14:textId="77777777" w:rsidR="005D7CCC" w:rsidRPr="005D7CCC" w:rsidRDefault="005D7CCC" w:rsidP="005D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CC">
        <w:rPr>
          <w:rFonts w:ascii="Times New Roman" w:eastAsia="Times New Roman" w:hAnsi="Times New Roman" w:cs="Times New Roman"/>
          <w:sz w:val="28"/>
          <w:szCs w:val="28"/>
        </w:rPr>
        <w:t>2019.gada</w:t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Pr="005D7CCC">
            <w:rPr>
              <w:rFonts w:ascii="Times New Roman" w:eastAsia="Times New Roman" w:hAnsi="Times New Roman" w:cs="Times New Roman"/>
              <w:sz w:val="28"/>
              <w:szCs w:val="28"/>
            </w:rPr>
            <w:t>Rīkojums</w:t>
          </w:r>
        </w:smartTag>
      </w:smartTag>
      <w:r w:rsidRPr="005D7CCC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</w:p>
    <w:p w14:paraId="355933FD" w14:textId="77777777" w:rsidR="005D7CCC" w:rsidRPr="005D7CCC" w:rsidRDefault="005D7CCC" w:rsidP="005D7C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CC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  <w:t>(prot. Nr.    )</w:t>
      </w:r>
    </w:p>
    <w:p w14:paraId="3A2C35C5" w14:textId="77777777" w:rsidR="005D7CCC" w:rsidRPr="005D7CCC" w:rsidRDefault="005D7CCC" w:rsidP="005D7C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179DA2" w14:textId="18DF0655" w:rsidR="005D7CCC" w:rsidRPr="005D7CCC" w:rsidRDefault="005D7CCC" w:rsidP="006222C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534636839"/>
      <w:bookmarkStart w:id="2" w:name="_Hlk519063646"/>
      <w:r w:rsidRPr="005D7CCC">
        <w:rPr>
          <w:rFonts w:ascii="Times New Roman" w:eastAsia="Times New Roman" w:hAnsi="Times New Roman" w:cs="Times New Roman"/>
          <w:b/>
          <w:sz w:val="28"/>
          <w:szCs w:val="28"/>
        </w:rPr>
        <w:t xml:space="preserve">Par valsts nekustamā īpašuma </w:t>
      </w:r>
      <w:r w:rsidRPr="005A666D">
        <w:rPr>
          <w:rFonts w:ascii="Times New Roman" w:eastAsia="Times New Roman" w:hAnsi="Times New Roman" w:cs="Times New Roman"/>
          <w:b/>
          <w:sz w:val="28"/>
          <w:szCs w:val="28"/>
        </w:rPr>
        <w:t>“Meistaru ielas posms” Kuldīgā</w:t>
      </w:r>
      <w:r w:rsidRPr="005D7CC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A666D">
        <w:rPr>
          <w:rFonts w:ascii="Times New Roman" w:eastAsia="Times New Roman" w:hAnsi="Times New Roman" w:cs="Times New Roman"/>
          <w:b/>
          <w:sz w:val="28"/>
          <w:szCs w:val="28"/>
        </w:rPr>
        <w:t>Kuldīgas</w:t>
      </w:r>
      <w:r w:rsidRPr="005D7CCC">
        <w:rPr>
          <w:rFonts w:ascii="Times New Roman" w:eastAsia="Times New Roman" w:hAnsi="Times New Roman" w:cs="Times New Roman"/>
          <w:b/>
          <w:sz w:val="28"/>
          <w:szCs w:val="28"/>
        </w:rPr>
        <w:t xml:space="preserve"> novadā,</w:t>
      </w:r>
      <w:r w:rsidR="006222C3" w:rsidRPr="005A66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CCC">
        <w:rPr>
          <w:rFonts w:ascii="Times New Roman" w:eastAsia="Times New Roman" w:hAnsi="Times New Roman" w:cs="Times New Roman"/>
          <w:b/>
          <w:sz w:val="28"/>
          <w:szCs w:val="28"/>
        </w:rPr>
        <w:t xml:space="preserve">nodošanu </w:t>
      </w:r>
      <w:r w:rsidRPr="005A666D">
        <w:rPr>
          <w:rFonts w:ascii="Times New Roman" w:eastAsia="Times New Roman" w:hAnsi="Times New Roman" w:cs="Times New Roman"/>
          <w:b/>
          <w:sz w:val="28"/>
          <w:szCs w:val="28"/>
        </w:rPr>
        <w:t>Kuldīgas</w:t>
      </w:r>
      <w:r w:rsidRPr="005D7CCC">
        <w:rPr>
          <w:rFonts w:ascii="Times New Roman" w:eastAsia="Times New Roman" w:hAnsi="Times New Roman" w:cs="Times New Roman"/>
          <w:b/>
          <w:sz w:val="28"/>
          <w:szCs w:val="28"/>
        </w:rPr>
        <w:t xml:space="preserve"> novada pašvaldības īpašumā</w:t>
      </w:r>
    </w:p>
    <w:bookmarkEnd w:id="1"/>
    <w:p w14:paraId="1E072C3E" w14:textId="77777777" w:rsidR="005D7CCC" w:rsidRPr="005D7CCC" w:rsidRDefault="005D7CCC" w:rsidP="005D7C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"/>
    <w:p w14:paraId="1438F894" w14:textId="72D643E5" w:rsidR="005D7CCC" w:rsidRPr="005D7CCC" w:rsidRDefault="005D7CCC" w:rsidP="005D7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CCC">
        <w:rPr>
          <w:rFonts w:ascii="Times New Roman" w:eastAsia="Times New Roman" w:hAnsi="Times New Roman" w:cs="Times New Roman"/>
          <w:sz w:val="28"/>
          <w:szCs w:val="28"/>
        </w:rPr>
        <w:t xml:space="preserve">1. Saskaņā ar Publiskas personas mantas atsavināšanas likuma 42. panta pirmo daļu un 43. pantu </w:t>
      </w:r>
      <w:r w:rsidR="0011329B">
        <w:rPr>
          <w:rFonts w:ascii="Times New Roman" w:eastAsia="Times New Roman" w:hAnsi="Times New Roman" w:cs="Times New Roman"/>
          <w:sz w:val="28"/>
          <w:szCs w:val="28"/>
        </w:rPr>
        <w:t xml:space="preserve">atļaut </w:t>
      </w:r>
      <w:r w:rsidRPr="005D7CCC">
        <w:rPr>
          <w:rFonts w:ascii="Times New Roman" w:eastAsia="Times New Roman" w:hAnsi="Times New Roman" w:cs="Times New Roman"/>
          <w:sz w:val="28"/>
          <w:szCs w:val="28"/>
        </w:rPr>
        <w:t xml:space="preserve">Finanšu ministrijai nodot bez atlīdzības </w:t>
      </w:r>
      <w:r w:rsidRPr="005A666D">
        <w:rPr>
          <w:rFonts w:ascii="Times New Roman" w:eastAsia="Times New Roman" w:hAnsi="Times New Roman" w:cs="Times New Roman"/>
          <w:sz w:val="28"/>
          <w:szCs w:val="28"/>
        </w:rPr>
        <w:t>Kuldīgas</w:t>
      </w:r>
      <w:r w:rsidRPr="005D7CCC">
        <w:rPr>
          <w:rFonts w:ascii="Times New Roman" w:eastAsia="Times New Roman" w:hAnsi="Times New Roman" w:cs="Times New Roman"/>
          <w:sz w:val="28"/>
          <w:szCs w:val="28"/>
        </w:rPr>
        <w:t xml:space="preserve"> novada pašvaldības īpašumā valsts nekustamo īpašumu </w:t>
      </w:r>
      <w:r w:rsidRPr="005A666D">
        <w:rPr>
          <w:rFonts w:ascii="Times New Roman" w:eastAsia="Times New Roman" w:hAnsi="Times New Roman" w:cs="Times New Roman"/>
          <w:sz w:val="28"/>
          <w:szCs w:val="28"/>
        </w:rPr>
        <w:t xml:space="preserve">“Meistaru ielas posms” </w:t>
      </w:r>
      <w:r w:rsidRPr="005D7CCC">
        <w:rPr>
          <w:rFonts w:ascii="Times New Roman" w:eastAsia="Times New Roman" w:hAnsi="Times New Roman" w:cs="Times New Roman"/>
          <w:sz w:val="28"/>
          <w:szCs w:val="28"/>
        </w:rPr>
        <w:t xml:space="preserve">(nekustamā īpašuma kadastra numurs </w:t>
      </w:r>
      <w:r w:rsidRPr="005A666D">
        <w:rPr>
          <w:rFonts w:ascii="Times New Roman" w:eastAsia="Times New Roman" w:hAnsi="Times New Roman" w:cs="Times New Roman"/>
          <w:sz w:val="28"/>
          <w:szCs w:val="28"/>
        </w:rPr>
        <w:t>62010030048</w:t>
      </w:r>
      <w:r w:rsidRPr="005D7CCC">
        <w:rPr>
          <w:rFonts w:ascii="Times New Roman" w:eastAsia="Times New Roman" w:hAnsi="Times New Roman" w:cs="Times New Roman"/>
          <w:sz w:val="28"/>
          <w:szCs w:val="28"/>
        </w:rPr>
        <w:t xml:space="preserve">) – zemes vienību (zemes vienības kadastra apzīmējums </w:t>
      </w:r>
      <w:r w:rsidRPr="005A666D">
        <w:rPr>
          <w:rFonts w:ascii="Times New Roman" w:eastAsia="Times New Roman" w:hAnsi="Times New Roman" w:cs="Times New Roman"/>
          <w:sz w:val="28"/>
          <w:szCs w:val="28"/>
        </w:rPr>
        <w:t>62010030045</w:t>
      </w:r>
      <w:r w:rsidRPr="005D7CCC">
        <w:rPr>
          <w:rFonts w:ascii="Times New Roman" w:eastAsia="Times New Roman" w:hAnsi="Times New Roman" w:cs="Times New Roman"/>
          <w:sz w:val="28"/>
          <w:szCs w:val="28"/>
        </w:rPr>
        <w:t>) 0,</w:t>
      </w:r>
      <w:r w:rsidRPr="005A666D">
        <w:rPr>
          <w:rFonts w:ascii="Times New Roman" w:eastAsia="Times New Roman" w:hAnsi="Times New Roman" w:cs="Times New Roman"/>
          <w:sz w:val="28"/>
          <w:szCs w:val="28"/>
        </w:rPr>
        <w:t>0080</w:t>
      </w:r>
      <w:r w:rsidRPr="005D7CCC">
        <w:rPr>
          <w:rFonts w:ascii="Times New Roman" w:eastAsia="Times New Roman" w:hAnsi="Times New Roman" w:cs="Times New Roman"/>
          <w:sz w:val="28"/>
          <w:szCs w:val="28"/>
        </w:rPr>
        <w:t xml:space="preserve"> ha platībā </w:t>
      </w:r>
      <w:r w:rsidRPr="005A666D">
        <w:rPr>
          <w:rFonts w:ascii="Times New Roman" w:eastAsia="Times New Roman" w:hAnsi="Times New Roman" w:cs="Times New Roman"/>
          <w:sz w:val="28"/>
          <w:szCs w:val="28"/>
        </w:rPr>
        <w:t>Kuldīgā</w:t>
      </w:r>
      <w:r w:rsidRPr="005D7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666D">
        <w:rPr>
          <w:rFonts w:ascii="Times New Roman" w:eastAsia="Times New Roman" w:hAnsi="Times New Roman" w:cs="Times New Roman"/>
          <w:sz w:val="28"/>
          <w:szCs w:val="28"/>
        </w:rPr>
        <w:t>Kuldīgas</w:t>
      </w:r>
      <w:r w:rsidRPr="005D7CCC">
        <w:rPr>
          <w:rFonts w:ascii="Times New Roman" w:eastAsia="Times New Roman" w:hAnsi="Times New Roman" w:cs="Times New Roman"/>
          <w:sz w:val="28"/>
          <w:szCs w:val="28"/>
        </w:rPr>
        <w:t xml:space="preserve"> novadā, kas ierakstīts zemesgrāmatā uz valsts vārda Finanšu ministrijas personā, lai saskaņā ar likuma "Par pašvaldībām" 15. panta pirmo daļu  to izmantotu pašvaldības autonomo funkciju īstenošanai.</w:t>
      </w:r>
    </w:p>
    <w:p w14:paraId="68A50620" w14:textId="6496A633" w:rsidR="005D7CCC" w:rsidRPr="005D7CCC" w:rsidRDefault="005D7CCC" w:rsidP="005D7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5D7CCC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2.  </w:t>
      </w:r>
      <w:r w:rsidRPr="005A666D">
        <w:rPr>
          <w:rFonts w:ascii="Times New Roman" w:eastAsia="Times New Roman" w:hAnsi="Times New Roman" w:cs="Times New Roman"/>
          <w:sz w:val="28"/>
          <w:szCs w:val="28"/>
        </w:rPr>
        <w:t>Kuldīgas</w:t>
      </w:r>
      <w:r w:rsidRPr="005D7CCC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novada pašvaldībai nekustamo īpašumu bez atlīdzības nodot valstij, ja tas vairs netiek izmantots šā rīkojuma 1. punktā minēto funkciju īstenošanai.</w:t>
      </w:r>
    </w:p>
    <w:p w14:paraId="1DE8FAF4" w14:textId="0DFF2B4F" w:rsidR="005D7CCC" w:rsidRPr="005D7CCC" w:rsidRDefault="005D7CCC" w:rsidP="005D7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5D7CCC">
        <w:rPr>
          <w:rFonts w:ascii="Times New Roman" w:eastAsia="Times New Roman" w:hAnsi="Times New Roman" w:cs="Times New Roman"/>
          <w:sz w:val="28"/>
          <w:szCs w:val="28"/>
          <w:lang w:val="en-AU"/>
        </w:rPr>
        <w:t>3. </w:t>
      </w:r>
      <w:r w:rsidRPr="005A666D">
        <w:rPr>
          <w:rFonts w:ascii="Times New Roman" w:eastAsia="Times New Roman" w:hAnsi="Times New Roman" w:cs="Times New Roman"/>
          <w:sz w:val="28"/>
          <w:szCs w:val="28"/>
        </w:rPr>
        <w:t>Kuldīgas</w:t>
      </w:r>
      <w:r w:rsidRPr="005D7CCC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novada pašvaldībai, nostiprinot zemesgrāmatā īpašuma tiesības uz nekustamo īpašumu:</w:t>
      </w:r>
    </w:p>
    <w:p w14:paraId="0DF029C0" w14:textId="0CD3A90D" w:rsidR="005D7CCC" w:rsidRPr="005D7CCC" w:rsidRDefault="005D7CCC" w:rsidP="005D7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5D7CCC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3.1. norādīt, ka īpašuma tiesības nostiprinātas uz laiku, kamēr </w:t>
      </w:r>
      <w:r w:rsidRPr="005A666D">
        <w:rPr>
          <w:rFonts w:ascii="Times New Roman" w:eastAsia="Times New Roman" w:hAnsi="Times New Roman" w:cs="Times New Roman"/>
          <w:sz w:val="28"/>
          <w:szCs w:val="28"/>
        </w:rPr>
        <w:t>Kuldīgas</w:t>
      </w:r>
      <w:r w:rsidRPr="005D7CCC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novada pašvaldība nodrošina šā rīkojuma 1. punktā minēto funkciju īstenošanu;</w:t>
      </w:r>
    </w:p>
    <w:p w14:paraId="517E6CB0" w14:textId="77777777" w:rsidR="005D7CCC" w:rsidRPr="005D7CCC" w:rsidRDefault="005D7CCC" w:rsidP="005D7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5D7CCC">
        <w:rPr>
          <w:rFonts w:ascii="Times New Roman" w:eastAsia="Times New Roman" w:hAnsi="Times New Roman" w:cs="Times New Roman"/>
          <w:sz w:val="28"/>
          <w:szCs w:val="28"/>
          <w:lang w:val="en-AU"/>
        </w:rPr>
        <w:t>3.2. ierakstīt atzīmi par aizliegumu atsavināt nekustamo īpašumu un apgrūtināt to ar hipotēku.</w:t>
      </w:r>
    </w:p>
    <w:p w14:paraId="7A1C6FC7" w14:textId="77777777" w:rsidR="005D7CCC" w:rsidRPr="005D7CCC" w:rsidRDefault="005D7CCC" w:rsidP="005D7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5D7CCC">
        <w:rPr>
          <w:rFonts w:ascii="Times New Roman" w:eastAsia="Times New Roman" w:hAnsi="Times New Roman" w:cs="Times New Roman"/>
          <w:sz w:val="28"/>
          <w:szCs w:val="28"/>
          <w:lang w:val="en-AU"/>
        </w:rPr>
        <w:t>4. 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2FF92F50" w14:textId="77777777" w:rsidR="005D7CCC" w:rsidRPr="005D7CCC" w:rsidRDefault="005D7CCC" w:rsidP="005D7CCC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8DA05" w14:textId="77777777" w:rsidR="005D7CCC" w:rsidRPr="005D7CCC" w:rsidRDefault="005D7CCC" w:rsidP="005D7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0B002" w14:textId="77777777" w:rsidR="005D7CCC" w:rsidRPr="005D7CCC" w:rsidRDefault="005D7CCC" w:rsidP="005D7C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CC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9" w:history="1">
        <w:r w:rsidRPr="005D7CCC">
          <w:rPr>
            <w:rFonts w:ascii="Times New Roman" w:hAnsi="Times New Roman" w:cs="Times New Roman"/>
            <w:spacing w:val="7"/>
            <w:sz w:val="28"/>
            <w:szCs w:val="28"/>
          </w:rPr>
          <w:t>A. K. Kariņš</w:t>
        </w:r>
      </w:hyperlink>
    </w:p>
    <w:p w14:paraId="539D0D6C" w14:textId="77777777" w:rsidR="005D7CCC" w:rsidRPr="005D7CCC" w:rsidRDefault="005D7CCC" w:rsidP="005D7C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18DA20" w14:textId="77777777" w:rsidR="005D7CCC" w:rsidRPr="005D7CCC" w:rsidRDefault="005D7CCC" w:rsidP="005D7C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536083946"/>
      <w:r w:rsidRPr="005D7CCC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0" w:history="1">
        <w:r w:rsidRPr="005D7CCC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bookmarkEnd w:id="3"/>
    <w:p w14:paraId="1374DB10" w14:textId="77777777" w:rsidR="005D7CCC" w:rsidRPr="005D7CCC" w:rsidRDefault="005D7CCC" w:rsidP="005D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04BBB3" w14:textId="77777777" w:rsidR="005D7CCC" w:rsidRPr="005D7CCC" w:rsidRDefault="005D7CCC" w:rsidP="005D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CC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21A16F10" w14:textId="77777777" w:rsidR="005D7CCC" w:rsidRPr="005D7CCC" w:rsidRDefault="005D7CCC" w:rsidP="005D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CC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r w:rsidRPr="005D7CCC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1" w:history="1">
        <w:r w:rsidRPr="005D7CCC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p w14:paraId="492E72A8" w14:textId="77777777" w:rsidR="005D7CCC" w:rsidRPr="005D7CCC" w:rsidRDefault="005D7CCC" w:rsidP="005D7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sectPr w:rsidR="005D7CCC" w:rsidRPr="005D7CCC" w:rsidSect="004C492D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B07E4" w14:textId="77777777" w:rsidR="00644DA9" w:rsidRDefault="00644DA9" w:rsidP="005D7CCC">
      <w:pPr>
        <w:spacing w:after="0" w:line="240" w:lineRule="auto"/>
      </w:pPr>
      <w:r>
        <w:separator/>
      </w:r>
    </w:p>
  </w:endnote>
  <w:endnote w:type="continuationSeparator" w:id="0">
    <w:p w14:paraId="4C4ED4F1" w14:textId="77777777" w:rsidR="00644DA9" w:rsidRDefault="00644DA9" w:rsidP="005D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D90B" w14:textId="77777777" w:rsidR="00D91A1F" w:rsidRPr="00D91A1F" w:rsidRDefault="002F098D" w:rsidP="00D91A1F">
    <w:pPr>
      <w:pStyle w:val="Footer"/>
    </w:pPr>
    <w:r w:rsidRPr="003F44CE">
      <w:rPr>
        <w:sz w:val="20"/>
        <w:lang w:val="lv-LV"/>
      </w:rPr>
      <w:t>FMRik_</w:t>
    </w:r>
    <w:r>
      <w:rPr>
        <w:sz w:val="20"/>
        <w:lang w:val="lv-LV"/>
      </w:rPr>
      <w:t>0609</w:t>
    </w:r>
    <w:r w:rsidRPr="003F44CE">
      <w:rPr>
        <w:sz w:val="20"/>
        <w:lang w:val="lv-LV"/>
      </w:rPr>
      <w:t>18_Kronvb2B</w:t>
    </w:r>
    <w:r>
      <w:rPr>
        <w:sz w:val="20"/>
        <w:lang w:val="lv-LV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00F6B" w14:textId="2991A561" w:rsidR="0090545C" w:rsidRPr="009553DD" w:rsidRDefault="002F098D" w:rsidP="00BA7635">
    <w:pPr>
      <w:spacing w:after="120"/>
      <w:jc w:val="both"/>
      <w:rPr>
        <w:rFonts w:ascii="Times New Roman" w:hAnsi="Times New Roman" w:cs="Times New Roman"/>
        <w:sz w:val="20"/>
      </w:rPr>
    </w:pPr>
    <w:bookmarkStart w:id="4" w:name="_Hlk536518264"/>
    <w:bookmarkStart w:id="5" w:name="_Hlk536518265"/>
    <w:bookmarkStart w:id="6" w:name="_Hlk536518346"/>
    <w:bookmarkStart w:id="7" w:name="_Hlk536518347"/>
    <w:r w:rsidRPr="009553DD">
      <w:rPr>
        <w:rFonts w:ascii="Times New Roman" w:hAnsi="Times New Roman" w:cs="Times New Roman"/>
        <w:sz w:val="20"/>
      </w:rPr>
      <w:t>FMRik_</w:t>
    </w:r>
    <w:r w:rsidR="005D7CCC" w:rsidRPr="009553DD">
      <w:rPr>
        <w:rFonts w:ascii="Times New Roman" w:hAnsi="Times New Roman" w:cs="Times New Roman"/>
        <w:sz w:val="20"/>
      </w:rPr>
      <w:t>2908</w:t>
    </w:r>
    <w:r w:rsidRPr="009553DD">
      <w:rPr>
        <w:rFonts w:ascii="Times New Roman" w:hAnsi="Times New Roman" w:cs="Times New Roman"/>
        <w:sz w:val="20"/>
      </w:rPr>
      <w:t>19_nodos_pasv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7E1F" w14:textId="77777777" w:rsidR="00644DA9" w:rsidRDefault="00644DA9" w:rsidP="005D7CCC">
      <w:pPr>
        <w:spacing w:after="0" w:line="240" w:lineRule="auto"/>
      </w:pPr>
      <w:r>
        <w:separator/>
      </w:r>
    </w:p>
  </w:footnote>
  <w:footnote w:type="continuationSeparator" w:id="0">
    <w:p w14:paraId="1B82C4F6" w14:textId="77777777" w:rsidR="00644DA9" w:rsidRDefault="00644DA9" w:rsidP="005D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FAA5" w14:textId="77777777" w:rsidR="0090545C" w:rsidRDefault="002F098D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D4509" w14:textId="77777777" w:rsidR="0090545C" w:rsidRDefault="00644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5CB0" w14:textId="77777777" w:rsidR="0090545C" w:rsidRDefault="002F098D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878FE6" w14:textId="77777777" w:rsidR="0090545C" w:rsidRDefault="00644DA9" w:rsidP="00E76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CC"/>
    <w:rsid w:val="0011329B"/>
    <w:rsid w:val="002F098D"/>
    <w:rsid w:val="005A666D"/>
    <w:rsid w:val="005D7CCC"/>
    <w:rsid w:val="006222C3"/>
    <w:rsid w:val="00644DA9"/>
    <w:rsid w:val="009553DD"/>
    <w:rsid w:val="00D148F4"/>
    <w:rsid w:val="00DE50E2"/>
    <w:rsid w:val="00F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,"/>
  <w:listSeparator w:val=";"/>
  <w14:docId w14:val="5BBF21E3"/>
  <w15:chartTrackingRefBased/>
  <w15:docId w15:val="{74F4B816-2DD6-4CE7-9287-3DE4398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7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5D7CC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5D7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5D7CC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5D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k.gov.lv/lv/amatpersonas/janis-rei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k.gov.lv/lv/amatpersonas/janis-reirs" TargetMode="External"/><Relationship Id="rId4" Type="http://schemas.openxmlformats.org/officeDocument/2006/relationships/styles" Target="styles.xml"/><Relationship Id="rId9" Type="http://schemas.openxmlformats.org/officeDocument/2006/relationships/hyperlink" Target="https://mk.gov.lv/lv/amatpersonas/arturs-krisjanis-kari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P xmlns="49b0bb89-35b3-4114-9b1c-a376ef2ba045">111</TAP>
    <Vad_x012b_t_x0101_js xmlns="2e5bb04e-596e-45bd-9003-43ca78b1ba16">J. Upeniece (VNĪ)</Vad_x012b_t_x0101_js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9B09D-BDDF-4925-A2B6-4FB270F00DDF}">
  <ds:schemaRefs>
    <ds:schemaRef ds:uri="http://schemas.microsoft.com/office/2006/metadata/properties"/>
    <ds:schemaRef ds:uri="http://schemas.microsoft.com/office/infopath/2007/PartnerControls"/>
    <ds:schemaRef ds:uri="49b0bb89-35b3-4114-9b1c-a376ef2ba045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CABF5C32-3154-4FB1-B548-93A746BBB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56111-534D-40A0-81E9-20D5095B2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“Meistaru ielas posms” Kuldīgā, Kuldīgas novadā, nodošanu Kuldīgas novada pašvaldības īpašumā""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“Meistaru ielas posms” Kuldīgā, Kuldīgas novadā, nodošanu Kuldīgas novada pašvaldības īpašumā""</dc:title>
  <dc:subject>MK rīkojuma projekts</dc:subject>
  <dc:creator>A. Tupiņa (VNĪ)</dc:creator>
  <cp:keywords/>
  <dc:description>arta.tupina@vni.lv , 67024679</dc:description>
  <cp:lastModifiedBy>Inguna Dancīte</cp:lastModifiedBy>
  <cp:revision>2</cp:revision>
  <dcterms:created xsi:type="dcterms:W3CDTF">2019-09-13T05:45:00Z</dcterms:created>
  <dcterms:modified xsi:type="dcterms:W3CDTF">2019-09-13T05:45:00Z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