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D255" w14:textId="30941091" w:rsidR="00707C8E" w:rsidRDefault="00707C8E" w:rsidP="004B1E7A">
      <w:pPr>
        <w:rPr>
          <w:sz w:val="28"/>
          <w:szCs w:val="28"/>
        </w:rPr>
      </w:pPr>
    </w:p>
    <w:p w14:paraId="3B4C50E2" w14:textId="79C7CF81" w:rsidR="004B1E7A" w:rsidRDefault="004B1E7A" w:rsidP="004B1E7A">
      <w:pPr>
        <w:rPr>
          <w:sz w:val="28"/>
          <w:szCs w:val="28"/>
        </w:rPr>
      </w:pPr>
    </w:p>
    <w:p w14:paraId="01708D2A" w14:textId="77777777" w:rsidR="004B1E7A" w:rsidRPr="00140520" w:rsidRDefault="004B1E7A" w:rsidP="004B1E7A">
      <w:pPr>
        <w:rPr>
          <w:sz w:val="28"/>
          <w:szCs w:val="28"/>
        </w:rPr>
      </w:pPr>
    </w:p>
    <w:p w14:paraId="374A4A3E" w14:textId="0C774223" w:rsidR="004B1E7A" w:rsidRPr="00CD7905" w:rsidRDefault="004B1E7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F40EEA">
        <w:rPr>
          <w:sz w:val="28"/>
          <w:szCs w:val="28"/>
        </w:rPr>
        <w:t>4. septembrī</w:t>
      </w:r>
      <w:r w:rsidRPr="00CD7905">
        <w:rPr>
          <w:sz w:val="28"/>
          <w:szCs w:val="28"/>
        </w:rPr>
        <w:tab/>
        <w:t>Rīkojums Nr.</w:t>
      </w:r>
      <w:r w:rsidR="00F40EEA">
        <w:rPr>
          <w:sz w:val="28"/>
          <w:szCs w:val="28"/>
        </w:rPr>
        <w:t> 423</w:t>
      </w:r>
    </w:p>
    <w:p w14:paraId="380EF32E" w14:textId="789883A0" w:rsidR="004B1E7A" w:rsidRPr="00CD7905" w:rsidRDefault="004B1E7A" w:rsidP="00CD7905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F40EEA">
        <w:rPr>
          <w:sz w:val="28"/>
          <w:szCs w:val="28"/>
        </w:rPr>
        <w:t>37</w:t>
      </w:r>
      <w:r w:rsidRPr="00CD7905">
        <w:rPr>
          <w:sz w:val="28"/>
          <w:szCs w:val="28"/>
        </w:rPr>
        <w:t> </w:t>
      </w:r>
      <w:r w:rsidR="00F40EEA">
        <w:rPr>
          <w:sz w:val="28"/>
          <w:szCs w:val="28"/>
        </w:rPr>
        <w:t>8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1BADD258" w14:textId="77777777" w:rsidR="00A723EC" w:rsidRPr="00BD3C53" w:rsidRDefault="00A723EC" w:rsidP="004B1E7A">
      <w:pPr>
        <w:pStyle w:val="BodyText"/>
        <w:rPr>
          <w:szCs w:val="28"/>
        </w:rPr>
      </w:pPr>
    </w:p>
    <w:p w14:paraId="2DC0C379" w14:textId="77777777" w:rsidR="000D2946" w:rsidRDefault="00C909D0" w:rsidP="004B1E7A">
      <w:pPr>
        <w:pStyle w:val="BodyText"/>
        <w:jc w:val="center"/>
        <w:rPr>
          <w:b/>
          <w:bCs/>
          <w:szCs w:val="28"/>
        </w:rPr>
      </w:pPr>
      <w:r w:rsidRPr="00BD3C53">
        <w:rPr>
          <w:b/>
          <w:bCs/>
          <w:szCs w:val="28"/>
        </w:rPr>
        <w:t>Grozījum</w:t>
      </w:r>
      <w:r w:rsidR="00BD3C53" w:rsidRPr="00BD3C53">
        <w:rPr>
          <w:b/>
          <w:bCs/>
          <w:szCs w:val="28"/>
        </w:rPr>
        <w:t>i</w:t>
      </w:r>
      <w:r w:rsidRPr="00BD3C53">
        <w:rPr>
          <w:b/>
          <w:bCs/>
          <w:szCs w:val="28"/>
        </w:rPr>
        <w:t xml:space="preserve"> Ministru kabineta 2016. gada 8. jūnija rīkojumā Nr. 331 </w:t>
      </w:r>
    </w:p>
    <w:p w14:paraId="1BADD259" w14:textId="08F4ADEB" w:rsidR="00930FE6" w:rsidRPr="00BD3C53" w:rsidRDefault="004B1E7A" w:rsidP="004B1E7A">
      <w:pPr>
        <w:pStyle w:val="BodyText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C909D0" w:rsidRPr="00BD3C53">
        <w:rPr>
          <w:b/>
          <w:bCs/>
          <w:szCs w:val="28"/>
        </w:rPr>
        <w:t>Par valsts nekustamo īpašumu pārdošanu</w:t>
      </w:r>
      <w:r>
        <w:rPr>
          <w:b/>
          <w:bCs/>
          <w:szCs w:val="28"/>
        </w:rPr>
        <w:t>"</w:t>
      </w:r>
      <w:r w:rsidR="00C909D0" w:rsidRPr="00BD3C53">
        <w:rPr>
          <w:b/>
          <w:bCs/>
          <w:szCs w:val="28"/>
        </w:rPr>
        <w:t xml:space="preserve"> </w:t>
      </w:r>
    </w:p>
    <w:p w14:paraId="1BADD25A" w14:textId="77777777" w:rsidR="00930FE6" w:rsidRPr="00BD3C53" w:rsidRDefault="00930FE6" w:rsidP="004B1E7A">
      <w:pPr>
        <w:pStyle w:val="BodyText"/>
        <w:jc w:val="both"/>
        <w:rPr>
          <w:b/>
          <w:bCs/>
          <w:szCs w:val="28"/>
        </w:rPr>
      </w:pPr>
    </w:p>
    <w:p w14:paraId="5E139718" w14:textId="474C75CD" w:rsidR="00BD3C53" w:rsidRPr="00BD3C53" w:rsidRDefault="00C909D0" w:rsidP="004B1E7A">
      <w:pPr>
        <w:pStyle w:val="BodyText"/>
        <w:ind w:firstLine="709"/>
        <w:jc w:val="both"/>
        <w:rPr>
          <w:bCs/>
          <w:szCs w:val="28"/>
        </w:rPr>
      </w:pPr>
      <w:r w:rsidRPr="00BD3C53">
        <w:rPr>
          <w:bCs/>
          <w:szCs w:val="28"/>
        </w:rPr>
        <w:t xml:space="preserve">Izdarīt Ministru kabineta 2016. gada 8. jūnija rīkojumā Nr. 331 </w:t>
      </w:r>
      <w:r w:rsidR="004B1E7A">
        <w:rPr>
          <w:bCs/>
          <w:szCs w:val="28"/>
        </w:rPr>
        <w:t>"</w:t>
      </w:r>
      <w:r w:rsidRPr="00BD3C53">
        <w:rPr>
          <w:bCs/>
          <w:szCs w:val="28"/>
        </w:rPr>
        <w:t>Par valsts nekustamo īpašumu pārdošanu</w:t>
      </w:r>
      <w:r w:rsidR="004B1E7A">
        <w:rPr>
          <w:bCs/>
          <w:szCs w:val="28"/>
        </w:rPr>
        <w:t>"</w:t>
      </w:r>
      <w:r w:rsidRPr="00BD3C53">
        <w:rPr>
          <w:szCs w:val="28"/>
        </w:rPr>
        <w:t xml:space="preserve"> </w:t>
      </w:r>
      <w:r w:rsidRPr="00BD3C53">
        <w:rPr>
          <w:bCs/>
          <w:szCs w:val="28"/>
        </w:rPr>
        <w:t>(Latvijas Vēstnesis, 2016, 112.</w:t>
      </w:r>
      <w:r w:rsidR="000D2946">
        <w:rPr>
          <w:bCs/>
          <w:szCs w:val="28"/>
        </w:rPr>
        <w:t> </w:t>
      </w:r>
      <w:r w:rsidRPr="00BD3C53">
        <w:rPr>
          <w:bCs/>
          <w:szCs w:val="28"/>
        </w:rPr>
        <w:t xml:space="preserve">nr.) </w:t>
      </w:r>
      <w:r w:rsidR="00BD3C53" w:rsidRPr="00BD3C53">
        <w:rPr>
          <w:bCs/>
          <w:szCs w:val="28"/>
        </w:rPr>
        <w:t>šādus grozījumus:</w:t>
      </w:r>
    </w:p>
    <w:p w14:paraId="50549ADC" w14:textId="77777777" w:rsidR="004B1E7A" w:rsidRDefault="004B1E7A" w:rsidP="004B1E7A">
      <w:pPr>
        <w:pStyle w:val="BodyText"/>
        <w:ind w:firstLine="709"/>
        <w:jc w:val="both"/>
        <w:rPr>
          <w:szCs w:val="28"/>
        </w:rPr>
      </w:pPr>
    </w:p>
    <w:p w14:paraId="298711BF" w14:textId="7DE386ED" w:rsidR="00BD3C53" w:rsidRPr="00BD3C53" w:rsidRDefault="004B1E7A" w:rsidP="004B1E7A">
      <w:pPr>
        <w:pStyle w:val="BodyText"/>
        <w:ind w:firstLine="709"/>
        <w:jc w:val="both"/>
        <w:rPr>
          <w:bCs/>
          <w:szCs w:val="28"/>
        </w:rPr>
      </w:pPr>
      <w:r>
        <w:rPr>
          <w:szCs w:val="28"/>
        </w:rPr>
        <w:t>1. </w:t>
      </w:r>
      <w:r w:rsidR="00BD3C53" w:rsidRPr="00BD3C53">
        <w:rPr>
          <w:szCs w:val="28"/>
        </w:rPr>
        <w:t xml:space="preserve">Aizstāt </w:t>
      </w:r>
      <w:r w:rsidR="00281543">
        <w:rPr>
          <w:szCs w:val="28"/>
        </w:rPr>
        <w:t xml:space="preserve">rīkojuma </w:t>
      </w:r>
      <w:r w:rsidR="00BD3C53" w:rsidRPr="00BD3C53">
        <w:rPr>
          <w:szCs w:val="28"/>
        </w:rPr>
        <w:t xml:space="preserve">nosaukumā vārdus </w:t>
      </w:r>
      <w:r>
        <w:rPr>
          <w:szCs w:val="28"/>
        </w:rPr>
        <w:t>"</w:t>
      </w:r>
      <w:r w:rsidR="00BD3C53" w:rsidRPr="00BD3C53">
        <w:rPr>
          <w:szCs w:val="28"/>
        </w:rPr>
        <w:t>nekustamo īpašumu</w:t>
      </w:r>
      <w:r>
        <w:rPr>
          <w:szCs w:val="28"/>
        </w:rPr>
        <w:t>"</w:t>
      </w:r>
      <w:r w:rsidR="00BD3C53" w:rsidRPr="00BD3C53">
        <w:rPr>
          <w:szCs w:val="28"/>
        </w:rPr>
        <w:t xml:space="preserve"> ar vārdiem </w:t>
      </w:r>
      <w:r>
        <w:rPr>
          <w:szCs w:val="28"/>
        </w:rPr>
        <w:t>"</w:t>
      </w:r>
      <w:r w:rsidR="00BD3C53" w:rsidRPr="00BD3C53">
        <w:rPr>
          <w:szCs w:val="28"/>
        </w:rPr>
        <w:t>nekustamā īpašuma</w:t>
      </w:r>
      <w:r>
        <w:rPr>
          <w:szCs w:val="28"/>
        </w:rPr>
        <w:t>"</w:t>
      </w:r>
      <w:r w:rsidR="000D2946">
        <w:rPr>
          <w:szCs w:val="28"/>
        </w:rPr>
        <w:t>.</w:t>
      </w:r>
    </w:p>
    <w:p w14:paraId="60318992" w14:textId="77777777" w:rsidR="00BD3C53" w:rsidRPr="00BD3C53" w:rsidRDefault="00BD3C53" w:rsidP="004B1E7A">
      <w:pPr>
        <w:pStyle w:val="BodyText"/>
        <w:ind w:firstLine="709"/>
        <w:jc w:val="both"/>
        <w:rPr>
          <w:bCs/>
          <w:szCs w:val="28"/>
        </w:rPr>
      </w:pPr>
    </w:p>
    <w:p w14:paraId="1BADD25B" w14:textId="346FBABF" w:rsidR="00316D56" w:rsidRPr="00BD3C53" w:rsidRDefault="004B1E7A" w:rsidP="004B1E7A">
      <w:pPr>
        <w:pStyle w:val="BodyText"/>
        <w:ind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="00BD3C53" w:rsidRPr="00BD3C53">
        <w:rPr>
          <w:bCs/>
          <w:szCs w:val="28"/>
        </w:rPr>
        <w:t>S</w:t>
      </w:r>
      <w:r w:rsidR="00C909D0" w:rsidRPr="00BD3C53">
        <w:rPr>
          <w:bCs/>
          <w:szCs w:val="28"/>
        </w:rPr>
        <w:t>vītrot 1.1.</w:t>
      </w:r>
      <w:r w:rsidR="00A01D12">
        <w:rPr>
          <w:bCs/>
          <w:szCs w:val="28"/>
        </w:rPr>
        <w:t> </w:t>
      </w:r>
      <w:r w:rsidR="00C909D0" w:rsidRPr="00BD3C53">
        <w:rPr>
          <w:bCs/>
          <w:szCs w:val="28"/>
        </w:rPr>
        <w:t>apakšpunktu.</w:t>
      </w:r>
    </w:p>
    <w:p w14:paraId="1BADD25C" w14:textId="77777777" w:rsidR="00300500" w:rsidRPr="00BD3C53" w:rsidRDefault="00300500" w:rsidP="004B1E7A">
      <w:pPr>
        <w:pStyle w:val="BodyText"/>
        <w:ind w:firstLine="709"/>
        <w:jc w:val="both"/>
        <w:rPr>
          <w:szCs w:val="28"/>
        </w:rPr>
      </w:pPr>
    </w:p>
    <w:p w14:paraId="423CD7D2" w14:textId="46583052" w:rsidR="00BD3C53" w:rsidRPr="00BD3C53" w:rsidRDefault="00BD3C53" w:rsidP="004B1E7A">
      <w:pPr>
        <w:pStyle w:val="NormalWeb"/>
        <w:shd w:val="clear" w:color="auto" w:fill="FFFFFF"/>
        <w:spacing w:after="0"/>
        <w:ind w:firstLine="709"/>
        <w:rPr>
          <w:sz w:val="28"/>
          <w:szCs w:val="28"/>
        </w:rPr>
      </w:pPr>
      <w:r w:rsidRPr="00BD3C53">
        <w:rPr>
          <w:sz w:val="28"/>
          <w:szCs w:val="28"/>
        </w:rPr>
        <w:t>3. Izteikt 2. un 3. punktu šādā redakcijā:</w:t>
      </w:r>
    </w:p>
    <w:p w14:paraId="38F63EDA" w14:textId="77777777" w:rsidR="004B1E7A" w:rsidRDefault="004B1E7A" w:rsidP="004B1E7A">
      <w:pPr>
        <w:pStyle w:val="NormalWeb"/>
        <w:shd w:val="clear" w:color="auto" w:fill="FFFFFF"/>
        <w:spacing w:after="0"/>
        <w:ind w:firstLine="709"/>
        <w:rPr>
          <w:sz w:val="28"/>
          <w:szCs w:val="28"/>
          <w:lang w:eastAsia="lv-LV"/>
        </w:rPr>
      </w:pPr>
    </w:p>
    <w:p w14:paraId="1A46E1FE" w14:textId="0BB5487F" w:rsidR="00BD3C53" w:rsidRPr="00BD3C53" w:rsidRDefault="004B1E7A" w:rsidP="004B1E7A">
      <w:pPr>
        <w:pStyle w:val="NormalWeb"/>
        <w:shd w:val="clear" w:color="auto" w:fill="FFFFFF"/>
        <w:spacing w:after="0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BD3C53" w:rsidRPr="00BD3C53">
        <w:rPr>
          <w:sz w:val="28"/>
          <w:szCs w:val="28"/>
          <w:lang w:eastAsia="lv-LV"/>
        </w:rPr>
        <w:t>2. Pircējs par valsts nekustamo īpašumu maksā </w:t>
      </w:r>
      <w:proofErr w:type="spellStart"/>
      <w:r w:rsidR="00BD3C53" w:rsidRPr="00BD3C53">
        <w:rPr>
          <w:i/>
          <w:iCs/>
          <w:sz w:val="28"/>
          <w:szCs w:val="28"/>
          <w:lang w:eastAsia="lv-LV"/>
        </w:rPr>
        <w:t>euro</w:t>
      </w:r>
      <w:proofErr w:type="spellEnd"/>
      <w:r w:rsidR="00BD3C53" w:rsidRPr="00BD3C53">
        <w:rPr>
          <w:sz w:val="28"/>
          <w:szCs w:val="28"/>
          <w:lang w:eastAsia="lv-LV"/>
        </w:rPr>
        <w:t>.</w:t>
      </w:r>
    </w:p>
    <w:p w14:paraId="60EFC0BA" w14:textId="77777777" w:rsidR="004B1E7A" w:rsidRDefault="004B1E7A" w:rsidP="004B1E7A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2C587A88" w14:textId="1CBC3EF7" w:rsidR="00BD3C53" w:rsidRPr="00BD3C53" w:rsidRDefault="00BD3C53" w:rsidP="004B1E7A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  <w:r w:rsidRPr="00BD3C53">
        <w:rPr>
          <w:sz w:val="28"/>
          <w:szCs w:val="28"/>
          <w:lang w:eastAsia="lv-LV"/>
        </w:rPr>
        <w:t>3. Finanšu ministrijai nodot pircējam šā rīkojuma 1.</w:t>
      </w:r>
      <w:r w:rsidR="000D2946">
        <w:rPr>
          <w:sz w:val="28"/>
          <w:szCs w:val="28"/>
          <w:lang w:eastAsia="lv-LV"/>
        </w:rPr>
        <w:t> </w:t>
      </w:r>
      <w:r w:rsidRPr="00BD3C53">
        <w:rPr>
          <w:sz w:val="28"/>
          <w:szCs w:val="28"/>
          <w:lang w:eastAsia="lv-LV"/>
        </w:rPr>
        <w:t>punktā minēto nekustamo īpašumu 30 dienu laikā no pirkuma līguma noslēgšanas dienas, sastādot attiecīgu pieņemšanas un nodošanas aktu.</w:t>
      </w:r>
      <w:r w:rsidR="004B1E7A">
        <w:rPr>
          <w:sz w:val="28"/>
          <w:szCs w:val="28"/>
          <w:lang w:eastAsia="lv-LV"/>
        </w:rPr>
        <w:t>"</w:t>
      </w:r>
    </w:p>
    <w:p w14:paraId="1BADD25D" w14:textId="68C186F8" w:rsidR="00A616E7" w:rsidRDefault="00A616E7" w:rsidP="004B1E7A">
      <w:pPr>
        <w:pStyle w:val="BodyText"/>
        <w:ind w:firstLine="709"/>
        <w:jc w:val="both"/>
        <w:rPr>
          <w:szCs w:val="28"/>
        </w:rPr>
      </w:pPr>
    </w:p>
    <w:p w14:paraId="6363CB68" w14:textId="067F4387" w:rsidR="004B1E7A" w:rsidRDefault="004B1E7A" w:rsidP="004B1E7A">
      <w:pPr>
        <w:pStyle w:val="BodyText"/>
        <w:ind w:firstLine="709"/>
        <w:jc w:val="both"/>
        <w:rPr>
          <w:szCs w:val="28"/>
        </w:rPr>
      </w:pPr>
    </w:p>
    <w:p w14:paraId="5B4E575A" w14:textId="77777777" w:rsidR="004B1E7A" w:rsidRPr="00BD3C53" w:rsidRDefault="004B1E7A" w:rsidP="004B1E7A">
      <w:pPr>
        <w:pStyle w:val="BodyText"/>
        <w:ind w:firstLine="709"/>
        <w:jc w:val="both"/>
        <w:rPr>
          <w:szCs w:val="28"/>
        </w:rPr>
      </w:pPr>
    </w:p>
    <w:p w14:paraId="3DDBCD1A" w14:textId="77777777" w:rsidR="004B1E7A" w:rsidRPr="00DE283C" w:rsidRDefault="004B1E7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5830DE" w14:textId="77777777" w:rsidR="004B1E7A" w:rsidRDefault="004B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5786FF" w14:textId="77777777" w:rsidR="004B1E7A" w:rsidRDefault="004B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E2B003" w14:textId="77777777" w:rsidR="004B1E7A" w:rsidRDefault="004B1E7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8758F4" w14:textId="77777777" w:rsidR="004B1E7A" w:rsidRPr="00DE283C" w:rsidRDefault="004B1E7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1BADD262" w14:textId="5E960F74" w:rsidR="00770CCB" w:rsidRPr="004B1E7A" w:rsidRDefault="00770CCB" w:rsidP="004B1E7A">
      <w:pPr>
        <w:ind w:firstLine="709"/>
        <w:rPr>
          <w:sz w:val="28"/>
          <w:szCs w:val="28"/>
          <w:lang w:val="de-DE"/>
        </w:rPr>
      </w:pPr>
    </w:p>
    <w:p w14:paraId="676FCCD9" w14:textId="77777777" w:rsidR="00300500" w:rsidRPr="004B1E7A" w:rsidRDefault="00300500" w:rsidP="004B1E7A">
      <w:pPr>
        <w:rPr>
          <w:sz w:val="28"/>
          <w:szCs w:val="28"/>
        </w:rPr>
      </w:pPr>
    </w:p>
    <w:sectPr w:rsidR="00300500" w:rsidRPr="004B1E7A" w:rsidSect="004B1E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DD27B" w14:textId="77777777" w:rsidR="00C81CDC" w:rsidRDefault="00C81CDC">
      <w:r>
        <w:separator/>
      </w:r>
    </w:p>
  </w:endnote>
  <w:endnote w:type="continuationSeparator" w:id="0">
    <w:p w14:paraId="1BADD27C" w14:textId="77777777" w:rsidR="00C81CDC" w:rsidRDefault="00C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D281" w14:textId="568A47A9"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281543">
      <w:rPr>
        <w:noProof/>
        <w:sz w:val="20"/>
        <w:szCs w:val="20"/>
      </w:rPr>
      <w:t>IZMRik_230719_groz_Piedrujas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1542" w14:textId="2EF68560" w:rsidR="004B1E7A" w:rsidRPr="004B1E7A" w:rsidRDefault="004B1E7A">
    <w:pPr>
      <w:pStyle w:val="Footer"/>
      <w:rPr>
        <w:sz w:val="16"/>
        <w:szCs w:val="16"/>
      </w:rPr>
    </w:pPr>
    <w:r w:rsidRPr="004B1E7A">
      <w:rPr>
        <w:sz w:val="16"/>
        <w:szCs w:val="16"/>
      </w:rPr>
      <w:t>R1425_9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D279" w14:textId="77777777" w:rsidR="00C81CDC" w:rsidRDefault="00C81CDC">
      <w:r>
        <w:separator/>
      </w:r>
    </w:p>
  </w:footnote>
  <w:footnote w:type="continuationSeparator" w:id="0">
    <w:p w14:paraId="1BADD27A" w14:textId="77777777" w:rsidR="00C81CDC" w:rsidRDefault="00C8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D27D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DD27E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D27F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ADD280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9C5D" w14:textId="77777777" w:rsidR="004B1E7A" w:rsidRPr="003629D6" w:rsidRDefault="004B1E7A">
    <w:pPr>
      <w:pStyle w:val="Header"/>
    </w:pPr>
  </w:p>
  <w:p w14:paraId="645F1BCA" w14:textId="41B4E826" w:rsidR="004B1E7A" w:rsidRDefault="004B1E7A">
    <w:pPr>
      <w:pStyle w:val="Header"/>
    </w:pPr>
    <w:r>
      <w:rPr>
        <w:noProof/>
      </w:rPr>
      <w:drawing>
        <wp:inline distT="0" distB="0" distL="0" distR="0" wp14:anchorId="63D92252" wp14:editId="1C0688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837C06"/>
    <w:multiLevelType w:val="hybridMultilevel"/>
    <w:tmpl w:val="9C10A844"/>
    <w:lvl w:ilvl="0" w:tplc="06FE7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62C7F"/>
    <w:multiLevelType w:val="hybridMultilevel"/>
    <w:tmpl w:val="BCBE5286"/>
    <w:lvl w:ilvl="0" w:tplc="7E76D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9C5057"/>
    <w:multiLevelType w:val="multilevel"/>
    <w:tmpl w:val="BA307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31AD"/>
    <w:rsid w:val="000C494C"/>
    <w:rsid w:val="000C5ADE"/>
    <w:rsid w:val="000C66E5"/>
    <w:rsid w:val="000C7329"/>
    <w:rsid w:val="000D0272"/>
    <w:rsid w:val="000D14AA"/>
    <w:rsid w:val="000D2946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5D8"/>
    <w:rsid w:val="00160985"/>
    <w:rsid w:val="00165FCB"/>
    <w:rsid w:val="00174AD7"/>
    <w:rsid w:val="00175225"/>
    <w:rsid w:val="00175FFA"/>
    <w:rsid w:val="00176209"/>
    <w:rsid w:val="001766BC"/>
    <w:rsid w:val="001805D9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2ECB"/>
    <w:rsid w:val="001D401E"/>
    <w:rsid w:val="001D7D79"/>
    <w:rsid w:val="001E14AF"/>
    <w:rsid w:val="001E46FE"/>
    <w:rsid w:val="001E4A76"/>
    <w:rsid w:val="001E4D1E"/>
    <w:rsid w:val="001E7AFB"/>
    <w:rsid w:val="001E7B97"/>
    <w:rsid w:val="001F1235"/>
    <w:rsid w:val="001F36C7"/>
    <w:rsid w:val="001F51CE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1985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071A"/>
    <w:rsid w:val="00261AB8"/>
    <w:rsid w:val="00261E0F"/>
    <w:rsid w:val="00263711"/>
    <w:rsid w:val="002715F2"/>
    <w:rsid w:val="00281543"/>
    <w:rsid w:val="00284C9C"/>
    <w:rsid w:val="002857AF"/>
    <w:rsid w:val="00287643"/>
    <w:rsid w:val="00287FE7"/>
    <w:rsid w:val="00290AC4"/>
    <w:rsid w:val="00292547"/>
    <w:rsid w:val="00293AD8"/>
    <w:rsid w:val="002A225F"/>
    <w:rsid w:val="002B0276"/>
    <w:rsid w:val="002B0692"/>
    <w:rsid w:val="002B73AA"/>
    <w:rsid w:val="002B767F"/>
    <w:rsid w:val="002C08B6"/>
    <w:rsid w:val="002C372B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0500"/>
    <w:rsid w:val="00305AB3"/>
    <w:rsid w:val="003127BA"/>
    <w:rsid w:val="00313E19"/>
    <w:rsid w:val="00316333"/>
    <w:rsid w:val="00316D56"/>
    <w:rsid w:val="003206A1"/>
    <w:rsid w:val="00320F2A"/>
    <w:rsid w:val="00330632"/>
    <w:rsid w:val="00332989"/>
    <w:rsid w:val="00332A68"/>
    <w:rsid w:val="00332F2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77A3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E4A4C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77A0D"/>
    <w:rsid w:val="00487FF7"/>
    <w:rsid w:val="004930E4"/>
    <w:rsid w:val="0049656E"/>
    <w:rsid w:val="004971A6"/>
    <w:rsid w:val="004A5A3C"/>
    <w:rsid w:val="004A6CC6"/>
    <w:rsid w:val="004A735E"/>
    <w:rsid w:val="004B12C6"/>
    <w:rsid w:val="004B1E7A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4F0F97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3B9B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C793E"/>
    <w:rsid w:val="005D0AF2"/>
    <w:rsid w:val="005E3CC4"/>
    <w:rsid w:val="005E3E47"/>
    <w:rsid w:val="005E4F2D"/>
    <w:rsid w:val="005F17A4"/>
    <w:rsid w:val="005F3EE3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57310"/>
    <w:rsid w:val="0066274A"/>
    <w:rsid w:val="00663816"/>
    <w:rsid w:val="0067049B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43"/>
    <w:rsid w:val="006A0855"/>
    <w:rsid w:val="006A1637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6340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2DC3"/>
    <w:rsid w:val="00760F67"/>
    <w:rsid w:val="007669DB"/>
    <w:rsid w:val="00770CCB"/>
    <w:rsid w:val="00771426"/>
    <w:rsid w:val="0077524E"/>
    <w:rsid w:val="007779C0"/>
    <w:rsid w:val="00782404"/>
    <w:rsid w:val="00784DAA"/>
    <w:rsid w:val="00790FD1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14583"/>
    <w:rsid w:val="0081659E"/>
    <w:rsid w:val="008223BF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1B08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425D"/>
    <w:rsid w:val="008F5ADC"/>
    <w:rsid w:val="00901D8F"/>
    <w:rsid w:val="00906EC8"/>
    <w:rsid w:val="0090709F"/>
    <w:rsid w:val="0091036A"/>
    <w:rsid w:val="00911C9E"/>
    <w:rsid w:val="0091632C"/>
    <w:rsid w:val="00920701"/>
    <w:rsid w:val="00922D76"/>
    <w:rsid w:val="009238F5"/>
    <w:rsid w:val="00924933"/>
    <w:rsid w:val="00930FE6"/>
    <w:rsid w:val="009314F8"/>
    <w:rsid w:val="009339ED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5CE3"/>
    <w:rsid w:val="009D2294"/>
    <w:rsid w:val="009D49A2"/>
    <w:rsid w:val="009E0FB5"/>
    <w:rsid w:val="009E7DCD"/>
    <w:rsid w:val="009F0A3C"/>
    <w:rsid w:val="009F26B2"/>
    <w:rsid w:val="009F579A"/>
    <w:rsid w:val="009F58A3"/>
    <w:rsid w:val="00A01D12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16E7"/>
    <w:rsid w:val="00A707AE"/>
    <w:rsid w:val="00A723EC"/>
    <w:rsid w:val="00A76073"/>
    <w:rsid w:val="00A76A06"/>
    <w:rsid w:val="00A77E8F"/>
    <w:rsid w:val="00A8391D"/>
    <w:rsid w:val="00A83BB0"/>
    <w:rsid w:val="00A916A3"/>
    <w:rsid w:val="00A9196C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D3133"/>
    <w:rsid w:val="00AE0C82"/>
    <w:rsid w:val="00AE142A"/>
    <w:rsid w:val="00AE26AF"/>
    <w:rsid w:val="00AF0670"/>
    <w:rsid w:val="00AF268E"/>
    <w:rsid w:val="00AF5350"/>
    <w:rsid w:val="00AF63DB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47856"/>
    <w:rsid w:val="00B53604"/>
    <w:rsid w:val="00B551AA"/>
    <w:rsid w:val="00B55F07"/>
    <w:rsid w:val="00B57DD8"/>
    <w:rsid w:val="00B61639"/>
    <w:rsid w:val="00B63CF1"/>
    <w:rsid w:val="00B721CA"/>
    <w:rsid w:val="00B734D5"/>
    <w:rsid w:val="00B7378A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C53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54CE3"/>
    <w:rsid w:val="00C61919"/>
    <w:rsid w:val="00C63F5D"/>
    <w:rsid w:val="00C65CC7"/>
    <w:rsid w:val="00C66C77"/>
    <w:rsid w:val="00C7283E"/>
    <w:rsid w:val="00C75078"/>
    <w:rsid w:val="00C7601E"/>
    <w:rsid w:val="00C7787B"/>
    <w:rsid w:val="00C81CDC"/>
    <w:rsid w:val="00C83B19"/>
    <w:rsid w:val="00C83D61"/>
    <w:rsid w:val="00C84528"/>
    <w:rsid w:val="00C85D4B"/>
    <w:rsid w:val="00C86F04"/>
    <w:rsid w:val="00C876C4"/>
    <w:rsid w:val="00C909D0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0829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3BF0"/>
    <w:rsid w:val="00D25313"/>
    <w:rsid w:val="00D34169"/>
    <w:rsid w:val="00D3459E"/>
    <w:rsid w:val="00D34703"/>
    <w:rsid w:val="00D423A9"/>
    <w:rsid w:val="00D471DE"/>
    <w:rsid w:val="00D47568"/>
    <w:rsid w:val="00D5391B"/>
    <w:rsid w:val="00D53FC2"/>
    <w:rsid w:val="00D604B6"/>
    <w:rsid w:val="00D61297"/>
    <w:rsid w:val="00D61A2C"/>
    <w:rsid w:val="00D62A01"/>
    <w:rsid w:val="00D658C5"/>
    <w:rsid w:val="00D71940"/>
    <w:rsid w:val="00D73D91"/>
    <w:rsid w:val="00D81A65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33E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1BA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023"/>
    <w:rsid w:val="00E1280F"/>
    <w:rsid w:val="00E1340C"/>
    <w:rsid w:val="00E14278"/>
    <w:rsid w:val="00E16BC6"/>
    <w:rsid w:val="00E16D8F"/>
    <w:rsid w:val="00E16FD3"/>
    <w:rsid w:val="00E229FE"/>
    <w:rsid w:val="00E25A2D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18CC"/>
    <w:rsid w:val="00E52AF4"/>
    <w:rsid w:val="00E53584"/>
    <w:rsid w:val="00E56661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C7505"/>
    <w:rsid w:val="00ED057E"/>
    <w:rsid w:val="00ED7725"/>
    <w:rsid w:val="00EE0790"/>
    <w:rsid w:val="00EE079B"/>
    <w:rsid w:val="00EE72E0"/>
    <w:rsid w:val="00EE7332"/>
    <w:rsid w:val="00EF19BF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EEA"/>
    <w:rsid w:val="00F40F3B"/>
    <w:rsid w:val="00F412FD"/>
    <w:rsid w:val="00F5407C"/>
    <w:rsid w:val="00F54780"/>
    <w:rsid w:val="00F61A38"/>
    <w:rsid w:val="00F65925"/>
    <w:rsid w:val="00F67E59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A7217"/>
    <w:rsid w:val="00FB5F8E"/>
    <w:rsid w:val="00FC21E0"/>
    <w:rsid w:val="00FC777F"/>
    <w:rsid w:val="00FC77F6"/>
    <w:rsid w:val="00FD5276"/>
    <w:rsid w:val="00FD6A2F"/>
    <w:rsid w:val="00FE4D66"/>
    <w:rsid w:val="00FF0C40"/>
    <w:rsid w:val="00FF3AC7"/>
    <w:rsid w:val="00FF497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ADD252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uiPriority w:val="99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1E7A"/>
    <w:rPr>
      <w:sz w:val="24"/>
      <w:szCs w:val="24"/>
      <w:lang w:eastAsia="en-US"/>
    </w:rPr>
  </w:style>
  <w:style w:type="paragraph" w:customStyle="1" w:styleId="Body">
    <w:name w:val="Body"/>
    <w:rsid w:val="004B1E7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118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8. jūnija rīkojumā Nr. 331 “Par valsts nekustamo īpašumu pārdošanu” </vt:lpstr>
      <vt:lpstr>Par nekustamo īpašumu objektu nodošanu Finanšu ministrijas valdījumā</vt:lpstr>
    </vt:vector>
  </TitlesOfParts>
  <Manager>Raimonds Kārkliņš</Manager>
  <Company>Izglītības un zinātnes ministrija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8. jūnija rīkojumā Nr. 331 “Par valsts nekustamo īpašumu pārdošanu” </dc:title>
  <dc:subject>IZMRik_230719_groz_Piedrujas</dc:subject>
  <dc:creator>Diāna Daņiļeviča</dc:creator>
  <cp:keywords>Piedrujas 17</cp:keywords>
  <dc:description>67047889, Diana.Danilevica@izm.gov.lv</dc:description>
  <cp:lastModifiedBy>Leontine Babkina</cp:lastModifiedBy>
  <cp:revision>85</cp:revision>
  <cp:lastPrinted>2019-08-15T11:22:00Z</cp:lastPrinted>
  <dcterms:created xsi:type="dcterms:W3CDTF">2017-12-06T08:39:00Z</dcterms:created>
  <dcterms:modified xsi:type="dcterms:W3CDTF">2019-09-05T05:50:00Z</dcterms:modified>
  <cp:category>Rīkojuma projekts</cp:category>
</cp:coreProperties>
</file>