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06" w:rsidRDefault="009D0C06" w:rsidP="00E74399">
      <w:pPr>
        <w:jc w:val="right"/>
        <w:rPr>
          <w:rFonts w:ascii="Times New Roman" w:hAnsi="Times New Roman"/>
          <w:sz w:val="24"/>
          <w:szCs w:val="24"/>
        </w:rPr>
      </w:pPr>
      <w:r>
        <w:rPr>
          <w:rFonts w:ascii="Times New Roman" w:hAnsi="Times New Roman"/>
          <w:sz w:val="24"/>
          <w:szCs w:val="24"/>
        </w:rPr>
        <w:t xml:space="preserve">3. </w:t>
      </w:r>
      <w:r w:rsidRPr="00204F8D">
        <w:rPr>
          <w:rFonts w:ascii="Times New Roman" w:hAnsi="Times New Roman"/>
          <w:sz w:val="24"/>
          <w:szCs w:val="24"/>
        </w:rPr>
        <w:t xml:space="preserve">Pielikums informatīvajam ziņojumam </w:t>
      </w:r>
    </w:p>
    <w:p w:rsidR="009D0C06" w:rsidRPr="00204F8D" w:rsidRDefault="009D0C06" w:rsidP="00E74399">
      <w:pPr>
        <w:jc w:val="right"/>
        <w:rPr>
          <w:rFonts w:ascii="Times New Roman" w:hAnsi="Times New Roman"/>
          <w:sz w:val="24"/>
          <w:szCs w:val="24"/>
        </w:rPr>
      </w:pPr>
      <w:r w:rsidRPr="00204F8D">
        <w:rPr>
          <w:rFonts w:ascii="Times New Roman" w:hAnsi="Times New Roman"/>
          <w:sz w:val="24"/>
          <w:szCs w:val="24"/>
        </w:rPr>
        <w:t xml:space="preserve">“Reglamentēto profesiju jomas pilnveidošana Latvijā: </w:t>
      </w:r>
    </w:p>
    <w:p w:rsidR="009D0C06" w:rsidRPr="00204F8D" w:rsidRDefault="009D0C06" w:rsidP="00E74399">
      <w:pPr>
        <w:jc w:val="right"/>
        <w:rPr>
          <w:rFonts w:ascii="Times New Roman" w:hAnsi="Times New Roman"/>
          <w:sz w:val="24"/>
          <w:szCs w:val="24"/>
        </w:rPr>
      </w:pPr>
      <w:r w:rsidRPr="00204F8D">
        <w:rPr>
          <w:rFonts w:ascii="Times New Roman" w:hAnsi="Times New Roman"/>
          <w:sz w:val="24"/>
          <w:szCs w:val="24"/>
        </w:rPr>
        <w:t>paveiktais 2016.-2018. gadā</w:t>
      </w:r>
      <w:r>
        <w:rPr>
          <w:rFonts w:ascii="Times New Roman" w:hAnsi="Times New Roman"/>
          <w:sz w:val="24"/>
          <w:szCs w:val="24"/>
        </w:rPr>
        <w:t xml:space="preserve"> un plānotie pasākumi 2019.-2021</w:t>
      </w:r>
      <w:r w:rsidRPr="00204F8D">
        <w:rPr>
          <w:rFonts w:ascii="Times New Roman" w:hAnsi="Times New Roman"/>
          <w:sz w:val="24"/>
          <w:szCs w:val="24"/>
        </w:rPr>
        <w:t>.gadā”</w:t>
      </w:r>
    </w:p>
    <w:p w:rsidR="009D0C06" w:rsidRPr="00204F8D" w:rsidRDefault="009D0C06" w:rsidP="00E74399">
      <w:pPr>
        <w:jc w:val="right"/>
        <w:rPr>
          <w:rFonts w:ascii="Times New Roman" w:hAnsi="Times New Roman"/>
          <w:sz w:val="24"/>
          <w:szCs w:val="24"/>
        </w:rPr>
      </w:pPr>
    </w:p>
    <w:p w:rsidR="009D0C06" w:rsidRDefault="009D0C06" w:rsidP="00E74399">
      <w:pPr>
        <w:jc w:val="center"/>
        <w:rPr>
          <w:rFonts w:ascii="Times New Roman" w:hAnsi="Times New Roman"/>
          <w:b/>
          <w:sz w:val="24"/>
          <w:szCs w:val="24"/>
        </w:rPr>
      </w:pPr>
      <w:r>
        <w:rPr>
          <w:rFonts w:ascii="Times New Roman" w:hAnsi="Times New Roman"/>
          <w:b/>
          <w:sz w:val="24"/>
          <w:szCs w:val="24"/>
        </w:rPr>
        <w:t>Plānotie pasākumi 2019.-2021.gados</w:t>
      </w:r>
      <w:r w:rsidRPr="008E5831">
        <w:rPr>
          <w:rFonts w:ascii="Times New Roman" w:hAnsi="Times New Roman"/>
          <w:b/>
          <w:sz w:val="24"/>
          <w:szCs w:val="24"/>
        </w:rPr>
        <w:t xml:space="preserve"> </w:t>
      </w:r>
      <w:r w:rsidR="00764DC9">
        <w:rPr>
          <w:rFonts w:ascii="Times New Roman" w:hAnsi="Times New Roman"/>
          <w:b/>
          <w:sz w:val="24"/>
          <w:szCs w:val="24"/>
        </w:rPr>
        <w:t xml:space="preserve">atsevišķās </w:t>
      </w:r>
      <w:r w:rsidR="00ED2AAE">
        <w:rPr>
          <w:rFonts w:ascii="Times New Roman" w:hAnsi="Times New Roman"/>
          <w:b/>
          <w:sz w:val="24"/>
          <w:szCs w:val="24"/>
        </w:rPr>
        <w:t>reglamentēto profesiju jomā</w:t>
      </w:r>
      <w:r>
        <w:rPr>
          <w:rFonts w:ascii="Times New Roman" w:hAnsi="Times New Roman"/>
          <w:b/>
          <w:sz w:val="24"/>
          <w:szCs w:val="24"/>
        </w:rPr>
        <w:t xml:space="preserve">s </w:t>
      </w:r>
    </w:p>
    <w:p w:rsidR="00086D4C" w:rsidRDefault="00086D4C" w:rsidP="00E74399">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636"/>
        <w:gridCol w:w="2345"/>
        <w:gridCol w:w="3736"/>
        <w:gridCol w:w="1579"/>
      </w:tblGrid>
      <w:tr w:rsidR="00D70BD2" w:rsidRPr="00086D4C" w:rsidTr="0068394B">
        <w:tc>
          <w:tcPr>
            <w:tcW w:w="636" w:type="dxa"/>
          </w:tcPr>
          <w:p w:rsidR="00D70BD2" w:rsidRPr="00086D4C" w:rsidRDefault="00D70BD2" w:rsidP="00E74399">
            <w:pPr>
              <w:rPr>
                <w:rFonts w:ascii="Times New Roman" w:hAnsi="Times New Roman"/>
                <w:sz w:val="24"/>
                <w:szCs w:val="24"/>
              </w:rPr>
            </w:pPr>
            <w:r>
              <w:rPr>
                <w:rFonts w:ascii="Times New Roman" w:hAnsi="Times New Roman"/>
                <w:sz w:val="24"/>
                <w:szCs w:val="24"/>
              </w:rPr>
              <w:t xml:space="preserve">Nr. </w:t>
            </w:r>
          </w:p>
        </w:tc>
        <w:tc>
          <w:tcPr>
            <w:tcW w:w="2345" w:type="dxa"/>
          </w:tcPr>
          <w:p w:rsidR="00D70BD2" w:rsidRPr="00086D4C" w:rsidRDefault="00D70BD2" w:rsidP="00E74399">
            <w:pPr>
              <w:rPr>
                <w:rFonts w:ascii="Times New Roman" w:hAnsi="Times New Roman"/>
                <w:sz w:val="24"/>
                <w:szCs w:val="24"/>
              </w:rPr>
            </w:pPr>
            <w:r w:rsidRPr="00086D4C">
              <w:rPr>
                <w:rFonts w:ascii="Times New Roman" w:hAnsi="Times New Roman"/>
                <w:sz w:val="24"/>
                <w:szCs w:val="24"/>
              </w:rPr>
              <w:t>Reglamentētā profesija</w:t>
            </w:r>
          </w:p>
        </w:tc>
        <w:tc>
          <w:tcPr>
            <w:tcW w:w="3736" w:type="dxa"/>
          </w:tcPr>
          <w:p w:rsidR="00D70BD2" w:rsidRPr="00086D4C" w:rsidRDefault="00D70BD2" w:rsidP="00E74399">
            <w:pPr>
              <w:rPr>
                <w:rFonts w:ascii="Times New Roman" w:hAnsi="Times New Roman"/>
                <w:sz w:val="24"/>
                <w:szCs w:val="24"/>
              </w:rPr>
            </w:pPr>
            <w:r w:rsidRPr="00086D4C">
              <w:rPr>
                <w:rFonts w:ascii="Times New Roman" w:hAnsi="Times New Roman"/>
                <w:sz w:val="24"/>
                <w:szCs w:val="24"/>
              </w:rPr>
              <w:t>Plānotā pasākuma būtība</w:t>
            </w:r>
          </w:p>
        </w:tc>
        <w:tc>
          <w:tcPr>
            <w:tcW w:w="1579" w:type="dxa"/>
          </w:tcPr>
          <w:p w:rsidR="00D70BD2" w:rsidRPr="00086D4C" w:rsidRDefault="00D70BD2" w:rsidP="00E74399">
            <w:pPr>
              <w:rPr>
                <w:rFonts w:ascii="Times New Roman" w:hAnsi="Times New Roman"/>
                <w:sz w:val="24"/>
                <w:szCs w:val="24"/>
              </w:rPr>
            </w:pPr>
            <w:r w:rsidRPr="00086D4C">
              <w:rPr>
                <w:rFonts w:ascii="Times New Roman" w:hAnsi="Times New Roman"/>
                <w:sz w:val="24"/>
                <w:szCs w:val="24"/>
              </w:rPr>
              <w:t>Atbildīgā institūcija</w:t>
            </w:r>
          </w:p>
        </w:tc>
      </w:tr>
      <w:tr w:rsidR="00D70BD2" w:rsidTr="0068394B">
        <w:tc>
          <w:tcPr>
            <w:tcW w:w="636" w:type="dxa"/>
          </w:tcPr>
          <w:p w:rsidR="00D70BD2" w:rsidRDefault="00D70BD2" w:rsidP="00E74399">
            <w:pPr>
              <w:rPr>
                <w:rFonts w:ascii="Times New Roman" w:hAnsi="Times New Roman"/>
                <w:sz w:val="24"/>
                <w:szCs w:val="24"/>
              </w:rPr>
            </w:pPr>
            <w:r>
              <w:rPr>
                <w:rFonts w:ascii="Times New Roman" w:hAnsi="Times New Roman"/>
                <w:sz w:val="24"/>
                <w:szCs w:val="24"/>
              </w:rPr>
              <w:t>1.</w:t>
            </w:r>
          </w:p>
        </w:tc>
        <w:tc>
          <w:tcPr>
            <w:tcW w:w="2345" w:type="dxa"/>
          </w:tcPr>
          <w:p w:rsidR="00D70BD2" w:rsidRPr="00086D4C" w:rsidRDefault="00D70BD2" w:rsidP="00E74399">
            <w:pPr>
              <w:rPr>
                <w:rFonts w:ascii="Times New Roman" w:hAnsi="Times New Roman"/>
                <w:sz w:val="24"/>
                <w:szCs w:val="24"/>
              </w:rPr>
            </w:pPr>
            <w:r>
              <w:rPr>
                <w:rFonts w:ascii="Times New Roman" w:hAnsi="Times New Roman"/>
                <w:sz w:val="24"/>
                <w:szCs w:val="24"/>
              </w:rPr>
              <w:t xml:space="preserve">Militārais </w:t>
            </w:r>
            <w:proofErr w:type="spellStart"/>
            <w:r>
              <w:rPr>
                <w:rFonts w:ascii="Times New Roman" w:hAnsi="Times New Roman"/>
                <w:sz w:val="24"/>
                <w:szCs w:val="24"/>
              </w:rPr>
              <w:t>paramediķis</w:t>
            </w:r>
            <w:proofErr w:type="spellEnd"/>
          </w:p>
        </w:tc>
        <w:tc>
          <w:tcPr>
            <w:tcW w:w="3736" w:type="dxa"/>
          </w:tcPr>
          <w:p w:rsidR="00D70BD2" w:rsidRPr="00086D4C" w:rsidRDefault="00D70BD2" w:rsidP="00E74399">
            <w:pPr>
              <w:rPr>
                <w:rFonts w:ascii="Times New Roman" w:hAnsi="Times New Roman"/>
                <w:sz w:val="24"/>
                <w:szCs w:val="24"/>
              </w:rPr>
            </w:pPr>
            <w:r>
              <w:rPr>
                <w:rFonts w:ascii="Times New Roman" w:hAnsi="Times New Roman"/>
                <w:sz w:val="24"/>
                <w:szCs w:val="24"/>
              </w:rPr>
              <w:t>Nepieciešams</w:t>
            </w:r>
            <w:r w:rsidRPr="00086D4C">
              <w:rPr>
                <w:rFonts w:ascii="Times New Roman" w:hAnsi="Times New Roman"/>
                <w:sz w:val="24"/>
                <w:szCs w:val="24"/>
              </w:rPr>
              <w:t xml:space="preserve"> pārskatīt un izvērtēt reglamentētās profesijas kvalifikācijas prasības un citus nosacījums un, ja nepieciešams, precizēt likumdošanu.</w:t>
            </w:r>
          </w:p>
        </w:tc>
        <w:tc>
          <w:tcPr>
            <w:tcW w:w="1579" w:type="dxa"/>
          </w:tcPr>
          <w:p w:rsidR="00D70BD2" w:rsidRPr="00086D4C" w:rsidRDefault="00D70BD2" w:rsidP="00E74399">
            <w:pPr>
              <w:rPr>
                <w:rFonts w:ascii="Times New Roman" w:hAnsi="Times New Roman"/>
                <w:sz w:val="24"/>
                <w:szCs w:val="24"/>
              </w:rPr>
            </w:pPr>
            <w:r w:rsidRPr="00086D4C">
              <w:rPr>
                <w:rFonts w:ascii="Times New Roman" w:hAnsi="Times New Roman"/>
                <w:sz w:val="24"/>
                <w:szCs w:val="24"/>
              </w:rPr>
              <w:t>Aizsardzības ministrija</w:t>
            </w:r>
          </w:p>
        </w:tc>
      </w:tr>
      <w:tr w:rsidR="00D70BD2" w:rsidTr="0068394B">
        <w:tc>
          <w:tcPr>
            <w:tcW w:w="636" w:type="dxa"/>
          </w:tcPr>
          <w:p w:rsidR="00D70BD2" w:rsidRDefault="00D70BD2" w:rsidP="00E74399">
            <w:pPr>
              <w:rPr>
                <w:rFonts w:ascii="Times New Roman" w:hAnsi="Times New Roman"/>
                <w:sz w:val="24"/>
                <w:szCs w:val="24"/>
              </w:rPr>
            </w:pPr>
            <w:r>
              <w:rPr>
                <w:rFonts w:ascii="Times New Roman" w:hAnsi="Times New Roman"/>
                <w:sz w:val="24"/>
                <w:szCs w:val="24"/>
              </w:rPr>
              <w:t xml:space="preserve">2. </w:t>
            </w:r>
          </w:p>
        </w:tc>
        <w:tc>
          <w:tcPr>
            <w:tcW w:w="2345" w:type="dxa"/>
          </w:tcPr>
          <w:p w:rsidR="00D70BD2" w:rsidRPr="00086D4C" w:rsidRDefault="00D70BD2" w:rsidP="00E74399">
            <w:pPr>
              <w:rPr>
                <w:rFonts w:ascii="Times New Roman" w:hAnsi="Times New Roman"/>
                <w:sz w:val="24"/>
                <w:szCs w:val="24"/>
              </w:rPr>
            </w:pPr>
            <w:r>
              <w:rPr>
                <w:rFonts w:ascii="Times New Roman" w:hAnsi="Times New Roman"/>
                <w:sz w:val="24"/>
                <w:szCs w:val="24"/>
              </w:rPr>
              <w:t>M</w:t>
            </w:r>
            <w:r w:rsidRPr="00086D4C">
              <w:rPr>
                <w:rFonts w:ascii="Times New Roman" w:hAnsi="Times New Roman"/>
                <w:sz w:val="24"/>
                <w:szCs w:val="24"/>
              </w:rPr>
              <w:t>ehāni</w:t>
            </w:r>
            <w:r>
              <w:rPr>
                <w:rFonts w:ascii="Times New Roman" w:hAnsi="Times New Roman"/>
                <w:sz w:val="24"/>
                <w:szCs w:val="24"/>
              </w:rPr>
              <w:t>skā transportlīdzekļa vadītājs,</w:t>
            </w:r>
          </w:p>
          <w:p w:rsidR="00D70BD2" w:rsidRPr="00086D4C" w:rsidRDefault="00D70BD2" w:rsidP="00E74399">
            <w:pPr>
              <w:rPr>
                <w:rFonts w:ascii="Times New Roman" w:hAnsi="Times New Roman"/>
                <w:sz w:val="24"/>
                <w:szCs w:val="24"/>
              </w:rPr>
            </w:pPr>
            <w:r w:rsidRPr="00086D4C">
              <w:rPr>
                <w:rFonts w:ascii="Times New Roman" w:hAnsi="Times New Roman"/>
                <w:sz w:val="24"/>
                <w:szCs w:val="24"/>
              </w:rPr>
              <w:t>bīstamu kravu pārvadāš</w:t>
            </w:r>
            <w:r>
              <w:rPr>
                <w:rFonts w:ascii="Times New Roman" w:hAnsi="Times New Roman"/>
                <w:sz w:val="24"/>
                <w:szCs w:val="24"/>
              </w:rPr>
              <w:t>anas transportlīdzekļa vadītājs</w:t>
            </w:r>
          </w:p>
        </w:tc>
        <w:tc>
          <w:tcPr>
            <w:tcW w:w="3736" w:type="dxa"/>
          </w:tcPr>
          <w:p w:rsidR="00D70BD2" w:rsidRPr="00086D4C" w:rsidRDefault="00D70BD2" w:rsidP="00E74399">
            <w:pPr>
              <w:rPr>
                <w:rFonts w:ascii="Times New Roman" w:hAnsi="Times New Roman"/>
                <w:sz w:val="24"/>
                <w:szCs w:val="24"/>
              </w:rPr>
            </w:pPr>
            <w:r>
              <w:rPr>
                <w:rFonts w:ascii="Times New Roman" w:hAnsi="Times New Roman"/>
                <w:sz w:val="24"/>
                <w:szCs w:val="24"/>
              </w:rPr>
              <w:t>Izslēgt</w:t>
            </w:r>
            <w:r w:rsidRPr="00086D4C">
              <w:rPr>
                <w:rFonts w:ascii="Times New Roman" w:hAnsi="Times New Roman"/>
                <w:sz w:val="24"/>
                <w:szCs w:val="24"/>
              </w:rPr>
              <w:t xml:space="preserve"> profesijas no </w:t>
            </w:r>
            <w:r>
              <w:rPr>
                <w:rFonts w:ascii="Times New Roman" w:hAnsi="Times New Roman"/>
                <w:sz w:val="24"/>
                <w:szCs w:val="24"/>
              </w:rPr>
              <w:t xml:space="preserve">likuma “Par reglamentētajām profesijām un profesionālās kvalifikācijas atzīšanu”. Atbilstošu priekšlikumus Satiksmes ministrija ir iesniegusi Saeimā 2019.gada februārī. </w:t>
            </w:r>
            <w:r w:rsidR="00587ACC" w:rsidRPr="00587ACC">
              <w:rPr>
                <w:rFonts w:ascii="Times New Roman" w:hAnsi="Times New Roman"/>
                <w:sz w:val="24"/>
                <w:szCs w:val="24"/>
              </w:rPr>
              <w:t>Likumu “Grozījumi likumā “Par reglamentētajām profesijām un profesionālās kvalif</w:t>
            </w:r>
            <w:r w:rsidR="00587ACC">
              <w:rPr>
                <w:rFonts w:ascii="Times New Roman" w:hAnsi="Times New Roman"/>
                <w:sz w:val="24"/>
                <w:szCs w:val="24"/>
              </w:rPr>
              <w:t>ikācijas atzīšanu””, atbalstot S</w:t>
            </w:r>
            <w:r w:rsidR="00587ACC" w:rsidRPr="00587ACC">
              <w:rPr>
                <w:rFonts w:ascii="Times New Roman" w:hAnsi="Times New Roman"/>
                <w:sz w:val="24"/>
                <w:szCs w:val="24"/>
              </w:rPr>
              <w:t>atiksmes ministrijas iesniegtos priekšlikumus, Saeima pieņēma 2019.gada 11. aprīlī un tas stājās spēkā 2019. gada 14. maijā.</w:t>
            </w:r>
          </w:p>
        </w:tc>
        <w:tc>
          <w:tcPr>
            <w:tcW w:w="1579" w:type="dxa"/>
          </w:tcPr>
          <w:p w:rsidR="00D70BD2" w:rsidRPr="00086D4C" w:rsidRDefault="00D70BD2" w:rsidP="00E74399">
            <w:pPr>
              <w:rPr>
                <w:rFonts w:ascii="Times New Roman" w:hAnsi="Times New Roman"/>
                <w:sz w:val="24"/>
                <w:szCs w:val="24"/>
              </w:rPr>
            </w:pPr>
            <w:r>
              <w:rPr>
                <w:rFonts w:ascii="Times New Roman" w:hAnsi="Times New Roman"/>
                <w:sz w:val="24"/>
                <w:szCs w:val="24"/>
              </w:rPr>
              <w:t>Ceļu Satiksmes drošības dienests, Satiksmes ministrija</w:t>
            </w:r>
          </w:p>
        </w:tc>
      </w:tr>
      <w:tr w:rsidR="0068394B" w:rsidTr="0068394B">
        <w:tc>
          <w:tcPr>
            <w:tcW w:w="636" w:type="dxa"/>
          </w:tcPr>
          <w:p w:rsidR="0068394B" w:rsidRDefault="00EF6842" w:rsidP="0068394B">
            <w:pPr>
              <w:rPr>
                <w:rFonts w:ascii="Times New Roman" w:hAnsi="Times New Roman"/>
                <w:sz w:val="24"/>
                <w:szCs w:val="24"/>
              </w:rPr>
            </w:pPr>
            <w:r>
              <w:rPr>
                <w:rFonts w:ascii="Times New Roman" w:hAnsi="Times New Roman"/>
                <w:sz w:val="24"/>
                <w:szCs w:val="24"/>
              </w:rPr>
              <w:t>3.</w:t>
            </w:r>
          </w:p>
        </w:tc>
        <w:tc>
          <w:tcPr>
            <w:tcW w:w="2345" w:type="dxa"/>
          </w:tcPr>
          <w:p w:rsidR="0068394B" w:rsidRDefault="0068394B" w:rsidP="0068394B">
            <w:pPr>
              <w:rPr>
                <w:rFonts w:ascii="Times New Roman" w:hAnsi="Times New Roman"/>
                <w:sz w:val="24"/>
                <w:szCs w:val="24"/>
              </w:rPr>
            </w:pPr>
            <w:r w:rsidRPr="005C2019">
              <w:rPr>
                <w:rFonts w:ascii="Times New Roman" w:hAnsi="Times New Roman"/>
                <w:sz w:val="24"/>
                <w:szCs w:val="24"/>
              </w:rPr>
              <w:t xml:space="preserve">Bīstamo kravu pārvadājumu drošības konsultants (padomnieks) </w:t>
            </w:r>
          </w:p>
        </w:tc>
        <w:tc>
          <w:tcPr>
            <w:tcW w:w="3736" w:type="dxa"/>
          </w:tcPr>
          <w:p w:rsidR="0068394B" w:rsidRDefault="0068394B" w:rsidP="003366C9">
            <w:pPr>
              <w:tabs>
                <w:tab w:val="left" w:pos="460"/>
              </w:tabs>
              <w:jc w:val="both"/>
              <w:rPr>
                <w:rFonts w:ascii="Times New Roman" w:eastAsia="Times New Roman" w:hAnsi="Times New Roman"/>
                <w:bCs/>
                <w:sz w:val="24"/>
                <w:szCs w:val="24"/>
              </w:rPr>
            </w:pPr>
            <w:r w:rsidRPr="005C2019">
              <w:rPr>
                <w:rFonts w:ascii="Times New Roman" w:hAnsi="Times New Roman"/>
                <w:sz w:val="24"/>
                <w:szCs w:val="24"/>
              </w:rPr>
              <w:t xml:space="preserve">Izslēgt profesiju no likuma “Par reglamentētajām profesijām un profesionālās kvalifikācijas atzīšanu”. Atbilstošu priekšlikumus Satiksmes ministrija ir iesniegusi Saeimā 2019.gada februārī. </w:t>
            </w:r>
            <w:r w:rsidR="003366C9">
              <w:rPr>
                <w:rFonts w:ascii="Times New Roman" w:hAnsi="Times New Roman"/>
                <w:sz w:val="24"/>
                <w:szCs w:val="24"/>
              </w:rPr>
              <w:t>Likumu “Grozījumi likumā “Par reglamentētajām profesijām un profesionālās kvalifikācijas atzīšanu””</w:t>
            </w:r>
            <w:r w:rsidR="00587ACC">
              <w:rPr>
                <w:rFonts w:ascii="Times New Roman" w:hAnsi="Times New Roman"/>
                <w:sz w:val="24"/>
                <w:szCs w:val="24"/>
              </w:rPr>
              <w:t>, atbalstot S</w:t>
            </w:r>
            <w:r w:rsidR="003366C9">
              <w:rPr>
                <w:rFonts w:ascii="Times New Roman" w:hAnsi="Times New Roman"/>
                <w:sz w:val="24"/>
                <w:szCs w:val="24"/>
              </w:rPr>
              <w:t xml:space="preserve">atiksmes ministrijas iesniegtos priekšlikumus, Saeima pieņēma 2019.gada 11. aprīlī un tas stājās spēkā 2019. </w:t>
            </w:r>
            <w:r w:rsidR="0092619D">
              <w:rPr>
                <w:rFonts w:ascii="Times New Roman" w:hAnsi="Times New Roman"/>
                <w:sz w:val="24"/>
                <w:szCs w:val="24"/>
              </w:rPr>
              <w:t>gada 14. </w:t>
            </w:r>
            <w:r w:rsidR="003366C9">
              <w:rPr>
                <w:rFonts w:ascii="Times New Roman" w:hAnsi="Times New Roman"/>
                <w:sz w:val="24"/>
                <w:szCs w:val="24"/>
              </w:rPr>
              <w:t>maijā.</w:t>
            </w:r>
          </w:p>
        </w:tc>
        <w:tc>
          <w:tcPr>
            <w:tcW w:w="1579" w:type="dxa"/>
          </w:tcPr>
          <w:p w:rsidR="0068394B" w:rsidRPr="00086D4C" w:rsidRDefault="0068394B" w:rsidP="0068394B">
            <w:pPr>
              <w:rPr>
                <w:rFonts w:ascii="Times New Roman" w:hAnsi="Times New Roman"/>
                <w:sz w:val="24"/>
                <w:szCs w:val="24"/>
              </w:rPr>
            </w:pPr>
            <w:r w:rsidRPr="005C2019">
              <w:rPr>
                <w:rFonts w:ascii="Times New Roman" w:hAnsi="Times New Roman"/>
                <w:sz w:val="24"/>
                <w:szCs w:val="24"/>
              </w:rPr>
              <w:t>Satiksmes ministrija</w:t>
            </w:r>
          </w:p>
        </w:tc>
      </w:tr>
      <w:tr w:rsidR="0068394B" w:rsidTr="0068394B">
        <w:tc>
          <w:tcPr>
            <w:tcW w:w="636" w:type="dxa"/>
          </w:tcPr>
          <w:p w:rsidR="0068394B" w:rsidRDefault="00EF6842" w:rsidP="0068394B">
            <w:pPr>
              <w:rPr>
                <w:rFonts w:ascii="Times New Roman" w:hAnsi="Times New Roman"/>
                <w:sz w:val="24"/>
                <w:szCs w:val="24"/>
              </w:rPr>
            </w:pPr>
            <w:r>
              <w:rPr>
                <w:rFonts w:ascii="Times New Roman" w:hAnsi="Times New Roman"/>
                <w:sz w:val="24"/>
                <w:szCs w:val="24"/>
              </w:rPr>
              <w:t>4</w:t>
            </w:r>
            <w:r w:rsidR="0068394B">
              <w:rPr>
                <w:rFonts w:ascii="Times New Roman" w:hAnsi="Times New Roman"/>
                <w:sz w:val="24"/>
                <w:szCs w:val="24"/>
              </w:rPr>
              <w:t>.</w:t>
            </w:r>
          </w:p>
        </w:tc>
        <w:tc>
          <w:tcPr>
            <w:tcW w:w="2345" w:type="dxa"/>
          </w:tcPr>
          <w:p w:rsidR="0068394B" w:rsidRPr="00086D4C" w:rsidRDefault="0068394B" w:rsidP="0068394B">
            <w:pPr>
              <w:rPr>
                <w:rFonts w:ascii="Times New Roman" w:hAnsi="Times New Roman"/>
                <w:sz w:val="24"/>
                <w:szCs w:val="24"/>
              </w:rPr>
            </w:pPr>
            <w:r>
              <w:rPr>
                <w:rFonts w:ascii="Times New Roman" w:hAnsi="Times New Roman"/>
                <w:sz w:val="24"/>
                <w:szCs w:val="24"/>
              </w:rPr>
              <w:t>S</w:t>
            </w:r>
            <w:r w:rsidRPr="00086D4C">
              <w:rPr>
                <w:rFonts w:ascii="Times New Roman" w:hAnsi="Times New Roman"/>
                <w:sz w:val="24"/>
                <w:szCs w:val="24"/>
              </w:rPr>
              <w:t>ugu un biotopu aizsardzības jomas ekspertu</w:t>
            </w:r>
          </w:p>
          <w:p w:rsidR="0068394B" w:rsidRPr="00086D4C" w:rsidRDefault="0068394B" w:rsidP="0068394B">
            <w:pPr>
              <w:rPr>
                <w:rFonts w:ascii="Times New Roman" w:hAnsi="Times New Roman"/>
                <w:i/>
                <w:sz w:val="24"/>
                <w:szCs w:val="24"/>
              </w:rPr>
            </w:pPr>
          </w:p>
        </w:tc>
        <w:tc>
          <w:tcPr>
            <w:tcW w:w="3736" w:type="dxa"/>
          </w:tcPr>
          <w:p w:rsidR="0068394B" w:rsidRPr="00086D4C" w:rsidRDefault="0068394B" w:rsidP="0068394B">
            <w:pPr>
              <w:tabs>
                <w:tab w:val="left" w:pos="460"/>
              </w:tabs>
              <w:jc w:val="both"/>
              <w:rPr>
                <w:rFonts w:ascii="Times New Roman" w:eastAsia="Times New Roman" w:hAnsi="Times New Roman"/>
                <w:bCs/>
                <w:sz w:val="24"/>
                <w:szCs w:val="24"/>
              </w:rPr>
            </w:pPr>
            <w:r>
              <w:rPr>
                <w:rFonts w:ascii="Times New Roman" w:eastAsia="Times New Roman" w:hAnsi="Times New Roman"/>
                <w:bCs/>
                <w:sz w:val="24"/>
                <w:szCs w:val="24"/>
              </w:rPr>
              <w:t xml:space="preserve">Izvērtēt, un, ja nepieciešams, </w:t>
            </w:r>
            <w:r w:rsidRPr="00086D4C">
              <w:rPr>
                <w:rFonts w:ascii="Times New Roman" w:eastAsia="Times New Roman" w:hAnsi="Times New Roman"/>
                <w:bCs/>
                <w:sz w:val="24"/>
                <w:szCs w:val="24"/>
              </w:rPr>
              <w:t>mainīt ekspertu sertificēšanas sistēmu pēc būtības un ieviest ekspertu zināšanu pārbaudi (eksamināciju).</w:t>
            </w:r>
            <w:r>
              <w:rPr>
                <w:rFonts w:ascii="Times New Roman" w:eastAsia="Times New Roman" w:hAnsi="Times New Roman"/>
                <w:bCs/>
                <w:sz w:val="24"/>
                <w:szCs w:val="24"/>
              </w:rPr>
              <w:t xml:space="preserve"> Tai skaitā, izvērtēt:</w:t>
            </w:r>
          </w:p>
          <w:p w:rsidR="0068394B" w:rsidRPr="00BF214B" w:rsidRDefault="0068394B" w:rsidP="0068394B">
            <w:pPr>
              <w:pStyle w:val="ListParagraph"/>
              <w:numPr>
                <w:ilvl w:val="0"/>
                <w:numId w:val="2"/>
              </w:numPr>
              <w:tabs>
                <w:tab w:val="left" w:pos="460"/>
              </w:tabs>
              <w:jc w:val="both"/>
              <w:rPr>
                <w:rFonts w:ascii="Times New Roman" w:eastAsia="Times New Roman" w:hAnsi="Times New Roman"/>
                <w:bCs/>
                <w:sz w:val="24"/>
                <w:szCs w:val="24"/>
              </w:rPr>
            </w:pPr>
            <w:r w:rsidRPr="00BF214B">
              <w:rPr>
                <w:rFonts w:ascii="Times New Roman" w:eastAsia="Times New Roman" w:hAnsi="Times New Roman"/>
                <w:bCs/>
                <w:sz w:val="24"/>
                <w:szCs w:val="24"/>
              </w:rPr>
              <w:t xml:space="preserve">jāparedz, ka eksperta profesionālās kvalifikācijas pilnveide (piemēram, dalība kursos, semināros) ir kā obligāts </w:t>
            </w:r>
            <w:r w:rsidRPr="00BF214B">
              <w:rPr>
                <w:rFonts w:ascii="Times New Roman" w:eastAsia="Times New Roman" w:hAnsi="Times New Roman"/>
                <w:bCs/>
                <w:sz w:val="24"/>
                <w:szCs w:val="24"/>
              </w:rPr>
              <w:lastRenderedPageBreak/>
              <w:t xml:space="preserve">priekšnoteikums eksperta sertifikāta darbības termiņa pagarināšanai. </w:t>
            </w:r>
          </w:p>
          <w:p w:rsidR="0068394B" w:rsidRPr="00BF214B" w:rsidRDefault="0068394B" w:rsidP="0068394B">
            <w:pPr>
              <w:pStyle w:val="ListParagraph"/>
              <w:numPr>
                <w:ilvl w:val="0"/>
                <w:numId w:val="2"/>
              </w:numPr>
              <w:tabs>
                <w:tab w:val="left" w:pos="460"/>
              </w:tabs>
              <w:jc w:val="both"/>
              <w:rPr>
                <w:rFonts w:ascii="Times New Roman" w:eastAsia="Times New Roman" w:hAnsi="Times New Roman"/>
                <w:bCs/>
                <w:sz w:val="24"/>
                <w:szCs w:val="24"/>
              </w:rPr>
            </w:pPr>
            <w:r w:rsidRPr="00BF214B">
              <w:rPr>
                <w:rFonts w:ascii="Times New Roman" w:eastAsia="Times New Roman" w:hAnsi="Times New Roman"/>
                <w:bCs/>
                <w:sz w:val="24"/>
                <w:szCs w:val="24"/>
              </w:rPr>
              <w:t>jānosaka, kuros gadījumos, saņemot eksperta sertifikātu par noteiktu biotopu grupu, eksperts ir tiesīgs sniegt atzinumus arī par tajā ietilpstošajām sugām un sugu grupām.</w:t>
            </w:r>
          </w:p>
          <w:p w:rsidR="0068394B" w:rsidRPr="00BF214B" w:rsidRDefault="0068394B" w:rsidP="0068394B">
            <w:pPr>
              <w:pStyle w:val="Char"/>
              <w:numPr>
                <w:ilvl w:val="0"/>
                <w:numId w:val="2"/>
              </w:numPr>
              <w:spacing w:after="0" w:line="240" w:lineRule="auto"/>
              <w:jc w:val="both"/>
              <w:rPr>
                <w:rFonts w:ascii="Times New Roman" w:hAnsi="Times New Roman"/>
                <w:sz w:val="24"/>
                <w:szCs w:val="24"/>
                <w:lang w:val="lv-LV"/>
              </w:rPr>
            </w:pPr>
            <w:r>
              <w:rPr>
                <w:rFonts w:ascii="Times New Roman" w:hAnsi="Times New Roman"/>
                <w:bCs/>
                <w:sz w:val="24"/>
                <w:szCs w:val="24"/>
                <w:lang w:val="lv-LV"/>
              </w:rPr>
              <w:t xml:space="preserve">ekspertu </w:t>
            </w:r>
            <w:r w:rsidRPr="00086D4C">
              <w:rPr>
                <w:rFonts w:ascii="Times New Roman" w:hAnsi="Times New Roman"/>
                <w:bCs/>
                <w:sz w:val="24"/>
                <w:szCs w:val="24"/>
                <w:lang w:val="lv-LV"/>
              </w:rPr>
              <w:t xml:space="preserve">darbībā veicināma tādu mehānismu ieviešana, kas mazinātu eksperta atkarību no pasūtītāja. </w:t>
            </w:r>
          </w:p>
        </w:tc>
        <w:tc>
          <w:tcPr>
            <w:tcW w:w="1579" w:type="dxa"/>
          </w:tcPr>
          <w:p w:rsidR="0068394B" w:rsidRPr="00086D4C" w:rsidRDefault="0068394B" w:rsidP="0068394B">
            <w:pPr>
              <w:rPr>
                <w:rFonts w:ascii="Times New Roman" w:hAnsi="Times New Roman"/>
                <w:sz w:val="24"/>
                <w:szCs w:val="24"/>
              </w:rPr>
            </w:pPr>
            <w:r w:rsidRPr="00086D4C">
              <w:rPr>
                <w:rFonts w:ascii="Times New Roman" w:hAnsi="Times New Roman"/>
                <w:sz w:val="24"/>
                <w:szCs w:val="24"/>
              </w:rPr>
              <w:lastRenderedPageBreak/>
              <w:t>Dabas aizsardzības pārvalde</w:t>
            </w:r>
          </w:p>
        </w:tc>
      </w:tr>
      <w:tr w:rsidR="0068394B" w:rsidTr="0068394B">
        <w:tc>
          <w:tcPr>
            <w:tcW w:w="636" w:type="dxa"/>
          </w:tcPr>
          <w:p w:rsidR="0068394B" w:rsidRDefault="00EF6842" w:rsidP="0068394B">
            <w:pPr>
              <w:rPr>
                <w:rFonts w:ascii="Times New Roman" w:hAnsi="Times New Roman"/>
                <w:sz w:val="24"/>
                <w:szCs w:val="24"/>
              </w:rPr>
            </w:pPr>
            <w:r>
              <w:rPr>
                <w:rFonts w:ascii="Times New Roman" w:hAnsi="Times New Roman"/>
                <w:sz w:val="24"/>
                <w:szCs w:val="24"/>
              </w:rPr>
              <w:t>5</w:t>
            </w:r>
            <w:r w:rsidR="0068394B">
              <w:rPr>
                <w:rFonts w:ascii="Times New Roman" w:hAnsi="Times New Roman"/>
                <w:sz w:val="24"/>
                <w:szCs w:val="24"/>
              </w:rPr>
              <w:t>.</w:t>
            </w:r>
          </w:p>
        </w:tc>
        <w:tc>
          <w:tcPr>
            <w:tcW w:w="2345" w:type="dxa"/>
          </w:tcPr>
          <w:p w:rsidR="0068394B" w:rsidRPr="00086D4C" w:rsidRDefault="0068394B" w:rsidP="0068394B">
            <w:pPr>
              <w:rPr>
                <w:rFonts w:ascii="Times New Roman" w:hAnsi="Times New Roman"/>
                <w:sz w:val="24"/>
                <w:szCs w:val="24"/>
              </w:rPr>
            </w:pPr>
            <w:r>
              <w:rPr>
                <w:rFonts w:ascii="Times New Roman" w:hAnsi="Times New Roman"/>
                <w:sz w:val="24"/>
                <w:szCs w:val="24"/>
              </w:rPr>
              <w:t xml:space="preserve">Reglamentētās profesijas arhitektūras un </w:t>
            </w:r>
            <w:r w:rsidRPr="00086D4C">
              <w:rPr>
                <w:rFonts w:ascii="Times New Roman" w:hAnsi="Times New Roman"/>
                <w:sz w:val="24"/>
                <w:szCs w:val="24"/>
              </w:rPr>
              <w:t>būvniecība</w:t>
            </w:r>
            <w:r>
              <w:rPr>
                <w:rFonts w:ascii="Times New Roman" w:hAnsi="Times New Roman"/>
                <w:sz w:val="24"/>
                <w:szCs w:val="24"/>
              </w:rPr>
              <w:t>s jomā</w:t>
            </w:r>
          </w:p>
        </w:tc>
        <w:tc>
          <w:tcPr>
            <w:tcW w:w="3736" w:type="dxa"/>
          </w:tcPr>
          <w:p w:rsidR="0068394B" w:rsidRDefault="0068394B" w:rsidP="0068394B">
            <w:pPr>
              <w:jc w:val="both"/>
              <w:rPr>
                <w:rFonts w:ascii="Times New Roman" w:hAnsi="Times New Roman"/>
                <w:sz w:val="24"/>
                <w:szCs w:val="24"/>
              </w:rPr>
            </w:pPr>
            <w:r>
              <w:rPr>
                <w:rFonts w:ascii="Times New Roman" w:hAnsi="Times New Roman"/>
                <w:sz w:val="24"/>
                <w:szCs w:val="24"/>
              </w:rPr>
              <w:t xml:space="preserve">Sakarā ar to, ka </w:t>
            </w:r>
            <w:r w:rsidRPr="00086D4C">
              <w:rPr>
                <w:rFonts w:ascii="Times New Roman" w:hAnsi="Times New Roman"/>
                <w:sz w:val="24"/>
                <w:szCs w:val="24"/>
              </w:rPr>
              <w:t>reglamentēto profesiju</w:t>
            </w:r>
            <w:r>
              <w:rPr>
                <w:rFonts w:ascii="Times New Roman" w:hAnsi="Times New Roman"/>
                <w:sz w:val="24"/>
                <w:szCs w:val="24"/>
              </w:rPr>
              <w:t xml:space="preserve"> būvniecības jomā</w:t>
            </w:r>
            <w:r w:rsidRPr="00086D4C">
              <w:rPr>
                <w:rFonts w:ascii="Times New Roman" w:hAnsi="Times New Roman"/>
                <w:sz w:val="24"/>
                <w:szCs w:val="24"/>
              </w:rPr>
              <w:t xml:space="preserve"> standarti ir nepilnīgi, novecojuši un vairs neatbilst Eiropas Savienības kvalifikācijas prasībām</w:t>
            </w:r>
            <w:r>
              <w:rPr>
                <w:rFonts w:ascii="Times New Roman" w:hAnsi="Times New Roman"/>
                <w:sz w:val="24"/>
                <w:szCs w:val="24"/>
              </w:rPr>
              <w:t>, ir nepieciešama to aktualizācija</w:t>
            </w:r>
            <w:r w:rsidRPr="00086D4C">
              <w:rPr>
                <w:rFonts w:ascii="Times New Roman" w:hAnsi="Times New Roman"/>
                <w:sz w:val="24"/>
                <w:szCs w:val="24"/>
              </w:rPr>
              <w:t xml:space="preserve">. </w:t>
            </w:r>
          </w:p>
          <w:p w:rsidR="0068394B" w:rsidRPr="00BF214B" w:rsidRDefault="0068394B" w:rsidP="0068394B">
            <w:pPr>
              <w:jc w:val="both"/>
              <w:rPr>
                <w:rFonts w:ascii="Times New Roman" w:hAnsi="Times New Roman"/>
                <w:sz w:val="24"/>
                <w:szCs w:val="24"/>
              </w:rPr>
            </w:pPr>
            <w:r>
              <w:rPr>
                <w:rFonts w:ascii="Times New Roman" w:hAnsi="Times New Roman"/>
                <w:sz w:val="24"/>
                <w:szCs w:val="24"/>
              </w:rPr>
              <w:t xml:space="preserve">Nepieciešams uzturēt aktuālu informāciju </w:t>
            </w:r>
            <w:r w:rsidRPr="00086D4C">
              <w:rPr>
                <w:rFonts w:ascii="Times New Roman" w:hAnsi="Times New Roman"/>
                <w:sz w:val="24"/>
                <w:szCs w:val="24"/>
              </w:rPr>
              <w:t xml:space="preserve">tīmekļa vietnē </w:t>
            </w:r>
            <w:hyperlink r:id="rId7" w:history="1">
              <w:r w:rsidRPr="00086D4C">
                <w:rPr>
                  <w:rStyle w:val="Hyperlink"/>
                  <w:rFonts w:ascii="Times New Roman" w:hAnsi="Times New Roman"/>
                  <w:sz w:val="24"/>
                  <w:szCs w:val="24"/>
                </w:rPr>
                <w:t>www.bvkb.gov.lv</w:t>
              </w:r>
            </w:hyperlink>
            <w:r w:rsidRPr="00086D4C">
              <w:rPr>
                <w:rFonts w:ascii="Times New Roman" w:hAnsi="Times New Roman"/>
                <w:sz w:val="24"/>
                <w:szCs w:val="24"/>
              </w:rPr>
              <w:t xml:space="preserve"> </w:t>
            </w:r>
            <w:r>
              <w:rPr>
                <w:rFonts w:ascii="Times New Roman" w:hAnsi="Times New Roman"/>
                <w:sz w:val="24"/>
                <w:szCs w:val="24"/>
              </w:rPr>
              <w:t xml:space="preserve">un citās tīmekļa vietnēs </w:t>
            </w:r>
            <w:r w:rsidRPr="00086D4C">
              <w:rPr>
                <w:rFonts w:ascii="Times New Roman" w:hAnsi="Times New Roman"/>
                <w:sz w:val="24"/>
                <w:szCs w:val="24"/>
              </w:rPr>
              <w:t>attiecībā uz sertifikācijas un profesionālās kvalifikācijas atzīšanas kārtību būvekspertīzes specialitātē arī angļu valodā, tādējādi padarot to viegli pieejamu arī ārvalstu speciālistiem.</w:t>
            </w:r>
          </w:p>
        </w:tc>
        <w:tc>
          <w:tcPr>
            <w:tcW w:w="1579" w:type="dxa"/>
          </w:tcPr>
          <w:p w:rsidR="0068394B" w:rsidRPr="00086D4C" w:rsidRDefault="0068394B" w:rsidP="0068394B">
            <w:pPr>
              <w:rPr>
                <w:rFonts w:ascii="Times New Roman" w:hAnsi="Times New Roman"/>
                <w:sz w:val="24"/>
                <w:szCs w:val="24"/>
              </w:rPr>
            </w:pPr>
            <w:r w:rsidRPr="00086D4C">
              <w:rPr>
                <w:rFonts w:ascii="Times New Roman" w:hAnsi="Times New Roman"/>
                <w:sz w:val="24"/>
                <w:szCs w:val="24"/>
              </w:rPr>
              <w:t>Ekonomikas ministrija</w:t>
            </w:r>
            <w:r>
              <w:rPr>
                <w:rFonts w:ascii="Times New Roman" w:hAnsi="Times New Roman"/>
                <w:sz w:val="24"/>
                <w:szCs w:val="24"/>
              </w:rPr>
              <w:t>, Būvniecības valsts kontroles birojs</w:t>
            </w:r>
          </w:p>
        </w:tc>
      </w:tr>
      <w:tr w:rsidR="0068394B" w:rsidTr="0068394B">
        <w:tc>
          <w:tcPr>
            <w:tcW w:w="636" w:type="dxa"/>
          </w:tcPr>
          <w:p w:rsidR="0068394B" w:rsidRPr="00086D4C" w:rsidRDefault="00EF6842" w:rsidP="0068394B">
            <w:pPr>
              <w:rPr>
                <w:rFonts w:ascii="Times New Roman" w:hAnsi="Times New Roman"/>
                <w:sz w:val="24"/>
                <w:szCs w:val="24"/>
              </w:rPr>
            </w:pPr>
            <w:r>
              <w:rPr>
                <w:rFonts w:ascii="Times New Roman" w:hAnsi="Times New Roman"/>
                <w:sz w:val="24"/>
                <w:szCs w:val="24"/>
              </w:rPr>
              <w:t>6</w:t>
            </w:r>
            <w:r w:rsidR="0068394B">
              <w:rPr>
                <w:rFonts w:ascii="Times New Roman" w:hAnsi="Times New Roman"/>
                <w:sz w:val="24"/>
                <w:szCs w:val="24"/>
              </w:rPr>
              <w:t>.</w:t>
            </w:r>
          </w:p>
        </w:tc>
        <w:tc>
          <w:tcPr>
            <w:tcW w:w="2345" w:type="dxa"/>
          </w:tcPr>
          <w:p w:rsidR="0068394B" w:rsidRPr="00086D4C" w:rsidRDefault="0068394B" w:rsidP="0068394B">
            <w:pPr>
              <w:rPr>
                <w:rFonts w:ascii="Times New Roman" w:hAnsi="Times New Roman"/>
                <w:sz w:val="24"/>
                <w:szCs w:val="24"/>
              </w:rPr>
            </w:pPr>
            <w:r w:rsidRPr="00086D4C">
              <w:rPr>
                <w:rFonts w:ascii="Times New Roman" w:hAnsi="Times New Roman"/>
                <w:sz w:val="24"/>
                <w:szCs w:val="24"/>
              </w:rPr>
              <w:t>Farmaceiti, farmaceitu asistenti</w:t>
            </w:r>
          </w:p>
        </w:tc>
        <w:tc>
          <w:tcPr>
            <w:tcW w:w="3736" w:type="dxa"/>
          </w:tcPr>
          <w:p w:rsidR="0068394B" w:rsidRPr="00086D4C" w:rsidRDefault="0068394B" w:rsidP="0068394B">
            <w:pPr>
              <w:jc w:val="both"/>
              <w:rPr>
                <w:rFonts w:ascii="Times New Roman" w:hAnsi="Times New Roman"/>
                <w:sz w:val="24"/>
                <w:szCs w:val="24"/>
              </w:rPr>
            </w:pPr>
            <w:r w:rsidRPr="00086D4C">
              <w:rPr>
                <w:rFonts w:ascii="Times New Roman" w:hAnsi="Times New Roman"/>
                <w:sz w:val="24"/>
                <w:szCs w:val="24"/>
              </w:rPr>
              <w:t>Jānosaka precīzi profesionālās darbības apraksti, jānošķir abas profesijas</w:t>
            </w:r>
          </w:p>
        </w:tc>
        <w:tc>
          <w:tcPr>
            <w:tcW w:w="1579" w:type="dxa"/>
          </w:tcPr>
          <w:p w:rsidR="0068394B" w:rsidRPr="00086D4C" w:rsidRDefault="0068394B" w:rsidP="0068394B">
            <w:pPr>
              <w:rPr>
                <w:rFonts w:ascii="Times New Roman" w:hAnsi="Times New Roman"/>
                <w:sz w:val="24"/>
                <w:szCs w:val="24"/>
              </w:rPr>
            </w:pPr>
            <w:r w:rsidRPr="00086D4C">
              <w:rPr>
                <w:rFonts w:ascii="Times New Roman" w:hAnsi="Times New Roman"/>
                <w:sz w:val="24"/>
                <w:szCs w:val="24"/>
              </w:rPr>
              <w:t>Latvijas Farmaceitu biedrība</w:t>
            </w:r>
          </w:p>
        </w:tc>
      </w:tr>
      <w:tr w:rsidR="0068394B" w:rsidRPr="0043745B" w:rsidTr="0068394B">
        <w:tc>
          <w:tcPr>
            <w:tcW w:w="636" w:type="dxa"/>
          </w:tcPr>
          <w:p w:rsidR="0068394B" w:rsidRPr="0043745B" w:rsidRDefault="0068394B" w:rsidP="0068394B">
            <w:pPr>
              <w:rPr>
                <w:rFonts w:ascii="Times New Roman" w:hAnsi="Times New Roman"/>
                <w:sz w:val="24"/>
                <w:szCs w:val="24"/>
              </w:rPr>
            </w:pPr>
            <w:r w:rsidRPr="0043745B">
              <w:rPr>
                <w:rFonts w:ascii="Times New Roman" w:hAnsi="Times New Roman"/>
                <w:sz w:val="24"/>
                <w:szCs w:val="24"/>
              </w:rPr>
              <w:t>7</w:t>
            </w:r>
            <w:r w:rsidRPr="0036459D">
              <w:rPr>
                <w:rFonts w:ascii="Times New Roman" w:hAnsi="Times New Roman"/>
                <w:sz w:val="24"/>
                <w:szCs w:val="24"/>
              </w:rPr>
              <w:t>.</w:t>
            </w:r>
          </w:p>
        </w:tc>
        <w:tc>
          <w:tcPr>
            <w:tcW w:w="2345" w:type="dxa"/>
          </w:tcPr>
          <w:p w:rsidR="0068394B" w:rsidRPr="0043745B" w:rsidRDefault="0068394B" w:rsidP="0068394B">
            <w:pPr>
              <w:rPr>
                <w:rFonts w:ascii="Times New Roman" w:hAnsi="Times New Roman"/>
                <w:sz w:val="24"/>
                <w:szCs w:val="24"/>
              </w:rPr>
            </w:pPr>
            <w:r w:rsidRPr="0043745B">
              <w:rPr>
                <w:rFonts w:ascii="Times New Roman" w:hAnsi="Times New Roman"/>
                <w:sz w:val="24"/>
                <w:szCs w:val="24"/>
              </w:rPr>
              <w:t>Ad</w:t>
            </w:r>
            <w:bookmarkStart w:id="0" w:name="_GoBack"/>
            <w:bookmarkEnd w:id="0"/>
            <w:r w:rsidRPr="0043745B">
              <w:rPr>
                <w:rFonts w:ascii="Times New Roman" w:hAnsi="Times New Roman"/>
                <w:sz w:val="24"/>
                <w:szCs w:val="24"/>
              </w:rPr>
              <w:t>vokāti</w:t>
            </w:r>
          </w:p>
        </w:tc>
        <w:tc>
          <w:tcPr>
            <w:tcW w:w="3736" w:type="dxa"/>
          </w:tcPr>
          <w:p w:rsidR="0043745B" w:rsidRPr="00EF6842" w:rsidRDefault="0043745B" w:rsidP="0043745B">
            <w:pPr>
              <w:ind w:right="34" w:firstLine="386"/>
              <w:rPr>
                <w:rFonts w:ascii="Times New Roman" w:eastAsia="Calibri" w:hAnsi="Times New Roman"/>
                <w:sz w:val="24"/>
                <w:szCs w:val="24"/>
              </w:rPr>
            </w:pPr>
            <w:r w:rsidRPr="00EF6842">
              <w:rPr>
                <w:rFonts w:ascii="Times New Roman" w:eastAsia="Calibri" w:hAnsi="Times New Roman"/>
                <w:sz w:val="24"/>
                <w:szCs w:val="24"/>
              </w:rPr>
              <w:t>Pilnveidot advokatūras IT sistēmu. Cita starpā tiek plānots iespējami tuvākajā laikā turpināt attīstīt elektronisko sistēmu dokumentu iesniegšanai, kura jau šobrīd nodrošina to pieņemšanu elektroniskā formātā no zvērinātu advokātu palīgu pretendentiem.</w:t>
            </w:r>
          </w:p>
          <w:p w:rsidR="0043745B" w:rsidRPr="00EF6842" w:rsidRDefault="0043745B" w:rsidP="0043745B">
            <w:pPr>
              <w:ind w:right="34" w:firstLine="386"/>
              <w:rPr>
                <w:rFonts w:ascii="Times New Roman" w:eastAsia="Calibri" w:hAnsi="Times New Roman"/>
                <w:sz w:val="24"/>
                <w:szCs w:val="24"/>
              </w:rPr>
            </w:pPr>
          </w:p>
          <w:p w:rsidR="0043745B" w:rsidRPr="00EF6842" w:rsidRDefault="0043745B" w:rsidP="0043745B">
            <w:pPr>
              <w:rPr>
                <w:rFonts w:ascii="Times New Roman" w:eastAsia="Calibri" w:hAnsi="Times New Roman"/>
                <w:sz w:val="24"/>
                <w:szCs w:val="24"/>
              </w:rPr>
            </w:pPr>
            <w:r w:rsidRPr="00EF6842">
              <w:rPr>
                <w:rFonts w:ascii="Times New Roman" w:eastAsia="Calibri" w:hAnsi="Times New Roman"/>
                <w:sz w:val="24"/>
                <w:szCs w:val="24"/>
              </w:rPr>
              <w:t xml:space="preserve">Padome turpinās uzsākto pilnvērtīga advokātu elektroniskā reģistra izveidi, kas varētu aizvietot personu lietas papīra formātā un nodrošinātu katram advokātam, tostarp Latvijas Zvērinātu advokātu kolēģijai piederīgiem ES dalībvalstu advokātiem, ērtu un pārskatāmu piekļuvi saviem datiem un citai ar </w:t>
            </w:r>
            <w:r w:rsidRPr="00EF6842">
              <w:rPr>
                <w:rFonts w:ascii="Times New Roman" w:eastAsia="Calibri" w:hAnsi="Times New Roman"/>
                <w:sz w:val="24"/>
                <w:szCs w:val="24"/>
              </w:rPr>
              <w:lastRenderedPageBreak/>
              <w:t>profesionālo darbību saistītai informācijai.</w:t>
            </w:r>
          </w:p>
          <w:p w:rsidR="0068394B" w:rsidRPr="0043745B" w:rsidRDefault="0068394B" w:rsidP="0068394B">
            <w:pPr>
              <w:ind w:firstLine="720"/>
              <w:rPr>
                <w:rFonts w:ascii="Times New Roman" w:hAnsi="Times New Roman"/>
                <w:bCs/>
                <w:sz w:val="24"/>
                <w:szCs w:val="24"/>
              </w:rPr>
            </w:pPr>
          </w:p>
        </w:tc>
        <w:tc>
          <w:tcPr>
            <w:tcW w:w="1579" w:type="dxa"/>
          </w:tcPr>
          <w:p w:rsidR="0068394B" w:rsidRPr="0043745B" w:rsidRDefault="0068394B" w:rsidP="0068394B">
            <w:pPr>
              <w:rPr>
                <w:rFonts w:ascii="Times New Roman" w:hAnsi="Times New Roman"/>
                <w:sz w:val="24"/>
                <w:szCs w:val="24"/>
              </w:rPr>
            </w:pPr>
            <w:r w:rsidRPr="0043745B">
              <w:rPr>
                <w:rFonts w:ascii="Times New Roman" w:hAnsi="Times New Roman"/>
                <w:sz w:val="24"/>
                <w:szCs w:val="24"/>
              </w:rPr>
              <w:lastRenderedPageBreak/>
              <w:t>Zvērinātu advokātu padome</w:t>
            </w:r>
          </w:p>
        </w:tc>
      </w:tr>
      <w:tr w:rsidR="0068394B" w:rsidTr="0068394B">
        <w:tc>
          <w:tcPr>
            <w:tcW w:w="636" w:type="dxa"/>
          </w:tcPr>
          <w:p w:rsidR="0068394B" w:rsidRDefault="0068394B" w:rsidP="0068394B">
            <w:pPr>
              <w:rPr>
                <w:rFonts w:ascii="Times New Roman" w:hAnsi="Times New Roman"/>
                <w:sz w:val="24"/>
                <w:szCs w:val="24"/>
              </w:rPr>
            </w:pPr>
            <w:r>
              <w:rPr>
                <w:rFonts w:ascii="Times New Roman" w:hAnsi="Times New Roman"/>
                <w:sz w:val="24"/>
                <w:szCs w:val="24"/>
              </w:rPr>
              <w:t>8.</w:t>
            </w:r>
          </w:p>
        </w:tc>
        <w:tc>
          <w:tcPr>
            <w:tcW w:w="2345" w:type="dxa"/>
          </w:tcPr>
          <w:p w:rsidR="0068394B" w:rsidRPr="00086D4C" w:rsidRDefault="0068394B" w:rsidP="0068394B">
            <w:pPr>
              <w:rPr>
                <w:rFonts w:ascii="Times New Roman" w:hAnsi="Times New Roman"/>
                <w:sz w:val="24"/>
                <w:szCs w:val="24"/>
              </w:rPr>
            </w:pPr>
            <w:proofErr w:type="spellStart"/>
            <w:r>
              <w:rPr>
                <w:rFonts w:ascii="Times New Roman" w:hAnsi="Times New Roman"/>
                <w:sz w:val="24"/>
                <w:szCs w:val="24"/>
              </w:rPr>
              <w:t>O</w:t>
            </w:r>
            <w:r w:rsidRPr="00086D4C">
              <w:rPr>
                <w:rFonts w:ascii="Times New Roman" w:hAnsi="Times New Roman"/>
                <w:sz w:val="24"/>
                <w:szCs w:val="24"/>
              </w:rPr>
              <w:t>ptometristi</w:t>
            </w:r>
            <w:proofErr w:type="spellEnd"/>
          </w:p>
        </w:tc>
        <w:tc>
          <w:tcPr>
            <w:tcW w:w="3736" w:type="dxa"/>
          </w:tcPr>
          <w:p w:rsidR="0068394B" w:rsidRPr="00086D4C" w:rsidRDefault="0068394B" w:rsidP="0068394B">
            <w:pPr>
              <w:ind w:firstLine="720"/>
              <w:rPr>
                <w:rFonts w:ascii="Times New Roman" w:hAnsi="Times New Roman"/>
                <w:sz w:val="24"/>
                <w:szCs w:val="24"/>
              </w:rPr>
            </w:pPr>
            <w:r w:rsidRPr="00086D4C">
              <w:rPr>
                <w:rFonts w:ascii="Times New Roman" w:hAnsi="Times New Roman"/>
                <w:sz w:val="24"/>
                <w:szCs w:val="24"/>
              </w:rPr>
              <w:t>No 2020.gada 1.janvāra stāsies spēkā Ārstniecības likuma grozījumi, kas attiecas uz “</w:t>
            </w:r>
            <w:proofErr w:type="spellStart"/>
            <w:r w:rsidRPr="00086D4C">
              <w:rPr>
                <w:rFonts w:ascii="Times New Roman" w:hAnsi="Times New Roman"/>
                <w:sz w:val="24"/>
                <w:szCs w:val="24"/>
              </w:rPr>
              <w:t>optometristu</w:t>
            </w:r>
            <w:proofErr w:type="spellEnd"/>
            <w:r w:rsidRPr="00086D4C">
              <w:rPr>
                <w:rFonts w:ascii="Times New Roman" w:hAnsi="Times New Roman"/>
                <w:sz w:val="24"/>
                <w:szCs w:val="24"/>
              </w:rPr>
              <w:t>”. Likuma grozījumos minēts (45.</w:t>
            </w:r>
            <w:r w:rsidRPr="00086D4C">
              <w:rPr>
                <w:rFonts w:ascii="Times New Roman" w:hAnsi="Times New Roman"/>
                <w:sz w:val="24"/>
                <w:szCs w:val="24"/>
                <w:vertAlign w:val="superscript"/>
              </w:rPr>
              <w:t xml:space="preserve">1 </w:t>
            </w:r>
            <w:r w:rsidRPr="00086D4C">
              <w:rPr>
                <w:rFonts w:ascii="Times New Roman" w:hAnsi="Times New Roman"/>
                <w:sz w:val="24"/>
                <w:szCs w:val="24"/>
              </w:rPr>
              <w:t>panta pirmā daļa tiks papildināta ar vārdu “</w:t>
            </w:r>
            <w:proofErr w:type="spellStart"/>
            <w:r w:rsidRPr="00086D4C">
              <w:rPr>
                <w:rFonts w:ascii="Times New Roman" w:hAnsi="Times New Roman"/>
                <w:sz w:val="24"/>
                <w:szCs w:val="24"/>
              </w:rPr>
              <w:t>optometrists</w:t>
            </w:r>
            <w:proofErr w:type="spellEnd"/>
            <w:r w:rsidRPr="00086D4C">
              <w:rPr>
                <w:rFonts w:ascii="Times New Roman" w:hAnsi="Times New Roman"/>
                <w:sz w:val="24"/>
                <w:szCs w:val="24"/>
              </w:rPr>
              <w:t xml:space="preserve">” un </w:t>
            </w:r>
            <w:proofErr w:type="spellStart"/>
            <w:r w:rsidRPr="00086D4C">
              <w:rPr>
                <w:rFonts w:ascii="Times New Roman" w:hAnsi="Times New Roman"/>
                <w:sz w:val="24"/>
                <w:szCs w:val="24"/>
              </w:rPr>
              <w:t>optometrists</w:t>
            </w:r>
            <w:proofErr w:type="spellEnd"/>
            <w:r w:rsidRPr="00086D4C">
              <w:rPr>
                <w:rFonts w:ascii="Times New Roman" w:hAnsi="Times New Roman"/>
                <w:sz w:val="24"/>
                <w:szCs w:val="24"/>
              </w:rPr>
              <w:t xml:space="preserve"> būs funkcionālais speciālists.</w:t>
            </w:r>
          </w:p>
          <w:p w:rsidR="0068394B" w:rsidRPr="006A7BF7" w:rsidRDefault="0068394B" w:rsidP="0068394B">
            <w:pPr>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No 2020.gada </w:t>
            </w:r>
            <w:proofErr w:type="spellStart"/>
            <w:r>
              <w:rPr>
                <w:rFonts w:ascii="Times New Roman" w:hAnsi="Times New Roman"/>
                <w:bCs/>
                <w:sz w:val="24"/>
                <w:szCs w:val="24"/>
                <w:shd w:val="clear" w:color="auto" w:fill="FFFFFF"/>
              </w:rPr>
              <w:t>optometristi</w:t>
            </w:r>
            <w:proofErr w:type="spellEnd"/>
            <w:r>
              <w:rPr>
                <w:rFonts w:ascii="Times New Roman" w:hAnsi="Times New Roman"/>
                <w:bCs/>
                <w:sz w:val="24"/>
                <w:szCs w:val="24"/>
                <w:shd w:val="clear" w:color="auto" w:fill="FFFFFF"/>
              </w:rPr>
              <w:t xml:space="preserve"> reģistrējas</w:t>
            </w:r>
            <w:r w:rsidRPr="006A7BF7">
              <w:rPr>
                <w:rFonts w:ascii="Times New Roman" w:hAnsi="Times New Roman"/>
                <w:bCs/>
                <w:sz w:val="24"/>
                <w:szCs w:val="24"/>
                <w:shd w:val="clear" w:color="auto" w:fill="FFFFFF"/>
              </w:rPr>
              <w:t xml:space="preserve"> Veselības inspekcijā.</w:t>
            </w:r>
          </w:p>
          <w:p w:rsidR="0068394B" w:rsidRPr="00086D4C" w:rsidRDefault="0068394B" w:rsidP="0068394B">
            <w:pPr>
              <w:ind w:firstLine="720"/>
              <w:rPr>
                <w:rFonts w:ascii="Times New Roman" w:hAnsi="Times New Roman"/>
                <w:bCs/>
                <w:sz w:val="24"/>
                <w:szCs w:val="24"/>
              </w:rPr>
            </w:pPr>
            <w:r w:rsidRPr="00086D4C">
              <w:rPr>
                <w:rFonts w:ascii="Times New Roman" w:hAnsi="Times New Roman"/>
                <w:bCs/>
                <w:sz w:val="24"/>
                <w:szCs w:val="24"/>
                <w:shd w:val="clear" w:color="auto" w:fill="FFFFFF"/>
              </w:rPr>
              <w:t xml:space="preserve">No 2020.gada 1.janvāra </w:t>
            </w:r>
            <w:r>
              <w:rPr>
                <w:rFonts w:ascii="Times New Roman" w:hAnsi="Times New Roman"/>
                <w:bCs/>
                <w:sz w:val="24"/>
                <w:szCs w:val="24"/>
                <w:shd w:val="clear" w:color="auto" w:fill="FFFFFF"/>
              </w:rPr>
              <w:t xml:space="preserve">uzsākta obligāta </w:t>
            </w:r>
            <w:proofErr w:type="spellStart"/>
            <w:r>
              <w:rPr>
                <w:rFonts w:ascii="Times New Roman" w:hAnsi="Times New Roman"/>
                <w:bCs/>
                <w:sz w:val="24"/>
                <w:szCs w:val="24"/>
                <w:shd w:val="clear" w:color="auto" w:fill="FFFFFF"/>
              </w:rPr>
              <w:t>optometristu</w:t>
            </w:r>
            <w:proofErr w:type="spellEnd"/>
            <w:r>
              <w:rPr>
                <w:rFonts w:ascii="Times New Roman" w:hAnsi="Times New Roman"/>
                <w:bCs/>
                <w:sz w:val="24"/>
                <w:szCs w:val="24"/>
                <w:shd w:val="clear" w:color="auto" w:fill="FFFFFF"/>
              </w:rPr>
              <w:t xml:space="preserve"> sertifikācija, ko veiks biedrība “Latvijas Ārstniecības personu profesionālo organizāciju savienība”</w:t>
            </w:r>
          </w:p>
        </w:tc>
        <w:tc>
          <w:tcPr>
            <w:tcW w:w="1579" w:type="dxa"/>
          </w:tcPr>
          <w:p w:rsidR="0068394B" w:rsidRPr="00086D4C" w:rsidRDefault="0068394B" w:rsidP="0068394B">
            <w:pPr>
              <w:rPr>
                <w:rFonts w:ascii="Times New Roman" w:hAnsi="Times New Roman"/>
                <w:sz w:val="24"/>
                <w:szCs w:val="24"/>
              </w:rPr>
            </w:pPr>
            <w:r w:rsidRPr="00086D4C">
              <w:rPr>
                <w:rFonts w:ascii="Times New Roman" w:hAnsi="Times New Roman"/>
                <w:bCs/>
                <w:sz w:val="24"/>
                <w:szCs w:val="24"/>
                <w:shd w:val="clear" w:color="auto" w:fill="FFFFFF"/>
              </w:rPr>
              <w:t xml:space="preserve">Latvijas </w:t>
            </w:r>
            <w:proofErr w:type="spellStart"/>
            <w:r w:rsidRPr="00086D4C">
              <w:rPr>
                <w:rFonts w:ascii="Times New Roman" w:hAnsi="Times New Roman"/>
                <w:bCs/>
                <w:sz w:val="24"/>
                <w:szCs w:val="24"/>
                <w:shd w:val="clear" w:color="auto" w:fill="FFFFFF"/>
              </w:rPr>
              <w:t>optometristu</w:t>
            </w:r>
            <w:proofErr w:type="spellEnd"/>
            <w:r w:rsidRPr="00086D4C">
              <w:rPr>
                <w:rFonts w:ascii="Times New Roman" w:hAnsi="Times New Roman"/>
                <w:bCs/>
                <w:sz w:val="24"/>
                <w:szCs w:val="24"/>
                <w:shd w:val="clear" w:color="auto" w:fill="FFFFFF"/>
              </w:rPr>
              <w:t xml:space="preserve"> un optiķu asociāciju</w:t>
            </w:r>
          </w:p>
        </w:tc>
      </w:tr>
      <w:tr w:rsidR="0068394B" w:rsidRPr="007E4070" w:rsidTr="0068394B">
        <w:tc>
          <w:tcPr>
            <w:tcW w:w="636" w:type="dxa"/>
          </w:tcPr>
          <w:p w:rsidR="0068394B" w:rsidRPr="007E4070" w:rsidRDefault="0068394B" w:rsidP="0068394B">
            <w:pPr>
              <w:rPr>
                <w:rFonts w:ascii="Times New Roman" w:hAnsi="Times New Roman"/>
                <w:sz w:val="24"/>
                <w:szCs w:val="24"/>
              </w:rPr>
            </w:pPr>
            <w:r w:rsidRPr="007E4070">
              <w:rPr>
                <w:rFonts w:ascii="Times New Roman" w:hAnsi="Times New Roman"/>
                <w:sz w:val="24"/>
                <w:szCs w:val="24"/>
              </w:rPr>
              <w:t>9.</w:t>
            </w:r>
            <w:r w:rsidR="0057251A">
              <w:rPr>
                <w:rFonts w:ascii="Times New Roman" w:hAnsi="Times New Roman"/>
                <w:sz w:val="24"/>
                <w:szCs w:val="24"/>
              </w:rPr>
              <w:t>A</w:t>
            </w:r>
          </w:p>
        </w:tc>
        <w:tc>
          <w:tcPr>
            <w:tcW w:w="2345" w:type="dxa"/>
          </w:tcPr>
          <w:p w:rsidR="0068394B" w:rsidRPr="007E4070" w:rsidRDefault="0068394B" w:rsidP="0068394B">
            <w:pPr>
              <w:rPr>
                <w:rFonts w:ascii="Times New Roman" w:hAnsi="Times New Roman"/>
                <w:sz w:val="24"/>
                <w:szCs w:val="24"/>
              </w:rPr>
            </w:pPr>
            <w:r w:rsidRPr="007E4070">
              <w:rPr>
                <w:rFonts w:ascii="Times New Roman" w:hAnsi="Times New Roman"/>
                <w:sz w:val="24"/>
                <w:szCs w:val="24"/>
              </w:rPr>
              <w:t>Reglamentētās profesijas veselības aprūpes jomā</w:t>
            </w:r>
          </w:p>
        </w:tc>
        <w:tc>
          <w:tcPr>
            <w:tcW w:w="3736" w:type="dxa"/>
          </w:tcPr>
          <w:p w:rsidR="0068394B" w:rsidRPr="007E4070" w:rsidRDefault="0068394B" w:rsidP="0068394B">
            <w:pPr>
              <w:ind w:firstLine="720"/>
              <w:rPr>
                <w:rFonts w:ascii="Times New Roman" w:hAnsi="Times New Roman"/>
                <w:sz w:val="24"/>
                <w:szCs w:val="24"/>
              </w:rPr>
            </w:pPr>
            <w:r w:rsidRPr="007E4070">
              <w:rPr>
                <w:rFonts w:ascii="Times New Roman" w:hAnsi="Times New Roman"/>
                <w:sz w:val="24"/>
                <w:szCs w:val="24"/>
              </w:rPr>
              <w:t xml:space="preserve">Reglamentēto profesiju pasākumi saskaņā ar Ministru kabineta 2017. gada 7.augusta rīkojumu Nr. 394 “Par konceptuālo ziņojumu "Par veselības aprūpes sistēmas reformu", tostarp izmaiņas māsu profesijā: jaunas profesionālās kvalifikācijas prasības, izmaiņas šobrīd pastāvošajā sertifikācijas kārtībā, u.c. </w:t>
            </w:r>
            <w:r w:rsidR="007E4070" w:rsidRPr="007E4070">
              <w:rPr>
                <w:rFonts w:ascii="Times New Roman" w:hAnsi="Times New Roman"/>
                <w:sz w:val="24"/>
                <w:szCs w:val="24"/>
              </w:rPr>
              <w:t>Māsu (vispārējās aprūpes māsu) profesijas reformas mērķis ir atteikties no māsu specialitātēm un sertifikācijas, paplašinot māsas profesionālo kompetenču loku, lai celtu māsu profesijas prestižu, nodrošinātu māsu konkurētspēju darba tirgū, kā rezultātā tiktu samazināts reglamentēto profesiju skaits ārstniecības jomā</w:t>
            </w:r>
            <w:r w:rsidR="003D20AE">
              <w:rPr>
                <w:rFonts w:ascii="Times New Roman" w:hAnsi="Times New Roman"/>
                <w:sz w:val="24"/>
                <w:szCs w:val="24"/>
              </w:rPr>
              <w:t>.</w:t>
            </w:r>
          </w:p>
          <w:p w:rsidR="00EC49C7" w:rsidRPr="007E4070" w:rsidRDefault="00EC49C7" w:rsidP="00EC49C7">
            <w:pPr>
              <w:ind w:firstLine="720"/>
              <w:rPr>
                <w:rFonts w:ascii="Times New Roman" w:hAnsi="Times New Roman"/>
                <w:sz w:val="24"/>
                <w:szCs w:val="24"/>
              </w:rPr>
            </w:pPr>
          </w:p>
        </w:tc>
        <w:tc>
          <w:tcPr>
            <w:tcW w:w="1579" w:type="dxa"/>
          </w:tcPr>
          <w:p w:rsidR="0068394B" w:rsidRPr="007E4070" w:rsidRDefault="0068394B" w:rsidP="0068394B">
            <w:pPr>
              <w:rPr>
                <w:rFonts w:ascii="Times New Roman" w:hAnsi="Times New Roman"/>
                <w:bCs/>
                <w:sz w:val="24"/>
                <w:szCs w:val="24"/>
                <w:shd w:val="clear" w:color="auto" w:fill="FFFFFF"/>
              </w:rPr>
            </w:pPr>
            <w:r w:rsidRPr="007E4070">
              <w:rPr>
                <w:rFonts w:ascii="Times New Roman" w:hAnsi="Times New Roman"/>
                <w:bCs/>
                <w:sz w:val="24"/>
                <w:szCs w:val="24"/>
                <w:shd w:val="clear" w:color="auto" w:fill="FFFFFF"/>
              </w:rPr>
              <w:t>Veselības ministrija</w:t>
            </w:r>
          </w:p>
        </w:tc>
      </w:tr>
      <w:tr w:rsidR="0057251A" w:rsidRPr="007E4070" w:rsidTr="0068394B">
        <w:tc>
          <w:tcPr>
            <w:tcW w:w="636" w:type="dxa"/>
          </w:tcPr>
          <w:p w:rsidR="0057251A" w:rsidRPr="007E4070" w:rsidRDefault="0057251A" w:rsidP="0068394B">
            <w:pPr>
              <w:rPr>
                <w:rFonts w:ascii="Times New Roman" w:hAnsi="Times New Roman"/>
                <w:sz w:val="24"/>
                <w:szCs w:val="24"/>
              </w:rPr>
            </w:pPr>
            <w:r>
              <w:rPr>
                <w:rFonts w:ascii="Times New Roman" w:hAnsi="Times New Roman"/>
                <w:sz w:val="24"/>
                <w:szCs w:val="24"/>
              </w:rPr>
              <w:t>9.B</w:t>
            </w:r>
          </w:p>
        </w:tc>
        <w:tc>
          <w:tcPr>
            <w:tcW w:w="2345" w:type="dxa"/>
          </w:tcPr>
          <w:p w:rsidR="0057251A" w:rsidRPr="007E4070" w:rsidRDefault="0057251A" w:rsidP="0068394B">
            <w:pPr>
              <w:rPr>
                <w:rFonts w:ascii="Times New Roman" w:hAnsi="Times New Roman"/>
                <w:sz w:val="24"/>
                <w:szCs w:val="24"/>
              </w:rPr>
            </w:pPr>
            <w:r w:rsidRPr="0057251A">
              <w:rPr>
                <w:rFonts w:ascii="Times New Roman" w:hAnsi="Times New Roman"/>
                <w:sz w:val="24"/>
                <w:szCs w:val="24"/>
              </w:rPr>
              <w:t>Reglamentētās profesijas veselības aprūpes jomā</w:t>
            </w:r>
          </w:p>
        </w:tc>
        <w:tc>
          <w:tcPr>
            <w:tcW w:w="3736" w:type="dxa"/>
          </w:tcPr>
          <w:p w:rsidR="002D559E" w:rsidRDefault="0057251A" w:rsidP="00AA2EFC">
            <w:pPr>
              <w:ind w:firstLine="720"/>
              <w:rPr>
                <w:rFonts w:ascii="Times New Roman" w:hAnsi="Times New Roman"/>
                <w:sz w:val="24"/>
                <w:szCs w:val="24"/>
              </w:rPr>
            </w:pPr>
            <w:r>
              <w:rPr>
                <w:rFonts w:ascii="Times New Roman" w:hAnsi="Times New Roman"/>
                <w:sz w:val="24"/>
                <w:szCs w:val="24"/>
              </w:rPr>
              <w:t xml:space="preserve">Lai veicinātu profesionālās kvalifikācijas atzīšanu diasporas pārstāvjiem, tiks stiprināta sadarbība starp institūcijām, kas izdod profesionālās kvalifikācijas atzīšanas apliecības reglamentētajās profesijās veselības aprūpes jomā un Latviešu ārstu un zobārstu apvienību, </w:t>
            </w:r>
          </w:p>
          <w:p w:rsidR="002D559E" w:rsidRDefault="0057251A" w:rsidP="00AA2EFC">
            <w:pPr>
              <w:pStyle w:val="ListParagraph"/>
              <w:numPr>
                <w:ilvl w:val="0"/>
                <w:numId w:val="4"/>
              </w:numPr>
              <w:rPr>
                <w:rFonts w:ascii="Times New Roman" w:hAnsi="Times New Roman"/>
                <w:sz w:val="24"/>
                <w:szCs w:val="24"/>
              </w:rPr>
            </w:pPr>
            <w:r w:rsidRPr="00AA2EFC">
              <w:rPr>
                <w:rFonts w:ascii="Times New Roman" w:hAnsi="Times New Roman"/>
                <w:sz w:val="24"/>
                <w:szCs w:val="24"/>
              </w:rPr>
              <w:t xml:space="preserve">veicot informācijas apmaiņu, </w:t>
            </w:r>
          </w:p>
          <w:p w:rsidR="002D559E" w:rsidRDefault="0057251A" w:rsidP="00AA2EFC">
            <w:pPr>
              <w:pStyle w:val="ListParagraph"/>
              <w:numPr>
                <w:ilvl w:val="0"/>
                <w:numId w:val="4"/>
              </w:numPr>
              <w:rPr>
                <w:rFonts w:ascii="Times New Roman" w:hAnsi="Times New Roman"/>
                <w:sz w:val="24"/>
                <w:szCs w:val="24"/>
              </w:rPr>
            </w:pPr>
            <w:r w:rsidRPr="00AA2EFC">
              <w:rPr>
                <w:rFonts w:ascii="Times New Roman" w:hAnsi="Times New Roman"/>
                <w:sz w:val="24"/>
                <w:szCs w:val="24"/>
              </w:rPr>
              <w:lastRenderedPageBreak/>
              <w:t xml:space="preserve">nodrošinot un paplašinot  iespējas piekļūt korektai informācijai tiešsaistē par profesionālās kvalifikācijas atzīšanas kārtību un procedūrām Latvijā, </w:t>
            </w:r>
          </w:p>
          <w:p w:rsidR="002D559E" w:rsidRDefault="0057251A" w:rsidP="00AA2EFC">
            <w:pPr>
              <w:pStyle w:val="ListParagraph"/>
              <w:numPr>
                <w:ilvl w:val="0"/>
                <w:numId w:val="4"/>
              </w:numPr>
              <w:rPr>
                <w:rFonts w:ascii="Times New Roman" w:hAnsi="Times New Roman"/>
                <w:sz w:val="24"/>
                <w:szCs w:val="24"/>
              </w:rPr>
            </w:pPr>
            <w:r w:rsidRPr="00AA2EFC">
              <w:rPr>
                <w:rFonts w:ascii="Times New Roman" w:hAnsi="Times New Roman"/>
                <w:sz w:val="24"/>
                <w:szCs w:val="24"/>
              </w:rPr>
              <w:t>izplatot kontaktinformāciju,</w:t>
            </w:r>
          </w:p>
          <w:p w:rsidR="0057251A" w:rsidRPr="00AA2EFC" w:rsidRDefault="0057251A" w:rsidP="00AA2EFC">
            <w:pPr>
              <w:pStyle w:val="ListParagraph"/>
              <w:numPr>
                <w:ilvl w:val="0"/>
                <w:numId w:val="4"/>
              </w:numPr>
              <w:rPr>
                <w:rFonts w:ascii="Times New Roman" w:hAnsi="Times New Roman"/>
                <w:sz w:val="24"/>
                <w:szCs w:val="24"/>
              </w:rPr>
            </w:pPr>
            <w:r w:rsidRPr="00AA2EFC">
              <w:rPr>
                <w:rFonts w:ascii="Times New Roman" w:hAnsi="Times New Roman"/>
                <w:sz w:val="24"/>
                <w:szCs w:val="24"/>
              </w:rPr>
              <w:t xml:space="preserve"> abpusēji konsultējoties par profesionālās kvalifikācijas atzīšanas pretendentu – diasporas pārstāvju iegūtās kvalifikācijas atbilstību prasībām Latvijā.</w:t>
            </w:r>
          </w:p>
        </w:tc>
        <w:tc>
          <w:tcPr>
            <w:tcW w:w="1579" w:type="dxa"/>
          </w:tcPr>
          <w:p w:rsidR="0057251A" w:rsidRPr="007E4070" w:rsidRDefault="009D5C07" w:rsidP="0068394B">
            <w:pPr>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 xml:space="preserve">Veselības inspekcija, Latvijas Ārstu biedrība, Latvijas Ārstniecības personu profesionālo organizāciju savienība, </w:t>
            </w:r>
            <w:r>
              <w:rPr>
                <w:rFonts w:ascii="Times New Roman" w:hAnsi="Times New Roman"/>
                <w:bCs/>
                <w:sz w:val="24"/>
                <w:szCs w:val="24"/>
                <w:shd w:val="clear" w:color="auto" w:fill="FFFFFF"/>
              </w:rPr>
              <w:lastRenderedPageBreak/>
              <w:t>Latvijas Māsu asociācija, Latviešu Ārstu un zobārstu apvienība, Eiropas Latviešu apvienība, Veselības ministrija</w:t>
            </w:r>
          </w:p>
        </w:tc>
      </w:tr>
      <w:tr w:rsidR="0068394B" w:rsidRPr="009D08C4" w:rsidTr="0068394B">
        <w:tc>
          <w:tcPr>
            <w:tcW w:w="636" w:type="dxa"/>
          </w:tcPr>
          <w:p w:rsidR="0068394B" w:rsidRPr="009D08C4" w:rsidRDefault="0068394B" w:rsidP="0068394B">
            <w:pPr>
              <w:rPr>
                <w:rFonts w:ascii="Times New Roman" w:hAnsi="Times New Roman"/>
                <w:sz w:val="24"/>
                <w:szCs w:val="24"/>
              </w:rPr>
            </w:pPr>
            <w:r>
              <w:rPr>
                <w:rFonts w:ascii="Times New Roman" w:hAnsi="Times New Roman"/>
                <w:sz w:val="24"/>
                <w:szCs w:val="24"/>
              </w:rPr>
              <w:lastRenderedPageBreak/>
              <w:t>10.</w:t>
            </w:r>
          </w:p>
        </w:tc>
        <w:tc>
          <w:tcPr>
            <w:tcW w:w="2345" w:type="dxa"/>
          </w:tcPr>
          <w:p w:rsidR="0068394B" w:rsidRPr="009D08C4" w:rsidRDefault="0068394B" w:rsidP="0068394B">
            <w:pPr>
              <w:rPr>
                <w:rFonts w:ascii="Times New Roman" w:hAnsi="Times New Roman"/>
                <w:sz w:val="24"/>
                <w:szCs w:val="24"/>
              </w:rPr>
            </w:pPr>
            <w:r w:rsidRPr="009D08C4">
              <w:rPr>
                <w:rFonts w:ascii="Times New Roman" w:hAnsi="Times New Roman"/>
                <w:sz w:val="24"/>
                <w:szCs w:val="24"/>
              </w:rPr>
              <w:t>Reglamentētās profesijas izglītības jomā</w:t>
            </w:r>
          </w:p>
        </w:tc>
        <w:tc>
          <w:tcPr>
            <w:tcW w:w="3736" w:type="dxa"/>
          </w:tcPr>
          <w:p w:rsidR="0068394B" w:rsidRDefault="0068394B" w:rsidP="0068394B">
            <w:pPr>
              <w:ind w:firstLine="720"/>
              <w:rPr>
                <w:rFonts w:ascii="Times New Roman" w:hAnsi="Times New Roman"/>
                <w:sz w:val="24"/>
                <w:szCs w:val="24"/>
              </w:rPr>
            </w:pPr>
            <w:r>
              <w:rPr>
                <w:rFonts w:ascii="Times New Roman" w:hAnsi="Times New Roman"/>
                <w:sz w:val="24"/>
                <w:szCs w:val="24"/>
              </w:rPr>
              <w:t>Kompleksa programma attiecībā uz pedagoga profesiju, kuras ietvaros tiek pilnveidotas pedagogu kvalifikācijas iegūšanas studiju programmas, kā arī profesionālās darbības noteikumi.</w:t>
            </w:r>
          </w:p>
          <w:p w:rsidR="0068394B" w:rsidRPr="009D08C4" w:rsidRDefault="0068394B" w:rsidP="0068394B">
            <w:pPr>
              <w:ind w:firstLine="720"/>
              <w:rPr>
                <w:rFonts w:ascii="Times New Roman" w:hAnsi="Times New Roman"/>
                <w:sz w:val="24"/>
                <w:szCs w:val="24"/>
              </w:rPr>
            </w:pPr>
            <w:r w:rsidRPr="009D08C4">
              <w:rPr>
                <w:rFonts w:ascii="Times New Roman" w:hAnsi="Times New Roman"/>
                <w:sz w:val="24"/>
                <w:szCs w:val="24"/>
              </w:rPr>
              <w:t>Pedagogu izglītības</w:t>
            </w:r>
            <w:r>
              <w:rPr>
                <w:rFonts w:ascii="Times New Roman" w:hAnsi="Times New Roman"/>
                <w:sz w:val="24"/>
                <w:szCs w:val="24"/>
              </w:rPr>
              <w:t xml:space="preserve"> </w:t>
            </w:r>
            <w:proofErr w:type="spellStart"/>
            <w:r>
              <w:rPr>
                <w:rFonts w:ascii="Times New Roman" w:hAnsi="Times New Roman"/>
                <w:sz w:val="24"/>
                <w:szCs w:val="24"/>
              </w:rPr>
              <w:t>jaunveides</w:t>
            </w:r>
            <w:proofErr w:type="spellEnd"/>
            <w:r>
              <w:rPr>
                <w:rFonts w:ascii="Times New Roman" w:hAnsi="Times New Roman"/>
                <w:sz w:val="24"/>
                <w:szCs w:val="24"/>
              </w:rPr>
              <w:t xml:space="preserve"> konsultatīvā padome </w:t>
            </w:r>
            <w:r w:rsidRPr="009D08C4">
              <w:rPr>
                <w:rFonts w:ascii="Times New Roman" w:hAnsi="Times New Roman"/>
                <w:sz w:val="24"/>
                <w:szCs w:val="24"/>
              </w:rPr>
              <w:t>darbojas atbilstoši Ministru kabineta 2018. gada 9. janvāra noteikumu Nr. 27.  Darbības programmas „Izaugsme un nodarbinātība” 8.2.1. specifiskā atbalsta mērķa „Samazināt studiju programmu fragmentāciju un stiprināt resursu koplietošanu” pirmās un otrās projektu iesniegumu atlases kārtas īstenošanas noteikumi 2.5. apakšpunktu, Ministru kabineta 2018.gada 9.janvāra noteikumu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2.8. apakšpunktu, Ministru kabineta 2018.gada 9. janvāra noteikumu Nr. 26 “Darbības programmas "Izaugsme un nodarbinātība" 8.2.3. specifiskā atbalsta mērķa "Nodrošināt labāku pārvaldību augstākās izglītības institūcijās" īstenošanas noteikumi” 2.9.apakšpunktu</w:t>
            </w:r>
          </w:p>
        </w:tc>
        <w:tc>
          <w:tcPr>
            <w:tcW w:w="1579" w:type="dxa"/>
          </w:tcPr>
          <w:p w:rsidR="0068394B" w:rsidRPr="009D08C4" w:rsidRDefault="0068394B" w:rsidP="0068394B">
            <w:pPr>
              <w:rPr>
                <w:rFonts w:ascii="Times New Roman" w:hAnsi="Times New Roman"/>
                <w:bCs/>
                <w:sz w:val="24"/>
                <w:szCs w:val="24"/>
                <w:shd w:val="clear" w:color="auto" w:fill="FFFFFF"/>
              </w:rPr>
            </w:pPr>
            <w:r w:rsidRPr="009D08C4">
              <w:rPr>
                <w:rFonts w:ascii="Times New Roman" w:hAnsi="Times New Roman"/>
                <w:bCs/>
                <w:sz w:val="24"/>
                <w:szCs w:val="24"/>
                <w:shd w:val="clear" w:color="auto" w:fill="FFFFFF"/>
              </w:rPr>
              <w:t>Izglītības un zinātnes ministrija</w:t>
            </w:r>
          </w:p>
        </w:tc>
      </w:tr>
      <w:tr w:rsidR="0068394B" w:rsidRPr="00C1332E" w:rsidTr="0068394B">
        <w:tc>
          <w:tcPr>
            <w:tcW w:w="636" w:type="dxa"/>
          </w:tcPr>
          <w:p w:rsidR="0068394B" w:rsidRPr="00C1332E" w:rsidRDefault="0068394B" w:rsidP="0068394B">
            <w:pPr>
              <w:rPr>
                <w:rFonts w:ascii="Times New Roman" w:hAnsi="Times New Roman"/>
                <w:sz w:val="24"/>
                <w:szCs w:val="24"/>
              </w:rPr>
            </w:pPr>
            <w:r>
              <w:rPr>
                <w:rFonts w:ascii="Times New Roman" w:hAnsi="Times New Roman"/>
                <w:sz w:val="24"/>
                <w:szCs w:val="24"/>
              </w:rPr>
              <w:lastRenderedPageBreak/>
              <w:t>11.</w:t>
            </w:r>
          </w:p>
        </w:tc>
        <w:tc>
          <w:tcPr>
            <w:tcW w:w="2345" w:type="dxa"/>
          </w:tcPr>
          <w:p w:rsidR="0068394B" w:rsidRPr="00C1332E" w:rsidRDefault="0068394B" w:rsidP="0068394B">
            <w:pPr>
              <w:rPr>
                <w:rFonts w:ascii="Times New Roman" w:hAnsi="Times New Roman"/>
                <w:sz w:val="24"/>
                <w:szCs w:val="24"/>
              </w:rPr>
            </w:pPr>
            <w:r w:rsidRPr="00C1332E">
              <w:rPr>
                <w:rFonts w:ascii="Times New Roman" w:hAnsi="Times New Roman"/>
                <w:sz w:val="24"/>
                <w:szCs w:val="24"/>
              </w:rPr>
              <w:t>Reglamentētās profesijas ciltsdarba jomā</w:t>
            </w:r>
          </w:p>
        </w:tc>
        <w:tc>
          <w:tcPr>
            <w:tcW w:w="3736" w:type="dxa"/>
          </w:tcPr>
          <w:p w:rsidR="0068394B" w:rsidRPr="00C1332E" w:rsidRDefault="0068394B" w:rsidP="0068394B">
            <w:pPr>
              <w:shd w:val="clear" w:color="auto" w:fill="FFFFFF"/>
              <w:rPr>
                <w:rFonts w:ascii="Times New Roman" w:hAnsi="Times New Roman"/>
                <w:sz w:val="24"/>
                <w:szCs w:val="24"/>
              </w:rPr>
            </w:pPr>
            <w:r>
              <w:rPr>
                <w:rFonts w:ascii="Times New Roman" w:eastAsia="Times New Roman" w:hAnsi="Times New Roman"/>
                <w:bCs/>
                <w:sz w:val="24"/>
                <w:szCs w:val="24"/>
                <w:lang w:eastAsia="lv-LV"/>
              </w:rPr>
              <w:t xml:space="preserve">Saskaņā ar </w:t>
            </w:r>
            <w:r w:rsidRPr="00C1332E">
              <w:rPr>
                <w:rFonts w:ascii="Times New Roman" w:eastAsia="Times New Roman" w:hAnsi="Times New Roman"/>
                <w:bCs/>
                <w:sz w:val="24"/>
                <w:szCs w:val="24"/>
                <w:lang w:eastAsia="lv-LV"/>
              </w:rPr>
              <w:t xml:space="preserve">Ministru kabineta </w:t>
            </w:r>
            <w:r w:rsidRPr="00C1332E">
              <w:rPr>
                <w:rFonts w:ascii="Times New Roman" w:eastAsia="Times New Roman" w:hAnsi="Times New Roman"/>
                <w:sz w:val="24"/>
                <w:szCs w:val="24"/>
                <w:lang w:eastAsia="lv-LV"/>
              </w:rPr>
              <w:t xml:space="preserve">2019. gada 12. marta </w:t>
            </w:r>
            <w:r w:rsidRPr="00C1332E">
              <w:rPr>
                <w:rFonts w:ascii="Times New Roman" w:eastAsia="Times New Roman" w:hAnsi="Times New Roman"/>
                <w:bCs/>
                <w:sz w:val="24"/>
                <w:szCs w:val="24"/>
                <w:lang w:eastAsia="lv-LV"/>
              </w:rPr>
              <w:t>noteikumu Nr. 116</w:t>
            </w:r>
            <w:r w:rsidRPr="00C1332E">
              <w:rPr>
                <w:rFonts w:ascii="Times New Roman" w:eastAsia="Times New Roman" w:hAnsi="Times New Roman"/>
                <w:sz w:val="24"/>
                <w:szCs w:val="24"/>
                <w:lang w:eastAsia="lv-LV"/>
              </w:rPr>
              <w:t xml:space="preserve"> “</w:t>
            </w:r>
            <w:r w:rsidRPr="00C1332E">
              <w:rPr>
                <w:rFonts w:ascii="Times New Roman" w:eastAsia="Times New Roman" w:hAnsi="Times New Roman"/>
                <w:bCs/>
                <w:sz w:val="24"/>
                <w:szCs w:val="24"/>
                <w:lang w:eastAsia="lv-LV"/>
              </w:rPr>
              <w:t>Prasības personām, kas nodarbojas ar lauksaimniecības dzīvnieku vērtēšanu, snieguma pārbaudi un pārraudzību, mākslīgo apsēklošanu, olšūnu un embriju transplantāciju” anot</w:t>
            </w:r>
            <w:r>
              <w:rPr>
                <w:rFonts w:ascii="Times New Roman" w:eastAsia="Times New Roman" w:hAnsi="Times New Roman"/>
                <w:bCs/>
                <w:sz w:val="24"/>
                <w:szCs w:val="24"/>
                <w:lang w:eastAsia="lv-LV"/>
              </w:rPr>
              <w:t xml:space="preserve">āciju </w:t>
            </w:r>
            <w:r>
              <w:rPr>
                <w:rFonts w:ascii="Times New Roman" w:hAnsi="Times New Roman"/>
                <w:bCs/>
                <w:sz w:val="24"/>
                <w:szCs w:val="24"/>
              </w:rPr>
              <w:t>ti</w:t>
            </w:r>
            <w:r w:rsidRPr="00C1332E">
              <w:rPr>
                <w:rFonts w:ascii="Times New Roman" w:hAnsi="Times New Roman"/>
                <w:bCs/>
                <w:sz w:val="24"/>
                <w:szCs w:val="24"/>
              </w:rPr>
              <w:t>ks izvērtēta nepieciešamība sagatavot priekšlikumus grozījumiem noteikumos Nr.460 par reglamentēto profesiju specialitātēm ciltsdarba jomā. Ja būs nepieciešams precizēt noteikumus Nr.460, Zemkopības ministrija līdz 2019. gada 31.decembrim sagatavos priekšlikumus grozījumiem noteikumos Nr.460 un iesniegs tos Izglītības un zinātnes ministrijai.</w:t>
            </w:r>
          </w:p>
        </w:tc>
        <w:tc>
          <w:tcPr>
            <w:tcW w:w="1579" w:type="dxa"/>
          </w:tcPr>
          <w:p w:rsidR="0068394B" w:rsidRPr="00C1332E" w:rsidRDefault="0068394B" w:rsidP="0068394B">
            <w:pPr>
              <w:shd w:val="clear" w:color="auto" w:fill="FFFFFF"/>
              <w:rPr>
                <w:rFonts w:ascii="Times New Roman" w:hAnsi="Times New Roman"/>
                <w:bCs/>
                <w:sz w:val="24"/>
                <w:szCs w:val="24"/>
                <w:shd w:val="clear" w:color="auto" w:fill="FFFFFF"/>
              </w:rPr>
            </w:pPr>
            <w:r>
              <w:rPr>
                <w:rFonts w:ascii="Times New Roman" w:hAnsi="Times New Roman"/>
                <w:bCs/>
                <w:sz w:val="24"/>
                <w:szCs w:val="24"/>
                <w:shd w:val="clear" w:color="auto" w:fill="FFFFFF"/>
              </w:rPr>
              <w:t>Zemkopības ministrija</w:t>
            </w:r>
          </w:p>
        </w:tc>
      </w:tr>
      <w:tr w:rsidR="0068394B" w:rsidRPr="003D5ED3" w:rsidTr="0068394B">
        <w:tc>
          <w:tcPr>
            <w:tcW w:w="636" w:type="dxa"/>
          </w:tcPr>
          <w:p w:rsidR="0068394B" w:rsidRPr="003D5ED3" w:rsidRDefault="0068394B" w:rsidP="0068394B">
            <w:pPr>
              <w:rPr>
                <w:rFonts w:ascii="Times New Roman" w:hAnsi="Times New Roman"/>
                <w:sz w:val="24"/>
                <w:szCs w:val="24"/>
              </w:rPr>
            </w:pPr>
            <w:r>
              <w:rPr>
                <w:rFonts w:ascii="Times New Roman" w:hAnsi="Times New Roman"/>
                <w:sz w:val="24"/>
                <w:szCs w:val="24"/>
              </w:rPr>
              <w:t>12.</w:t>
            </w:r>
          </w:p>
        </w:tc>
        <w:tc>
          <w:tcPr>
            <w:tcW w:w="2345" w:type="dxa"/>
          </w:tcPr>
          <w:p w:rsidR="0068394B" w:rsidRPr="003D5ED3" w:rsidRDefault="0068394B" w:rsidP="0068394B">
            <w:pPr>
              <w:rPr>
                <w:rFonts w:ascii="Times New Roman" w:hAnsi="Times New Roman"/>
                <w:sz w:val="24"/>
                <w:szCs w:val="24"/>
              </w:rPr>
            </w:pPr>
            <w:r w:rsidRPr="003D5ED3">
              <w:rPr>
                <w:rFonts w:ascii="Times New Roman" w:hAnsi="Times New Roman"/>
                <w:sz w:val="24"/>
                <w:szCs w:val="24"/>
              </w:rPr>
              <w:t>Reglamentētās profesijas sporta jomā</w:t>
            </w:r>
          </w:p>
        </w:tc>
        <w:tc>
          <w:tcPr>
            <w:tcW w:w="3736" w:type="dxa"/>
          </w:tcPr>
          <w:p w:rsidR="0068394B" w:rsidRPr="003D5ED3" w:rsidRDefault="0068394B" w:rsidP="0068394B">
            <w:pPr>
              <w:shd w:val="clear" w:color="auto" w:fill="FFFFFF"/>
              <w:rPr>
                <w:rFonts w:ascii="Times New Roman" w:eastAsia="Times New Roman" w:hAnsi="Times New Roman"/>
                <w:bCs/>
                <w:sz w:val="24"/>
                <w:szCs w:val="24"/>
                <w:lang w:eastAsia="lv-LV"/>
              </w:rPr>
            </w:pPr>
            <w:r w:rsidRPr="003D5ED3">
              <w:rPr>
                <w:rFonts w:ascii="Times New Roman" w:eastAsia="Times New Roman" w:hAnsi="Times New Roman"/>
                <w:bCs/>
                <w:sz w:val="24"/>
                <w:szCs w:val="24"/>
                <w:lang w:eastAsia="lv-LV"/>
              </w:rPr>
              <w:t>Pilnveidot sporta speciālistu profesijas reglamentācijas kārtību, profesionālajai kvalifikācijai izvirzītās prasības saskaņā ar izstrādāto Ministru kabineta noteikumu projektu “</w:t>
            </w:r>
            <w:r w:rsidRPr="003D5ED3">
              <w:rPr>
                <w:rFonts w:ascii="Times New Roman" w:hAnsi="Times New Roman"/>
                <w:sz w:val="24"/>
                <w:szCs w:val="24"/>
              </w:rPr>
              <w:t xml:space="preserve">Noteikumi par sporta speciālistu sertifikācijas kārtību un sporta speciālistam noteiktajām prasībām”, kas nodots </w:t>
            </w:r>
            <w:r>
              <w:rPr>
                <w:rFonts w:ascii="Times New Roman" w:hAnsi="Times New Roman"/>
                <w:sz w:val="24"/>
                <w:szCs w:val="24"/>
              </w:rPr>
              <w:t>s</w:t>
            </w:r>
            <w:r w:rsidRPr="003D5ED3">
              <w:rPr>
                <w:rFonts w:ascii="Times New Roman" w:hAnsi="Times New Roman"/>
                <w:sz w:val="24"/>
                <w:szCs w:val="24"/>
              </w:rPr>
              <w:t>abiedriskajai apspriešanai, publicējot vietnē https://izm.gov.lv/lv/sabiedribas-lidzdaliba/sabiedriskajai-apspriesanai-nodotie-normativo-aktu-projekti/3340-noteikumi-par-sporta-specialistu-sertifikacijas-kartibu-un-sporta-specialistam-noteiktajam-prasibam</w:t>
            </w:r>
          </w:p>
        </w:tc>
        <w:tc>
          <w:tcPr>
            <w:tcW w:w="1579" w:type="dxa"/>
          </w:tcPr>
          <w:p w:rsidR="0068394B" w:rsidRPr="003D5ED3" w:rsidRDefault="0068394B" w:rsidP="0068394B">
            <w:pPr>
              <w:shd w:val="clear" w:color="auto" w:fill="FFFFFF"/>
              <w:rPr>
                <w:rFonts w:ascii="Times New Roman" w:hAnsi="Times New Roman"/>
                <w:bCs/>
                <w:sz w:val="24"/>
                <w:szCs w:val="24"/>
                <w:shd w:val="clear" w:color="auto" w:fill="FFFFFF"/>
              </w:rPr>
            </w:pPr>
            <w:r>
              <w:rPr>
                <w:rFonts w:ascii="Times New Roman" w:hAnsi="Times New Roman"/>
                <w:bCs/>
                <w:sz w:val="24"/>
                <w:szCs w:val="24"/>
                <w:shd w:val="clear" w:color="auto" w:fill="FFFFFF"/>
              </w:rPr>
              <w:t>Izglītības un zinātnes ministrija</w:t>
            </w:r>
          </w:p>
        </w:tc>
      </w:tr>
      <w:tr w:rsidR="00F600CF" w:rsidRPr="00F600CF" w:rsidTr="0068394B">
        <w:tc>
          <w:tcPr>
            <w:tcW w:w="636" w:type="dxa"/>
          </w:tcPr>
          <w:p w:rsidR="00F600CF" w:rsidRPr="00F600CF" w:rsidRDefault="00F600CF" w:rsidP="0068394B">
            <w:pPr>
              <w:rPr>
                <w:rFonts w:ascii="Times New Roman" w:hAnsi="Times New Roman"/>
                <w:sz w:val="24"/>
                <w:szCs w:val="24"/>
              </w:rPr>
            </w:pPr>
            <w:r w:rsidRPr="00F600CF">
              <w:rPr>
                <w:rFonts w:ascii="Times New Roman" w:hAnsi="Times New Roman"/>
                <w:sz w:val="24"/>
                <w:szCs w:val="24"/>
              </w:rPr>
              <w:t xml:space="preserve">13. </w:t>
            </w:r>
          </w:p>
        </w:tc>
        <w:tc>
          <w:tcPr>
            <w:tcW w:w="2345" w:type="dxa"/>
          </w:tcPr>
          <w:p w:rsidR="00F600CF" w:rsidRPr="00F600CF" w:rsidRDefault="00F600CF" w:rsidP="0068394B">
            <w:pPr>
              <w:rPr>
                <w:rFonts w:ascii="Times New Roman" w:hAnsi="Times New Roman"/>
                <w:sz w:val="24"/>
                <w:szCs w:val="24"/>
              </w:rPr>
            </w:pPr>
            <w:r w:rsidRPr="00F600CF">
              <w:rPr>
                <w:rFonts w:ascii="Times New Roman" w:hAnsi="Times New Roman"/>
                <w:sz w:val="24"/>
                <w:szCs w:val="24"/>
              </w:rPr>
              <w:t>Visas reglamentētās profesijas</w:t>
            </w:r>
          </w:p>
        </w:tc>
        <w:tc>
          <w:tcPr>
            <w:tcW w:w="3736" w:type="dxa"/>
          </w:tcPr>
          <w:p w:rsidR="00F600CF" w:rsidRPr="00F600CF" w:rsidRDefault="00F600CF" w:rsidP="0068394B">
            <w:pPr>
              <w:shd w:val="clear" w:color="auto" w:fill="FFFFFF"/>
              <w:rPr>
                <w:rFonts w:ascii="Times New Roman" w:eastAsia="Times New Roman" w:hAnsi="Times New Roman"/>
                <w:bCs/>
                <w:sz w:val="24"/>
                <w:szCs w:val="24"/>
                <w:lang w:eastAsia="lv-LV"/>
              </w:rPr>
            </w:pPr>
            <w:r w:rsidRPr="00F600CF">
              <w:rPr>
                <w:rFonts w:ascii="Times New Roman" w:eastAsia="Times New Roman" w:hAnsi="Times New Roman"/>
                <w:bCs/>
                <w:sz w:val="24"/>
                <w:szCs w:val="24"/>
                <w:lang w:eastAsia="lv-LV"/>
              </w:rPr>
              <w:t>Nodrošina to,</w:t>
            </w:r>
            <w:r w:rsidRPr="00F600CF">
              <w:rPr>
                <w:rFonts w:ascii="Times New Roman" w:hAnsi="Times New Roman"/>
                <w:sz w:val="24"/>
                <w:szCs w:val="24"/>
                <w:shd w:val="clear" w:color="auto" w:fill="FFFFFF"/>
              </w:rPr>
              <w:t xml:space="preserve"> ka ietekmes uz diasporu </w:t>
            </w:r>
            <w:proofErr w:type="spellStart"/>
            <w:r w:rsidRPr="00F600CF">
              <w:rPr>
                <w:rFonts w:ascii="Times New Roman" w:hAnsi="Times New Roman"/>
                <w:sz w:val="24"/>
                <w:szCs w:val="24"/>
                <w:shd w:val="clear" w:color="auto" w:fill="FFFFFF"/>
              </w:rPr>
              <w:t>izvērtējums</w:t>
            </w:r>
            <w:proofErr w:type="spellEnd"/>
            <w:r w:rsidRPr="00F600CF">
              <w:rPr>
                <w:rFonts w:ascii="Times New Roman" w:hAnsi="Times New Roman"/>
                <w:sz w:val="24"/>
                <w:szCs w:val="24"/>
                <w:shd w:val="clear" w:color="auto" w:fill="FFFFFF"/>
              </w:rPr>
              <w:t xml:space="preserve"> tiek iekļauts normatīvo aktu sākotnējās ietekmes novērtējuma ziņojumā (anotācijā) gadījumos, ja normatīvo aktu saturs attiecas uz profesionālās darbības reglamentāciju saskaņā ar Diasporas likuma 14. panta 4.punktu</w:t>
            </w:r>
            <w:r>
              <w:rPr>
                <w:rFonts w:ascii="Times New Roman" w:hAnsi="Times New Roman"/>
                <w:sz w:val="24"/>
                <w:szCs w:val="24"/>
                <w:shd w:val="clear" w:color="auto" w:fill="FFFFFF"/>
              </w:rPr>
              <w:t>.</w:t>
            </w:r>
          </w:p>
        </w:tc>
        <w:tc>
          <w:tcPr>
            <w:tcW w:w="1579" w:type="dxa"/>
          </w:tcPr>
          <w:p w:rsidR="00F600CF" w:rsidRPr="00F600CF" w:rsidRDefault="00F600CF" w:rsidP="00F600CF">
            <w:pPr>
              <w:shd w:val="clear" w:color="auto" w:fill="FFFFFF"/>
              <w:rPr>
                <w:rFonts w:ascii="Times New Roman" w:hAnsi="Times New Roman"/>
                <w:bCs/>
                <w:sz w:val="24"/>
                <w:szCs w:val="24"/>
                <w:shd w:val="clear" w:color="auto" w:fill="FFFFFF"/>
              </w:rPr>
            </w:pPr>
            <w:r w:rsidRPr="00F600CF">
              <w:rPr>
                <w:rFonts w:ascii="Times New Roman" w:hAnsi="Times New Roman"/>
                <w:sz w:val="24"/>
                <w:szCs w:val="24"/>
                <w:shd w:val="clear" w:color="auto" w:fill="FFFFFF"/>
              </w:rPr>
              <w:t xml:space="preserve">Ekonomikas ministrija, Izglītības un zinātnes ministrija, Vides aizsardzības un reģionālās attīstības ministrija, </w:t>
            </w:r>
            <w:proofErr w:type="spellStart"/>
            <w:r w:rsidRPr="00F600CF">
              <w:rPr>
                <w:rFonts w:ascii="Times New Roman" w:hAnsi="Times New Roman"/>
                <w:sz w:val="24"/>
                <w:szCs w:val="24"/>
                <w:shd w:val="clear" w:color="auto" w:fill="FFFFFF"/>
              </w:rPr>
              <w:t>Iekšlietu</w:t>
            </w:r>
            <w:proofErr w:type="spellEnd"/>
            <w:r w:rsidRPr="00F600CF">
              <w:rPr>
                <w:rFonts w:ascii="Times New Roman" w:hAnsi="Times New Roman"/>
                <w:sz w:val="24"/>
                <w:szCs w:val="24"/>
                <w:shd w:val="clear" w:color="auto" w:fill="FFFFFF"/>
              </w:rPr>
              <w:t xml:space="preserve"> ministrija, </w:t>
            </w:r>
            <w:r w:rsidRPr="00F600CF">
              <w:rPr>
                <w:rFonts w:ascii="Times New Roman" w:hAnsi="Times New Roman"/>
                <w:sz w:val="24"/>
                <w:szCs w:val="24"/>
                <w:shd w:val="clear" w:color="auto" w:fill="FFFFFF"/>
              </w:rPr>
              <w:lastRenderedPageBreak/>
              <w:t>Veselības ministrija</w:t>
            </w:r>
          </w:p>
        </w:tc>
      </w:tr>
    </w:tbl>
    <w:p w:rsidR="00086D4C" w:rsidRPr="008E5831" w:rsidRDefault="00086D4C" w:rsidP="00E74399">
      <w:pPr>
        <w:jc w:val="center"/>
        <w:rPr>
          <w:rFonts w:ascii="Times New Roman" w:hAnsi="Times New Roman"/>
          <w:b/>
          <w:sz w:val="24"/>
          <w:szCs w:val="24"/>
        </w:rPr>
      </w:pPr>
    </w:p>
    <w:p w:rsidR="009D0C06" w:rsidRPr="00970FB4" w:rsidRDefault="009D0C06" w:rsidP="00E74399">
      <w:pPr>
        <w:jc w:val="right"/>
        <w:rPr>
          <w:rFonts w:ascii="Times New Roman" w:hAnsi="Times New Roman"/>
          <w:sz w:val="24"/>
          <w:szCs w:val="24"/>
        </w:rPr>
      </w:pPr>
    </w:p>
    <w:p w:rsidR="00A460B3" w:rsidRDefault="00A460B3" w:rsidP="00E74399"/>
    <w:sectPr w:rsidR="00A460B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A6" w:rsidRDefault="00B45CA6" w:rsidP="00E74399">
      <w:r>
        <w:separator/>
      </w:r>
    </w:p>
  </w:endnote>
  <w:endnote w:type="continuationSeparator" w:id="0">
    <w:p w:rsidR="00B45CA6" w:rsidRDefault="00B45CA6" w:rsidP="00E7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52430"/>
      <w:docPartObj>
        <w:docPartGallery w:val="Page Numbers (Bottom of Page)"/>
        <w:docPartUnique/>
      </w:docPartObj>
    </w:sdtPr>
    <w:sdtEndPr>
      <w:rPr>
        <w:noProof/>
      </w:rPr>
    </w:sdtEndPr>
    <w:sdtContent>
      <w:p w:rsidR="00E74399" w:rsidRDefault="00E74399">
        <w:pPr>
          <w:pStyle w:val="Footer"/>
          <w:jc w:val="center"/>
        </w:pPr>
        <w:r>
          <w:fldChar w:fldCharType="begin"/>
        </w:r>
        <w:r>
          <w:instrText xml:space="preserve"> PAGE   \* MERGEFORMAT </w:instrText>
        </w:r>
        <w:r>
          <w:fldChar w:fldCharType="separate"/>
        </w:r>
        <w:r w:rsidR="009E4454">
          <w:rPr>
            <w:noProof/>
          </w:rPr>
          <w:t>6</w:t>
        </w:r>
        <w:r>
          <w:rPr>
            <w:noProof/>
          </w:rPr>
          <w:fldChar w:fldCharType="end"/>
        </w:r>
      </w:p>
    </w:sdtContent>
  </w:sdt>
  <w:p w:rsidR="00E74399" w:rsidRPr="00E74399" w:rsidRDefault="009E4454" w:rsidP="009E4454">
    <w:pPr>
      <w:pStyle w:val="Footer"/>
      <w:rPr>
        <w:rFonts w:ascii="Times New Roman" w:hAnsi="Times New Roman"/>
      </w:rPr>
    </w:pPr>
    <w:r w:rsidRPr="009E4454">
      <w:rPr>
        <w:rFonts w:ascii="Times New Roman" w:hAnsi="Times New Roman"/>
      </w:rPr>
      <w:t>IZM_Zinp3_01082019_reglprof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A6" w:rsidRDefault="00B45CA6" w:rsidP="00E74399">
      <w:r>
        <w:separator/>
      </w:r>
    </w:p>
  </w:footnote>
  <w:footnote w:type="continuationSeparator" w:id="0">
    <w:p w:rsidR="00B45CA6" w:rsidRDefault="00B45CA6" w:rsidP="00E7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5616"/>
    <w:multiLevelType w:val="hybridMultilevel"/>
    <w:tmpl w:val="A06CF49E"/>
    <w:lvl w:ilvl="0" w:tplc="AA0071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7D5F8D"/>
    <w:multiLevelType w:val="hybridMultilevel"/>
    <w:tmpl w:val="DC6250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1">
    <w:nsid w:val="48B4669A"/>
    <w:multiLevelType w:val="hybridMultilevel"/>
    <w:tmpl w:val="A7D8BD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CF43BC1"/>
    <w:multiLevelType w:val="hybridMultilevel"/>
    <w:tmpl w:val="5C0EE436"/>
    <w:lvl w:ilvl="0" w:tplc="B9E6664E">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06"/>
    <w:rsid w:val="000070FE"/>
    <w:rsid w:val="00086D4C"/>
    <w:rsid w:val="0010277D"/>
    <w:rsid w:val="0013181C"/>
    <w:rsid w:val="00177973"/>
    <w:rsid w:val="002D559E"/>
    <w:rsid w:val="003366C9"/>
    <w:rsid w:val="0036459D"/>
    <w:rsid w:val="003726D4"/>
    <w:rsid w:val="003D20AE"/>
    <w:rsid w:val="003D5ED3"/>
    <w:rsid w:val="00434BE5"/>
    <w:rsid w:val="00436E37"/>
    <w:rsid w:val="0043745B"/>
    <w:rsid w:val="00475EAA"/>
    <w:rsid w:val="00501A42"/>
    <w:rsid w:val="00512974"/>
    <w:rsid w:val="00562684"/>
    <w:rsid w:val="0057251A"/>
    <w:rsid w:val="00587ACC"/>
    <w:rsid w:val="00597040"/>
    <w:rsid w:val="005B5999"/>
    <w:rsid w:val="006428F5"/>
    <w:rsid w:val="0068394B"/>
    <w:rsid w:val="006A7BF7"/>
    <w:rsid w:val="007214FB"/>
    <w:rsid w:val="00726587"/>
    <w:rsid w:val="0075157B"/>
    <w:rsid w:val="00764DC9"/>
    <w:rsid w:val="00791106"/>
    <w:rsid w:val="007E07AF"/>
    <w:rsid w:val="007E4070"/>
    <w:rsid w:val="007E6D48"/>
    <w:rsid w:val="00845BD4"/>
    <w:rsid w:val="00847123"/>
    <w:rsid w:val="00900DCB"/>
    <w:rsid w:val="0092619D"/>
    <w:rsid w:val="009D08C4"/>
    <w:rsid w:val="009D0C06"/>
    <w:rsid w:val="009D5C07"/>
    <w:rsid w:val="009D7C91"/>
    <w:rsid w:val="009E4454"/>
    <w:rsid w:val="00A460B3"/>
    <w:rsid w:val="00AA2EFC"/>
    <w:rsid w:val="00AB3A6C"/>
    <w:rsid w:val="00AF1ED4"/>
    <w:rsid w:val="00B06C5F"/>
    <w:rsid w:val="00B45CA6"/>
    <w:rsid w:val="00BF214B"/>
    <w:rsid w:val="00C1332E"/>
    <w:rsid w:val="00C15D78"/>
    <w:rsid w:val="00CE758A"/>
    <w:rsid w:val="00D26EAC"/>
    <w:rsid w:val="00D70BD2"/>
    <w:rsid w:val="00DA5602"/>
    <w:rsid w:val="00DB618A"/>
    <w:rsid w:val="00DE4282"/>
    <w:rsid w:val="00E74399"/>
    <w:rsid w:val="00EC49C7"/>
    <w:rsid w:val="00ED2AAE"/>
    <w:rsid w:val="00EE499E"/>
    <w:rsid w:val="00EF6842"/>
    <w:rsid w:val="00F111B6"/>
    <w:rsid w:val="00F600CF"/>
    <w:rsid w:val="00F96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33213-7075-46C5-B718-1BA9C11F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6D4C"/>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086D4C"/>
    <w:pPr>
      <w:ind w:left="720"/>
    </w:pPr>
  </w:style>
  <w:style w:type="character" w:styleId="Hyperlink">
    <w:name w:val="Hyperlink"/>
    <w:uiPriority w:val="99"/>
    <w:unhideWhenUsed/>
    <w:rsid w:val="00086D4C"/>
    <w:rPr>
      <w:color w:val="0000FF"/>
      <w:u w:val="single"/>
    </w:rPr>
  </w:style>
  <w:style w:type="paragraph" w:styleId="Header">
    <w:name w:val="header"/>
    <w:basedOn w:val="Normal"/>
    <w:link w:val="HeaderChar"/>
    <w:uiPriority w:val="99"/>
    <w:unhideWhenUsed/>
    <w:rsid w:val="00E74399"/>
    <w:pPr>
      <w:tabs>
        <w:tab w:val="center" w:pos="4153"/>
        <w:tab w:val="right" w:pos="8306"/>
      </w:tabs>
    </w:pPr>
  </w:style>
  <w:style w:type="character" w:customStyle="1" w:styleId="HeaderChar">
    <w:name w:val="Header Char"/>
    <w:basedOn w:val="DefaultParagraphFont"/>
    <w:link w:val="Header"/>
    <w:uiPriority w:val="99"/>
    <w:rsid w:val="00E74399"/>
    <w:rPr>
      <w:rFonts w:ascii="Calibri" w:hAnsi="Calibri" w:cs="Times New Roman"/>
    </w:rPr>
  </w:style>
  <w:style w:type="paragraph" w:styleId="Footer">
    <w:name w:val="footer"/>
    <w:basedOn w:val="Normal"/>
    <w:link w:val="FooterChar"/>
    <w:uiPriority w:val="99"/>
    <w:unhideWhenUsed/>
    <w:rsid w:val="00E74399"/>
    <w:pPr>
      <w:tabs>
        <w:tab w:val="center" w:pos="4153"/>
        <w:tab w:val="right" w:pos="8306"/>
      </w:tabs>
    </w:pPr>
  </w:style>
  <w:style w:type="character" w:customStyle="1" w:styleId="FooterChar">
    <w:name w:val="Footer Char"/>
    <w:basedOn w:val="DefaultParagraphFont"/>
    <w:link w:val="Footer"/>
    <w:uiPriority w:val="99"/>
    <w:rsid w:val="00E74399"/>
    <w:rPr>
      <w:rFonts w:ascii="Calibri" w:hAnsi="Calibri" w:cs="Times New Roman"/>
    </w:rPr>
  </w:style>
  <w:style w:type="paragraph" w:styleId="BalloonText">
    <w:name w:val="Balloon Text"/>
    <w:basedOn w:val="Normal"/>
    <w:link w:val="BalloonTextChar"/>
    <w:uiPriority w:val="99"/>
    <w:semiHidden/>
    <w:unhideWhenUsed/>
    <w:rsid w:val="00EE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1030">
      <w:bodyDiv w:val="1"/>
      <w:marLeft w:val="0"/>
      <w:marRight w:val="0"/>
      <w:marTop w:val="0"/>
      <w:marBottom w:val="0"/>
      <w:divBdr>
        <w:top w:val="none" w:sz="0" w:space="0" w:color="auto"/>
        <w:left w:val="none" w:sz="0" w:space="0" w:color="auto"/>
        <w:bottom w:val="none" w:sz="0" w:space="0" w:color="auto"/>
        <w:right w:val="none" w:sz="0" w:space="0" w:color="auto"/>
      </w:divBdr>
      <w:divsChild>
        <w:div w:id="2113358455">
          <w:marLeft w:val="0"/>
          <w:marRight w:val="0"/>
          <w:marTop w:val="480"/>
          <w:marBottom w:val="240"/>
          <w:divBdr>
            <w:top w:val="none" w:sz="0" w:space="0" w:color="auto"/>
            <w:left w:val="none" w:sz="0" w:space="0" w:color="auto"/>
            <w:bottom w:val="none" w:sz="0" w:space="0" w:color="auto"/>
            <w:right w:val="none" w:sz="0" w:space="0" w:color="auto"/>
          </w:divBdr>
        </w:div>
        <w:div w:id="15667211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vk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5603</Words>
  <Characters>3194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 informatīvajam ziņojumam “Reglamentēto profesiju jomas pilnveidošana Latvijā: paveiktais 2016.-2018. gadā un plānotie pasākumi 2019.-2021.gadā”</dc:title>
  <dc:subject/>
  <dc:creator>Inese Stūre</dc:creator>
  <cp:keywords/>
  <dc:description>Izglītības un zinātnes ministrija
t. 67047899
Inese.Sture@izm.gov.lv</dc:description>
  <cp:lastModifiedBy>Inese Stūre</cp:lastModifiedBy>
  <cp:revision>47</cp:revision>
  <cp:lastPrinted>2019-03-20T08:10:00Z</cp:lastPrinted>
  <dcterms:created xsi:type="dcterms:W3CDTF">2019-03-18T13:48:00Z</dcterms:created>
  <dcterms:modified xsi:type="dcterms:W3CDTF">2019-08-01T12:09:00Z</dcterms:modified>
  <cp:category>pielikums informatīvajam ziņojumam</cp:category>
</cp:coreProperties>
</file>