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371DA" w14:textId="77777777" w:rsidR="000E1C18" w:rsidRPr="00083F13" w:rsidRDefault="000E1C18" w:rsidP="00B6124A">
      <w:pPr>
        <w:spacing w:line="240" w:lineRule="auto"/>
        <w:jc w:val="center"/>
        <w:rPr>
          <w:b/>
          <w:sz w:val="24"/>
          <w:szCs w:val="24"/>
        </w:rPr>
      </w:pPr>
      <w:bookmarkStart w:id="0" w:name="_Hlk502916799"/>
      <w:r w:rsidRPr="00083F13">
        <w:rPr>
          <w:b/>
          <w:sz w:val="24"/>
          <w:szCs w:val="24"/>
        </w:rPr>
        <w:t xml:space="preserve">Ministru kabineta noteikumu </w:t>
      </w:r>
      <w:r w:rsidR="00771355" w:rsidRPr="00083F13">
        <w:rPr>
          <w:b/>
          <w:sz w:val="24"/>
          <w:szCs w:val="24"/>
        </w:rPr>
        <w:t>projekt</w:t>
      </w:r>
      <w:r w:rsidR="009B561D" w:rsidRPr="00083F13">
        <w:rPr>
          <w:b/>
          <w:sz w:val="24"/>
          <w:szCs w:val="24"/>
        </w:rPr>
        <w:t xml:space="preserve">a </w:t>
      </w:r>
    </w:p>
    <w:p w14:paraId="6D0FBEA8" w14:textId="5FE9C34B" w:rsidR="00EF0AF7" w:rsidRPr="00083F13" w:rsidRDefault="009B561D" w:rsidP="0099281D">
      <w:pPr>
        <w:jc w:val="center"/>
        <w:rPr>
          <w:b/>
          <w:sz w:val="24"/>
          <w:szCs w:val="24"/>
        </w:rPr>
      </w:pPr>
      <w:r w:rsidRPr="00083F13">
        <w:rPr>
          <w:b/>
          <w:sz w:val="24"/>
          <w:szCs w:val="24"/>
        </w:rPr>
        <w:t>“</w:t>
      </w:r>
      <w:bookmarkStart w:id="1" w:name="OLE_LINK1"/>
      <w:bookmarkStart w:id="2" w:name="OLE_LINK2"/>
      <w:proofErr w:type="spellStart"/>
      <w:r w:rsidR="00E62F36" w:rsidRPr="00083F13">
        <w:rPr>
          <w:b/>
          <w:sz w:val="24"/>
        </w:rPr>
        <w:t>Tahogrāfa</w:t>
      </w:r>
      <w:proofErr w:type="spellEnd"/>
      <w:r w:rsidR="00E62F36" w:rsidRPr="00083F13">
        <w:rPr>
          <w:b/>
          <w:sz w:val="24"/>
        </w:rPr>
        <w:t xml:space="preserve"> inspicēšanas institūcijas (darbnīcas) darbības un uzraudzības un </w:t>
      </w:r>
      <w:proofErr w:type="spellStart"/>
      <w:r w:rsidR="00E62F36" w:rsidRPr="00083F13">
        <w:rPr>
          <w:b/>
          <w:sz w:val="24"/>
        </w:rPr>
        <w:t>tahogrāfa</w:t>
      </w:r>
      <w:proofErr w:type="spellEnd"/>
      <w:r w:rsidR="00E62F36" w:rsidRPr="00083F13">
        <w:rPr>
          <w:b/>
          <w:sz w:val="24"/>
        </w:rPr>
        <w:t xml:space="preserve"> </w:t>
      </w:r>
      <w:r w:rsidR="005E520C" w:rsidRPr="00083F13">
        <w:rPr>
          <w:b/>
          <w:sz w:val="24"/>
        </w:rPr>
        <w:t xml:space="preserve">papildu pārbaudes </w:t>
      </w:r>
      <w:r w:rsidR="003B724A" w:rsidRPr="00083F13">
        <w:rPr>
          <w:b/>
          <w:sz w:val="24"/>
        </w:rPr>
        <w:t>veikšanas</w:t>
      </w:r>
      <w:r w:rsidR="00034BDC" w:rsidRPr="00083F13">
        <w:rPr>
          <w:b/>
          <w:sz w:val="24"/>
        </w:rPr>
        <w:t xml:space="preserve"> </w:t>
      </w:r>
      <w:r w:rsidR="00E62F36" w:rsidRPr="00083F13">
        <w:rPr>
          <w:b/>
          <w:sz w:val="24"/>
        </w:rPr>
        <w:t>kārtība</w:t>
      </w:r>
      <w:bookmarkEnd w:id="1"/>
      <w:bookmarkEnd w:id="2"/>
      <w:r w:rsidR="00771355" w:rsidRPr="00083F13">
        <w:rPr>
          <w:b/>
          <w:sz w:val="24"/>
          <w:szCs w:val="24"/>
        </w:rPr>
        <w:t>” sākotnējās ietekmes novērtējuma ziņojums (anotācija)</w:t>
      </w:r>
    </w:p>
    <w:bookmarkEnd w:id="0"/>
    <w:p w14:paraId="10122C45" w14:textId="77777777" w:rsidR="002702A1" w:rsidRPr="00083F13" w:rsidRDefault="002702A1" w:rsidP="002A58D4">
      <w:pPr>
        <w:ind w:firstLine="0"/>
        <w:rPr>
          <w:rFonts w:eastAsia="Times New Roman"/>
          <w:b/>
          <w:bCs/>
          <w:sz w:val="24"/>
          <w:szCs w:val="24"/>
          <w:lang w:eastAsia="lv-LV"/>
        </w:rPr>
      </w:pPr>
    </w:p>
    <w:tbl>
      <w:tblPr>
        <w:tblW w:w="5457"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3143"/>
        <w:gridCol w:w="6284"/>
      </w:tblGrid>
      <w:tr w:rsidR="00091BD0" w:rsidRPr="00083F13" w14:paraId="3A275AE5" w14:textId="77777777" w:rsidTr="00364B3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3902A6" w14:textId="77777777" w:rsidR="00091BD0" w:rsidRPr="00083F13" w:rsidRDefault="00091BD0" w:rsidP="00091BD0">
            <w:pPr>
              <w:spacing w:before="100" w:beforeAutospacing="1" w:after="100" w:afterAutospacing="1" w:line="293" w:lineRule="atLeast"/>
              <w:ind w:firstLine="0"/>
              <w:jc w:val="center"/>
              <w:rPr>
                <w:rFonts w:eastAsia="Times New Roman"/>
                <w:b/>
                <w:bCs/>
                <w:sz w:val="24"/>
                <w:szCs w:val="24"/>
              </w:rPr>
            </w:pPr>
            <w:r w:rsidRPr="00083F13">
              <w:rPr>
                <w:rFonts w:eastAsia="Times New Roman"/>
                <w:b/>
                <w:bCs/>
                <w:sz w:val="24"/>
                <w:szCs w:val="24"/>
              </w:rPr>
              <w:t>Tiesību akta projekta anotācijas kopsavilkums</w:t>
            </w:r>
          </w:p>
        </w:tc>
      </w:tr>
      <w:tr w:rsidR="00091BD0" w:rsidRPr="00083F13" w14:paraId="4FA9808D" w14:textId="77777777" w:rsidTr="00677719">
        <w:trPr>
          <w:trHeight w:val="2696"/>
        </w:trPr>
        <w:tc>
          <w:tcPr>
            <w:tcW w:w="182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2D6CCB3" w14:textId="77777777" w:rsidR="00091BD0" w:rsidRPr="00083F13" w:rsidRDefault="00091BD0" w:rsidP="00091BD0">
            <w:pPr>
              <w:spacing w:line="240" w:lineRule="auto"/>
              <w:ind w:firstLine="0"/>
              <w:jc w:val="left"/>
              <w:rPr>
                <w:rFonts w:eastAsia="Times New Roman"/>
                <w:sz w:val="24"/>
                <w:szCs w:val="24"/>
              </w:rPr>
            </w:pPr>
            <w:r w:rsidRPr="00083F13">
              <w:rPr>
                <w:rFonts w:eastAsia="Times New Roman"/>
                <w:sz w:val="24"/>
                <w:szCs w:val="24"/>
              </w:rPr>
              <w:t xml:space="preserve">Mērķis, risinājums un projekta </w:t>
            </w:r>
            <w:r w:rsidR="0035658B" w:rsidRPr="00083F13">
              <w:rPr>
                <w:rFonts w:eastAsia="Times New Roman"/>
                <w:sz w:val="24"/>
                <w:szCs w:val="24"/>
              </w:rPr>
              <w:t>s</w:t>
            </w:r>
            <w:r w:rsidRPr="00083F13">
              <w:rPr>
                <w:rFonts w:eastAsia="Times New Roman"/>
                <w:sz w:val="24"/>
                <w:szCs w:val="24"/>
              </w:rPr>
              <w:t>pēkā stāšanās laiks</w:t>
            </w:r>
          </w:p>
        </w:tc>
        <w:tc>
          <w:tcPr>
            <w:tcW w:w="3179" w:type="pct"/>
            <w:tcBorders>
              <w:top w:val="outset" w:sz="6" w:space="0" w:color="414142"/>
              <w:left w:val="outset" w:sz="6" w:space="0" w:color="414142"/>
              <w:bottom w:val="outset" w:sz="6" w:space="0" w:color="414142"/>
              <w:right w:val="outset" w:sz="6" w:space="0" w:color="414142"/>
            </w:tcBorders>
            <w:shd w:val="clear" w:color="auto" w:fill="FFFFFF"/>
            <w:hideMark/>
          </w:tcPr>
          <w:p w14:paraId="5577A9C5" w14:textId="511ECE70" w:rsidR="002A58D4" w:rsidRPr="00083F13" w:rsidRDefault="0099281D" w:rsidP="009B561D">
            <w:pPr>
              <w:spacing w:line="240" w:lineRule="auto"/>
              <w:ind w:right="120" w:firstLine="0"/>
              <w:rPr>
                <w:sz w:val="24"/>
                <w:szCs w:val="24"/>
              </w:rPr>
            </w:pPr>
            <w:r w:rsidRPr="00083F13">
              <w:rPr>
                <w:sz w:val="24"/>
                <w:szCs w:val="24"/>
              </w:rPr>
              <w:t>Noteikumu p</w:t>
            </w:r>
            <w:r w:rsidR="00157713" w:rsidRPr="00083F13">
              <w:rPr>
                <w:sz w:val="24"/>
                <w:szCs w:val="24"/>
              </w:rPr>
              <w:t>rojekta m</w:t>
            </w:r>
            <w:r w:rsidR="00F875BD" w:rsidRPr="00083F13">
              <w:rPr>
                <w:sz w:val="24"/>
                <w:szCs w:val="24"/>
              </w:rPr>
              <w:t xml:space="preserve">ērķis - piemērot Eiropas </w:t>
            </w:r>
            <w:r w:rsidR="0047770B" w:rsidRPr="00083F13">
              <w:rPr>
                <w:sz w:val="24"/>
                <w:szCs w:val="24"/>
              </w:rPr>
              <w:t xml:space="preserve">tiesību </w:t>
            </w:r>
            <w:r w:rsidR="00F875BD" w:rsidRPr="00083F13">
              <w:rPr>
                <w:sz w:val="24"/>
                <w:szCs w:val="24"/>
              </w:rPr>
              <w:t xml:space="preserve">aktu prasības par </w:t>
            </w:r>
            <w:proofErr w:type="spellStart"/>
            <w:r w:rsidR="00F875BD" w:rsidRPr="00083F13">
              <w:rPr>
                <w:sz w:val="24"/>
                <w:szCs w:val="24"/>
              </w:rPr>
              <w:t>tahogrāf</w:t>
            </w:r>
            <w:r w:rsidR="00EF2E9B" w:rsidRPr="00083F13">
              <w:rPr>
                <w:sz w:val="24"/>
                <w:szCs w:val="24"/>
              </w:rPr>
              <w:t>iem</w:t>
            </w:r>
            <w:proofErr w:type="spellEnd"/>
            <w:r w:rsidR="00F875BD" w:rsidRPr="00083F13">
              <w:rPr>
                <w:sz w:val="24"/>
                <w:szCs w:val="24"/>
              </w:rPr>
              <w:t xml:space="preserve"> un </w:t>
            </w:r>
            <w:r w:rsidR="00EF2E9B" w:rsidRPr="00083F13">
              <w:rPr>
                <w:rFonts w:eastAsia="Times New Roman"/>
                <w:sz w:val="24"/>
                <w:szCs w:val="24"/>
                <w:lang w:eastAsia="lv-LV"/>
              </w:rPr>
              <w:t xml:space="preserve">izveidot skaidru valsts procedūru kopumu, kas nodrošinātu, ka </w:t>
            </w:r>
            <w:proofErr w:type="spellStart"/>
            <w:r w:rsidR="00EF2E9B" w:rsidRPr="00083F13">
              <w:rPr>
                <w:rFonts w:eastAsia="Times New Roman"/>
                <w:sz w:val="24"/>
                <w:szCs w:val="24"/>
                <w:lang w:eastAsia="lv-LV"/>
              </w:rPr>
              <w:t>tahogrāfus</w:t>
            </w:r>
            <w:proofErr w:type="spellEnd"/>
            <w:r w:rsidR="00EF2E9B" w:rsidRPr="00083F13">
              <w:rPr>
                <w:rFonts w:eastAsia="Times New Roman"/>
                <w:sz w:val="24"/>
                <w:szCs w:val="24"/>
                <w:lang w:eastAsia="lv-LV"/>
              </w:rPr>
              <w:t xml:space="preserve"> inspicē tikai kompetentas un uzticamas institūcijas, </w:t>
            </w:r>
            <w:r w:rsidR="00EF2E9B" w:rsidRPr="00083F13">
              <w:rPr>
                <w:rFonts w:eastAsia="Times New Roman"/>
                <w:bCs/>
                <w:sz w:val="24"/>
                <w:szCs w:val="24"/>
                <w:lang w:eastAsia="lv-LV"/>
              </w:rPr>
              <w:t xml:space="preserve">kuras akreditētas </w:t>
            </w:r>
            <w:r w:rsidR="00CA7FC6" w:rsidRPr="00083F13">
              <w:rPr>
                <w:rFonts w:eastAsia="Times New Roman"/>
                <w:bCs/>
                <w:sz w:val="24"/>
                <w:szCs w:val="24"/>
                <w:lang w:eastAsia="lv-LV"/>
              </w:rPr>
              <w:t>valsts aģentūrā “Latvijas nacionālais akreditācijas birojs” (turpmāk –A</w:t>
            </w:r>
            <w:r w:rsidR="00EF2E9B" w:rsidRPr="00083F13">
              <w:rPr>
                <w:rFonts w:eastAsia="Times New Roman"/>
                <w:bCs/>
                <w:sz w:val="24"/>
                <w:szCs w:val="24"/>
                <w:lang w:eastAsia="lv-LV"/>
              </w:rPr>
              <w:t>kreditācijas institūcij</w:t>
            </w:r>
            <w:r w:rsidR="00CA7FC6" w:rsidRPr="00083F13">
              <w:rPr>
                <w:rFonts w:eastAsia="Times New Roman"/>
                <w:bCs/>
                <w:sz w:val="24"/>
                <w:szCs w:val="24"/>
                <w:lang w:eastAsia="lv-LV"/>
              </w:rPr>
              <w:t>a)</w:t>
            </w:r>
            <w:r w:rsidR="00B30AE5" w:rsidRPr="00083F13">
              <w:rPr>
                <w:rFonts w:eastAsia="Times New Roman"/>
                <w:bCs/>
                <w:sz w:val="24"/>
                <w:szCs w:val="24"/>
                <w:lang w:eastAsia="lv-LV"/>
              </w:rPr>
              <w:t>, kā arī noteikt kārtību</w:t>
            </w:r>
            <w:r w:rsidRPr="00083F13">
              <w:rPr>
                <w:rFonts w:eastAsia="Times New Roman"/>
                <w:bCs/>
                <w:sz w:val="24"/>
                <w:szCs w:val="24"/>
                <w:lang w:eastAsia="lv-LV"/>
              </w:rPr>
              <w:t>,</w:t>
            </w:r>
            <w:r w:rsidR="00B30AE5" w:rsidRPr="00083F13">
              <w:rPr>
                <w:rFonts w:eastAsia="Times New Roman"/>
                <w:bCs/>
                <w:sz w:val="24"/>
                <w:szCs w:val="24"/>
                <w:lang w:eastAsia="lv-LV"/>
              </w:rPr>
              <w:t xml:space="preserve"> kā </w:t>
            </w:r>
            <w:r w:rsidR="00C05E48" w:rsidRPr="00083F13">
              <w:rPr>
                <w:rFonts w:eastAsia="Times New Roman"/>
                <w:bCs/>
                <w:sz w:val="24"/>
                <w:szCs w:val="24"/>
                <w:lang w:eastAsia="lv-LV"/>
              </w:rPr>
              <w:t>t</w:t>
            </w:r>
            <w:r w:rsidR="00C05E48" w:rsidRPr="00083F13">
              <w:rPr>
                <w:sz w:val="24"/>
              </w:rPr>
              <w:t xml:space="preserve">ransportlīdzekli </w:t>
            </w:r>
            <w:proofErr w:type="spellStart"/>
            <w:r w:rsidR="00C05E48" w:rsidRPr="00083F13">
              <w:rPr>
                <w:sz w:val="24"/>
              </w:rPr>
              <w:t>nosūta</w:t>
            </w:r>
            <w:proofErr w:type="spellEnd"/>
            <w:r w:rsidR="00C05E48" w:rsidRPr="00083F13">
              <w:rPr>
                <w:sz w:val="24"/>
              </w:rPr>
              <w:t xml:space="preserve"> </w:t>
            </w:r>
            <w:r w:rsidR="00034BDC" w:rsidRPr="00083F13">
              <w:rPr>
                <w:sz w:val="24"/>
              </w:rPr>
              <w:t xml:space="preserve">papildu </w:t>
            </w:r>
            <w:r w:rsidR="00C05E48" w:rsidRPr="00083F13">
              <w:rPr>
                <w:sz w:val="24"/>
              </w:rPr>
              <w:t xml:space="preserve">pārbaudei darbnīcā, ja Valsts policijas amatpersona, veicot </w:t>
            </w:r>
            <w:proofErr w:type="spellStart"/>
            <w:r w:rsidR="00C05E48" w:rsidRPr="00083F13">
              <w:rPr>
                <w:sz w:val="24"/>
              </w:rPr>
              <w:t>tahogrāfa</w:t>
            </w:r>
            <w:proofErr w:type="spellEnd"/>
            <w:r w:rsidR="00C05E48" w:rsidRPr="00083F13">
              <w:rPr>
                <w:sz w:val="24"/>
              </w:rPr>
              <w:t xml:space="preserve"> darbības kontroli uz ceļa, konstatē neatbilstību kādai no </w:t>
            </w:r>
            <w:proofErr w:type="spellStart"/>
            <w:r w:rsidR="00C05E48" w:rsidRPr="00083F13">
              <w:rPr>
                <w:sz w:val="24"/>
              </w:rPr>
              <w:t>tahogrāfa</w:t>
            </w:r>
            <w:proofErr w:type="spellEnd"/>
            <w:r w:rsidR="00C05E48" w:rsidRPr="00083F13">
              <w:rPr>
                <w:sz w:val="24"/>
              </w:rPr>
              <w:t xml:space="preserve"> pareizas darbības prasībām vai tai ir citas pamatotas aizdomas par </w:t>
            </w:r>
            <w:proofErr w:type="spellStart"/>
            <w:r w:rsidR="00C05E48" w:rsidRPr="00083F13">
              <w:rPr>
                <w:sz w:val="24"/>
              </w:rPr>
              <w:t>tahogrāfā</w:t>
            </w:r>
            <w:proofErr w:type="spellEnd"/>
            <w:r w:rsidR="00C05E48" w:rsidRPr="00083F13">
              <w:rPr>
                <w:sz w:val="24"/>
              </w:rPr>
              <w:t xml:space="preserve"> veiktām manipulācijām vai tā bojājumu</w:t>
            </w:r>
            <w:r w:rsidR="00EF2E9B" w:rsidRPr="00083F13">
              <w:rPr>
                <w:rFonts w:eastAsia="Times New Roman"/>
                <w:bCs/>
                <w:sz w:val="24"/>
                <w:szCs w:val="24"/>
                <w:lang w:eastAsia="lv-LV"/>
              </w:rPr>
              <w:t>.</w:t>
            </w:r>
          </w:p>
          <w:p w14:paraId="6AB8D3FD" w14:textId="42C7F5AE" w:rsidR="00814A1E" w:rsidRPr="00083F13" w:rsidRDefault="002A58D4" w:rsidP="000E1C18">
            <w:pPr>
              <w:spacing w:line="240" w:lineRule="auto"/>
              <w:ind w:right="120" w:firstLine="0"/>
              <w:rPr>
                <w:iCs/>
              </w:rPr>
            </w:pPr>
            <w:r w:rsidRPr="00083F13">
              <w:rPr>
                <w:sz w:val="24"/>
                <w:szCs w:val="24"/>
              </w:rPr>
              <w:t xml:space="preserve">Tiesību akta projekts </w:t>
            </w:r>
            <w:r w:rsidR="0099281D" w:rsidRPr="00083F13">
              <w:rPr>
                <w:sz w:val="24"/>
                <w:szCs w:val="24"/>
              </w:rPr>
              <w:t xml:space="preserve">stāsies </w:t>
            </w:r>
            <w:r w:rsidRPr="00083F13">
              <w:rPr>
                <w:sz w:val="24"/>
                <w:szCs w:val="24"/>
              </w:rPr>
              <w:t>spēkā Oficiālo publikāciju un tiesiskās informācijas likumā noteiktajā vispārējā kārtībā.</w:t>
            </w:r>
          </w:p>
        </w:tc>
      </w:tr>
      <w:tr w:rsidR="00FB77E7" w:rsidRPr="00083F13" w14:paraId="34F37BCF" w14:textId="77777777" w:rsidTr="00364B3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5000" w:type="pct"/>
            <w:gridSpan w:val="3"/>
          </w:tcPr>
          <w:p w14:paraId="34B593CA" w14:textId="77777777" w:rsidR="00FB77E7" w:rsidRPr="00083F13" w:rsidRDefault="00FB77E7" w:rsidP="00F11636">
            <w:pPr>
              <w:pStyle w:val="Parastais1"/>
              <w:spacing w:before="100" w:beforeAutospacing="1" w:after="100" w:afterAutospacing="1"/>
              <w:jc w:val="center"/>
              <w:rPr>
                <w:b/>
                <w:bCs/>
              </w:rPr>
            </w:pPr>
            <w:r w:rsidRPr="00083F13">
              <w:rPr>
                <w:b/>
                <w:bCs/>
              </w:rPr>
              <w:t>I. Tiesību akta projekta izstrādes nepieciešamība</w:t>
            </w:r>
          </w:p>
        </w:tc>
      </w:tr>
      <w:tr w:rsidR="00FB77E7" w:rsidRPr="00083F13" w14:paraId="38C14773" w14:textId="77777777" w:rsidTr="00364B3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31" w:type="pct"/>
          </w:tcPr>
          <w:p w14:paraId="7BE17C5A" w14:textId="77777777" w:rsidR="00FB77E7" w:rsidRPr="00083F13" w:rsidRDefault="00FB77E7" w:rsidP="000C473E">
            <w:pPr>
              <w:pStyle w:val="Parastais1"/>
              <w:spacing w:before="100" w:beforeAutospacing="1" w:after="100" w:afterAutospacing="1"/>
              <w:jc w:val="both"/>
            </w:pPr>
            <w:r w:rsidRPr="00083F13">
              <w:t>1.</w:t>
            </w:r>
          </w:p>
        </w:tc>
        <w:tc>
          <w:tcPr>
            <w:tcW w:w="1590" w:type="pct"/>
          </w:tcPr>
          <w:p w14:paraId="146C85D4" w14:textId="77777777" w:rsidR="00364B3C" w:rsidRPr="00083F13" w:rsidRDefault="00FB77E7" w:rsidP="000C473E">
            <w:pPr>
              <w:pStyle w:val="Parastais1"/>
              <w:spacing w:before="100" w:beforeAutospacing="1" w:after="100" w:afterAutospacing="1"/>
              <w:jc w:val="both"/>
            </w:pPr>
            <w:r w:rsidRPr="00083F13">
              <w:t>Pamatojums</w:t>
            </w:r>
          </w:p>
          <w:p w14:paraId="2256D6AE" w14:textId="77777777" w:rsidR="00364B3C" w:rsidRPr="00083F13" w:rsidRDefault="00364B3C" w:rsidP="00364B3C">
            <w:pPr>
              <w:rPr>
                <w:sz w:val="24"/>
                <w:szCs w:val="24"/>
                <w:lang w:eastAsia="lv-LV"/>
              </w:rPr>
            </w:pPr>
          </w:p>
          <w:p w14:paraId="7876A1AE" w14:textId="77777777" w:rsidR="00364B3C" w:rsidRPr="00083F13" w:rsidRDefault="00364B3C" w:rsidP="00364B3C">
            <w:pPr>
              <w:rPr>
                <w:sz w:val="24"/>
                <w:szCs w:val="24"/>
                <w:lang w:eastAsia="lv-LV"/>
              </w:rPr>
            </w:pPr>
          </w:p>
          <w:p w14:paraId="7A25938F" w14:textId="77777777" w:rsidR="00364B3C" w:rsidRPr="00083F13" w:rsidRDefault="00364B3C" w:rsidP="00364B3C">
            <w:pPr>
              <w:rPr>
                <w:sz w:val="24"/>
                <w:szCs w:val="24"/>
                <w:lang w:eastAsia="lv-LV"/>
              </w:rPr>
            </w:pPr>
          </w:p>
          <w:p w14:paraId="0E9ABED4" w14:textId="77777777" w:rsidR="00364B3C" w:rsidRPr="00083F13" w:rsidRDefault="00364B3C" w:rsidP="00364B3C">
            <w:pPr>
              <w:rPr>
                <w:sz w:val="24"/>
                <w:szCs w:val="24"/>
                <w:lang w:eastAsia="lv-LV"/>
              </w:rPr>
            </w:pPr>
          </w:p>
          <w:p w14:paraId="61977174" w14:textId="77777777" w:rsidR="00364B3C" w:rsidRPr="00083F13" w:rsidRDefault="00364B3C" w:rsidP="00364B3C">
            <w:pPr>
              <w:rPr>
                <w:sz w:val="24"/>
                <w:szCs w:val="24"/>
                <w:lang w:eastAsia="lv-LV"/>
              </w:rPr>
            </w:pPr>
          </w:p>
          <w:p w14:paraId="09E84FF4" w14:textId="77777777" w:rsidR="00364B3C" w:rsidRPr="00083F13" w:rsidRDefault="00364B3C" w:rsidP="00364B3C">
            <w:pPr>
              <w:rPr>
                <w:sz w:val="24"/>
                <w:szCs w:val="24"/>
                <w:lang w:eastAsia="lv-LV"/>
              </w:rPr>
            </w:pPr>
          </w:p>
          <w:p w14:paraId="304FEAD4" w14:textId="77777777" w:rsidR="00FB77E7" w:rsidRPr="00083F13" w:rsidRDefault="00FB77E7" w:rsidP="00364B3C">
            <w:pPr>
              <w:rPr>
                <w:sz w:val="24"/>
                <w:szCs w:val="24"/>
                <w:lang w:eastAsia="lv-LV"/>
              </w:rPr>
            </w:pPr>
          </w:p>
        </w:tc>
        <w:tc>
          <w:tcPr>
            <w:tcW w:w="3179" w:type="pct"/>
          </w:tcPr>
          <w:p w14:paraId="04F0A0C9" w14:textId="77777777" w:rsidR="000E1C18" w:rsidRPr="00083F13" w:rsidRDefault="000E1C18" w:rsidP="000E1C18">
            <w:pPr>
              <w:pStyle w:val="Default"/>
              <w:ind w:right="37"/>
              <w:jc w:val="both"/>
              <w:rPr>
                <w:rFonts w:ascii="Times New Roman" w:eastAsia="Times New Roman" w:hAnsi="Times New Roman" w:cs="Times New Roman"/>
                <w:color w:val="auto"/>
              </w:rPr>
            </w:pPr>
            <w:r w:rsidRPr="00083F13">
              <w:rPr>
                <w:rFonts w:ascii="Times New Roman" w:eastAsia="Times New Roman" w:hAnsi="Times New Roman" w:cs="Times New Roman"/>
                <w:color w:val="auto"/>
              </w:rPr>
              <w:t xml:space="preserve">Noteikumu projekts ir izstrādāts atbilstoši: </w:t>
            </w:r>
          </w:p>
          <w:p w14:paraId="1E54E35D" w14:textId="77777777" w:rsidR="000E1C18" w:rsidRPr="00083F13" w:rsidRDefault="000E1C18" w:rsidP="000E1C18">
            <w:pPr>
              <w:pStyle w:val="Default"/>
              <w:ind w:right="37"/>
              <w:jc w:val="both"/>
              <w:rPr>
                <w:rFonts w:ascii="Times New Roman" w:eastAsia="Times New Roman" w:hAnsi="Times New Roman" w:cs="Times New Roman"/>
                <w:color w:val="auto"/>
              </w:rPr>
            </w:pPr>
            <w:r w:rsidRPr="00083F13">
              <w:rPr>
                <w:rFonts w:ascii="Times New Roman" w:eastAsia="Times New Roman" w:hAnsi="Times New Roman" w:cs="Times New Roman"/>
                <w:color w:val="auto"/>
              </w:rPr>
              <w:t>1. Ceļu satiksmes likuma 31.</w:t>
            </w:r>
            <w:r w:rsidRPr="00083F13">
              <w:rPr>
                <w:rFonts w:ascii="Times New Roman" w:eastAsia="Times New Roman" w:hAnsi="Times New Roman" w:cs="Times New Roman"/>
                <w:color w:val="auto"/>
                <w:vertAlign w:val="superscript"/>
              </w:rPr>
              <w:t>1</w:t>
            </w:r>
            <w:r w:rsidRPr="00083F13">
              <w:rPr>
                <w:rFonts w:ascii="Times New Roman" w:eastAsia="Times New Roman" w:hAnsi="Times New Roman" w:cs="Times New Roman"/>
                <w:color w:val="auto"/>
              </w:rPr>
              <w:t xml:space="preserve"> panta trešajai daļai</w:t>
            </w:r>
            <w:r w:rsidR="002236AE" w:rsidRPr="00083F13">
              <w:rPr>
                <w:rFonts w:ascii="Times New Roman" w:eastAsia="Times New Roman" w:hAnsi="Times New Roman" w:cs="Times New Roman"/>
                <w:color w:val="auto"/>
              </w:rPr>
              <w:t xml:space="preserve"> un 31.</w:t>
            </w:r>
            <w:r w:rsidR="002236AE" w:rsidRPr="00083F13">
              <w:rPr>
                <w:rFonts w:ascii="Times New Roman" w:eastAsia="Times New Roman" w:hAnsi="Times New Roman" w:cs="Times New Roman"/>
                <w:color w:val="auto"/>
                <w:vertAlign w:val="superscript"/>
              </w:rPr>
              <w:t xml:space="preserve">3  </w:t>
            </w:r>
            <w:r w:rsidR="00445671" w:rsidRPr="00083F13">
              <w:rPr>
                <w:rFonts w:ascii="Times New Roman" w:eastAsia="Times New Roman" w:hAnsi="Times New Roman" w:cs="Times New Roman"/>
                <w:color w:val="auto"/>
              </w:rPr>
              <w:t>panta</w:t>
            </w:r>
            <w:r w:rsidR="00445671" w:rsidRPr="00083F13">
              <w:rPr>
                <w:rFonts w:ascii="Times New Roman" w:eastAsia="Times New Roman" w:hAnsi="Times New Roman" w:cs="Times New Roman"/>
                <w:color w:val="auto"/>
                <w:vertAlign w:val="superscript"/>
              </w:rPr>
              <w:t xml:space="preserve"> </w:t>
            </w:r>
            <w:r w:rsidR="002236AE" w:rsidRPr="00083F13">
              <w:rPr>
                <w:rFonts w:ascii="Times New Roman" w:eastAsia="Times New Roman" w:hAnsi="Times New Roman" w:cs="Times New Roman"/>
                <w:color w:val="auto"/>
              </w:rPr>
              <w:t>otrajai daļai</w:t>
            </w:r>
            <w:r w:rsidRPr="00083F13">
              <w:rPr>
                <w:rFonts w:ascii="Times New Roman" w:eastAsia="Times New Roman" w:hAnsi="Times New Roman" w:cs="Times New Roman"/>
                <w:color w:val="auto"/>
              </w:rPr>
              <w:t>;</w:t>
            </w:r>
          </w:p>
          <w:p w14:paraId="39A31DEF" w14:textId="0ADC6DFE" w:rsidR="000E1C18" w:rsidRPr="00083F13" w:rsidRDefault="000E1C18" w:rsidP="000E1C18">
            <w:pPr>
              <w:pStyle w:val="Default"/>
              <w:ind w:right="37"/>
              <w:jc w:val="both"/>
              <w:rPr>
                <w:rFonts w:ascii="Times New Roman" w:eastAsia="Times New Roman" w:hAnsi="Times New Roman" w:cs="Times New Roman"/>
                <w:color w:val="auto"/>
              </w:rPr>
            </w:pPr>
            <w:r w:rsidRPr="00083F13">
              <w:rPr>
                <w:rFonts w:ascii="Times New Roman" w:eastAsia="Times New Roman" w:hAnsi="Times New Roman" w:cs="Times New Roman"/>
                <w:color w:val="auto"/>
              </w:rPr>
              <w:t>2</w:t>
            </w:r>
            <w:r w:rsidR="00746708" w:rsidRPr="00083F13">
              <w:rPr>
                <w:rFonts w:ascii="Times New Roman" w:eastAsia="Times New Roman" w:hAnsi="Times New Roman" w:cs="Times New Roman"/>
                <w:color w:val="auto"/>
              </w:rPr>
              <w:t>.</w:t>
            </w:r>
            <w:r w:rsidR="00770C23" w:rsidRPr="00083F13">
              <w:rPr>
                <w:rFonts w:ascii="Times New Roman" w:eastAsia="Times New Roman" w:hAnsi="Times New Roman" w:cs="Times New Roman"/>
                <w:color w:val="auto"/>
              </w:rPr>
              <w:t xml:space="preserve"> </w:t>
            </w:r>
            <w:r w:rsidR="00770C23" w:rsidRPr="00083F13">
              <w:rPr>
                <w:rFonts w:ascii="Times New Roman" w:hAnsi="Times New Roman" w:cs="Times New Roman"/>
                <w:iCs/>
                <w:color w:val="auto"/>
              </w:rPr>
              <w:t>Eiropas Parlamenta un Padomes</w:t>
            </w:r>
            <w:r w:rsidR="00770C23" w:rsidRPr="00083F13">
              <w:rPr>
                <w:rFonts w:ascii="Times New Roman" w:eastAsia="Times New Roman" w:hAnsi="Times New Roman" w:cs="Times New Roman"/>
                <w:color w:val="auto"/>
              </w:rPr>
              <w:t xml:space="preserve"> </w:t>
            </w:r>
            <w:r w:rsidR="00925184" w:rsidRPr="00083F13">
              <w:rPr>
                <w:rFonts w:ascii="Times New Roman" w:eastAsia="Times New Roman" w:hAnsi="Times New Roman" w:cs="Times New Roman"/>
                <w:color w:val="auto"/>
              </w:rPr>
              <w:t xml:space="preserve">2004.gada 4.februāra </w:t>
            </w:r>
            <w:r w:rsidR="00770C23" w:rsidRPr="00083F13">
              <w:rPr>
                <w:rFonts w:ascii="Times New Roman" w:eastAsia="Times New Roman" w:hAnsi="Times New Roman" w:cs="Times New Roman"/>
                <w:color w:val="auto"/>
              </w:rPr>
              <w:t xml:space="preserve">Regulas </w:t>
            </w:r>
            <w:r w:rsidR="00AE3498" w:rsidRPr="00083F13">
              <w:rPr>
                <w:rFonts w:ascii="Times New Roman" w:eastAsia="Times New Roman" w:hAnsi="Times New Roman" w:cs="Times New Roman"/>
                <w:color w:val="auto"/>
              </w:rPr>
              <w:t xml:space="preserve">(ES) </w:t>
            </w:r>
            <w:r w:rsidR="00925184" w:rsidRPr="00083F13">
              <w:rPr>
                <w:rFonts w:ascii="Times New Roman" w:eastAsia="Times New Roman" w:hAnsi="Times New Roman" w:cs="Times New Roman"/>
                <w:color w:val="auto"/>
              </w:rPr>
              <w:t>Nr.</w:t>
            </w:r>
            <w:r w:rsidR="00770C23" w:rsidRPr="00083F13">
              <w:rPr>
                <w:rFonts w:ascii="Times New Roman" w:eastAsia="Times New Roman" w:hAnsi="Times New Roman" w:cs="Times New Roman"/>
                <w:color w:val="auto"/>
              </w:rPr>
              <w:t>165/2014</w:t>
            </w:r>
            <w:r w:rsidR="00925184" w:rsidRPr="00083F13">
              <w:rPr>
                <w:rFonts w:ascii="Times New Roman" w:hAnsi="Times New Roman" w:cs="Times New Roman"/>
                <w:color w:val="auto"/>
              </w:rPr>
              <w:t xml:space="preserve"> </w:t>
            </w:r>
            <w:r w:rsidR="00925184" w:rsidRPr="00083F13">
              <w:rPr>
                <w:rFonts w:ascii="Times New Roman" w:hAnsi="Times New Roman" w:cs="Times New Roman"/>
                <w:bCs/>
                <w:color w:val="auto"/>
              </w:rPr>
              <w:t xml:space="preserve">par </w:t>
            </w:r>
            <w:proofErr w:type="spellStart"/>
            <w:r w:rsidR="00925184" w:rsidRPr="00083F13">
              <w:rPr>
                <w:rFonts w:ascii="Times New Roman" w:hAnsi="Times New Roman" w:cs="Times New Roman"/>
                <w:bCs/>
                <w:color w:val="auto"/>
              </w:rPr>
              <w:t>tahogrāfiem</w:t>
            </w:r>
            <w:proofErr w:type="spellEnd"/>
            <w:r w:rsidR="00925184" w:rsidRPr="00083F13">
              <w:rPr>
                <w:rFonts w:ascii="Times New Roman" w:hAnsi="Times New Roman" w:cs="Times New Roman"/>
                <w:bCs/>
                <w:color w:val="auto"/>
              </w:rPr>
              <w:t xml:space="preserve"> autotransportā, ar kuru atceļ Padomes Regulu (EEK) Nr. 3821/85 par reģistrācijas kontrolierīcēm, ko izmanto autotransportā, un groza Eiropas Parlamenta un Padomes Regulu (EK) Nr. 561/2006, ar ko paredz dažu sociālās jomas tiesību aktu saskaņošanu saistībā ar autotransportu</w:t>
            </w:r>
            <w:r w:rsidR="0099281D" w:rsidRPr="00083F13">
              <w:rPr>
                <w:rFonts w:ascii="Times New Roman" w:hAnsi="Times New Roman" w:cs="Times New Roman"/>
                <w:bCs/>
                <w:color w:val="auto"/>
              </w:rPr>
              <w:t>,</w:t>
            </w:r>
            <w:r w:rsidRPr="00083F13">
              <w:rPr>
                <w:rFonts w:ascii="Times New Roman" w:hAnsi="Times New Roman" w:cs="Times New Roman"/>
                <w:bCs/>
                <w:color w:val="auto"/>
              </w:rPr>
              <w:t xml:space="preserve"> (turpmāk – regula Nr.165)</w:t>
            </w:r>
            <w:r w:rsidR="00770C23" w:rsidRPr="00083F13">
              <w:rPr>
                <w:rFonts w:ascii="Times New Roman" w:eastAsia="Times New Roman" w:hAnsi="Times New Roman" w:cs="Times New Roman"/>
                <w:color w:val="auto"/>
              </w:rPr>
              <w:t xml:space="preserve"> 24.panta otr</w:t>
            </w:r>
            <w:r w:rsidRPr="00083F13">
              <w:rPr>
                <w:rFonts w:ascii="Times New Roman" w:eastAsia="Times New Roman" w:hAnsi="Times New Roman" w:cs="Times New Roman"/>
                <w:color w:val="auto"/>
              </w:rPr>
              <w:t>ajai</w:t>
            </w:r>
            <w:r w:rsidR="00770C23" w:rsidRPr="00083F13">
              <w:rPr>
                <w:rFonts w:ascii="Times New Roman" w:eastAsia="Times New Roman" w:hAnsi="Times New Roman" w:cs="Times New Roman"/>
                <w:color w:val="auto"/>
              </w:rPr>
              <w:t xml:space="preserve"> daļ</w:t>
            </w:r>
            <w:r w:rsidRPr="00083F13">
              <w:rPr>
                <w:rFonts w:ascii="Times New Roman" w:eastAsia="Times New Roman" w:hAnsi="Times New Roman" w:cs="Times New Roman"/>
                <w:color w:val="auto"/>
              </w:rPr>
              <w:t>ai</w:t>
            </w:r>
            <w:r w:rsidR="00C72EAE" w:rsidRPr="00083F13">
              <w:rPr>
                <w:rFonts w:ascii="Times New Roman" w:eastAsia="Times New Roman" w:hAnsi="Times New Roman" w:cs="Times New Roman"/>
                <w:color w:val="auto"/>
              </w:rPr>
              <w:t>;</w:t>
            </w:r>
          </w:p>
          <w:p w14:paraId="41C027AD" w14:textId="55377D1A" w:rsidR="00C72EAE" w:rsidRPr="00083F13" w:rsidRDefault="00C72EAE" w:rsidP="000E1C18">
            <w:pPr>
              <w:pStyle w:val="Default"/>
              <w:ind w:right="37"/>
              <w:jc w:val="both"/>
              <w:rPr>
                <w:rFonts w:ascii="Times New Roman" w:eastAsia="Times New Roman" w:hAnsi="Times New Roman" w:cs="Times New Roman"/>
                <w:color w:val="auto"/>
              </w:rPr>
            </w:pPr>
            <w:r w:rsidRPr="00083F13">
              <w:rPr>
                <w:rFonts w:ascii="Times New Roman" w:eastAsia="Times New Roman" w:hAnsi="Times New Roman" w:cs="Times New Roman"/>
                <w:color w:val="auto"/>
              </w:rPr>
              <w:t xml:space="preserve">3. </w:t>
            </w:r>
            <w:r w:rsidRPr="00083F13">
              <w:t xml:space="preserve">Komisijas 2016.gada 18.marta </w:t>
            </w:r>
            <w:r w:rsidR="00882281" w:rsidRPr="00083F13">
              <w:t xml:space="preserve">Īstenošanas </w:t>
            </w:r>
            <w:r w:rsidRPr="00083F13">
              <w:t xml:space="preserve">Regulai (ES) 2016/799 (2016. gada 18. marts), ar ko īsteno Eiropas Parlamenta un Padomes Regulu (ES) Nr. 165/2014, ar kuru nosaka prasības attiecībā uz </w:t>
            </w:r>
            <w:proofErr w:type="spellStart"/>
            <w:r w:rsidRPr="00083F13">
              <w:t>tahogrāfu</w:t>
            </w:r>
            <w:proofErr w:type="spellEnd"/>
            <w:r w:rsidRPr="00083F13">
              <w:t xml:space="preserve"> un to komponentu konstrukciju, testēšanu, uzstādīšanu, darbību un remontu;</w:t>
            </w:r>
          </w:p>
          <w:p w14:paraId="03BEE720" w14:textId="23AD439D" w:rsidR="002702A1" w:rsidRPr="00083F13" w:rsidRDefault="00C72EAE" w:rsidP="000E1C18">
            <w:pPr>
              <w:pStyle w:val="Default"/>
              <w:ind w:right="37"/>
              <w:jc w:val="both"/>
            </w:pPr>
            <w:r w:rsidRPr="00083F13">
              <w:rPr>
                <w:rFonts w:ascii="Times New Roman" w:hAnsi="Times New Roman" w:cs="Times New Roman"/>
                <w:color w:val="auto"/>
              </w:rPr>
              <w:t xml:space="preserve">4. </w:t>
            </w:r>
            <w:r w:rsidRPr="00083F13">
              <w:t>Eiropas Parlamenta un Padomes 2006.gada 15.marta Regulai (EK) Nr. 561/2006 ar ko paredz dažu sociālās jomas tiesību aktu saskaņošanu saistībā ar autotransportu, groza Padomes Regulu (EEK) Nr. 3821/85 un Padomes Regulu (EK) Nr. 2135/98 un atceļ Padomes Regulu (EEK) Nr. 3820/85</w:t>
            </w:r>
            <w:r w:rsidR="0099281D" w:rsidRPr="00083F13">
              <w:t>,</w:t>
            </w:r>
            <w:r w:rsidR="005C4D94" w:rsidRPr="00083F13">
              <w:t xml:space="preserve"> (turpmāk- Regula Nr.561/2006)</w:t>
            </w:r>
            <w:r w:rsidR="002A523F" w:rsidRPr="00083F13">
              <w:t>;</w:t>
            </w:r>
          </w:p>
          <w:p w14:paraId="44B6ED7A" w14:textId="64E5711F" w:rsidR="00677719" w:rsidRPr="00083F13" w:rsidRDefault="002A523F" w:rsidP="000E1C18">
            <w:pPr>
              <w:pStyle w:val="Default"/>
              <w:ind w:right="37"/>
              <w:jc w:val="both"/>
              <w:rPr>
                <w:rFonts w:ascii="Times New Roman" w:hAnsi="Times New Roman" w:cs="Times New Roman"/>
                <w:b/>
                <w:bCs/>
                <w:color w:val="auto"/>
              </w:rPr>
            </w:pPr>
            <w:r w:rsidRPr="00083F13">
              <w:t>5</w:t>
            </w:r>
            <w:r w:rsidR="008E2AE8" w:rsidRPr="00083F13">
              <w:t>.Ministru prezidenta 2019.gada 13.maija rezolūcij</w:t>
            </w:r>
            <w:r w:rsidR="00B542EF" w:rsidRPr="00083F13">
              <w:t>a</w:t>
            </w:r>
            <w:r w:rsidR="004537DA" w:rsidRPr="00083F13">
              <w:t>i</w:t>
            </w:r>
            <w:r w:rsidR="008E2AE8" w:rsidRPr="00083F13">
              <w:t xml:space="preserve"> Nr.12/2019-JUR-74, kurā lūgts sagatavot un noteiktā kārtībā iesniegt Ministru kabinetā Ceļu satiksmes likuma (2019.gada 25.aprīļa grozījumu redakcijā) 31.</w:t>
            </w:r>
            <w:r w:rsidR="008E2AE8" w:rsidRPr="00083F13">
              <w:rPr>
                <w:vertAlign w:val="superscript"/>
              </w:rPr>
              <w:t>1</w:t>
            </w:r>
            <w:r w:rsidR="008E2AE8" w:rsidRPr="00083F13">
              <w:t xml:space="preserve"> panta trešajā daļā un 31.</w:t>
            </w:r>
            <w:r w:rsidR="008E2AE8" w:rsidRPr="00083F13">
              <w:rPr>
                <w:vertAlign w:val="superscript"/>
              </w:rPr>
              <w:t>3</w:t>
            </w:r>
            <w:r w:rsidR="008E2AE8" w:rsidRPr="00083F13">
              <w:t xml:space="preserve"> panta otrajā daļā minētos tiesību akta projektus.</w:t>
            </w:r>
          </w:p>
        </w:tc>
      </w:tr>
      <w:tr w:rsidR="00FB77E7" w:rsidRPr="00083F13" w14:paraId="299E9203" w14:textId="77777777" w:rsidTr="00364B3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31" w:type="pct"/>
          </w:tcPr>
          <w:p w14:paraId="69DED05B" w14:textId="77777777" w:rsidR="00FB77E7" w:rsidRPr="00083F13" w:rsidRDefault="00FB77E7" w:rsidP="000C473E">
            <w:pPr>
              <w:pStyle w:val="Parastais1"/>
              <w:spacing w:before="100" w:beforeAutospacing="1" w:after="100" w:afterAutospacing="1"/>
              <w:jc w:val="both"/>
            </w:pPr>
            <w:r w:rsidRPr="00083F13">
              <w:t>2.</w:t>
            </w:r>
          </w:p>
        </w:tc>
        <w:tc>
          <w:tcPr>
            <w:tcW w:w="1590" w:type="pct"/>
          </w:tcPr>
          <w:p w14:paraId="23EC1B23" w14:textId="77777777" w:rsidR="00BF5E03" w:rsidRPr="00083F13" w:rsidRDefault="00FB77E7" w:rsidP="0035658B">
            <w:pPr>
              <w:pStyle w:val="Parastais1"/>
              <w:spacing w:before="100" w:beforeAutospacing="1" w:after="100" w:afterAutospacing="1"/>
            </w:pPr>
            <w:r w:rsidRPr="00083F13">
              <w:t xml:space="preserve">Pašreizējā situācija un problēmas, kuru risināšanai tiesību akta projekts </w:t>
            </w:r>
            <w:r w:rsidRPr="00083F13">
              <w:lastRenderedPageBreak/>
              <w:t>izstrādāts, tiesiskā regulējuma mērķis un būtība</w:t>
            </w:r>
          </w:p>
          <w:p w14:paraId="33D9CCA8" w14:textId="77777777" w:rsidR="00A60A8A" w:rsidRPr="00083F13" w:rsidRDefault="00A60A8A" w:rsidP="00A60A8A">
            <w:pPr>
              <w:rPr>
                <w:lang w:eastAsia="lv-LV"/>
              </w:rPr>
            </w:pPr>
          </w:p>
          <w:p w14:paraId="458D12B0" w14:textId="77777777" w:rsidR="00A60A8A" w:rsidRPr="00083F13" w:rsidRDefault="00A60A8A" w:rsidP="00A60A8A">
            <w:pPr>
              <w:rPr>
                <w:lang w:eastAsia="lv-LV"/>
              </w:rPr>
            </w:pPr>
          </w:p>
          <w:p w14:paraId="5012B29E" w14:textId="77777777" w:rsidR="00A60A8A" w:rsidRPr="00083F13" w:rsidRDefault="00A60A8A" w:rsidP="00A60A8A">
            <w:pPr>
              <w:rPr>
                <w:lang w:eastAsia="lv-LV"/>
              </w:rPr>
            </w:pPr>
          </w:p>
          <w:p w14:paraId="785B3894" w14:textId="77777777" w:rsidR="00A60A8A" w:rsidRPr="00083F13" w:rsidRDefault="00A60A8A" w:rsidP="00A60A8A">
            <w:pPr>
              <w:rPr>
                <w:lang w:eastAsia="lv-LV"/>
              </w:rPr>
            </w:pPr>
          </w:p>
          <w:p w14:paraId="5E967628" w14:textId="77777777" w:rsidR="00A60A8A" w:rsidRPr="00083F13" w:rsidRDefault="00A60A8A" w:rsidP="00A60A8A">
            <w:pPr>
              <w:rPr>
                <w:lang w:eastAsia="lv-LV"/>
              </w:rPr>
            </w:pPr>
          </w:p>
          <w:p w14:paraId="4D3FC80E" w14:textId="77777777" w:rsidR="00A60A8A" w:rsidRPr="00083F13" w:rsidRDefault="00A60A8A" w:rsidP="00A60A8A">
            <w:pPr>
              <w:rPr>
                <w:lang w:eastAsia="lv-LV"/>
              </w:rPr>
            </w:pPr>
          </w:p>
          <w:p w14:paraId="22EA8DAA" w14:textId="77777777" w:rsidR="00A60A8A" w:rsidRPr="00083F13" w:rsidRDefault="00A60A8A" w:rsidP="00A60A8A">
            <w:pPr>
              <w:rPr>
                <w:lang w:eastAsia="lv-LV"/>
              </w:rPr>
            </w:pPr>
          </w:p>
          <w:p w14:paraId="1B497EAA" w14:textId="77777777" w:rsidR="00A60A8A" w:rsidRPr="00083F13" w:rsidRDefault="00A60A8A" w:rsidP="00A60A8A">
            <w:pPr>
              <w:rPr>
                <w:lang w:eastAsia="lv-LV"/>
              </w:rPr>
            </w:pPr>
          </w:p>
          <w:p w14:paraId="6D8CF34E" w14:textId="77777777" w:rsidR="00A60A8A" w:rsidRPr="00083F13" w:rsidRDefault="00A60A8A" w:rsidP="00A60A8A">
            <w:pPr>
              <w:rPr>
                <w:lang w:eastAsia="lv-LV"/>
              </w:rPr>
            </w:pPr>
          </w:p>
          <w:p w14:paraId="535EF657" w14:textId="77777777" w:rsidR="00A60A8A" w:rsidRPr="00083F13" w:rsidRDefault="00A60A8A" w:rsidP="00A60A8A">
            <w:pPr>
              <w:rPr>
                <w:lang w:eastAsia="lv-LV"/>
              </w:rPr>
            </w:pPr>
          </w:p>
          <w:p w14:paraId="7D1D3CF2" w14:textId="77777777" w:rsidR="00A60A8A" w:rsidRPr="00083F13" w:rsidRDefault="00A60A8A" w:rsidP="00A60A8A">
            <w:pPr>
              <w:rPr>
                <w:lang w:eastAsia="lv-LV"/>
              </w:rPr>
            </w:pPr>
          </w:p>
          <w:p w14:paraId="65B80BD8" w14:textId="77777777" w:rsidR="00A60A8A" w:rsidRPr="00083F13" w:rsidRDefault="00A60A8A" w:rsidP="00A60A8A">
            <w:pPr>
              <w:rPr>
                <w:lang w:eastAsia="lv-LV"/>
              </w:rPr>
            </w:pPr>
          </w:p>
          <w:p w14:paraId="60AB4817" w14:textId="77777777" w:rsidR="00BF5E03" w:rsidRPr="00083F13" w:rsidRDefault="00BF5E03" w:rsidP="00BF5E03">
            <w:pPr>
              <w:rPr>
                <w:sz w:val="24"/>
                <w:szCs w:val="24"/>
                <w:lang w:eastAsia="lv-LV"/>
              </w:rPr>
            </w:pPr>
          </w:p>
          <w:p w14:paraId="25F98667" w14:textId="77777777" w:rsidR="00BF5E03" w:rsidRPr="00083F13" w:rsidRDefault="00BF5E03" w:rsidP="00BF5E03">
            <w:pPr>
              <w:rPr>
                <w:sz w:val="24"/>
                <w:szCs w:val="24"/>
                <w:lang w:eastAsia="lv-LV"/>
              </w:rPr>
            </w:pPr>
          </w:p>
          <w:p w14:paraId="70A5F468" w14:textId="77777777" w:rsidR="00BF5E03" w:rsidRPr="00083F13" w:rsidRDefault="00BF5E03" w:rsidP="00BF5E03">
            <w:pPr>
              <w:rPr>
                <w:sz w:val="24"/>
                <w:szCs w:val="24"/>
                <w:lang w:eastAsia="lv-LV"/>
              </w:rPr>
            </w:pPr>
          </w:p>
          <w:p w14:paraId="299E3591" w14:textId="77777777" w:rsidR="00BF5E03" w:rsidRPr="00083F13" w:rsidRDefault="00BF5E03" w:rsidP="00BF5E03">
            <w:pPr>
              <w:rPr>
                <w:sz w:val="24"/>
                <w:szCs w:val="24"/>
                <w:lang w:eastAsia="lv-LV"/>
              </w:rPr>
            </w:pPr>
          </w:p>
          <w:p w14:paraId="3579B1DA" w14:textId="77777777" w:rsidR="00BF5E03" w:rsidRPr="00083F13" w:rsidRDefault="00BF5E03" w:rsidP="00BF5E03">
            <w:pPr>
              <w:rPr>
                <w:sz w:val="24"/>
                <w:szCs w:val="24"/>
                <w:lang w:eastAsia="lv-LV"/>
              </w:rPr>
            </w:pPr>
          </w:p>
          <w:p w14:paraId="18A8B830" w14:textId="77777777" w:rsidR="00BF5E03" w:rsidRPr="00083F13" w:rsidRDefault="00BF5E03" w:rsidP="00BF5E03">
            <w:pPr>
              <w:rPr>
                <w:sz w:val="24"/>
                <w:szCs w:val="24"/>
                <w:lang w:eastAsia="lv-LV"/>
              </w:rPr>
            </w:pPr>
          </w:p>
          <w:p w14:paraId="1BAEC190" w14:textId="77777777" w:rsidR="00BF5E03" w:rsidRPr="00083F13" w:rsidRDefault="00BF5E03" w:rsidP="00BF5E03">
            <w:pPr>
              <w:rPr>
                <w:sz w:val="24"/>
                <w:szCs w:val="24"/>
                <w:lang w:eastAsia="lv-LV"/>
              </w:rPr>
            </w:pPr>
          </w:p>
          <w:p w14:paraId="1A4466AA" w14:textId="77777777" w:rsidR="00BF5E03" w:rsidRPr="00083F13" w:rsidRDefault="00BF5E03" w:rsidP="00BF5E03">
            <w:pPr>
              <w:rPr>
                <w:sz w:val="24"/>
                <w:szCs w:val="24"/>
                <w:lang w:eastAsia="lv-LV"/>
              </w:rPr>
            </w:pPr>
          </w:p>
          <w:p w14:paraId="4D2347D2" w14:textId="77777777" w:rsidR="00BF5E03" w:rsidRPr="00083F13" w:rsidRDefault="00BF5E03" w:rsidP="00BF5E03">
            <w:pPr>
              <w:rPr>
                <w:sz w:val="24"/>
                <w:szCs w:val="24"/>
                <w:lang w:eastAsia="lv-LV"/>
              </w:rPr>
            </w:pPr>
          </w:p>
          <w:p w14:paraId="5D8728BE" w14:textId="77777777" w:rsidR="00BF5E03" w:rsidRPr="00083F13" w:rsidRDefault="00BF5E03" w:rsidP="00BF5E03">
            <w:pPr>
              <w:rPr>
                <w:sz w:val="24"/>
                <w:szCs w:val="24"/>
                <w:lang w:eastAsia="lv-LV"/>
              </w:rPr>
            </w:pPr>
          </w:p>
          <w:p w14:paraId="2532D89E" w14:textId="77777777" w:rsidR="00BF5E03" w:rsidRPr="00083F13" w:rsidRDefault="00BF5E03" w:rsidP="00BF5E03">
            <w:pPr>
              <w:rPr>
                <w:sz w:val="24"/>
                <w:szCs w:val="24"/>
                <w:lang w:eastAsia="lv-LV"/>
              </w:rPr>
            </w:pPr>
          </w:p>
          <w:p w14:paraId="2AACE5D7" w14:textId="77777777" w:rsidR="00BF5E03" w:rsidRPr="00083F13" w:rsidRDefault="00BF5E03" w:rsidP="00BF5E03">
            <w:pPr>
              <w:rPr>
                <w:sz w:val="24"/>
                <w:szCs w:val="24"/>
                <w:lang w:eastAsia="lv-LV"/>
              </w:rPr>
            </w:pPr>
          </w:p>
          <w:p w14:paraId="45FA24AC" w14:textId="77777777" w:rsidR="00BF5E03" w:rsidRPr="00083F13" w:rsidRDefault="00BF5E03" w:rsidP="00BF5E03">
            <w:pPr>
              <w:rPr>
                <w:sz w:val="24"/>
                <w:szCs w:val="24"/>
                <w:lang w:eastAsia="lv-LV"/>
              </w:rPr>
            </w:pPr>
          </w:p>
          <w:p w14:paraId="285DC3D6" w14:textId="77777777" w:rsidR="00BF5E03" w:rsidRPr="00083F13" w:rsidRDefault="00BF5E03" w:rsidP="00BF5E03">
            <w:pPr>
              <w:rPr>
                <w:sz w:val="24"/>
                <w:szCs w:val="24"/>
                <w:lang w:eastAsia="lv-LV"/>
              </w:rPr>
            </w:pPr>
          </w:p>
          <w:p w14:paraId="302EAB0E" w14:textId="77777777" w:rsidR="00BF5E03" w:rsidRPr="00083F13" w:rsidRDefault="00BF5E03" w:rsidP="00BF5E03">
            <w:pPr>
              <w:rPr>
                <w:sz w:val="24"/>
                <w:szCs w:val="24"/>
                <w:lang w:eastAsia="lv-LV"/>
              </w:rPr>
            </w:pPr>
          </w:p>
          <w:p w14:paraId="0965086A" w14:textId="77777777" w:rsidR="00BF5E03" w:rsidRPr="00083F13" w:rsidRDefault="00BF5E03" w:rsidP="00BF5E03">
            <w:pPr>
              <w:rPr>
                <w:sz w:val="24"/>
                <w:szCs w:val="24"/>
                <w:lang w:eastAsia="lv-LV"/>
              </w:rPr>
            </w:pPr>
          </w:p>
          <w:p w14:paraId="04007333" w14:textId="77777777" w:rsidR="00A60A8A" w:rsidRPr="00083F13" w:rsidRDefault="00A60A8A" w:rsidP="00A60A8A">
            <w:pPr>
              <w:rPr>
                <w:sz w:val="24"/>
                <w:szCs w:val="24"/>
                <w:lang w:eastAsia="lv-LV"/>
              </w:rPr>
            </w:pPr>
          </w:p>
        </w:tc>
        <w:tc>
          <w:tcPr>
            <w:tcW w:w="3179" w:type="pct"/>
          </w:tcPr>
          <w:p w14:paraId="205010D8" w14:textId="1A64FAEF" w:rsidR="00157713" w:rsidRPr="00083F13" w:rsidRDefault="00157713" w:rsidP="004A04C9">
            <w:pPr>
              <w:spacing w:line="240" w:lineRule="auto"/>
              <w:ind w:right="107" w:firstLine="0"/>
              <w:rPr>
                <w:rFonts w:eastAsia="Times New Roman"/>
                <w:sz w:val="24"/>
                <w:szCs w:val="24"/>
                <w:lang w:eastAsia="lv-LV"/>
              </w:rPr>
            </w:pPr>
            <w:r w:rsidRPr="00083F13">
              <w:rPr>
                <w:sz w:val="24"/>
                <w:szCs w:val="24"/>
              </w:rPr>
              <w:lastRenderedPageBreak/>
              <w:t>Šobrīd</w:t>
            </w:r>
            <w:r w:rsidR="00C43F15" w:rsidRPr="00083F13">
              <w:rPr>
                <w:rFonts w:eastAsia="Times New Roman"/>
                <w:sz w:val="24"/>
                <w:szCs w:val="24"/>
                <w:lang w:eastAsia="lv-LV"/>
              </w:rPr>
              <w:t xml:space="preserve"> kontrolierīci transportlīdzeklī uzstād</w:t>
            </w:r>
            <w:r w:rsidRPr="00083F13">
              <w:rPr>
                <w:rFonts w:eastAsia="Times New Roman"/>
                <w:sz w:val="24"/>
                <w:szCs w:val="24"/>
                <w:lang w:eastAsia="lv-LV"/>
              </w:rPr>
              <w:t>a</w:t>
            </w:r>
            <w:r w:rsidR="00C43F15" w:rsidRPr="00083F13">
              <w:rPr>
                <w:rFonts w:eastAsia="Times New Roman"/>
                <w:sz w:val="24"/>
                <w:szCs w:val="24"/>
                <w:lang w:eastAsia="lv-LV"/>
              </w:rPr>
              <w:t xml:space="preserve">, pārbauda un plombē inspicēšanas institūcija, kura akreditēta </w:t>
            </w:r>
            <w:r w:rsidR="0099281D" w:rsidRPr="00083F13">
              <w:rPr>
                <w:sz w:val="24"/>
                <w:shd w:val="clear" w:color="auto" w:fill="FFFFFF"/>
              </w:rPr>
              <w:t>v</w:t>
            </w:r>
            <w:r w:rsidR="0099281D" w:rsidRPr="00083F13">
              <w:rPr>
                <w:bCs/>
                <w:sz w:val="24"/>
              </w:rPr>
              <w:t>alsts aģentūrā “Latvijas Nacionālais akreditācijas birojs”</w:t>
            </w:r>
            <w:r w:rsidR="0099281D" w:rsidRPr="00083F13">
              <w:rPr>
                <w:rFonts w:eastAsia="Times New Roman"/>
                <w:sz w:val="24"/>
                <w:szCs w:val="24"/>
                <w:lang w:eastAsia="lv-LV"/>
              </w:rPr>
              <w:t xml:space="preserve"> </w:t>
            </w:r>
            <w:r w:rsidR="00C43F15" w:rsidRPr="00083F13">
              <w:rPr>
                <w:rFonts w:eastAsia="Times New Roman"/>
                <w:sz w:val="24"/>
                <w:szCs w:val="24"/>
                <w:lang w:eastAsia="lv-LV"/>
              </w:rPr>
              <w:t xml:space="preserve">atbilstoši LVS EN </w:t>
            </w:r>
            <w:r w:rsidR="00C43F15" w:rsidRPr="00083F13">
              <w:rPr>
                <w:rFonts w:eastAsia="Times New Roman"/>
                <w:sz w:val="24"/>
                <w:szCs w:val="24"/>
                <w:lang w:eastAsia="lv-LV"/>
              </w:rPr>
              <w:lastRenderedPageBreak/>
              <w:t>ISO/IEC 17020:2005 standartā "Galvenie kritēriji dažādu veidu institūcijām, kas veic inspicēšanu" noteiktajām prasībām un par kuras akreditāciju Ekonomikas ministrija publicējusi paziņojumu oficiālajā izdevumā "Latvijas Vēstnesis", un kura ir iesniegusi Satiksmes ministrijai uzstādīšanas plāksnītes paraugus.</w:t>
            </w:r>
          </w:p>
          <w:p w14:paraId="73211F89" w14:textId="5131B0E4" w:rsidR="005F5DD2" w:rsidRPr="00083F13" w:rsidRDefault="00B53C70" w:rsidP="00B53C70">
            <w:pPr>
              <w:spacing w:line="240" w:lineRule="auto"/>
              <w:ind w:right="37" w:firstLine="0"/>
              <w:rPr>
                <w:rFonts w:eastAsia="Times New Roman"/>
                <w:sz w:val="24"/>
                <w:szCs w:val="24"/>
                <w:lang w:eastAsia="lv-LV"/>
              </w:rPr>
            </w:pPr>
            <w:r w:rsidRPr="00083F13">
              <w:rPr>
                <w:bCs/>
                <w:sz w:val="24"/>
                <w:szCs w:val="24"/>
              </w:rPr>
              <w:t xml:space="preserve">Saskaņā ar  </w:t>
            </w:r>
            <w:r w:rsidRPr="00083F13">
              <w:rPr>
                <w:sz w:val="24"/>
                <w:szCs w:val="24"/>
              </w:rPr>
              <w:t xml:space="preserve">Autopārvadājumu likuma </w:t>
            </w:r>
            <w:r w:rsidRPr="00083F13">
              <w:rPr>
                <w:bCs/>
                <w:sz w:val="24"/>
                <w:szCs w:val="24"/>
              </w:rPr>
              <w:t>5.</w:t>
            </w:r>
            <w:r w:rsidRPr="00083F13">
              <w:rPr>
                <w:bCs/>
                <w:sz w:val="24"/>
                <w:szCs w:val="24"/>
                <w:vertAlign w:val="superscript"/>
              </w:rPr>
              <w:t>1</w:t>
            </w:r>
            <w:r w:rsidRPr="00083F13">
              <w:rPr>
                <w:bCs/>
                <w:sz w:val="24"/>
                <w:szCs w:val="24"/>
              </w:rPr>
              <w:t xml:space="preserve"> panta pirmās daļas 6</w:t>
            </w:r>
            <w:r w:rsidR="00746708" w:rsidRPr="00083F13">
              <w:rPr>
                <w:bCs/>
                <w:sz w:val="24"/>
                <w:szCs w:val="24"/>
              </w:rPr>
              <w:t>.</w:t>
            </w:r>
            <w:r w:rsidRPr="00083F13">
              <w:rPr>
                <w:bCs/>
                <w:sz w:val="24"/>
                <w:szCs w:val="24"/>
              </w:rPr>
              <w:t xml:space="preserve"> apakšpunktu </w:t>
            </w:r>
            <w:r w:rsidRPr="00083F13">
              <w:rPr>
                <w:rFonts w:eastAsia="Times New Roman"/>
                <w:sz w:val="24"/>
                <w:szCs w:val="24"/>
                <w:lang w:eastAsia="lv-LV"/>
              </w:rPr>
              <w:t>transportlīdzekļa vadītāja darba un atpūtas laika uzskaites digitālās kontrolierīces (</w:t>
            </w:r>
            <w:proofErr w:type="spellStart"/>
            <w:r w:rsidRPr="00083F13">
              <w:rPr>
                <w:rFonts w:eastAsia="Times New Roman"/>
                <w:sz w:val="24"/>
                <w:szCs w:val="24"/>
                <w:lang w:eastAsia="lv-LV"/>
              </w:rPr>
              <w:t>tahogrāfa</w:t>
            </w:r>
            <w:proofErr w:type="spellEnd"/>
            <w:r w:rsidRPr="00083F13">
              <w:rPr>
                <w:rFonts w:eastAsia="Times New Roman"/>
                <w:sz w:val="24"/>
                <w:szCs w:val="24"/>
                <w:lang w:eastAsia="lv-LV"/>
              </w:rPr>
              <w:t xml:space="preserve">) karšu izsniegšanu, anulēšanu un apturēšanu uz laiku </w:t>
            </w:r>
            <w:r w:rsidRPr="00083F13">
              <w:rPr>
                <w:bCs/>
                <w:sz w:val="24"/>
                <w:szCs w:val="24"/>
              </w:rPr>
              <w:t>nodrošina</w:t>
            </w:r>
            <w:r w:rsidRPr="00083F13">
              <w:rPr>
                <w:rFonts w:eastAsia="Times New Roman"/>
                <w:sz w:val="24"/>
                <w:szCs w:val="24"/>
                <w:lang w:eastAsia="lv-LV"/>
              </w:rPr>
              <w:t xml:space="preserve"> </w:t>
            </w:r>
            <w:r w:rsidR="00677719" w:rsidRPr="00083F13">
              <w:rPr>
                <w:rFonts w:eastAsia="Times New Roman"/>
                <w:sz w:val="24"/>
                <w:szCs w:val="24"/>
                <w:lang w:eastAsia="lv-LV"/>
              </w:rPr>
              <w:t>V</w:t>
            </w:r>
            <w:r w:rsidR="003A3C6C" w:rsidRPr="00083F13">
              <w:rPr>
                <w:rFonts w:eastAsia="Times New Roman"/>
                <w:sz w:val="24"/>
                <w:szCs w:val="24"/>
                <w:lang w:eastAsia="lv-LV"/>
              </w:rPr>
              <w:t>SIA “</w:t>
            </w:r>
            <w:r w:rsidR="003A3C6C" w:rsidRPr="00083F13">
              <w:rPr>
                <w:bCs/>
                <w:sz w:val="24"/>
                <w:szCs w:val="24"/>
              </w:rPr>
              <w:t xml:space="preserve">Autotransporta direkcija” (turpmāk – </w:t>
            </w:r>
            <w:r w:rsidRPr="00083F13">
              <w:rPr>
                <w:bCs/>
                <w:sz w:val="24"/>
                <w:szCs w:val="24"/>
              </w:rPr>
              <w:t>Autotransporta direkcija</w:t>
            </w:r>
            <w:r w:rsidR="003A3C6C" w:rsidRPr="00083F13">
              <w:rPr>
                <w:bCs/>
                <w:sz w:val="24"/>
                <w:szCs w:val="24"/>
              </w:rPr>
              <w:t>)</w:t>
            </w:r>
            <w:r w:rsidRPr="00083F13">
              <w:rPr>
                <w:bCs/>
                <w:sz w:val="24"/>
                <w:szCs w:val="24"/>
              </w:rPr>
              <w:t>,</w:t>
            </w:r>
            <w:r w:rsidRPr="00083F13">
              <w:rPr>
                <w:b/>
                <w:bCs/>
                <w:sz w:val="24"/>
                <w:szCs w:val="24"/>
              </w:rPr>
              <w:t xml:space="preserve"> </w:t>
            </w:r>
            <w:r w:rsidRPr="00083F13">
              <w:rPr>
                <w:rFonts w:eastAsia="Times New Roman"/>
                <w:sz w:val="24"/>
                <w:szCs w:val="24"/>
                <w:lang w:eastAsia="lv-LV"/>
              </w:rPr>
              <w:t>kura rīkojas saskaņā ar Ministru kabineta 2005.gada 1.novembra noteikumos Nr.836 “Noteikumi par transportlīdzekļa vadītāja darba un atpūtas laika uzskaites digitālās kontrolierīces (</w:t>
            </w:r>
            <w:proofErr w:type="spellStart"/>
            <w:r w:rsidRPr="00083F13">
              <w:rPr>
                <w:rFonts w:eastAsia="Times New Roman"/>
                <w:sz w:val="24"/>
                <w:szCs w:val="24"/>
                <w:lang w:eastAsia="lv-LV"/>
              </w:rPr>
              <w:t>tahogrāfa</w:t>
            </w:r>
            <w:proofErr w:type="spellEnd"/>
            <w:r w:rsidRPr="00083F13">
              <w:rPr>
                <w:rFonts w:eastAsia="Times New Roman"/>
                <w:sz w:val="24"/>
                <w:szCs w:val="24"/>
                <w:lang w:eastAsia="lv-LV"/>
              </w:rPr>
              <w:t>) karšu izsniegšanu, anulēšanu un apturēšanu uz laiku” noteikto kārtību un uz kuru attiecas Regulas Nr.165/2014 25.panta pirmajā daļā noteiktais, ka, izsniedzot darbnīcas kartes, ir jānodrošina, ka darbnīcas kartes tiek izsniegtas tikai tad, ja tiek izpildīti Regulas Nr. 165/2014 24.panta otrās daļas kritēriji.</w:t>
            </w:r>
            <w:r w:rsidR="005F5DD2" w:rsidRPr="00083F13">
              <w:rPr>
                <w:rFonts w:eastAsia="Times New Roman"/>
                <w:sz w:val="24"/>
                <w:szCs w:val="24"/>
                <w:lang w:eastAsia="lv-LV"/>
              </w:rPr>
              <w:t xml:space="preserve"> </w:t>
            </w:r>
          </w:p>
          <w:p w14:paraId="23BEA859" w14:textId="5B6ADF0E" w:rsidR="003F21B2" w:rsidRPr="00083F13" w:rsidRDefault="004537DA" w:rsidP="00B53C70">
            <w:pPr>
              <w:spacing w:line="240" w:lineRule="auto"/>
              <w:ind w:right="37" w:firstLine="0"/>
              <w:rPr>
                <w:rFonts w:eastAsia="Times New Roman"/>
                <w:sz w:val="24"/>
                <w:szCs w:val="24"/>
              </w:rPr>
            </w:pPr>
            <w:r w:rsidRPr="00083F13">
              <w:rPr>
                <w:sz w:val="24"/>
              </w:rPr>
              <w:t>Noteikumos lietotie termini atbilst Regulai (ES) Nr.165/2014 un Regulai (EK) Nr.561/2006, tā, piemēram</w:t>
            </w:r>
            <w:r w:rsidR="005F5DD2" w:rsidRPr="00083F13">
              <w:rPr>
                <w:sz w:val="24"/>
                <w:szCs w:val="24"/>
              </w:rPr>
              <w:t>:</w:t>
            </w:r>
            <w:r w:rsidR="005F5DD2" w:rsidRPr="00083F13">
              <w:rPr>
                <w:rFonts w:eastAsia="Times New Roman"/>
                <w:sz w:val="24"/>
                <w:szCs w:val="24"/>
                <w:lang w:eastAsia="lv-LV"/>
              </w:rPr>
              <w:t xml:space="preserve"> </w:t>
            </w:r>
          </w:p>
          <w:p w14:paraId="6E59E86E" w14:textId="7E08EA00" w:rsidR="005A3A16" w:rsidRPr="00083F13" w:rsidRDefault="003F21B2" w:rsidP="00B53C70">
            <w:pPr>
              <w:spacing w:line="240" w:lineRule="auto"/>
              <w:ind w:right="37" w:firstLine="0"/>
              <w:rPr>
                <w:rFonts w:eastAsia="Times New Roman"/>
                <w:sz w:val="24"/>
                <w:szCs w:val="24"/>
              </w:rPr>
            </w:pPr>
            <w:bookmarkStart w:id="3" w:name="_Hlk10014738"/>
            <w:r w:rsidRPr="00083F13">
              <w:rPr>
                <w:color w:val="444444"/>
                <w:sz w:val="24"/>
                <w:szCs w:val="24"/>
              </w:rPr>
              <w:t>“</w:t>
            </w:r>
            <w:proofErr w:type="spellStart"/>
            <w:r w:rsidRPr="00083F13">
              <w:rPr>
                <w:color w:val="444444"/>
                <w:sz w:val="24"/>
                <w:szCs w:val="24"/>
              </w:rPr>
              <w:t>tahogrāfs</w:t>
            </w:r>
            <w:proofErr w:type="spellEnd"/>
            <w:r w:rsidRPr="00083F13">
              <w:rPr>
                <w:color w:val="444444"/>
                <w:sz w:val="24"/>
                <w:szCs w:val="24"/>
              </w:rPr>
              <w:t>” - ierīce, kas paredzēta uzstādīšanai autotransporta līdzekļos, lai automātiski vai pusautomātiski attēlotu, reģistrētu, drukātu, saglabātu un izvadītu datus par šādu transportlīdzekļu kustību  un ziņas par konkrētu to vadītāju darbības laikposmiem;</w:t>
            </w:r>
          </w:p>
          <w:p w14:paraId="2A498844" w14:textId="024B5D14" w:rsidR="00152AD2" w:rsidRPr="00083F13" w:rsidRDefault="00152AD2" w:rsidP="00B53C70">
            <w:pPr>
              <w:spacing w:line="240" w:lineRule="auto"/>
              <w:ind w:right="37" w:firstLine="0"/>
              <w:rPr>
                <w:sz w:val="24"/>
                <w:szCs w:val="24"/>
              </w:rPr>
            </w:pPr>
            <w:r w:rsidRPr="00083F13">
              <w:rPr>
                <w:sz w:val="24"/>
                <w:szCs w:val="24"/>
              </w:rPr>
              <w:t>“</w:t>
            </w:r>
            <w:proofErr w:type="spellStart"/>
            <w:r w:rsidRPr="00083F13">
              <w:rPr>
                <w:sz w:val="24"/>
                <w:szCs w:val="24"/>
              </w:rPr>
              <w:t>tahogrāfa</w:t>
            </w:r>
            <w:proofErr w:type="spellEnd"/>
            <w:r w:rsidRPr="00083F13">
              <w:rPr>
                <w:sz w:val="24"/>
                <w:szCs w:val="24"/>
              </w:rPr>
              <w:t xml:space="preserve"> karte” </w:t>
            </w:r>
            <w:r w:rsidR="005F5DD2" w:rsidRPr="00083F13">
              <w:rPr>
                <w:sz w:val="24"/>
                <w:szCs w:val="24"/>
              </w:rPr>
              <w:t>-</w:t>
            </w:r>
            <w:r w:rsidRPr="00083F13">
              <w:rPr>
                <w:sz w:val="24"/>
                <w:szCs w:val="24"/>
              </w:rPr>
              <w:t xml:space="preserve"> viedkarte, kas paredzēta lietošanai kopā ar </w:t>
            </w:r>
            <w:proofErr w:type="spellStart"/>
            <w:r w:rsidRPr="00083F13">
              <w:rPr>
                <w:sz w:val="24"/>
                <w:szCs w:val="24"/>
              </w:rPr>
              <w:t>tahogrāfu</w:t>
            </w:r>
            <w:proofErr w:type="spellEnd"/>
            <w:r w:rsidR="004537DA" w:rsidRPr="00083F13">
              <w:rPr>
                <w:sz w:val="24"/>
                <w:szCs w:val="24"/>
              </w:rPr>
              <w:t xml:space="preserve"> un</w:t>
            </w:r>
            <w:r w:rsidRPr="00083F13">
              <w:rPr>
                <w:sz w:val="24"/>
                <w:szCs w:val="24"/>
              </w:rPr>
              <w:t xml:space="preserve"> ļauj </w:t>
            </w:r>
            <w:proofErr w:type="spellStart"/>
            <w:r w:rsidRPr="00083F13">
              <w:rPr>
                <w:sz w:val="24"/>
                <w:szCs w:val="24"/>
              </w:rPr>
              <w:t>tahogrāfam</w:t>
            </w:r>
            <w:proofErr w:type="spellEnd"/>
            <w:r w:rsidRPr="00083F13">
              <w:rPr>
                <w:sz w:val="24"/>
                <w:szCs w:val="24"/>
              </w:rPr>
              <w:t xml:space="preserve"> identificēt kartes turētāja funkciju un ļauj pārsūtīt un uzglabāt datus;</w:t>
            </w:r>
          </w:p>
          <w:p w14:paraId="62B1F053" w14:textId="0A4E81A2" w:rsidR="005A3A16" w:rsidRPr="00083F13" w:rsidRDefault="005A3A16" w:rsidP="00B53C70">
            <w:pPr>
              <w:spacing w:line="240" w:lineRule="auto"/>
              <w:ind w:right="37" w:firstLine="0"/>
              <w:rPr>
                <w:bCs/>
                <w:sz w:val="24"/>
                <w:szCs w:val="24"/>
              </w:rPr>
            </w:pPr>
            <w:r w:rsidRPr="00083F13">
              <w:rPr>
                <w:bCs/>
                <w:sz w:val="24"/>
                <w:szCs w:val="24"/>
              </w:rPr>
              <w:t xml:space="preserve">“darbnīcas karte” – </w:t>
            </w:r>
            <w:proofErr w:type="spellStart"/>
            <w:r w:rsidRPr="00083F13">
              <w:rPr>
                <w:bCs/>
                <w:sz w:val="24"/>
                <w:szCs w:val="24"/>
              </w:rPr>
              <w:t>tahogrāfa</w:t>
            </w:r>
            <w:proofErr w:type="spellEnd"/>
            <w:r w:rsidRPr="00083F13">
              <w:rPr>
                <w:bCs/>
                <w:sz w:val="24"/>
                <w:szCs w:val="24"/>
              </w:rPr>
              <w:t xml:space="preserve"> karte, </w:t>
            </w:r>
            <w:r w:rsidR="004537DA" w:rsidRPr="00083F13">
              <w:rPr>
                <w:bCs/>
                <w:sz w:val="24"/>
                <w:szCs w:val="24"/>
              </w:rPr>
              <w:t>ko</w:t>
            </w:r>
            <w:r w:rsidRPr="00083F13">
              <w:rPr>
                <w:bCs/>
                <w:sz w:val="24"/>
                <w:szCs w:val="24"/>
              </w:rPr>
              <w:t xml:space="preserve"> ir izsniegu</w:t>
            </w:r>
            <w:r w:rsidR="004537DA" w:rsidRPr="00083F13">
              <w:rPr>
                <w:bCs/>
                <w:sz w:val="24"/>
                <w:szCs w:val="24"/>
              </w:rPr>
              <w:t>si</w:t>
            </w:r>
            <w:r w:rsidRPr="00083F13">
              <w:rPr>
                <w:bCs/>
                <w:sz w:val="24"/>
                <w:szCs w:val="24"/>
              </w:rPr>
              <w:t xml:space="preserve"> dalībvalsts apstiprināta darbnīca </w:t>
            </w:r>
            <w:r w:rsidR="004537DA" w:rsidRPr="00083F13">
              <w:rPr>
                <w:bCs/>
                <w:sz w:val="24"/>
                <w:szCs w:val="24"/>
              </w:rPr>
              <w:t xml:space="preserve">un kura </w:t>
            </w:r>
            <w:r w:rsidRPr="00083F13">
              <w:rPr>
                <w:bCs/>
                <w:sz w:val="24"/>
                <w:szCs w:val="24"/>
              </w:rPr>
              <w:t xml:space="preserve">identificē kartes turētāju un ļauj testēt, kalibrēt un aktivēt </w:t>
            </w:r>
            <w:proofErr w:type="spellStart"/>
            <w:r w:rsidRPr="00083F13">
              <w:rPr>
                <w:bCs/>
                <w:sz w:val="24"/>
                <w:szCs w:val="24"/>
              </w:rPr>
              <w:t>tahogrāfus</w:t>
            </w:r>
            <w:proofErr w:type="spellEnd"/>
            <w:r w:rsidRPr="00083F13">
              <w:rPr>
                <w:bCs/>
                <w:sz w:val="24"/>
                <w:szCs w:val="24"/>
              </w:rPr>
              <w:t xml:space="preserve"> un/vai </w:t>
            </w:r>
            <w:proofErr w:type="spellStart"/>
            <w:r w:rsidRPr="00083F13">
              <w:rPr>
                <w:bCs/>
                <w:sz w:val="24"/>
                <w:szCs w:val="24"/>
              </w:rPr>
              <w:t>lejuplādēt</w:t>
            </w:r>
            <w:proofErr w:type="spellEnd"/>
            <w:r w:rsidRPr="00083F13">
              <w:rPr>
                <w:bCs/>
                <w:sz w:val="24"/>
                <w:szCs w:val="24"/>
              </w:rPr>
              <w:t xml:space="preserve"> </w:t>
            </w:r>
            <w:r w:rsidR="004537DA" w:rsidRPr="00083F13">
              <w:rPr>
                <w:bCs/>
                <w:sz w:val="24"/>
                <w:szCs w:val="24"/>
              </w:rPr>
              <w:t xml:space="preserve">datus </w:t>
            </w:r>
            <w:r w:rsidRPr="00083F13">
              <w:rPr>
                <w:bCs/>
                <w:sz w:val="24"/>
                <w:szCs w:val="24"/>
              </w:rPr>
              <w:t>no tiem;</w:t>
            </w:r>
          </w:p>
          <w:p w14:paraId="27B9D6FA" w14:textId="48A9F57B" w:rsidR="005A3A16" w:rsidRPr="00083F13" w:rsidRDefault="005A3A16" w:rsidP="00B53C70">
            <w:pPr>
              <w:spacing w:line="240" w:lineRule="auto"/>
              <w:ind w:right="37" w:firstLine="0"/>
              <w:rPr>
                <w:bCs/>
                <w:sz w:val="24"/>
                <w:szCs w:val="24"/>
              </w:rPr>
            </w:pPr>
            <w:r w:rsidRPr="00083F13">
              <w:rPr>
                <w:bCs/>
                <w:sz w:val="24"/>
                <w:szCs w:val="24"/>
              </w:rPr>
              <w:t xml:space="preserve">“uzņēmuma karte” – </w:t>
            </w:r>
            <w:proofErr w:type="spellStart"/>
            <w:r w:rsidRPr="00083F13">
              <w:rPr>
                <w:bCs/>
                <w:sz w:val="24"/>
                <w:szCs w:val="24"/>
              </w:rPr>
              <w:t>tahogrāfa</w:t>
            </w:r>
            <w:proofErr w:type="spellEnd"/>
            <w:r w:rsidRPr="00083F13">
              <w:rPr>
                <w:bCs/>
                <w:sz w:val="24"/>
                <w:szCs w:val="24"/>
              </w:rPr>
              <w:t xml:space="preserve"> karte, kuru dalībvalsts iestādes ir izsniegušas transporta uzņēmumam</w:t>
            </w:r>
            <w:r w:rsidR="004537DA" w:rsidRPr="00083F13">
              <w:rPr>
                <w:bCs/>
                <w:sz w:val="24"/>
                <w:szCs w:val="24"/>
              </w:rPr>
              <w:t xml:space="preserve"> un</w:t>
            </w:r>
            <w:r w:rsidRPr="00083F13">
              <w:rPr>
                <w:bCs/>
                <w:sz w:val="24"/>
                <w:szCs w:val="24"/>
              </w:rPr>
              <w:t xml:space="preserve"> </w:t>
            </w:r>
            <w:r w:rsidR="004537DA" w:rsidRPr="00083F13">
              <w:rPr>
                <w:bCs/>
                <w:sz w:val="24"/>
                <w:szCs w:val="24"/>
              </w:rPr>
              <w:t>kura</w:t>
            </w:r>
            <w:r w:rsidRPr="00083F13">
              <w:rPr>
                <w:bCs/>
                <w:sz w:val="24"/>
                <w:szCs w:val="24"/>
              </w:rPr>
              <w:t xml:space="preserve"> identificē transporta uzņēmumu un ļauj attēlot, </w:t>
            </w:r>
            <w:proofErr w:type="spellStart"/>
            <w:r w:rsidRPr="00083F13">
              <w:rPr>
                <w:bCs/>
                <w:sz w:val="24"/>
                <w:szCs w:val="24"/>
              </w:rPr>
              <w:t>lejuplādēt</w:t>
            </w:r>
            <w:proofErr w:type="spellEnd"/>
            <w:r w:rsidRPr="00083F13">
              <w:rPr>
                <w:bCs/>
                <w:sz w:val="24"/>
                <w:szCs w:val="24"/>
              </w:rPr>
              <w:t xml:space="preserve"> un izdrukāt datus, kuri glabājas </w:t>
            </w:r>
            <w:proofErr w:type="spellStart"/>
            <w:r w:rsidRPr="00083F13">
              <w:rPr>
                <w:bCs/>
                <w:sz w:val="24"/>
                <w:szCs w:val="24"/>
              </w:rPr>
              <w:t>tahogrāfā</w:t>
            </w:r>
            <w:proofErr w:type="spellEnd"/>
            <w:r w:rsidRPr="00083F13">
              <w:rPr>
                <w:bCs/>
                <w:sz w:val="24"/>
                <w:szCs w:val="24"/>
              </w:rPr>
              <w:t xml:space="preserve"> un kurus minētais transporta uzņēmums ir bloķējis ar savu atslēgu;</w:t>
            </w:r>
          </w:p>
          <w:p w14:paraId="287E8094" w14:textId="6CC737E3" w:rsidR="003F21B2" w:rsidRPr="00083F13" w:rsidRDefault="005A3A16" w:rsidP="00B53C70">
            <w:pPr>
              <w:spacing w:line="240" w:lineRule="auto"/>
              <w:ind w:right="37" w:firstLine="0"/>
              <w:rPr>
                <w:bCs/>
                <w:sz w:val="24"/>
                <w:szCs w:val="24"/>
              </w:rPr>
            </w:pPr>
            <w:r w:rsidRPr="00083F13">
              <w:rPr>
                <w:bCs/>
                <w:sz w:val="24"/>
                <w:szCs w:val="24"/>
              </w:rPr>
              <w:t xml:space="preserve">“transportlīdzekļa bloks” – </w:t>
            </w:r>
            <w:proofErr w:type="spellStart"/>
            <w:r w:rsidRPr="00083F13">
              <w:rPr>
                <w:bCs/>
                <w:sz w:val="24"/>
                <w:szCs w:val="24"/>
              </w:rPr>
              <w:t>tahogrāfs</w:t>
            </w:r>
            <w:proofErr w:type="spellEnd"/>
            <w:r w:rsidRPr="00083F13">
              <w:rPr>
                <w:bCs/>
                <w:sz w:val="24"/>
                <w:szCs w:val="24"/>
              </w:rPr>
              <w:t xml:space="preserve">, izņemot kustības sensoru un vadus tā </w:t>
            </w:r>
            <w:proofErr w:type="spellStart"/>
            <w:r w:rsidRPr="00083F13">
              <w:rPr>
                <w:bCs/>
                <w:sz w:val="24"/>
                <w:szCs w:val="24"/>
              </w:rPr>
              <w:t>pievienošanai</w:t>
            </w:r>
            <w:r w:rsidR="004537DA" w:rsidRPr="00083F13">
              <w:rPr>
                <w:bCs/>
                <w:sz w:val="24"/>
                <w:szCs w:val="24"/>
              </w:rPr>
              <w:t>;t</w:t>
            </w:r>
            <w:r w:rsidRPr="00083F13">
              <w:rPr>
                <w:bCs/>
                <w:sz w:val="24"/>
                <w:szCs w:val="24"/>
              </w:rPr>
              <w:t>ransportlīdzekļa</w:t>
            </w:r>
            <w:proofErr w:type="spellEnd"/>
            <w:r w:rsidRPr="00083F13">
              <w:rPr>
                <w:bCs/>
                <w:sz w:val="24"/>
                <w:szCs w:val="24"/>
              </w:rPr>
              <w:t xml:space="preserve"> blokā </w:t>
            </w:r>
            <w:proofErr w:type="spellStart"/>
            <w:r w:rsidRPr="00083F13">
              <w:rPr>
                <w:bCs/>
                <w:sz w:val="24"/>
                <w:szCs w:val="24"/>
              </w:rPr>
              <w:t>citastarp</w:t>
            </w:r>
            <w:proofErr w:type="spellEnd"/>
            <w:r w:rsidRPr="00083F13">
              <w:rPr>
                <w:bCs/>
                <w:sz w:val="24"/>
                <w:szCs w:val="24"/>
              </w:rPr>
              <w:t xml:space="preserve"> ietilpst procesors, datu atmiņa, laika mērījumu funkcija, divas viedkaršu </w:t>
            </w:r>
            <w:proofErr w:type="spellStart"/>
            <w:r w:rsidRPr="00083F13">
              <w:rPr>
                <w:bCs/>
                <w:sz w:val="24"/>
                <w:szCs w:val="24"/>
              </w:rPr>
              <w:t>saskarnes</w:t>
            </w:r>
            <w:proofErr w:type="spellEnd"/>
            <w:r w:rsidRPr="00083F13">
              <w:rPr>
                <w:bCs/>
                <w:sz w:val="24"/>
                <w:szCs w:val="24"/>
              </w:rPr>
              <w:t xml:space="preserve"> ierīces, </w:t>
            </w:r>
            <w:r w:rsidR="003F21B2" w:rsidRPr="00083F13">
              <w:rPr>
                <w:bCs/>
                <w:sz w:val="24"/>
                <w:szCs w:val="24"/>
              </w:rPr>
              <w:t>printeris, ekrāns, savienotāji un ierīces lietotāja datu ievadīšanai.</w:t>
            </w:r>
          </w:p>
          <w:p w14:paraId="3AA2F37A" w14:textId="14091493" w:rsidR="00B53C70" w:rsidRPr="00083F13" w:rsidRDefault="003F21B2" w:rsidP="00B53C70">
            <w:pPr>
              <w:spacing w:line="240" w:lineRule="auto"/>
              <w:ind w:right="37" w:firstLine="0"/>
              <w:rPr>
                <w:sz w:val="24"/>
                <w:szCs w:val="24"/>
              </w:rPr>
            </w:pPr>
            <w:r w:rsidRPr="00083F13">
              <w:rPr>
                <w:bCs/>
                <w:sz w:val="24"/>
                <w:szCs w:val="24"/>
              </w:rPr>
              <w:t xml:space="preserve"> </w:t>
            </w:r>
            <w:r w:rsidR="003A3C6C" w:rsidRPr="00083F13">
              <w:rPr>
                <w:bCs/>
                <w:sz w:val="24"/>
                <w:szCs w:val="24"/>
              </w:rPr>
              <w:t>A</w:t>
            </w:r>
            <w:r w:rsidR="00EF0F65" w:rsidRPr="00083F13">
              <w:rPr>
                <w:bCs/>
                <w:sz w:val="24"/>
                <w:szCs w:val="24"/>
              </w:rPr>
              <w:t xml:space="preserve">kreditācijas </w:t>
            </w:r>
            <w:r w:rsidR="003A3C6C" w:rsidRPr="00083F13">
              <w:rPr>
                <w:bCs/>
                <w:sz w:val="24"/>
                <w:szCs w:val="24"/>
              </w:rPr>
              <w:t>institūcija</w:t>
            </w:r>
            <w:r w:rsidR="00EF0F65" w:rsidRPr="00083F13">
              <w:rPr>
                <w:bCs/>
                <w:sz w:val="24"/>
                <w:szCs w:val="24"/>
              </w:rPr>
              <w:t xml:space="preserve"> </w:t>
            </w:r>
            <w:bookmarkEnd w:id="3"/>
            <w:r w:rsidR="00B53C70" w:rsidRPr="00083F13">
              <w:rPr>
                <w:sz w:val="24"/>
                <w:szCs w:val="24"/>
              </w:rPr>
              <w:t xml:space="preserve">apkopo informāciju par darbnīcas akreditāciju, kā arī uztur savā tīmekļa vietnē </w:t>
            </w:r>
            <w:proofErr w:type="spellStart"/>
            <w:r w:rsidR="00B53C70" w:rsidRPr="00083F13">
              <w:rPr>
                <w:sz w:val="24"/>
                <w:szCs w:val="24"/>
              </w:rPr>
              <w:t>tahogrāfu</w:t>
            </w:r>
            <w:proofErr w:type="spellEnd"/>
            <w:r w:rsidR="00B53C70" w:rsidRPr="00083F13">
              <w:rPr>
                <w:sz w:val="24"/>
                <w:szCs w:val="24"/>
              </w:rPr>
              <w:t xml:space="preserve"> darbnīcu reģistru. </w:t>
            </w:r>
            <w:r w:rsidR="00EF0F65" w:rsidRPr="00083F13">
              <w:rPr>
                <w:sz w:val="24"/>
                <w:szCs w:val="24"/>
              </w:rPr>
              <w:t>Satiksmes ministrija</w:t>
            </w:r>
            <w:r w:rsidR="002A523F" w:rsidRPr="00083F13">
              <w:rPr>
                <w:sz w:val="24"/>
                <w:szCs w:val="24"/>
              </w:rPr>
              <w:t xml:space="preserve"> vienu</w:t>
            </w:r>
            <w:r w:rsidR="00EF0F65" w:rsidRPr="00083F13">
              <w:rPr>
                <w:sz w:val="24"/>
                <w:szCs w:val="24"/>
              </w:rPr>
              <w:t xml:space="preserve"> </w:t>
            </w:r>
            <w:r w:rsidR="00B53C70" w:rsidRPr="00083F13">
              <w:rPr>
                <w:sz w:val="24"/>
                <w:szCs w:val="24"/>
              </w:rPr>
              <w:t xml:space="preserve">reizi gadā </w:t>
            </w:r>
            <w:proofErr w:type="spellStart"/>
            <w:r w:rsidR="00B53C70" w:rsidRPr="00083F13">
              <w:rPr>
                <w:sz w:val="24"/>
                <w:szCs w:val="24"/>
              </w:rPr>
              <w:t>nosūta</w:t>
            </w:r>
            <w:proofErr w:type="spellEnd"/>
            <w:r w:rsidR="00B53C70" w:rsidRPr="00083F13">
              <w:rPr>
                <w:sz w:val="24"/>
                <w:szCs w:val="24"/>
              </w:rPr>
              <w:t xml:space="preserve"> Eiropas Komisijai apstiprināto darbnīcu sarakstu un tiem izsniegto karšu sarakstu.</w:t>
            </w:r>
          </w:p>
          <w:p w14:paraId="18637454" w14:textId="7B1B967D" w:rsidR="004D5C2D" w:rsidRPr="00083F13" w:rsidRDefault="0099281D" w:rsidP="00D3433A">
            <w:pPr>
              <w:spacing w:line="240" w:lineRule="auto"/>
              <w:ind w:right="37" w:firstLine="0"/>
              <w:rPr>
                <w:sz w:val="24"/>
                <w:szCs w:val="24"/>
              </w:rPr>
            </w:pPr>
            <w:r w:rsidRPr="00083F13">
              <w:rPr>
                <w:rFonts w:eastAsia="Times New Roman"/>
                <w:sz w:val="24"/>
                <w:szCs w:val="24"/>
                <w:lang w:eastAsia="lv-LV"/>
              </w:rPr>
              <w:t xml:space="preserve">Regulas Nr. 165/2014 </w:t>
            </w:r>
            <w:r w:rsidR="00882281" w:rsidRPr="00083F13">
              <w:rPr>
                <w:rFonts w:eastAsia="Times New Roman"/>
                <w:sz w:val="24"/>
                <w:szCs w:val="24"/>
              </w:rPr>
              <w:t>24</w:t>
            </w:r>
            <w:r w:rsidR="003E16B7" w:rsidRPr="00083F13">
              <w:rPr>
                <w:rFonts w:eastAsia="Times New Roman"/>
                <w:sz w:val="24"/>
                <w:szCs w:val="24"/>
              </w:rPr>
              <w:t>.</w:t>
            </w:r>
            <w:r w:rsidRPr="00083F13">
              <w:rPr>
                <w:rFonts w:eastAsia="Times New Roman"/>
                <w:sz w:val="24"/>
                <w:szCs w:val="24"/>
              </w:rPr>
              <w:t xml:space="preserve"> pants </w:t>
            </w:r>
            <w:r w:rsidR="004D5C2D" w:rsidRPr="00083F13">
              <w:rPr>
                <w:rFonts w:eastAsia="Times New Roman"/>
                <w:sz w:val="24"/>
                <w:szCs w:val="24"/>
              </w:rPr>
              <w:t xml:space="preserve">paredz, ka dalībvalstīm jāizveido skaidrs valsts procedūru kopums, kas nodrošinātu, ka </w:t>
            </w:r>
            <w:proofErr w:type="spellStart"/>
            <w:r w:rsidR="004D5C2D" w:rsidRPr="00083F13">
              <w:rPr>
                <w:rFonts w:eastAsia="Times New Roman"/>
                <w:sz w:val="24"/>
                <w:szCs w:val="24"/>
              </w:rPr>
              <w:lastRenderedPageBreak/>
              <w:t>tahogrāfus</w:t>
            </w:r>
            <w:proofErr w:type="spellEnd"/>
            <w:r w:rsidR="004D5C2D" w:rsidRPr="00083F13">
              <w:rPr>
                <w:rFonts w:eastAsia="Times New Roman"/>
                <w:sz w:val="24"/>
                <w:szCs w:val="24"/>
              </w:rPr>
              <w:t xml:space="preserve"> inspicē tikai tādas institūcijas, kuras ir kompetentas un uzticamas, kā arī nodrošina, ka tiek izpildīti kritēriji attiecībā uz personāla pienācīgu apmācību, institūcijai pieejamo aprīkojumu, kas nepieciešams tehnisku darbību veikšanai</w:t>
            </w:r>
            <w:r w:rsidR="002A523F" w:rsidRPr="00083F13">
              <w:rPr>
                <w:rFonts w:eastAsia="Times New Roman"/>
                <w:sz w:val="24"/>
                <w:szCs w:val="24"/>
              </w:rPr>
              <w:t>,</w:t>
            </w:r>
            <w:r w:rsidR="004D5C2D" w:rsidRPr="00083F13">
              <w:rPr>
                <w:rFonts w:eastAsia="Times New Roman"/>
                <w:sz w:val="24"/>
                <w:szCs w:val="24"/>
              </w:rPr>
              <w:t xml:space="preserve"> un institūcijas labu reputāciju.</w:t>
            </w:r>
            <w:r w:rsidR="004D5C2D" w:rsidRPr="00083F13">
              <w:rPr>
                <w:rFonts w:eastAsia="Times New Roman"/>
                <w:b/>
                <w:sz w:val="24"/>
                <w:szCs w:val="24"/>
              </w:rPr>
              <w:t xml:space="preserve"> </w:t>
            </w:r>
          </w:p>
          <w:p w14:paraId="3A72684C" w14:textId="6C694513" w:rsidR="004D5C2D" w:rsidRPr="00083F13" w:rsidRDefault="003E16B7" w:rsidP="00445671">
            <w:pPr>
              <w:spacing w:line="240" w:lineRule="auto"/>
              <w:ind w:right="107" w:firstLine="0"/>
              <w:rPr>
                <w:rFonts w:eastAsia="Times New Roman"/>
                <w:sz w:val="24"/>
                <w:szCs w:val="24"/>
              </w:rPr>
            </w:pPr>
            <w:r w:rsidRPr="00083F13">
              <w:rPr>
                <w:rFonts w:eastAsia="Times New Roman"/>
                <w:sz w:val="24"/>
                <w:szCs w:val="24"/>
              </w:rPr>
              <w:t xml:space="preserve">Lai nodrošinātu skaidru valstu procedūru kopuma esamību,  </w:t>
            </w:r>
            <w:r w:rsidR="004F4E8F" w:rsidRPr="00083F13">
              <w:rPr>
                <w:rFonts w:eastAsia="Times New Roman"/>
                <w:sz w:val="24"/>
                <w:szCs w:val="24"/>
              </w:rPr>
              <w:t>2019.gada 23</w:t>
            </w:r>
            <w:r w:rsidR="007A4BF9" w:rsidRPr="00083F13">
              <w:rPr>
                <w:rFonts w:eastAsia="Times New Roman"/>
                <w:sz w:val="24"/>
                <w:szCs w:val="24"/>
              </w:rPr>
              <w:t>.</w:t>
            </w:r>
            <w:r w:rsidR="004F4E8F" w:rsidRPr="00083F13">
              <w:rPr>
                <w:rFonts w:eastAsia="Times New Roman"/>
                <w:sz w:val="24"/>
                <w:szCs w:val="24"/>
              </w:rPr>
              <w:t xml:space="preserve">maijā </w:t>
            </w:r>
            <w:r w:rsidR="004D5C2D" w:rsidRPr="00083F13">
              <w:rPr>
                <w:rFonts w:eastAsia="Times New Roman"/>
                <w:sz w:val="24"/>
                <w:szCs w:val="24"/>
              </w:rPr>
              <w:t>stājās spēkā likums “Grozījumi Ceļu satiksmes likumā”, kur</w:t>
            </w:r>
            <w:r w:rsidR="004D5C2D" w:rsidRPr="00083F13">
              <w:rPr>
                <w:rFonts w:eastAsia="Times New Roman"/>
                <w:b/>
                <w:sz w:val="24"/>
                <w:szCs w:val="24"/>
              </w:rPr>
              <w:t xml:space="preserve"> </w:t>
            </w:r>
            <w:r w:rsidR="004D5C2D" w:rsidRPr="00083F13">
              <w:rPr>
                <w:rFonts w:eastAsia="Times New Roman"/>
                <w:sz w:val="24"/>
                <w:szCs w:val="24"/>
              </w:rPr>
              <w:t xml:space="preserve">likuma </w:t>
            </w:r>
            <w:r w:rsidR="004D5C2D" w:rsidRPr="00083F13">
              <w:rPr>
                <w:rFonts w:eastAsia="Times New Roman"/>
                <w:bCs/>
                <w:sz w:val="24"/>
                <w:szCs w:val="24"/>
              </w:rPr>
              <w:t>31.</w:t>
            </w:r>
            <w:r w:rsidR="004D5C2D" w:rsidRPr="00083F13">
              <w:rPr>
                <w:rFonts w:eastAsia="Times New Roman"/>
                <w:bCs/>
                <w:sz w:val="24"/>
                <w:szCs w:val="24"/>
                <w:vertAlign w:val="superscript"/>
              </w:rPr>
              <w:t>1</w:t>
            </w:r>
            <w:r w:rsidR="004D5C2D" w:rsidRPr="00083F13">
              <w:rPr>
                <w:rFonts w:eastAsia="Times New Roman"/>
                <w:bCs/>
                <w:sz w:val="24"/>
                <w:szCs w:val="24"/>
              </w:rPr>
              <w:t xml:space="preserve"> panta trešajā daļā ir iekļauts </w:t>
            </w:r>
            <w:r w:rsidR="004D5C2D" w:rsidRPr="00083F13">
              <w:rPr>
                <w:rFonts w:eastAsia="Times New Roman"/>
                <w:sz w:val="24"/>
                <w:szCs w:val="24"/>
              </w:rPr>
              <w:t>deleģējums Ministru kabinetam noteikt kārtību, kādā īstenojama inspicēšanas institūcijas (darbnīcas) darbība un tās uzraudzība</w:t>
            </w:r>
            <w:r w:rsidR="002A523F" w:rsidRPr="00083F13">
              <w:rPr>
                <w:rFonts w:eastAsia="Times New Roman"/>
                <w:sz w:val="24"/>
                <w:szCs w:val="24"/>
              </w:rPr>
              <w:t>,</w:t>
            </w:r>
            <w:r w:rsidR="00445671" w:rsidRPr="00083F13">
              <w:rPr>
                <w:rFonts w:eastAsia="Times New Roman"/>
                <w:sz w:val="24"/>
                <w:szCs w:val="24"/>
              </w:rPr>
              <w:t xml:space="preserve"> un 31.</w:t>
            </w:r>
            <w:r w:rsidR="00445671" w:rsidRPr="00083F13">
              <w:rPr>
                <w:rFonts w:eastAsia="Times New Roman"/>
                <w:sz w:val="24"/>
                <w:szCs w:val="24"/>
                <w:vertAlign w:val="superscript"/>
              </w:rPr>
              <w:t>3</w:t>
            </w:r>
            <w:r w:rsidR="00445671" w:rsidRPr="00083F13">
              <w:rPr>
                <w:rFonts w:eastAsia="Times New Roman"/>
                <w:sz w:val="24"/>
                <w:szCs w:val="24"/>
              </w:rPr>
              <w:t xml:space="preserve"> panta otrajā daļā – </w:t>
            </w:r>
            <w:r w:rsidR="0099281D" w:rsidRPr="00083F13">
              <w:rPr>
                <w:rFonts w:eastAsia="Times New Roman"/>
                <w:sz w:val="24"/>
                <w:szCs w:val="24"/>
              </w:rPr>
              <w:t xml:space="preserve">deleģējums </w:t>
            </w:r>
            <w:r w:rsidR="00445671" w:rsidRPr="00083F13">
              <w:rPr>
                <w:rFonts w:eastAsia="Times New Roman"/>
                <w:sz w:val="24"/>
                <w:szCs w:val="24"/>
              </w:rPr>
              <w:t xml:space="preserve">noteikt kārtību, </w:t>
            </w:r>
            <w:bookmarkStart w:id="4" w:name="_Hlk13150559"/>
            <w:r w:rsidR="00445671" w:rsidRPr="00083F13">
              <w:rPr>
                <w:rFonts w:eastAsia="Times New Roman"/>
                <w:sz w:val="24"/>
                <w:szCs w:val="24"/>
              </w:rPr>
              <w:t xml:space="preserve">kādā inspicēšanas institūcijā (darbnīcā) veicama </w:t>
            </w:r>
            <w:proofErr w:type="spellStart"/>
            <w:r w:rsidR="00445671" w:rsidRPr="00083F13">
              <w:rPr>
                <w:rFonts w:eastAsia="Times New Roman"/>
                <w:sz w:val="24"/>
                <w:szCs w:val="24"/>
              </w:rPr>
              <w:t>tahogrāfa</w:t>
            </w:r>
            <w:proofErr w:type="spellEnd"/>
            <w:r w:rsidR="00445671" w:rsidRPr="00083F13">
              <w:rPr>
                <w:rFonts w:eastAsia="Times New Roman"/>
                <w:sz w:val="24"/>
                <w:szCs w:val="24"/>
              </w:rPr>
              <w:t xml:space="preserve"> darbības pārbaude</w:t>
            </w:r>
            <w:bookmarkEnd w:id="4"/>
            <w:r w:rsidR="004D5C2D" w:rsidRPr="00083F13">
              <w:rPr>
                <w:rFonts w:eastAsia="Times New Roman"/>
                <w:sz w:val="24"/>
                <w:szCs w:val="24"/>
              </w:rPr>
              <w:t>.</w:t>
            </w:r>
            <w:r w:rsidR="00BC25DF" w:rsidRPr="00083F13">
              <w:rPr>
                <w:rFonts w:eastAsia="Times New Roman"/>
                <w:sz w:val="24"/>
                <w:szCs w:val="24"/>
              </w:rPr>
              <w:t xml:space="preserve"> Lai izpildītu Ministru kabinetam doto uzdevumu, ir izstrādāts noteikumu projekts. </w:t>
            </w:r>
          </w:p>
          <w:p w14:paraId="7E7BFF9C" w14:textId="78D864A5" w:rsidR="00B53C70" w:rsidRPr="00083F13" w:rsidRDefault="00B53C70" w:rsidP="002A523F">
            <w:pPr>
              <w:spacing w:line="240" w:lineRule="auto"/>
              <w:ind w:firstLine="0"/>
              <w:rPr>
                <w:rFonts w:eastAsia="Times New Roman"/>
                <w:sz w:val="24"/>
                <w:szCs w:val="24"/>
              </w:rPr>
            </w:pPr>
            <w:r w:rsidRPr="00083F13">
              <w:rPr>
                <w:rFonts w:eastAsia="Times New Roman"/>
                <w:sz w:val="24"/>
                <w:szCs w:val="24"/>
              </w:rPr>
              <w:t xml:space="preserve">Projekts nosaka </w:t>
            </w:r>
            <w:r w:rsidR="00882281" w:rsidRPr="00083F13">
              <w:rPr>
                <w:rFonts w:eastAsia="Times New Roman"/>
                <w:sz w:val="24"/>
                <w:szCs w:val="24"/>
              </w:rPr>
              <w:t xml:space="preserve">kārtību, kādā </w:t>
            </w:r>
            <w:r w:rsidR="00C71942" w:rsidRPr="00083F13">
              <w:rPr>
                <w:rFonts w:eastAsia="Times New Roman"/>
                <w:sz w:val="24"/>
                <w:szCs w:val="24"/>
              </w:rPr>
              <w:t>īsteno</w:t>
            </w:r>
            <w:r w:rsidR="00882281" w:rsidRPr="00083F13">
              <w:rPr>
                <w:rFonts w:eastAsia="Times New Roman"/>
                <w:sz w:val="24"/>
                <w:szCs w:val="24"/>
              </w:rPr>
              <w:t xml:space="preserve"> darbnīcas darbību un uzraudzību, kā arī kārtību, kādā </w:t>
            </w:r>
            <w:r w:rsidR="00034BDC" w:rsidRPr="00083F13">
              <w:rPr>
                <w:rFonts w:eastAsia="Times New Roman"/>
                <w:sz w:val="24"/>
                <w:szCs w:val="24"/>
              </w:rPr>
              <w:t xml:space="preserve">darbnīca </w:t>
            </w:r>
            <w:r w:rsidR="00882281" w:rsidRPr="00083F13">
              <w:rPr>
                <w:rFonts w:eastAsia="Times New Roman"/>
                <w:sz w:val="24"/>
                <w:szCs w:val="24"/>
              </w:rPr>
              <w:t xml:space="preserve">veic </w:t>
            </w:r>
            <w:proofErr w:type="spellStart"/>
            <w:r w:rsidR="00882281" w:rsidRPr="00083F13">
              <w:rPr>
                <w:rFonts w:eastAsia="Times New Roman"/>
                <w:sz w:val="24"/>
                <w:szCs w:val="24"/>
              </w:rPr>
              <w:t>tahogrāfa</w:t>
            </w:r>
            <w:proofErr w:type="spellEnd"/>
            <w:r w:rsidR="00882281" w:rsidRPr="00083F13">
              <w:rPr>
                <w:rFonts w:eastAsia="Times New Roman"/>
                <w:sz w:val="24"/>
                <w:szCs w:val="24"/>
              </w:rPr>
              <w:t xml:space="preserve"> darbības pārbaudi</w:t>
            </w:r>
            <w:r w:rsidR="00BE4BCD" w:rsidRPr="00083F13">
              <w:rPr>
                <w:rFonts w:eastAsia="Times New Roman"/>
                <w:sz w:val="24"/>
                <w:szCs w:val="24"/>
              </w:rPr>
              <w:t xml:space="preserve">, </w:t>
            </w:r>
            <w:r w:rsidR="002A523F" w:rsidRPr="00083F13">
              <w:rPr>
                <w:rFonts w:eastAsia="Times New Roman"/>
                <w:sz w:val="24"/>
                <w:szCs w:val="24"/>
              </w:rPr>
              <w:t>tostarp</w:t>
            </w:r>
            <w:r w:rsidR="00261BC2" w:rsidRPr="00083F13">
              <w:rPr>
                <w:rFonts w:eastAsia="Times New Roman"/>
                <w:sz w:val="24"/>
                <w:szCs w:val="24"/>
              </w:rPr>
              <w:t xml:space="preserve"> kārtību</w:t>
            </w:r>
            <w:r w:rsidR="0025510F" w:rsidRPr="00083F13">
              <w:rPr>
                <w:rFonts w:eastAsia="Times New Roman"/>
                <w:sz w:val="24"/>
                <w:szCs w:val="24"/>
              </w:rPr>
              <w:t>,</w:t>
            </w:r>
            <w:r w:rsidR="00261BC2" w:rsidRPr="00083F13">
              <w:rPr>
                <w:rFonts w:eastAsia="Times New Roman"/>
                <w:sz w:val="24"/>
                <w:szCs w:val="24"/>
              </w:rPr>
              <w:t xml:space="preserve"> kā notiek </w:t>
            </w:r>
            <w:proofErr w:type="spellStart"/>
            <w:r w:rsidR="00261BC2" w:rsidRPr="00083F13">
              <w:rPr>
                <w:rFonts w:eastAsia="Times New Roman"/>
                <w:sz w:val="24"/>
                <w:szCs w:val="24"/>
              </w:rPr>
              <w:t>tahogrāfu</w:t>
            </w:r>
            <w:proofErr w:type="spellEnd"/>
            <w:r w:rsidR="00261BC2" w:rsidRPr="00083F13">
              <w:rPr>
                <w:rFonts w:eastAsia="Times New Roman"/>
                <w:sz w:val="24"/>
                <w:szCs w:val="24"/>
              </w:rPr>
              <w:t xml:space="preserve"> inspicēšana,  kā tiek uzglabāti, pārsūtīti un aizsargāti dati, kā tiek veikta darbnīcu uzraudzība un kontrole un kādas darbības veicamas, ja ir aizdomas par </w:t>
            </w:r>
            <w:proofErr w:type="spellStart"/>
            <w:r w:rsidR="00261BC2" w:rsidRPr="00083F13">
              <w:rPr>
                <w:rFonts w:eastAsia="Times New Roman"/>
                <w:sz w:val="24"/>
                <w:szCs w:val="24"/>
              </w:rPr>
              <w:t>tahogrāfa</w:t>
            </w:r>
            <w:proofErr w:type="spellEnd"/>
            <w:r w:rsidR="00261BC2" w:rsidRPr="00083F13">
              <w:rPr>
                <w:rFonts w:eastAsia="Times New Roman"/>
                <w:sz w:val="24"/>
                <w:szCs w:val="24"/>
              </w:rPr>
              <w:t xml:space="preserve"> neatbilstošu darbību</w:t>
            </w:r>
            <w:r w:rsidR="00ED6263" w:rsidRPr="00083F13">
              <w:rPr>
                <w:rFonts w:eastAsia="Times New Roman"/>
                <w:sz w:val="24"/>
                <w:szCs w:val="24"/>
              </w:rPr>
              <w:t>.</w:t>
            </w:r>
            <w:r w:rsidR="00261BC2" w:rsidRPr="00083F13">
              <w:rPr>
                <w:rFonts w:eastAsia="Times New Roman"/>
                <w:sz w:val="24"/>
                <w:szCs w:val="24"/>
              </w:rPr>
              <w:t xml:space="preserve"> </w:t>
            </w:r>
          </w:p>
          <w:p w14:paraId="699B82A1" w14:textId="370CDE86" w:rsidR="00152AD2" w:rsidRPr="00083F13" w:rsidRDefault="00152AD2" w:rsidP="002A523F">
            <w:pPr>
              <w:spacing w:line="240" w:lineRule="auto"/>
              <w:ind w:firstLine="0"/>
              <w:rPr>
                <w:rFonts w:eastAsia="Times New Roman"/>
                <w:sz w:val="24"/>
                <w:szCs w:val="24"/>
              </w:rPr>
            </w:pPr>
          </w:p>
          <w:tbl>
            <w:tblPr>
              <w:tblW w:w="5000" w:type="pct"/>
              <w:tblCellMar>
                <w:left w:w="0" w:type="dxa"/>
                <w:right w:w="0" w:type="dxa"/>
              </w:tblCellMar>
              <w:tblLook w:val="04A0" w:firstRow="1" w:lastRow="0" w:firstColumn="1" w:lastColumn="0" w:noHBand="0" w:noVBand="1"/>
            </w:tblPr>
            <w:tblGrid>
              <w:gridCol w:w="187"/>
              <w:gridCol w:w="5881"/>
            </w:tblGrid>
            <w:tr w:rsidR="00152AD2" w:rsidRPr="00083F13" w14:paraId="4F0C4D1C" w14:textId="77777777" w:rsidTr="005F5DD2">
              <w:tc>
                <w:tcPr>
                  <w:tcW w:w="154" w:type="pct"/>
                  <w:shd w:val="clear" w:color="auto" w:fill="auto"/>
                  <w:hideMark/>
                </w:tcPr>
                <w:p w14:paraId="0DEF57C6" w14:textId="03C196D8" w:rsidR="00152AD2" w:rsidRPr="00083F13" w:rsidRDefault="00152AD2" w:rsidP="00152AD2">
                  <w:pPr>
                    <w:spacing w:before="120" w:line="312" w:lineRule="atLeast"/>
                    <w:ind w:firstLine="0"/>
                    <w:rPr>
                      <w:rFonts w:ascii="Roboto" w:eastAsia="Times New Roman" w:hAnsi="Roboto"/>
                      <w:color w:val="444444"/>
                      <w:sz w:val="21"/>
                      <w:szCs w:val="21"/>
                      <w:lang w:eastAsia="lv-LV"/>
                    </w:rPr>
                  </w:pPr>
                </w:p>
              </w:tc>
              <w:tc>
                <w:tcPr>
                  <w:tcW w:w="4846" w:type="pct"/>
                  <w:shd w:val="clear" w:color="auto" w:fill="auto"/>
                  <w:hideMark/>
                </w:tcPr>
                <w:p w14:paraId="3206EF04" w14:textId="06935D2F" w:rsidR="00152AD2" w:rsidRPr="00083F13" w:rsidRDefault="00152AD2" w:rsidP="00152AD2">
                  <w:pPr>
                    <w:spacing w:before="120" w:line="312" w:lineRule="atLeast"/>
                    <w:ind w:firstLine="0"/>
                    <w:rPr>
                      <w:rFonts w:ascii="Roboto" w:eastAsia="Times New Roman" w:hAnsi="Roboto"/>
                      <w:color w:val="444444"/>
                      <w:sz w:val="21"/>
                      <w:szCs w:val="21"/>
                      <w:lang w:eastAsia="lv-LV"/>
                    </w:rPr>
                  </w:pPr>
                </w:p>
              </w:tc>
            </w:tr>
          </w:tbl>
          <w:p w14:paraId="721CC29F" w14:textId="3101A400" w:rsidR="00B53C70" w:rsidRPr="00083F13" w:rsidRDefault="00B53C70" w:rsidP="005F5DD2">
            <w:pPr>
              <w:pStyle w:val="Normal1"/>
              <w:spacing w:before="0" w:beforeAutospacing="0" w:after="0" w:afterAutospacing="0"/>
              <w:ind w:right="37"/>
              <w:jc w:val="both"/>
              <w:rPr>
                <w:rFonts w:ascii="Times New Roman" w:hAnsi="Times New Roman" w:cs="Times New Roman"/>
                <w:color w:val="auto"/>
                <w:sz w:val="24"/>
                <w:szCs w:val="24"/>
              </w:rPr>
            </w:pPr>
            <w:r w:rsidRPr="00083F13">
              <w:rPr>
                <w:rFonts w:ascii="Times New Roman" w:eastAsia="Times New Roman" w:hAnsi="Times New Roman" w:cs="Times New Roman"/>
                <w:color w:val="auto"/>
                <w:sz w:val="24"/>
                <w:szCs w:val="24"/>
              </w:rPr>
              <w:t xml:space="preserve">Par akreditēto darbnīcu uzraudzību </w:t>
            </w:r>
            <w:r w:rsidR="00261BC2" w:rsidRPr="00083F13">
              <w:rPr>
                <w:rFonts w:ascii="Times New Roman" w:eastAsia="Times New Roman" w:hAnsi="Times New Roman" w:cs="Times New Roman"/>
                <w:color w:val="auto"/>
                <w:sz w:val="24"/>
                <w:szCs w:val="24"/>
              </w:rPr>
              <w:t xml:space="preserve">arī turpmāk </w:t>
            </w:r>
            <w:r w:rsidRPr="00083F13">
              <w:rPr>
                <w:rFonts w:ascii="Times New Roman" w:eastAsia="Times New Roman" w:hAnsi="Times New Roman" w:cs="Times New Roman"/>
                <w:color w:val="auto"/>
                <w:sz w:val="24"/>
                <w:szCs w:val="24"/>
              </w:rPr>
              <w:t xml:space="preserve">atbildīga </w:t>
            </w:r>
            <w:r w:rsidR="002A523F" w:rsidRPr="00083F13">
              <w:rPr>
                <w:rFonts w:ascii="Times New Roman" w:eastAsia="Times New Roman" w:hAnsi="Times New Roman" w:cs="Times New Roman"/>
                <w:color w:val="auto"/>
                <w:sz w:val="24"/>
                <w:szCs w:val="24"/>
              </w:rPr>
              <w:t>būs a</w:t>
            </w:r>
            <w:r w:rsidR="000247B1" w:rsidRPr="00083F13">
              <w:rPr>
                <w:rFonts w:ascii="Times New Roman" w:eastAsia="Times New Roman" w:hAnsi="Times New Roman" w:cs="Times New Roman"/>
                <w:color w:val="auto"/>
                <w:sz w:val="24"/>
                <w:szCs w:val="24"/>
              </w:rPr>
              <w:t>kreditācijas institūcija</w:t>
            </w:r>
            <w:r w:rsidR="0099281D" w:rsidRPr="00083F13">
              <w:rPr>
                <w:rFonts w:ascii="Times New Roman" w:eastAsia="Times New Roman" w:hAnsi="Times New Roman" w:cs="Times New Roman"/>
                <w:color w:val="auto"/>
                <w:sz w:val="24"/>
                <w:szCs w:val="24"/>
              </w:rPr>
              <w:t xml:space="preserve"> </w:t>
            </w:r>
            <w:r w:rsidR="0099281D" w:rsidRPr="00083F13">
              <w:rPr>
                <w:rFonts w:ascii="Times New Roman" w:hAnsi="Times New Roman" w:cs="Times New Roman"/>
                <w:color w:val="auto"/>
                <w:sz w:val="24"/>
                <w:szCs w:val="24"/>
              </w:rPr>
              <w:t>(valsts aģentūra “Latvijas Nacionālais akreditācijas birojs”)</w:t>
            </w:r>
            <w:r w:rsidRPr="00083F13">
              <w:rPr>
                <w:rFonts w:ascii="Times New Roman" w:hAnsi="Times New Roman" w:cs="Times New Roman"/>
                <w:color w:val="auto"/>
                <w:sz w:val="24"/>
                <w:szCs w:val="24"/>
              </w:rPr>
              <w:t xml:space="preserve">. </w:t>
            </w:r>
            <w:r w:rsidR="00A43AE3" w:rsidRPr="00083F13">
              <w:rPr>
                <w:rFonts w:ascii="Times New Roman" w:hAnsi="Times New Roman" w:cs="Times New Roman"/>
                <w:color w:val="auto"/>
                <w:sz w:val="24"/>
                <w:szCs w:val="24"/>
              </w:rPr>
              <w:t xml:space="preserve">Atbilstoši </w:t>
            </w:r>
            <w:r w:rsidR="00A43AE3" w:rsidRPr="00083F13">
              <w:rPr>
                <w:rFonts w:ascii="Times New Roman" w:hAnsi="Times New Roman" w:cs="Times New Roman"/>
                <w:sz w:val="24"/>
                <w:szCs w:val="24"/>
              </w:rPr>
              <w:t>Regulas Nr. 165/2014 24.panta 5</w:t>
            </w:r>
            <w:r w:rsidR="003E16B7" w:rsidRPr="00083F13">
              <w:rPr>
                <w:rFonts w:ascii="Times New Roman" w:hAnsi="Times New Roman" w:cs="Times New Roman"/>
                <w:sz w:val="24"/>
                <w:szCs w:val="24"/>
              </w:rPr>
              <w:t>.</w:t>
            </w:r>
            <w:r w:rsidR="00A43AE3" w:rsidRPr="00083F13">
              <w:rPr>
                <w:rFonts w:ascii="Times New Roman" w:hAnsi="Times New Roman" w:cs="Times New Roman"/>
                <w:sz w:val="24"/>
                <w:szCs w:val="24"/>
              </w:rPr>
              <w:t xml:space="preserve"> punktam</w:t>
            </w:r>
            <w:r w:rsidR="00A43AE3" w:rsidRPr="00083F13">
              <w:rPr>
                <w:sz w:val="24"/>
                <w:szCs w:val="24"/>
              </w:rPr>
              <w:t xml:space="preserve"> </w:t>
            </w:r>
            <w:r w:rsidRPr="00083F13">
              <w:rPr>
                <w:rFonts w:ascii="Times New Roman" w:hAnsi="Times New Roman" w:cs="Times New Roman"/>
                <w:color w:val="auto"/>
                <w:sz w:val="24"/>
                <w:szCs w:val="24"/>
              </w:rPr>
              <w:t>Satiksmes ministrija</w:t>
            </w:r>
            <w:r w:rsidR="002A523F" w:rsidRPr="00083F13">
              <w:rPr>
                <w:rFonts w:ascii="Times New Roman" w:hAnsi="Times New Roman" w:cs="Times New Roman"/>
                <w:color w:val="auto"/>
                <w:sz w:val="24"/>
                <w:szCs w:val="24"/>
              </w:rPr>
              <w:t xml:space="preserve"> vienu reizi gadā</w:t>
            </w:r>
            <w:r w:rsidRPr="00083F13">
              <w:rPr>
                <w:rFonts w:ascii="Times New Roman" w:hAnsi="Times New Roman" w:cs="Times New Roman"/>
                <w:color w:val="auto"/>
                <w:sz w:val="24"/>
                <w:szCs w:val="24"/>
              </w:rPr>
              <w:t xml:space="preserve"> informē</w:t>
            </w:r>
            <w:r w:rsidR="0099281D" w:rsidRPr="00083F13">
              <w:rPr>
                <w:rFonts w:ascii="Times New Roman" w:hAnsi="Times New Roman" w:cs="Times New Roman"/>
                <w:color w:val="auto"/>
                <w:sz w:val="24"/>
                <w:szCs w:val="24"/>
              </w:rPr>
              <w:t>s</w:t>
            </w:r>
            <w:r w:rsidRPr="00083F13">
              <w:rPr>
                <w:rFonts w:ascii="Times New Roman" w:hAnsi="Times New Roman" w:cs="Times New Roman"/>
                <w:color w:val="auto"/>
                <w:sz w:val="24"/>
                <w:szCs w:val="24"/>
              </w:rPr>
              <w:t xml:space="preserve"> Eiropas Komisiju par darbnīcām, kurām ir tiesības veikt </w:t>
            </w:r>
            <w:r w:rsidR="000247B1" w:rsidRPr="00083F13">
              <w:rPr>
                <w:rFonts w:ascii="Times New Roman" w:hAnsi="Times New Roman" w:cs="Times New Roman"/>
                <w:color w:val="auto"/>
                <w:sz w:val="24"/>
                <w:szCs w:val="24"/>
              </w:rPr>
              <w:t xml:space="preserve"> inspicēšanu</w:t>
            </w:r>
            <w:r w:rsidRPr="00083F13">
              <w:rPr>
                <w:rFonts w:ascii="Times New Roman" w:hAnsi="Times New Roman" w:cs="Times New Roman"/>
                <w:color w:val="auto"/>
                <w:sz w:val="24"/>
                <w:szCs w:val="24"/>
              </w:rPr>
              <w:t xml:space="preserve">, </w:t>
            </w:r>
            <w:r w:rsidR="003D655E" w:rsidRPr="00083F13">
              <w:rPr>
                <w:rFonts w:ascii="Times New Roman" w:hAnsi="Times New Roman" w:cs="Times New Roman"/>
                <w:color w:val="auto"/>
                <w:sz w:val="24"/>
                <w:szCs w:val="24"/>
              </w:rPr>
              <w:t xml:space="preserve">tām </w:t>
            </w:r>
            <w:r w:rsidRPr="00083F13">
              <w:rPr>
                <w:rFonts w:ascii="Times New Roman" w:hAnsi="Times New Roman" w:cs="Times New Roman"/>
                <w:color w:val="auto"/>
                <w:sz w:val="24"/>
                <w:szCs w:val="24"/>
              </w:rPr>
              <w:t>izsniegtajām darbnīcas kartēm, kā arī piešķirtajiem plombas numuriem.</w:t>
            </w:r>
          </w:p>
          <w:p w14:paraId="54634D24" w14:textId="77777777" w:rsidR="00113416" w:rsidRPr="00083F13" w:rsidRDefault="00B53C70" w:rsidP="002236AE">
            <w:pPr>
              <w:spacing w:line="240" w:lineRule="auto"/>
              <w:ind w:firstLine="0"/>
              <w:rPr>
                <w:rFonts w:eastAsia="Times New Roman"/>
                <w:bCs/>
                <w:sz w:val="24"/>
                <w:szCs w:val="24"/>
                <w:lang w:eastAsia="lv-LV"/>
              </w:rPr>
            </w:pPr>
            <w:r w:rsidRPr="00083F13">
              <w:rPr>
                <w:rFonts w:eastAsia="Times New Roman"/>
                <w:sz w:val="24"/>
                <w:szCs w:val="24"/>
                <w:lang w:eastAsia="lv-LV"/>
              </w:rPr>
              <w:t xml:space="preserve">Projekta mērķis ir izveidot skaidru valsts procedūru kopumu, kas nodrošinātu, ka </w:t>
            </w:r>
            <w:proofErr w:type="spellStart"/>
            <w:r w:rsidRPr="00083F13">
              <w:rPr>
                <w:rFonts w:eastAsia="Times New Roman"/>
                <w:sz w:val="24"/>
                <w:szCs w:val="24"/>
                <w:lang w:eastAsia="lv-LV"/>
              </w:rPr>
              <w:t>tahogrāfus</w:t>
            </w:r>
            <w:proofErr w:type="spellEnd"/>
            <w:r w:rsidRPr="00083F13">
              <w:rPr>
                <w:rFonts w:eastAsia="Times New Roman"/>
                <w:sz w:val="24"/>
                <w:szCs w:val="24"/>
                <w:lang w:eastAsia="lv-LV"/>
              </w:rPr>
              <w:t xml:space="preserve"> inspicē tikai kompetentas un uzticamas institūcijas, </w:t>
            </w:r>
            <w:r w:rsidRPr="00083F13">
              <w:rPr>
                <w:rFonts w:eastAsia="Times New Roman"/>
                <w:bCs/>
                <w:sz w:val="24"/>
                <w:szCs w:val="24"/>
                <w:lang w:eastAsia="lv-LV"/>
              </w:rPr>
              <w:t xml:space="preserve">kuras akreditētas </w:t>
            </w:r>
            <w:r w:rsidR="00650E6D" w:rsidRPr="00083F13">
              <w:rPr>
                <w:rFonts w:eastAsia="Times New Roman"/>
                <w:sz w:val="24"/>
                <w:szCs w:val="24"/>
              </w:rPr>
              <w:t>Akreditācijas institūcijā</w:t>
            </w:r>
            <w:r w:rsidR="00650E6D" w:rsidRPr="00083F13" w:rsidDel="00650E6D">
              <w:rPr>
                <w:rFonts w:eastAsia="Times New Roman"/>
                <w:bCs/>
                <w:sz w:val="24"/>
                <w:szCs w:val="24"/>
                <w:lang w:eastAsia="lv-LV"/>
              </w:rPr>
              <w:t xml:space="preserve"> </w:t>
            </w:r>
            <w:r w:rsidRPr="00083F13">
              <w:rPr>
                <w:rFonts w:eastAsia="Times New Roman"/>
                <w:bCs/>
                <w:sz w:val="24"/>
                <w:szCs w:val="24"/>
                <w:lang w:eastAsia="lv-LV"/>
              </w:rPr>
              <w:t>atbilstoši normatīvajiem aktiem par atbilstības novērtēšanas institūciju novērtēšanu, akreditāciju un uzraudzību.</w:t>
            </w:r>
            <w:bookmarkStart w:id="5" w:name="n-226131"/>
            <w:bookmarkStart w:id="6" w:name="p3"/>
            <w:bookmarkStart w:id="7" w:name="p-226132"/>
            <w:bookmarkEnd w:id="5"/>
            <w:bookmarkEnd w:id="6"/>
            <w:bookmarkEnd w:id="7"/>
          </w:p>
          <w:p w14:paraId="00932FD4" w14:textId="77777777" w:rsidR="00677719" w:rsidRPr="00083F13" w:rsidRDefault="00677719" w:rsidP="002236AE">
            <w:pPr>
              <w:spacing w:line="240" w:lineRule="auto"/>
              <w:ind w:firstLine="0"/>
              <w:rPr>
                <w:rFonts w:eastAsia="Times New Roman"/>
                <w:sz w:val="24"/>
                <w:szCs w:val="24"/>
                <w:lang w:eastAsia="lv-LV"/>
              </w:rPr>
            </w:pPr>
          </w:p>
        </w:tc>
      </w:tr>
      <w:tr w:rsidR="00FB77E7" w:rsidRPr="00083F13" w14:paraId="438421F3" w14:textId="77777777" w:rsidTr="00364B3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31" w:type="pct"/>
          </w:tcPr>
          <w:p w14:paraId="43544732" w14:textId="77777777" w:rsidR="00FB77E7" w:rsidRPr="00083F13" w:rsidRDefault="00FB77E7" w:rsidP="000C473E">
            <w:pPr>
              <w:pStyle w:val="Parastais1"/>
              <w:spacing w:before="100" w:beforeAutospacing="1" w:after="100" w:afterAutospacing="1"/>
              <w:jc w:val="both"/>
            </w:pPr>
            <w:r w:rsidRPr="00083F13">
              <w:lastRenderedPageBreak/>
              <w:t>3.</w:t>
            </w:r>
          </w:p>
        </w:tc>
        <w:tc>
          <w:tcPr>
            <w:tcW w:w="1590" w:type="pct"/>
          </w:tcPr>
          <w:p w14:paraId="133C20CC" w14:textId="77777777" w:rsidR="00FB77E7" w:rsidRPr="00083F13" w:rsidRDefault="00FB77E7" w:rsidP="0035658B">
            <w:pPr>
              <w:pStyle w:val="Parastais1"/>
              <w:spacing w:before="100" w:beforeAutospacing="1" w:after="100" w:afterAutospacing="1"/>
            </w:pPr>
            <w:r w:rsidRPr="00083F13">
              <w:t>Projekta izstrādē iesaistītās institūcijas</w:t>
            </w:r>
            <w:r w:rsidR="00C708B2" w:rsidRPr="00083F13">
              <w:t xml:space="preserve"> un publiskas personas kapitālsabiedrības</w:t>
            </w:r>
          </w:p>
        </w:tc>
        <w:tc>
          <w:tcPr>
            <w:tcW w:w="3179" w:type="pct"/>
          </w:tcPr>
          <w:p w14:paraId="25DE42ED" w14:textId="77777777" w:rsidR="002A523F" w:rsidRPr="00083F13" w:rsidRDefault="00796FEA" w:rsidP="002A523F">
            <w:pPr>
              <w:spacing w:line="240" w:lineRule="auto"/>
              <w:ind w:firstLine="0"/>
              <w:rPr>
                <w:rFonts w:eastAsia="Times New Roman"/>
                <w:sz w:val="24"/>
                <w:szCs w:val="24"/>
                <w:lang w:eastAsia="lv-LV"/>
              </w:rPr>
            </w:pPr>
            <w:r w:rsidRPr="00083F13">
              <w:rPr>
                <w:rFonts w:eastAsia="Times New Roman"/>
                <w:sz w:val="24"/>
                <w:szCs w:val="24"/>
                <w:lang w:eastAsia="lv-LV"/>
              </w:rPr>
              <w:t xml:space="preserve">Satiksmes ministrija, </w:t>
            </w:r>
            <w:proofErr w:type="spellStart"/>
            <w:r w:rsidR="00C12852" w:rsidRPr="00083F13">
              <w:rPr>
                <w:rFonts w:eastAsia="Times New Roman"/>
                <w:sz w:val="24"/>
                <w:szCs w:val="24"/>
                <w:lang w:eastAsia="lv-LV"/>
              </w:rPr>
              <w:t>Iekšlietu</w:t>
            </w:r>
            <w:proofErr w:type="spellEnd"/>
            <w:r w:rsidR="00C12852" w:rsidRPr="00083F13">
              <w:rPr>
                <w:rFonts w:eastAsia="Times New Roman"/>
                <w:sz w:val="24"/>
                <w:szCs w:val="24"/>
                <w:lang w:eastAsia="lv-LV"/>
              </w:rPr>
              <w:t xml:space="preserve"> ministrija, </w:t>
            </w:r>
            <w:r w:rsidRPr="00083F13">
              <w:rPr>
                <w:rFonts w:eastAsia="Times New Roman"/>
                <w:sz w:val="24"/>
                <w:szCs w:val="24"/>
                <w:lang w:eastAsia="lv-LV"/>
              </w:rPr>
              <w:t xml:space="preserve">VSIA “Autotransporta direkcija”, </w:t>
            </w:r>
            <w:r w:rsidR="001B7B5A" w:rsidRPr="00083F13">
              <w:rPr>
                <w:rFonts w:eastAsia="Times New Roman"/>
                <w:sz w:val="24"/>
                <w:szCs w:val="24"/>
                <w:lang w:eastAsia="lv-LV"/>
              </w:rPr>
              <w:t>V</w:t>
            </w:r>
            <w:r w:rsidR="00620A49" w:rsidRPr="00083F13">
              <w:rPr>
                <w:rFonts w:eastAsia="Times New Roman"/>
                <w:sz w:val="24"/>
                <w:szCs w:val="24"/>
                <w:lang w:eastAsia="lv-LV"/>
              </w:rPr>
              <w:t xml:space="preserve">alsts </w:t>
            </w:r>
            <w:r w:rsidR="00CD23C3" w:rsidRPr="00083F13">
              <w:rPr>
                <w:rFonts w:eastAsia="Times New Roman"/>
                <w:sz w:val="24"/>
                <w:szCs w:val="24"/>
                <w:lang w:eastAsia="lv-LV"/>
              </w:rPr>
              <w:t>p</w:t>
            </w:r>
            <w:r w:rsidR="00620A49" w:rsidRPr="00083F13">
              <w:rPr>
                <w:rFonts w:eastAsia="Times New Roman"/>
                <w:sz w:val="24"/>
                <w:szCs w:val="24"/>
                <w:lang w:eastAsia="lv-LV"/>
              </w:rPr>
              <w:t>olicija</w:t>
            </w:r>
            <w:r w:rsidR="008A55E3" w:rsidRPr="00083F13">
              <w:rPr>
                <w:rFonts w:eastAsia="Times New Roman"/>
                <w:sz w:val="24"/>
                <w:szCs w:val="24"/>
                <w:lang w:eastAsia="lv-LV"/>
              </w:rPr>
              <w:t xml:space="preserve">, </w:t>
            </w:r>
            <w:r w:rsidR="00C43F15" w:rsidRPr="00083F13">
              <w:rPr>
                <w:rFonts w:eastAsia="Times New Roman"/>
                <w:sz w:val="24"/>
                <w:szCs w:val="24"/>
                <w:lang w:eastAsia="lv-LV"/>
              </w:rPr>
              <w:t>Ekonomikas ministrija, Tieslietu ministrija.</w:t>
            </w:r>
            <w:r w:rsidR="008E2AE8" w:rsidRPr="00083F13">
              <w:rPr>
                <w:rFonts w:eastAsia="Times New Roman"/>
                <w:sz w:val="24"/>
                <w:szCs w:val="24"/>
                <w:lang w:eastAsia="lv-LV"/>
              </w:rPr>
              <w:t xml:space="preserve"> </w:t>
            </w:r>
          </w:p>
          <w:p w14:paraId="04C2E2D1" w14:textId="5BC4BEF2" w:rsidR="00677719" w:rsidRPr="00083F13" w:rsidRDefault="008E2AE8" w:rsidP="002A523F">
            <w:pPr>
              <w:spacing w:line="240" w:lineRule="auto"/>
              <w:ind w:firstLine="0"/>
            </w:pPr>
            <w:r w:rsidRPr="00083F13">
              <w:rPr>
                <w:rFonts w:eastAsia="Times New Roman"/>
                <w:sz w:val="24"/>
                <w:szCs w:val="24"/>
                <w:lang w:eastAsia="lv-LV"/>
              </w:rPr>
              <w:t xml:space="preserve">Ar Satiksmes ministrijas 2017.gada 11.augusta rīkojumu Nr.01-03/118 “Par starpinstitūciju darba grupu Regulas Nr.165 prasību izpildes nodrošināšanai” tika izveidota darba grupa, kuras sastāvā </w:t>
            </w:r>
            <w:r w:rsidR="002D5D20" w:rsidRPr="00083F13">
              <w:rPr>
                <w:rFonts w:eastAsia="Times New Roman"/>
                <w:sz w:val="24"/>
                <w:szCs w:val="24"/>
                <w:lang w:eastAsia="lv-LV"/>
              </w:rPr>
              <w:t xml:space="preserve">bija iekļauti </w:t>
            </w:r>
            <w:r w:rsidRPr="00083F13">
              <w:rPr>
                <w:rFonts w:eastAsia="Times New Roman"/>
                <w:sz w:val="24"/>
                <w:szCs w:val="24"/>
                <w:lang w:eastAsia="lv-LV"/>
              </w:rPr>
              <w:t xml:space="preserve">Satiksmes ministrijas, </w:t>
            </w:r>
            <w:r w:rsidR="00ED6263" w:rsidRPr="00083F13">
              <w:rPr>
                <w:rFonts w:eastAsia="Times New Roman"/>
                <w:sz w:val="24"/>
                <w:szCs w:val="24"/>
                <w:lang w:eastAsia="lv-LV"/>
              </w:rPr>
              <w:t>VSIA “</w:t>
            </w:r>
            <w:r w:rsidRPr="00083F13">
              <w:rPr>
                <w:rFonts w:eastAsia="Times New Roman"/>
                <w:sz w:val="24"/>
                <w:szCs w:val="24"/>
                <w:lang w:eastAsia="lv-LV"/>
              </w:rPr>
              <w:t>Autotransporta direkcija</w:t>
            </w:r>
            <w:r w:rsidR="00ED6263" w:rsidRPr="00083F13">
              <w:rPr>
                <w:rFonts w:eastAsia="Times New Roman"/>
                <w:sz w:val="24"/>
                <w:szCs w:val="24"/>
                <w:lang w:eastAsia="lv-LV"/>
              </w:rPr>
              <w:t>”</w:t>
            </w:r>
            <w:r w:rsidRPr="00083F13">
              <w:rPr>
                <w:rFonts w:eastAsia="Times New Roman"/>
                <w:sz w:val="24"/>
                <w:szCs w:val="24"/>
                <w:lang w:eastAsia="lv-LV"/>
              </w:rPr>
              <w:t xml:space="preserve">, VAS “Ceļu satiksmes drošības direkcija”, </w:t>
            </w:r>
            <w:proofErr w:type="spellStart"/>
            <w:r w:rsidRPr="00083F13">
              <w:rPr>
                <w:rFonts w:eastAsia="Times New Roman"/>
                <w:sz w:val="24"/>
                <w:szCs w:val="24"/>
                <w:lang w:eastAsia="lv-LV"/>
              </w:rPr>
              <w:t>Iekšlietu</w:t>
            </w:r>
            <w:proofErr w:type="spellEnd"/>
            <w:r w:rsidRPr="00083F13">
              <w:rPr>
                <w:rFonts w:eastAsia="Times New Roman"/>
                <w:sz w:val="24"/>
                <w:szCs w:val="24"/>
                <w:lang w:eastAsia="lv-LV"/>
              </w:rPr>
              <w:t xml:space="preserve"> ministrijas, Ekonomikas ministrijas, Biedrības </w:t>
            </w:r>
            <w:r w:rsidR="002D5D20" w:rsidRPr="00083F13">
              <w:rPr>
                <w:rFonts w:eastAsia="Times New Roman"/>
                <w:sz w:val="24"/>
                <w:szCs w:val="24"/>
                <w:lang w:eastAsia="lv-LV"/>
              </w:rPr>
              <w:t>“</w:t>
            </w:r>
            <w:r w:rsidRPr="00083F13">
              <w:rPr>
                <w:rFonts w:eastAsia="Times New Roman"/>
                <w:sz w:val="24"/>
                <w:szCs w:val="24"/>
                <w:lang w:eastAsia="lv-LV"/>
              </w:rPr>
              <w:t>Autopārvadātāju Asociācija “Latvijas auto”</w:t>
            </w:r>
            <w:r w:rsidR="002D5D20" w:rsidRPr="00083F13">
              <w:rPr>
                <w:rFonts w:eastAsia="Times New Roman"/>
                <w:sz w:val="24"/>
                <w:szCs w:val="24"/>
                <w:lang w:eastAsia="lv-LV"/>
              </w:rPr>
              <w:t>”</w:t>
            </w:r>
            <w:r w:rsidRPr="00083F13">
              <w:rPr>
                <w:rFonts w:eastAsia="Times New Roman"/>
                <w:sz w:val="24"/>
                <w:szCs w:val="24"/>
                <w:lang w:eastAsia="lv-LV"/>
              </w:rPr>
              <w:t>, SIA “LUX” un SIA “</w:t>
            </w:r>
            <w:proofErr w:type="spellStart"/>
            <w:r w:rsidRPr="00083F13">
              <w:rPr>
                <w:rFonts w:eastAsia="Times New Roman"/>
                <w:sz w:val="24"/>
                <w:szCs w:val="24"/>
                <w:lang w:eastAsia="lv-LV"/>
              </w:rPr>
              <w:t>Tahogrāfu</w:t>
            </w:r>
            <w:proofErr w:type="spellEnd"/>
            <w:r w:rsidRPr="00083F13">
              <w:rPr>
                <w:rFonts w:eastAsia="Times New Roman"/>
                <w:sz w:val="24"/>
                <w:szCs w:val="24"/>
                <w:lang w:eastAsia="lv-LV"/>
              </w:rPr>
              <w:t xml:space="preserve"> akadēmija” pārstāvji.</w:t>
            </w:r>
            <w:r w:rsidRPr="00083F13">
              <w:t xml:space="preserve">  </w:t>
            </w:r>
          </w:p>
        </w:tc>
      </w:tr>
      <w:tr w:rsidR="00FB77E7" w:rsidRPr="00083F13" w14:paraId="1190FD7D" w14:textId="77777777" w:rsidTr="00364B3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c>
          <w:tcPr>
            <w:tcW w:w="231" w:type="pct"/>
          </w:tcPr>
          <w:p w14:paraId="3F173FB1" w14:textId="77777777" w:rsidR="00FB77E7" w:rsidRPr="00083F13" w:rsidRDefault="00FB77E7" w:rsidP="000C473E">
            <w:pPr>
              <w:pStyle w:val="Parastais1"/>
              <w:spacing w:before="100" w:beforeAutospacing="1" w:after="100" w:afterAutospacing="1"/>
              <w:jc w:val="both"/>
            </w:pPr>
            <w:r w:rsidRPr="00083F13">
              <w:t>4.</w:t>
            </w:r>
          </w:p>
        </w:tc>
        <w:tc>
          <w:tcPr>
            <w:tcW w:w="1590" w:type="pct"/>
          </w:tcPr>
          <w:p w14:paraId="79F35006" w14:textId="77777777" w:rsidR="00FB77E7" w:rsidRPr="00083F13" w:rsidRDefault="00FB77E7" w:rsidP="000C473E">
            <w:pPr>
              <w:pStyle w:val="Parastais1"/>
              <w:spacing w:before="100" w:beforeAutospacing="1" w:after="100" w:afterAutospacing="1"/>
              <w:jc w:val="both"/>
            </w:pPr>
            <w:r w:rsidRPr="00083F13">
              <w:t>Cita informācija</w:t>
            </w:r>
          </w:p>
        </w:tc>
        <w:tc>
          <w:tcPr>
            <w:tcW w:w="3179" w:type="pct"/>
          </w:tcPr>
          <w:p w14:paraId="0651F783" w14:textId="77777777" w:rsidR="00FB77E7" w:rsidRPr="00083F13" w:rsidRDefault="003E7BFA" w:rsidP="000C473E">
            <w:pPr>
              <w:pStyle w:val="Parastais1"/>
              <w:spacing w:before="100" w:beforeAutospacing="1" w:after="100" w:afterAutospacing="1"/>
              <w:jc w:val="both"/>
            </w:pPr>
            <w:r w:rsidRPr="00083F13">
              <w:t>Nav</w:t>
            </w:r>
          </w:p>
        </w:tc>
      </w:tr>
    </w:tbl>
    <w:p w14:paraId="02594DED" w14:textId="77777777" w:rsidR="00FB77E7" w:rsidRPr="00083F13" w:rsidRDefault="00FB77E7" w:rsidP="00FB77E7">
      <w:pPr>
        <w:pStyle w:val="Parastais1"/>
        <w:jc w:val="both"/>
      </w:pPr>
      <w:r w:rsidRPr="00083F13">
        <w:t> </w:t>
      </w:r>
    </w:p>
    <w:tbl>
      <w:tblPr>
        <w:tblW w:w="5342" w:type="pct"/>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41"/>
        <w:gridCol w:w="3001"/>
        <w:gridCol w:w="6039"/>
      </w:tblGrid>
      <w:tr w:rsidR="00FB77E7" w:rsidRPr="00083F13" w14:paraId="5AA521A6" w14:textId="77777777" w:rsidTr="00364B3C">
        <w:tc>
          <w:tcPr>
            <w:tcW w:w="5000" w:type="pct"/>
            <w:gridSpan w:val="3"/>
          </w:tcPr>
          <w:p w14:paraId="370F2257" w14:textId="77777777" w:rsidR="00FB77E7" w:rsidRPr="00083F13" w:rsidRDefault="00FB77E7" w:rsidP="000C473E">
            <w:pPr>
              <w:pStyle w:val="Parastais1"/>
              <w:spacing w:before="100" w:beforeAutospacing="1" w:after="100" w:afterAutospacing="1"/>
              <w:jc w:val="center"/>
              <w:rPr>
                <w:b/>
                <w:bCs/>
              </w:rPr>
            </w:pPr>
            <w:r w:rsidRPr="00083F13">
              <w:rPr>
                <w:b/>
                <w:bCs/>
              </w:rPr>
              <w:lastRenderedPageBreak/>
              <w:t>II. Tiesību akta projekta ietekme uz sabiedrību, tautsaimniecības attīstību un administratīvo slogu</w:t>
            </w:r>
          </w:p>
        </w:tc>
      </w:tr>
      <w:tr w:rsidR="00FB77E7" w:rsidRPr="00083F13" w14:paraId="0DA06720" w14:textId="77777777" w:rsidTr="00364B3C">
        <w:tc>
          <w:tcPr>
            <w:tcW w:w="331" w:type="pct"/>
          </w:tcPr>
          <w:p w14:paraId="0C08B713" w14:textId="77777777" w:rsidR="00FB77E7" w:rsidRPr="00083F13" w:rsidRDefault="00FB77E7" w:rsidP="000C473E">
            <w:pPr>
              <w:pStyle w:val="Parastais1"/>
              <w:spacing w:before="100" w:beforeAutospacing="1" w:after="100" w:afterAutospacing="1"/>
              <w:jc w:val="both"/>
            </w:pPr>
            <w:r w:rsidRPr="00083F13">
              <w:t>1.</w:t>
            </w:r>
          </w:p>
        </w:tc>
        <w:tc>
          <w:tcPr>
            <w:tcW w:w="1550" w:type="pct"/>
          </w:tcPr>
          <w:p w14:paraId="4563F83E" w14:textId="77777777" w:rsidR="00FB77E7" w:rsidRPr="00083F13" w:rsidRDefault="00FB77E7" w:rsidP="000C473E">
            <w:pPr>
              <w:pStyle w:val="Parastais1"/>
              <w:spacing w:before="100" w:beforeAutospacing="1" w:after="100" w:afterAutospacing="1"/>
              <w:jc w:val="both"/>
            </w:pPr>
            <w:r w:rsidRPr="00083F13">
              <w:t xml:space="preserve">Sabiedrības </w:t>
            </w:r>
            <w:proofErr w:type="spellStart"/>
            <w:r w:rsidRPr="00083F13">
              <w:t>mēr</w:t>
            </w:r>
            <w:r w:rsidR="008C2281" w:rsidRPr="00083F13">
              <w:t>ķ</w:t>
            </w:r>
            <w:r w:rsidRPr="00083F13">
              <w:t>grupa</w:t>
            </w:r>
            <w:proofErr w:type="spellEnd"/>
            <w:r w:rsidRPr="00083F13">
              <w:t>, kuras tiesiskais regulējums arī ietekmē vai varētu ietekmēt</w:t>
            </w:r>
          </w:p>
        </w:tc>
        <w:tc>
          <w:tcPr>
            <w:tcW w:w="3120" w:type="pct"/>
          </w:tcPr>
          <w:p w14:paraId="27374009" w14:textId="62A2BF56" w:rsidR="00677719" w:rsidRPr="00083F13" w:rsidRDefault="005C4D94" w:rsidP="00EA65AF">
            <w:pPr>
              <w:spacing w:before="100" w:beforeAutospacing="1" w:after="100" w:afterAutospacing="1" w:line="240" w:lineRule="auto"/>
              <w:ind w:firstLine="0"/>
              <w:rPr>
                <w:sz w:val="24"/>
              </w:rPr>
            </w:pPr>
            <w:r w:rsidRPr="00083F13">
              <w:rPr>
                <w:sz w:val="24"/>
              </w:rPr>
              <w:t>Latvijas Republikā reģistrēti uzņēmumi, kuriem ir piešķirtas tiesības vai kuri vēlas iegūt tiesības veikt transportlīdzekļa vadītāja darba un atpūtas laika uzskaites kontrolierīces (</w:t>
            </w:r>
            <w:proofErr w:type="spellStart"/>
            <w:r w:rsidRPr="00083F13">
              <w:rPr>
                <w:sz w:val="24"/>
              </w:rPr>
              <w:t>tahogrāfa</w:t>
            </w:r>
            <w:proofErr w:type="spellEnd"/>
            <w:r w:rsidRPr="00083F13">
              <w:rPr>
                <w:sz w:val="24"/>
              </w:rPr>
              <w:t>)</w:t>
            </w:r>
            <w:r w:rsidR="00650E6D" w:rsidRPr="00083F13">
              <w:rPr>
                <w:sz w:val="24"/>
              </w:rPr>
              <w:t xml:space="preserve"> inspicēšanu</w:t>
            </w:r>
            <w:r w:rsidRPr="00083F13">
              <w:rPr>
                <w:sz w:val="24"/>
              </w:rPr>
              <w:t xml:space="preserve">. </w:t>
            </w:r>
            <w:r w:rsidR="00077947" w:rsidRPr="00083F13">
              <w:rPr>
                <w:sz w:val="24"/>
              </w:rPr>
              <w:t xml:space="preserve">Pārvadātāji, kas veic </w:t>
            </w:r>
            <w:r w:rsidR="00C05E48" w:rsidRPr="00083F13">
              <w:rPr>
                <w:sz w:val="24"/>
              </w:rPr>
              <w:t>auto</w:t>
            </w:r>
            <w:r w:rsidR="00077947" w:rsidRPr="00083F13">
              <w:rPr>
                <w:sz w:val="24"/>
              </w:rPr>
              <w:t xml:space="preserve">pārvadājumus, izmantojot </w:t>
            </w:r>
            <w:proofErr w:type="spellStart"/>
            <w:r w:rsidR="00077947" w:rsidRPr="00083F13">
              <w:rPr>
                <w:sz w:val="24"/>
              </w:rPr>
              <w:t>tahogrāfus</w:t>
            </w:r>
            <w:proofErr w:type="spellEnd"/>
            <w:r w:rsidR="00077947" w:rsidRPr="00083F13">
              <w:rPr>
                <w:sz w:val="24"/>
              </w:rPr>
              <w:t xml:space="preserve">, transportlīdzekļu vadītāji. </w:t>
            </w:r>
          </w:p>
        </w:tc>
      </w:tr>
      <w:tr w:rsidR="00FB77E7" w:rsidRPr="00083F13" w14:paraId="3B9BF185" w14:textId="77777777" w:rsidTr="004F4E8F">
        <w:trPr>
          <w:trHeight w:val="1897"/>
        </w:trPr>
        <w:tc>
          <w:tcPr>
            <w:tcW w:w="331" w:type="pct"/>
          </w:tcPr>
          <w:p w14:paraId="5DA0DF89" w14:textId="77777777" w:rsidR="00FB77E7" w:rsidRPr="00083F13" w:rsidRDefault="00FB77E7" w:rsidP="000C473E">
            <w:pPr>
              <w:pStyle w:val="Parastais1"/>
              <w:spacing w:before="100" w:beforeAutospacing="1" w:after="100" w:afterAutospacing="1"/>
              <w:jc w:val="both"/>
            </w:pPr>
            <w:r w:rsidRPr="00083F13">
              <w:t>2.</w:t>
            </w:r>
          </w:p>
        </w:tc>
        <w:tc>
          <w:tcPr>
            <w:tcW w:w="1550" w:type="pct"/>
          </w:tcPr>
          <w:p w14:paraId="7FAC6B59" w14:textId="77777777" w:rsidR="00FB77E7" w:rsidRPr="00083F13" w:rsidRDefault="00FB77E7" w:rsidP="008C2281">
            <w:pPr>
              <w:pStyle w:val="Parastais1"/>
              <w:spacing w:before="100" w:beforeAutospacing="1" w:after="100" w:afterAutospacing="1"/>
              <w:jc w:val="both"/>
            </w:pPr>
            <w:r w:rsidRPr="00083F13">
              <w:t>Tiesiskā regulējuma ietekme uz tautsaimniecību un administratīvo slogu</w:t>
            </w:r>
          </w:p>
        </w:tc>
        <w:tc>
          <w:tcPr>
            <w:tcW w:w="3120" w:type="pct"/>
          </w:tcPr>
          <w:p w14:paraId="149F3AB5" w14:textId="60C985B6" w:rsidR="00772336" w:rsidRPr="00083F13" w:rsidRDefault="00316330" w:rsidP="00FE4AC6">
            <w:pPr>
              <w:spacing w:after="240" w:line="240" w:lineRule="auto"/>
              <w:ind w:right="107" w:firstLine="0"/>
              <w:rPr>
                <w:rFonts w:eastAsia="Times New Roman"/>
                <w:sz w:val="24"/>
                <w:szCs w:val="24"/>
                <w:lang w:eastAsia="lv-LV"/>
              </w:rPr>
            </w:pPr>
            <w:r w:rsidRPr="00083F13">
              <w:rPr>
                <w:rFonts w:eastAsia="Times New Roman"/>
                <w:sz w:val="24"/>
                <w:szCs w:val="24"/>
                <w:lang w:eastAsia="lv-LV"/>
              </w:rPr>
              <w:t xml:space="preserve">Projekts sekmēs </w:t>
            </w:r>
            <w:r w:rsidRPr="00083F13">
              <w:rPr>
                <w:rFonts w:eastAsia="Times New Roman"/>
                <w:sz w:val="24"/>
                <w:szCs w:val="24"/>
              </w:rPr>
              <w:t>skaidru valsts procedūru kopuma izveidi</w:t>
            </w:r>
            <w:r w:rsidR="00F53F04" w:rsidRPr="00083F13">
              <w:rPr>
                <w:rFonts w:eastAsia="Times New Roman"/>
                <w:sz w:val="24"/>
                <w:szCs w:val="24"/>
              </w:rPr>
              <w:t xml:space="preserve"> Ministru kabineta noteikumu līmenī</w:t>
            </w:r>
            <w:r w:rsidRPr="00083F13">
              <w:rPr>
                <w:rFonts w:eastAsia="Times New Roman"/>
                <w:sz w:val="24"/>
                <w:szCs w:val="24"/>
              </w:rPr>
              <w:t>, nodrošin</w:t>
            </w:r>
            <w:r w:rsidR="00F53F04" w:rsidRPr="00083F13">
              <w:rPr>
                <w:rFonts w:eastAsia="Times New Roman"/>
                <w:sz w:val="24"/>
                <w:szCs w:val="24"/>
              </w:rPr>
              <w:t>ot</w:t>
            </w:r>
            <w:r w:rsidRPr="00083F13">
              <w:rPr>
                <w:rFonts w:eastAsia="Times New Roman"/>
                <w:sz w:val="24"/>
                <w:szCs w:val="24"/>
              </w:rPr>
              <w:t xml:space="preserve">, ka </w:t>
            </w:r>
            <w:r w:rsidR="00132725" w:rsidRPr="00083F13">
              <w:rPr>
                <w:sz w:val="24"/>
              </w:rPr>
              <w:t>transportlīdzekļa vadītāja darba un atpūtas laika uzskaites kontrolierīces (</w:t>
            </w:r>
            <w:proofErr w:type="spellStart"/>
            <w:r w:rsidRPr="00083F13">
              <w:rPr>
                <w:rFonts w:eastAsia="Times New Roman"/>
                <w:sz w:val="24"/>
                <w:szCs w:val="24"/>
              </w:rPr>
              <w:t>tahogrāfus</w:t>
            </w:r>
            <w:proofErr w:type="spellEnd"/>
            <w:r w:rsidR="00132725" w:rsidRPr="00083F13">
              <w:rPr>
                <w:rFonts w:eastAsia="Times New Roman"/>
                <w:sz w:val="24"/>
                <w:szCs w:val="24"/>
              </w:rPr>
              <w:t>)</w:t>
            </w:r>
            <w:r w:rsidRPr="00083F13">
              <w:rPr>
                <w:rFonts w:eastAsia="Times New Roman"/>
                <w:sz w:val="24"/>
                <w:szCs w:val="24"/>
              </w:rPr>
              <w:t xml:space="preserve"> inspicē tikai tādas </w:t>
            </w:r>
            <w:r w:rsidR="002D5D20" w:rsidRPr="00083F13">
              <w:rPr>
                <w:rFonts w:eastAsia="Times New Roman"/>
                <w:sz w:val="24"/>
                <w:szCs w:val="24"/>
              </w:rPr>
              <w:t>darbnīcas</w:t>
            </w:r>
            <w:r w:rsidRPr="00083F13">
              <w:rPr>
                <w:rFonts w:eastAsia="Times New Roman"/>
                <w:sz w:val="24"/>
                <w:szCs w:val="24"/>
              </w:rPr>
              <w:t xml:space="preserve">, kuras ir kompetentas un uzticamas, kā arī nodrošina, ka tiek izpildīti kritēriji attiecībā uz </w:t>
            </w:r>
            <w:r w:rsidR="002D5D20" w:rsidRPr="00083F13">
              <w:rPr>
                <w:rFonts w:eastAsia="Times New Roman"/>
                <w:sz w:val="24"/>
                <w:szCs w:val="24"/>
              </w:rPr>
              <w:t xml:space="preserve">darbnīcas </w:t>
            </w:r>
            <w:r w:rsidRPr="00083F13">
              <w:rPr>
                <w:rFonts w:eastAsia="Times New Roman"/>
                <w:sz w:val="24"/>
                <w:szCs w:val="24"/>
              </w:rPr>
              <w:t>labu reputāciju.</w:t>
            </w:r>
          </w:p>
        </w:tc>
      </w:tr>
      <w:tr w:rsidR="00FB77E7" w:rsidRPr="00083F13" w14:paraId="33A35D48" w14:textId="77777777" w:rsidTr="00082E25">
        <w:trPr>
          <w:trHeight w:val="502"/>
        </w:trPr>
        <w:tc>
          <w:tcPr>
            <w:tcW w:w="331" w:type="pct"/>
          </w:tcPr>
          <w:p w14:paraId="688D44E5" w14:textId="77777777" w:rsidR="00FB77E7" w:rsidRPr="00083F13" w:rsidRDefault="00FB77E7" w:rsidP="000C473E">
            <w:pPr>
              <w:pStyle w:val="Parastais1"/>
              <w:spacing w:before="100" w:beforeAutospacing="1" w:after="100" w:afterAutospacing="1"/>
              <w:jc w:val="both"/>
            </w:pPr>
            <w:r w:rsidRPr="00083F13">
              <w:t>3.</w:t>
            </w:r>
          </w:p>
        </w:tc>
        <w:tc>
          <w:tcPr>
            <w:tcW w:w="1550" w:type="pct"/>
          </w:tcPr>
          <w:p w14:paraId="0E98ED45" w14:textId="77777777" w:rsidR="00FB77E7" w:rsidRPr="00083F13" w:rsidRDefault="00FB77E7" w:rsidP="000C473E">
            <w:pPr>
              <w:pStyle w:val="Parastais1"/>
              <w:spacing w:before="100" w:beforeAutospacing="1" w:after="100" w:afterAutospacing="1"/>
              <w:jc w:val="both"/>
            </w:pPr>
            <w:r w:rsidRPr="00083F13">
              <w:t>Administratīvo izmaksu monetārs novērtējums</w:t>
            </w:r>
          </w:p>
        </w:tc>
        <w:tc>
          <w:tcPr>
            <w:tcW w:w="3120" w:type="pct"/>
            <w:shd w:val="clear" w:color="auto" w:fill="FFFFFF"/>
          </w:tcPr>
          <w:p w14:paraId="1BD32F02" w14:textId="77777777" w:rsidR="001F1BF1" w:rsidRPr="00083F13" w:rsidRDefault="00316330" w:rsidP="00316330">
            <w:pPr>
              <w:ind w:firstLine="0"/>
              <w:rPr>
                <w:sz w:val="24"/>
                <w:szCs w:val="24"/>
              </w:rPr>
            </w:pPr>
            <w:r w:rsidRPr="00083F13">
              <w:rPr>
                <w:sz w:val="24"/>
                <w:szCs w:val="24"/>
              </w:rPr>
              <w:t xml:space="preserve">Ar noteikumu projektu mērķa grupām netiek uzlikts papildu informācijas sniegšanas pienākums. </w:t>
            </w:r>
          </w:p>
          <w:p w14:paraId="0FBF2962" w14:textId="375C8806" w:rsidR="00E42B1E" w:rsidRPr="00083F13" w:rsidRDefault="00034BDC" w:rsidP="00316330">
            <w:pPr>
              <w:ind w:firstLine="0"/>
              <w:rPr>
                <w:sz w:val="24"/>
                <w:szCs w:val="24"/>
              </w:rPr>
            </w:pPr>
            <w:r w:rsidRPr="00083F13">
              <w:rPr>
                <w:sz w:val="24"/>
                <w:szCs w:val="24"/>
              </w:rPr>
              <w:t xml:space="preserve">Administratīvās izmaksas gada laikā </w:t>
            </w:r>
            <w:proofErr w:type="spellStart"/>
            <w:r w:rsidRPr="00083F13">
              <w:rPr>
                <w:sz w:val="24"/>
                <w:szCs w:val="24"/>
              </w:rPr>
              <w:t>mērķģrupai</w:t>
            </w:r>
            <w:proofErr w:type="spellEnd"/>
            <w:r w:rsidRPr="00083F13">
              <w:rPr>
                <w:sz w:val="24"/>
                <w:szCs w:val="24"/>
              </w:rPr>
              <w:t xml:space="preserve">, kuru veido juridiskas personas, nepārsniegs 2000 </w:t>
            </w:r>
            <w:proofErr w:type="spellStart"/>
            <w:r w:rsidRPr="00083F13">
              <w:rPr>
                <w:i/>
                <w:iCs/>
                <w:sz w:val="24"/>
                <w:szCs w:val="24"/>
              </w:rPr>
              <w:t>euro</w:t>
            </w:r>
            <w:proofErr w:type="spellEnd"/>
          </w:p>
        </w:tc>
      </w:tr>
      <w:tr w:rsidR="000F0585" w:rsidRPr="00083F13" w14:paraId="3AF04874" w14:textId="77777777" w:rsidTr="00364B3C">
        <w:tc>
          <w:tcPr>
            <w:tcW w:w="331" w:type="pct"/>
          </w:tcPr>
          <w:p w14:paraId="1D3E7457" w14:textId="77777777" w:rsidR="000F0585" w:rsidRPr="00083F13" w:rsidRDefault="000F0585" w:rsidP="000C473E">
            <w:pPr>
              <w:pStyle w:val="Parastais1"/>
              <w:spacing w:before="100" w:beforeAutospacing="1" w:after="100" w:afterAutospacing="1"/>
              <w:jc w:val="both"/>
            </w:pPr>
            <w:r w:rsidRPr="00083F13">
              <w:t>4.</w:t>
            </w:r>
          </w:p>
        </w:tc>
        <w:tc>
          <w:tcPr>
            <w:tcW w:w="1550" w:type="pct"/>
          </w:tcPr>
          <w:p w14:paraId="0001F7A4" w14:textId="77777777" w:rsidR="000F0585" w:rsidRPr="00083F13" w:rsidRDefault="000F0585" w:rsidP="000F0585">
            <w:pPr>
              <w:pStyle w:val="Parastais1"/>
              <w:spacing w:before="100" w:beforeAutospacing="1" w:after="100" w:afterAutospacing="1"/>
              <w:jc w:val="both"/>
            </w:pPr>
            <w:r w:rsidRPr="00083F13">
              <w:t>Atbilstības izmaksu monetārs novērtējums</w:t>
            </w:r>
          </w:p>
        </w:tc>
        <w:tc>
          <w:tcPr>
            <w:tcW w:w="3120" w:type="pct"/>
          </w:tcPr>
          <w:p w14:paraId="6685ED5F" w14:textId="77777777" w:rsidR="000F0585" w:rsidRPr="00083F13" w:rsidRDefault="00316330" w:rsidP="00671B23">
            <w:pPr>
              <w:pStyle w:val="Parastais1"/>
              <w:spacing w:before="100" w:beforeAutospacing="1" w:after="100" w:afterAutospacing="1"/>
              <w:jc w:val="both"/>
              <w:rPr>
                <w:iCs/>
              </w:rPr>
            </w:pPr>
            <w:r w:rsidRPr="00083F13">
              <w:t>No projektā ietvertā regulējuma jaunas atbilstības izmaksas neveidosies.</w:t>
            </w:r>
          </w:p>
        </w:tc>
      </w:tr>
      <w:tr w:rsidR="00FB77E7" w:rsidRPr="00083F13" w14:paraId="7857F74C" w14:textId="77777777" w:rsidTr="00364B3C">
        <w:trPr>
          <w:trHeight w:val="65"/>
        </w:trPr>
        <w:tc>
          <w:tcPr>
            <w:tcW w:w="331" w:type="pct"/>
          </w:tcPr>
          <w:p w14:paraId="2F1863E8" w14:textId="77777777" w:rsidR="00FB77E7" w:rsidRPr="00083F13" w:rsidRDefault="000F0585" w:rsidP="000C473E">
            <w:pPr>
              <w:pStyle w:val="Parastais1"/>
              <w:spacing w:before="100" w:beforeAutospacing="1" w:after="100" w:afterAutospacing="1"/>
              <w:jc w:val="both"/>
            </w:pPr>
            <w:r w:rsidRPr="00083F13">
              <w:t>5</w:t>
            </w:r>
            <w:r w:rsidR="00FB77E7" w:rsidRPr="00083F13">
              <w:t>.</w:t>
            </w:r>
          </w:p>
        </w:tc>
        <w:tc>
          <w:tcPr>
            <w:tcW w:w="1550" w:type="pct"/>
          </w:tcPr>
          <w:p w14:paraId="55BD85FC" w14:textId="77777777" w:rsidR="00FB77E7" w:rsidRPr="00083F13" w:rsidRDefault="00FB77E7" w:rsidP="000C473E">
            <w:pPr>
              <w:pStyle w:val="Parastais1"/>
              <w:spacing w:before="100" w:beforeAutospacing="1" w:after="100" w:afterAutospacing="1"/>
              <w:jc w:val="both"/>
            </w:pPr>
            <w:r w:rsidRPr="00083F13">
              <w:t>Cita informācija</w:t>
            </w:r>
          </w:p>
        </w:tc>
        <w:tc>
          <w:tcPr>
            <w:tcW w:w="3120" w:type="pct"/>
          </w:tcPr>
          <w:p w14:paraId="62C9F20E" w14:textId="77777777" w:rsidR="00FB77E7" w:rsidRPr="00083F13" w:rsidRDefault="002702A1" w:rsidP="000E0BF8">
            <w:pPr>
              <w:spacing w:line="240" w:lineRule="auto"/>
              <w:ind w:right="123" w:firstLine="0"/>
              <w:rPr>
                <w:rFonts w:eastAsia="Times New Roman"/>
                <w:sz w:val="24"/>
                <w:szCs w:val="24"/>
                <w:lang w:eastAsia="lv-LV"/>
              </w:rPr>
            </w:pPr>
            <w:r w:rsidRPr="00083F13">
              <w:rPr>
                <w:rFonts w:eastAsia="Times New Roman"/>
                <w:sz w:val="24"/>
                <w:szCs w:val="24"/>
                <w:lang w:eastAsia="lv-LV"/>
              </w:rPr>
              <w:t>Nav</w:t>
            </w:r>
          </w:p>
        </w:tc>
      </w:tr>
    </w:tbl>
    <w:p w14:paraId="61B7143F" w14:textId="77777777" w:rsidR="00364B3C" w:rsidRPr="00083F13" w:rsidRDefault="00364B3C" w:rsidP="0049568D">
      <w:pPr>
        <w:spacing w:line="240" w:lineRule="auto"/>
        <w:ind w:firstLine="0"/>
        <w:jc w:val="left"/>
        <w:rPr>
          <w:sz w:val="24"/>
          <w:szCs w:val="24"/>
        </w:rPr>
      </w:pPr>
    </w:p>
    <w:p w14:paraId="4790959E" w14:textId="77777777" w:rsidR="0023744B" w:rsidRPr="00083F13" w:rsidRDefault="0023744B" w:rsidP="0049568D">
      <w:pPr>
        <w:spacing w:line="240" w:lineRule="auto"/>
        <w:ind w:firstLine="0"/>
        <w:jc w:val="left"/>
        <w:rPr>
          <w:sz w:val="24"/>
          <w:szCs w:val="24"/>
        </w:rPr>
      </w:pPr>
    </w:p>
    <w:tbl>
      <w:tblPr>
        <w:tblW w:w="5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5"/>
      </w:tblGrid>
      <w:tr w:rsidR="00337AC5" w:rsidRPr="00083F13" w14:paraId="7FC7FCDA" w14:textId="77777777" w:rsidTr="00082E25">
        <w:tc>
          <w:tcPr>
            <w:tcW w:w="5000" w:type="pct"/>
            <w:shd w:val="clear" w:color="auto" w:fill="auto"/>
            <w:hideMark/>
          </w:tcPr>
          <w:p w14:paraId="10C8BB59" w14:textId="77777777" w:rsidR="00337AC5" w:rsidRPr="00083F13" w:rsidRDefault="00337AC5" w:rsidP="00082E25">
            <w:pPr>
              <w:pStyle w:val="Parastais1"/>
              <w:spacing w:before="100" w:beforeAutospacing="1" w:after="100" w:afterAutospacing="1"/>
              <w:jc w:val="both"/>
              <w:rPr>
                <w:b/>
              </w:rPr>
            </w:pPr>
            <w:r w:rsidRPr="00083F13">
              <w:rPr>
                <w:b/>
              </w:rPr>
              <w:t>III. Tiesību akta projekta ietekme uz valsts budžetu un pašvaldību budžetiem</w:t>
            </w:r>
          </w:p>
        </w:tc>
      </w:tr>
      <w:tr w:rsidR="00337AC5" w:rsidRPr="00083F13" w14:paraId="3CD3107F" w14:textId="77777777" w:rsidTr="00082E25">
        <w:tc>
          <w:tcPr>
            <w:tcW w:w="5000" w:type="pct"/>
            <w:shd w:val="clear" w:color="auto" w:fill="auto"/>
          </w:tcPr>
          <w:p w14:paraId="363C27E3" w14:textId="77777777" w:rsidR="00337AC5" w:rsidRPr="00083F13" w:rsidRDefault="00337AC5" w:rsidP="002D5D20">
            <w:pPr>
              <w:pStyle w:val="Parastais1"/>
              <w:spacing w:before="100" w:beforeAutospacing="1" w:after="100" w:afterAutospacing="1"/>
              <w:jc w:val="center"/>
            </w:pPr>
            <w:r w:rsidRPr="00083F13">
              <w:t>Projekts šo jomu neskar</w:t>
            </w:r>
          </w:p>
        </w:tc>
      </w:tr>
    </w:tbl>
    <w:p w14:paraId="082CBA99" w14:textId="77777777" w:rsidR="00337AC5" w:rsidRPr="00083F13" w:rsidRDefault="00337AC5" w:rsidP="00E36464">
      <w:pPr>
        <w:spacing w:line="240" w:lineRule="auto"/>
        <w:ind w:firstLine="0"/>
        <w:jc w:val="left"/>
        <w:rPr>
          <w:sz w:val="24"/>
          <w:szCs w:val="24"/>
        </w:rPr>
      </w:pPr>
    </w:p>
    <w:p w14:paraId="36FF269F" w14:textId="77777777" w:rsidR="00FE4AC6" w:rsidRPr="00083F13" w:rsidRDefault="00FE4AC6" w:rsidP="00E36464">
      <w:pPr>
        <w:spacing w:line="240" w:lineRule="auto"/>
        <w:ind w:firstLine="0"/>
        <w:jc w:val="left"/>
        <w:rPr>
          <w:sz w:val="24"/>
          <w:szCs w:val="24"/>
        </w:rPr>
      </w:pPr>
    </w:p>
    <w:tbl>
      <w:tblPr>
        <w:tblW w:w="5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5"/>
        <w:gridCol w:w="49"/>
      </w:tblGrid>
      <w:tr w:rsidR="003A05EB" w:rsidRPr="00083F13" w14:paraId="4E6E0CCD" w14:textId="77777777" w:rsidTr="00996343">
        <w:trPr>
          <w:gridAfter w:val="1"/>
          <w:wAfter w:w="25" w:type="pct"/>
          <w:trHeight w:val="450"/>
        </w:trPr>
        <w:tc>
          <w:tcPr>
            <w:tcW w:w="4975" w:type="pct"/>
            <w:shd w:val="clear" w:color="auto" w:fill="auto"/>
            <w:hideMark/>
          </w:tcPr>
          <w:p w14:paraId="75796D96" w14:textId="77777777" w:rsidR="003A05EB" w:rsidRPr="00083F13" w:rsidRDefault="003A05EB" w:rsidP="00082E25">
            <w:pPr>
              <w:spacing w:line="240" w:lineRule="auto"/>
              <w:ind w:right="-421" w:firstLine="0"/>
              <w:jc w:val="center"/>
              <w:rPr>
                <w:rFonts w:eastAsia="Times New Roman"/>
                <w:b/>
                <w:bCs/>
                <w:sz w:val="24"/>
                <w:szCs w:val="24"/>
                <w:lang w:eastAsia="lv-LV"/>
              </w:rPr>
            </w:pPr>
            <w:r w:rsidRPr="00083F13">
              <w:rPr>
                <w:rFonts w:eastAsia="Times New Roman"/>
                <w:b/>
                <w:bCs/>
                <w:sz w:val="24"/>
                <w:szCs w:val="24"/>
                <w:lang w:eastAsia="lv-LV"/>
              </w:rPr>
              <w:t>IV. Tiesību akta projekta ietekme uz spēkā esošo tiesību normu sistēmu</w:t>
            </w:r>
          </w:p>
        </w:tc>
      </w:tr>
      <w:tr w:rsidR="00996343" w:rsidRPr="00083F13" w14:paraId="394F3F90" w14:textId="77777777" w:rsidTr="00996343">
        <w:tc>
          <w:tcPr>
            <w:tcW w:w="5000" w:type="pct"/>
            <w:gridSpan w:val="2"/>
            <w:shd w:val="clear" w:color="auto" w:fill="auto"/>
          </w:tcPr>
          <w:p w14:paraId="6EEDF14E" w14:textId="77777777" w:rsidR="00996343" w:rsidRPr="00083F13" w:rsidRDefault="00996343" w:rsidP="002D5D20">
            <w:pPr>
              <w:spacing w:line="240" w:lineRule="auto"/>
              <w:ind w:firstLine="0"/>
              <w:jc w:val="center"/>
              <w:rPr>
                <w:b/>
                <w:bCs/>
                <w:sz w:val="24"/>
                <w:szCs w:val="24"/>
              </w:rPr>
            </w:pPr>
            <w:r w:rsidRPr="00083F13">
              <w:rPr>
                <w:sz w:val="24"/>
                <w:szCs w:val="24"/>
              </w:rPr>
              <w:t>Projekts šo jomu neskar.</w:t>
            </w:r>
          </w:p>
        </w:tc>
      </w:tr>
    </w:tbl>
    <w:p w14:paraId="30464577" w14:textId="77777777" w:rsidR="00996343" w:rsidRPr="00083F13" w:rsidRDefault="00996343" w:rsidP="0049568D">
      <w:pPr>
        <w:spacing w:line="240" w:lineRule="auto"/>
        <w:ind w:firstLine="0"/>
        <w:jc w:val="left"/>
        <w:rPr>
          <w:b/>
          <w:bCs/>
          <w:sz w:val="24"/>
          <w:szCs w:val="24"/>
          <w:shd w:val="clear" w:color="auto" w:fill="FFFFFF"/>
        </w:rPr>
      </w:pPr>
    </w:p>
    <w:tbl>
      <w:tblPr>
        <w:tblW w:w="5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622"/>
        <w:gridCol w:w="7297"/>
      </w:tblGrid>
      <w:tr w:rsidR="00584E95" w:rsidRPr="00083F13" w14:paraId="4324888D" w14:textId="77777777" w:rsidTr="00082E25">
        <w:tc>
          <w:tcPr>
            <w:tcW w:w="5000" w:type="pct"/>
            <w:gridSpan w:val="3"/>
            <w:shd w:val="clear" w:color="auto" w:fill="auto"/>
            <w:hideMark/>
          </w:tcPr>
          <w:p w14:paraId="12E3AB05" w14:textId="77777777" w:rsidR="00584E95" w:rsidRPr="00083F13" w:rsidRDefault="00584E95" w:rsidP="00082E25">
            <w:pPr>
              <w:spacing w:before="100" w:beforeAutospacing="1" w:after="100" w:afterAutospacing="1" w:line="360" w:lineRule="auto"/>
              <w:ind w:left="-366" w:firstLine="300"/>
              <w:jc w:val="center"/>
              <w:rPr>
                <w:rFonts w:eastAsia="Times New Roman"/>
                <w:b/>
                <w:bCs/>
                <w:sz w:val="24"/>
                <w:szCs w:val="24"/>
                <w:lang w:eastAsia="lv-LV"/>
              </w:rPr>
            </w:pPr>
            <w:r w:rsidRPr="00083F13">
              <w:rPr>
                <w:rFonts w:eastAsia="Times New Roman"/>
                <w:b/>
                <w:bCs/>
                <w:sz w:val="24"/>
                <w:szCs w:val="24"/>
                <w:lang w:eastAsia="lv-LV"/>
              </w:rPr>
              <w:t>V. Tiesību akta projekta atbilstība Latvijas Republikas starptautiskajām saistībām</w:t>
            </w:r>
          </w:p>
        </w:tc>
      </w:tr>
      <w:tr w:rsidR="00584E95" w:rsidRPr="00083F13" w14:paraId="05F8E87F" w14:textId="77777777" w:rsidTr="00082E25">
        <w:tc>
          <w:tcPr>
            <w:tcW w:w="381" w:type="pct"/>
            <w:shd w:val="clear" w:color="auto" w:fill="auto"/>
            <w:hideMark/>
          </w:tcPr>
          <w:p w14:paraId="6B9769BA" w14:textId="77777777" w:rsidR="00584E95" w:rsidRPr="00083F13" w:rsidRDefault="00584E95" w:rsidP="00082E25">
            <w:pPr>
              <w:spacing w:before="100" w:beforeAutospacing="1" w:after="100" w:afterAutospacing="1" w:line="360" w:lineRule="auto"/>
              <w:ind w:left="-366" w:firstLine="300"/>
              <w:jc w:val="left"/>
              <w:rPr>
                <w:rFonts w:eastAsia="Times New Roman"/>
                <w:sz w:val="24"/>
                <w:szCs w:val="24"/>
                <w:lang w:eastAsia="lv-LV"/>
              </w:rPr>
            </w:pPr>
            <w:r w:rsidRPr="00083F13">
              <w:rPr>
                <w:rFonts w:eastAsia="Times New Roman"/>
                <w:sz w:val="24"/>
                <w:szCs w:val="24"/>
                <w:lang w:eastAsia="lv-LV"/>
              </w:rPr>
              <w:t>1.</w:t>
            </w:r>
          </w:p>
        </w:tc>
        <w:tc>
          <w:tcPr>
            <w:tcW w:w="840" w:type="pct"/>
            <w:shd w:val="clear" w:color="auto" w:fill="auto"/>
            <w:hideMark/>
          </w:tcPr>
          <w:p w14:paraId="2AC002FA" w14:textId="77777777" w:rsidR="00584E95" w:rsidRPr="00083F13" w:rsidRDefault="00584E95" w:rsidP="00082E25">
            <w:pPr>
              <w:spacing w:line="240" w:lineRule="auto"/>
              <w:ind w:left="27" w:firstLine="0"/>
              <w:jc w:val="left"/>
              <w:rPr>
                <w:rFonts w:eastAsia="Times New Roman"/>
                <w:sz w:val="24"/>
                <w:szCs w:val="24"/>
                <w:lang w:eastAsia="lv-LV"/>
              </w:rPr>
            </w:pPr>
            <w:r w:rsidRPr="00083F13">
              <w:rPr>
                <w:rFonts w:eastAsia="Times New Roman"/>
                <w:sz w:val="24"/>
                <w:szCs w:val="24"/>
                <w:lang w:eastAsia="lv-LV"/>
              </w:rPr>
              <w:t>Saistības pret Eiropas Savienību</w:t>
            </w:r>
          </w:p>
        </w:tc>
        <w:tc>
          <w:tcPr>
            <w:tcW w:w="3780" w:type="pct"/>
            <w:shd w:val="clear" w:color="auto" w:fill="auto"/>
            <w:hideMark/>
          </w:tcPr>
          <w:p w14:paraId="233EF4C8" w14:textId="3A5BB0D3" w:rsidR="00584E95" w:rsidRPr="00083F13" w:rsidRDefault="00A43AE3" w:rsidP="00082E25">
            <w:pPr>
              <w:spacing w:line="240" w:lineRule="auto"/>
              <w:ind w:left="78" w:firstLine="0"/>
              <w:rPr>
                <w:sz w:val="24"/>
                <w:szCs w:val="24"/>
              </w:rPr>
            </w:pPr>
            <w:r w:rsidRPr="00083F13">
              <w:rPr>
                <w:sz w:val="24"/>
                <w:szCs w:val="24"/>
              </w:rPr>
              <w:t xml:space="preserve">1. </w:t>
            </w:r>
            <w:r w:rsidR="00584E95" w:rsidRPr="00083F13">
              <w:rPr>
                <w:sz w:val="24"/>
                <w:szCs w:val="24"/>
              </w:rPr>
              <w:t xml:space="preserve">Eiropas Parlamenta un Padomes 2014.gada 4.februāra Regula (ES) Nr.165/2014 par </w:t>
            </w:r>
            <w:proofErr w:type="spellStart"/>
            <w:r w:rsidR="00584E95" w:rsidRPr="00083F13">
              <w:rPr>
                <w:sz w:val="24"/>
                <w:szCs w:val="24"/>
              </w:rPr>
              <w:t>tahogrāfiem</w:t>
            </w:r>
            <w:proofErr w:type="spellEnd"/>
            <w:r w:rsidR="00584E95" w:rsidRPr="00083F13">
              <w:rPr>
                <w:sz w:val="24"/>
                <w:szCs w:val="24"/>
              </w:rPr>
              <w:t xml:space="preserve"> autotransportā, ar kuru atceļ Padomes Regulu (EEK) Nr.3821/85 par reģistrācijas kontrolierīcēm, ko izmanto autotransportā, un groza Eiropas Parlamenta un Padomes Regulu (EK) Nr.561/2006, ar ko paredz dažu sociālās jomas tiesību aktu saskaņošanu saistībā ar autotransportu </w:t>
            </w:r>
            <w:r w:rsidR="007848DA" w:rsidRPr="00083F13">
              <w:rPr>
                <w:sz w:val="24"/>
                <w:szCs w:val="24"/>
              </w:rPr>
              <w:t>[</w:t>
            </w:r>
            <w:r w:rsidR="00584E95" w:rsidRPr="00083F13">
              <w:rPr>
                <w:sz w:val="24"/>
                <w:szCs w:val="24"/>
              </w:rPr>
              <w:t>publicēta “Eiropas Savienības Oficiālajā Vēstnesī” L 60, 28.02.2014.</w:t>
            </w:r>
            <w:r w:rsidR="007848DA" w:rsidRPr="00083F13">
              <w:rPr>
                <w:sz w:val="24"/>
                <w:szCs w:val="24"/>
              </w:rPr>
              <w:t>]</w:t>
            </w:r>
            <w:r w:rsidR="00584E95" w:rsidRPr="00083F13">
              <w:rPr>
                <w:sz w:val="24"/>
                <w:szCs w:val="24"/>
              </w:rPr>
              <w:t>.</w:t>
            </w:r>
          </w:p>
          <w:p w14:paraId="41416CD4" w14:textId="08D8C566" w:rsidR="00D8795C" w:rsidRPr="00083F13" w:rsidRDefault="00A43AE3" w:rsidP="00A43AE3">
            <w:pPr>
              <w:spacing w:line="240" w:lineRule="auto"/>
              <w:ind w:left="78" w:firstLine="0"/>
              <w:jc w:val="left"/>
              <w:rPr>
                <w:rFonts w:eastAsia="Times New Roman"/>
                <w:sz w:val="24"/>
                <w:szCs w:val="24"/>
                <w:lang w:eastAsia="lv-LV"/>
              </w:rPr>
            </w:pPr>
            <w:r w:rsidRPr="00083F13">
              <w:rPr>
                <w:sz w:val="24"/>
                <w:szCs w:val="24"/>
              </w:rPr>
              <w:t xml:space="preserve">2. Komisijas 2016.gada 18.marta Īstenošanas Regula (ES) 2016/799 (2016. gada 18. marts), ar ko īsteno Eiropas Parlamenta un Padomes Regulu (ES) Nr. 165/2014, ar kuru nosaka prasības attiecībā uz </w:t>
            </w:r>
            <w:proofErr w:type="spellStart"/>
            <w:r w:rsidRPr="00083F13">
              <w:rPr>
                <w:sz w:val="24"/>
                <w:szCs w:val="24"/>
              </w:rPr>
              <w:t>tahogrāfu</w:t>
            </w:r>
            <w:proofErr w:type="spellEnd"/>
            <w:r w:rsidRPr="00083F13">
              <w:rPr>
                <w:sz w:val="24"/>
                <w:szCs w:val="24"/>
              </w:rPr>
              <w:t xml:space="preserve"> un to komponentu konstrukciju, testēšanu, uzstādīšanu, darbību un remontu.</w:t>
            </w:r>
            <w:r w:rsidR="007E307C" w:rsidRPr="00083F13">
              <w:rPr>
                <w:sz w:val="24"/>
                <w:szCs w:val="24"/>
              </w:rPr>
              <w:t xml:space="preserve"> [publicēta „Eiropas Savienības Oficiālajā Vēstnesī” L 139/1, 26.05.2016].</w:t>
            </w:r>
            <w:r w:rsidRPr="00083F13">
              <w:rPr>
                <w:sz w:val="24"/>
                <w:szCs w:val="24"/>
              </w:rPr>
              <w:t xml:space="preserve">3. Eiropas Parlamenta un Padomes 2006.gada 15.marta Regula (EK) Nr. 561/2006 ar ko paredz dažu sociālās jomas tiesību aktu saskaņošanu saistībā ar autotransportu, groza Padomes Regulu (EEK) Nr. 3821/85 un Padomes Regulu (EK) Nr. 2135/98 un </w:t>
            </w:r>
            <w:r w:rsidRPr="00083F13">
              <w:rPr>
                <w:sz w:val="24"/>
                <w:szCs w:val="24"/>
              </w:rPr>
              <w:lastRenderedPageBreak/>
              <w:t>atceļ Padomes Regulu (EEK) Nr. 3820/85.</w:t>
            </w:r>
            <w:r w:rsidR="00604E38" w:rsidRPr="00083F13">
              <w:rPr>
                <w:sz w:val="24"/>
                <w:szCs w:val="24"/>
              </w:rPr>
              <w:t xml:space="preserve"> [publicēta „Eiropas Savienības Oficiālajā Vēstnesī” L 102/1, 11.04.2006].</w:t>
            </w:r>
          </w:p>
        </w:tc>
      </w:tr>
      <w:tr w:rsidR="00584E95" w:rsidRPr="00083F13" w14:paraId="27C635A6" w14:textId="77777777" w:rsidTr="00082E25">
        <w:tc>
          <w:tcPr>
            <w:tcW w:w="381" w:type="pct"/>
            <w:shd w:val="clear" w:color="auto" w:fill="auto"/>
            <w:hideMark/>
          </w:tcPr>
          <w:p w14:paraId="38FBFDB2" w14:textId="77777777" w:rsidR="00584E95" w:rsidRPr="00083F13" w:rsidRDefault="00584E95" w:rsidP="00082E25">
            <w:pPr>
              <w:spacing w:before="100" w:beforeAutospacing="1" w:after="100" w:afterAutospacing="1" w:line="360" w:lineRule="auto"/>
              <w:ind w:left="-366" w:firstLine="300"/>
              <w:jc w:val="left"/>
              <w:rPr>
                <w:rFonts w:eastAsia="Times New Roman"/>
                <w:sz w:val="24"/>
                <w:szCs w:val="24"/>
                <w:lang w:eastAsia="lv-LV"/>
              </w:rPr>
            </w:pPr>
            <w:r w:rsidRPr="00083F13">
              <w:rPr>
                <w:rFonts w:eastAsia="Times New Roman"/>
                <w:sz w:val="24"/>
                <w:szCs w:val="24"/>
                <w:lang w:eastAsia="lv-LV"/>
              </w:rPr>
              <w:lastRenderedPageBreak/>
              <w:t>2.</w:t>
            </w:r>
          </w:p>
        </w:tc>
        <w:tc>
          <w:tcPr>
            <w:tcW w:w="840" w:type="pct"/>
            <w:shd w:val="clear" w:color="auto" w:fill="auto"/>
            <w:hideMark/>
          </w:tcPr>
          <w:p w14:paraId="364059ED" w14:textId="77777777" w:rsidR="00584E95" w:rsidRPr="00083F13" w:rsidRDefault="00584E95" w:rsidP="00082E25">
            <w:pPr>
              <w:spacing w:line="240" w:lineRule="auto"/>
              <w:ind w:firstLine="0"/>
              <w:jc w:val="left"/>
              <w:rPr>
                <w:rFonts w:eastAsia="Times New Roman"/>
                <w:sz w:val="24"/>
                <w:szCs w:val="24"/>
                <w:lang w:eastAsia="lv-LV"/>
              </w:rPr>
            </w:pPr>
            <w:r w:rsidRPr="00083F13">
              <w:rPr>
                <w:rFonts w:eastAsia="Times New Roman"/>
                <w:sz w:val="24"/>
                <w:szCs w:val="24"/>
                <w:lang w:eastAsia="lv-LV"/>
              </w:rPr>
              <w:t>Citas starptautiskās saistības</w:t>
            </w:r>
          </w:p>
        </w:tc>
        <w:tc>
          <w:tcPr>
            <w:tcW w:w="3780" w:type="pct"/>
            <w:shd w:val="clear" w:color="auto" w:fill="auto"/>
            <w:hideMark/>
          </w:tcPr>
          <w:p w14:paraId="5DC69EC8" w14:textId="77777777" w:rsidR="00584E95" w:rsidRPr="00083F13" w:rsidRDefault="00584E95" w:rsidP="00082E25">
            <w:pPr>
              <w:spacing w:line="240" w:lineRule="auto"/>
              <w:ind w:left="-366" w:firstLine="300"/>
              <w:jc w:val="left"/>
              <w:rPr>
                <w:rFonts w:eastAsia="Times New Roman"/>
                <w:sz w:val="24"/>
                <w:szCs w:val="24"/>
                <w:lang w:eastAsia="lv-LV"/>
              </w:rPr>
            </w:pPr>
            <w:r w:rsidRPr="00083F13">
              <w:rPr>
                <w:sz w:val="24"/>
                <w:szCs w:val="24"/>
              </w:rPr>
              <w:t>Projekts šo jomu neskar.</w:t>
            </w:r>
          </w:p>
        </w:tc>
      </w:tr>
      <w:tr w:rsidR="00584E95" w:rsidRPr="00083F13" w14:paraId="15666F3C" w14:textId="77777777" w:rsidTr="00082E25">
        <w:tc>
          <w:tcPr>
            <w:tcW w:w="381" w:type="pct"/>
            <w:shd w:val="clear" w:color="auto" w:fill="auto"/>
            <w:hideMark/>
          </w:tcPr>
          <w:p w14:paraId="7A04F6B8" w14:textId="77777777" w:rsidR="00584E95" w:rsidRPr="00083F13" w:rsidRDefault="00584E95" w:rsidP="00082E25">
            <w:pPr>
              <w:spacing w:before="100" w:beforeAutospacing="1" w:after="100" w:afterAutospacing="1" w:line="360" w:lineRule="auto"/>
              <w:ind w:left="-366" w:firstLine="300"/>
              <w:jc w:val="left"/>
              <w:rPr>
                <w:rFonts w:eastAsia="Times New Roman"/>
                <w:sz w:val="24"/>
                <w:szCs w:val="24"/>
                <w:lang w:eastAsia="lv-LV"/>
              </w:rPr>
            </w:pPr>
            <w:r w:rsidRPr="00083F13">
              <w:rPr>
                <w:rFonts w:eastAsia="Times New Roman"/>
                <w:sz w:val="24"/>
                <w:szCs w:val="24"/>
                <w:lang w:eastAsia="lv-LV"/>
              </w:rPr>
              <w:t>3.</w:t>
            </w:r>
          </w:p>
        </w:tc>
        <w:tc>
          <w:tcPr>
            <w:tcW w:w="840" w:type="pct"/>
            <w:shd w:val="clear" w:color="auto" w:fill="auto"/>
            <w:hideMark/>
          </w:tcPr>
          <w:p w14:paraId="2B79F3BF" w14:textId="77777777" w:rsidR="00584E95" w:rsidRPr="00083F13" w:rsidRDefault="00584E95" w:rsidP="00082E25">
            <w:pPr>
              <w:spacing w:line="240" w:lineRule="auto"/>
              <w:ind w:left="-18" w:firstLine="0"/>
              <w:jc w:val="left"/>
              <w:rPr>
                <w:rFonts w:eastAsia="Times New Roman"/>
                <w:sz w:val="24"/>
                <w:szCs w:val="24"/>
                <w:lang w:eastAsia="lv-LV"/>
              </w:rPr>
            </w:pPr>
            <w:r w:rsidRPr="00083F13">
              <w:rPr>
                <w:rFonts w:eastAsia="Times New Roman"/>
                <w:sz w:val="24"/>
                <w:szCs w:val="24"/>
                <w:lang w:eastAsia="lv-LV"/>
              </w:rPr>
              <w:t>Cita informācija</w:t>
            </w:r>
          </w:p>
        </w:tc>
        <w:tc>
          <w:tcPr>
            <w:tcW w:w="3780" w:type="pct"/>
            <w:shd w:val="clear" w:color="auto" w:fill="auto"/>
            <w:hideMark/>
          </w:tcPr>
          <w:p w14:paraId="0088A674" w14:textId="77777777" w:rsidR="00584E95" w:rsidRPr="00083F13" w:rsidRDefault="00584E95" w:rsidP="00082E25">
            <w:pPr>
              <w:spacing w:line="240" w:lineRule="auto"/>
              <w:ind w:left="-366" w:firstLine="300"/>
              <w:jc w:val="left"/>
              <w:rPr>
                <w:rFonts w:eastAsia="Times New Roman"/>
                <w:sz w:val="24"/>
                <w:szCs w:val="24"/>
                <w:lang w:eastAsia="lv-LV"/>
              </w:rPr>
            </w:pPr>
            <w:r w:rsidRPr="00083F13">
              <w:rPr>
                <w:sz w:val="24"/>
                <w:szCs w:val="24"/>
              </w:rPr>
              <w:t>Nav</w:t>
            </w:r>
          </w:p>
        </w:tc>
      </w:tr>
    </w:tbl>
    <w:p w14:paraId="15C60207" w14:textId="77777777" w:rsidR="00584E95" w:rsidRPr="00083F13" w:rsidRDefault="00584E95" w:rsidP="00584E95">
      <w:pPr>
        <w:spacing w:line="240" w:lineRule="auto"/>
        <w:ind w:firstLine="0"/>
        <w:jc w:val="left"/>
        <w:rPr>
          <w:b/>
          <w:bCs/>
          <w:sz w:val="24"/>
          <w:szCs w:val="24"/>
          <w:shd w:val="clear" w:color="auto" w:fill="FFFFFF"/>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1496"/>
        <w:gridCol w:w="1661"/>
        <w:gridCol w:w="21"/>
        <w:gridCol w:w="4280"/>
      </w:tblGrid>
      <w:tr w:rsidR="00584E95" w:rsidRPr="00083F13" w14:paraId="43286943" w14:textId="77777777" w:rsidTr="00082E25">
        <w:tc>
          <w:tcPr>
            <w:tcW w:w="9796" w:type="dxa"/>
            <w:gridSpan w:val="5"/>
            <w:shd w:val="clear" w:color="auto" w:fill="auto"/>
            <w:hideMark/>
          </w:tcPr>
          <w:p w14:paraId="6848927B" w14:textId="77777777" w:rsidR="00584E95" w:rsidRPr="00083F13" w:rsidRDefault="00584E95" w:rsidP="00082E25">
            <w:pPr>
              <w:ind w:left="76" w:right="-473" w:hanging="7"/>
              <w:jc w:val="center"/>
              <w:rPr>
                <w:b/>
                <w:bCs/>
                <w:sz w:val="24"/>
                <w:szCs w:val="24"/>
              </w:rPr>
            </w:pPr>
            <w:r w:rsidRPr="00083F13">
              <w:rPr>
                <w:b/>
                <w:bCs/>
                <w:sz w:val="24"/>
                <w:szCs w:val="24"/>
              </w:rPr>
              <w:t>1.tabula</w:t>
            </w:r>
            <w:r w:rsidRPr="00083F13">
              <w:rPr>
                <w:b/>
                <w:bCs/>
                <w:sz w:val="24"/>
                <w:szCs w:val="24"/>
              </w:rPr>
              <w:br/>
              <w:t>Tiesību akta projekta atbilstība ES tiesību aktiem</w:t>
            </w:r>
          </w:p>
        </w:tc>
      </w:tr>
      <w:tr w:rsidR="00584E95" w:rsidRPr="00083F13" w14:paraId="6E892312" w14:textId="77777777" w:rsidTr="00082E25">
        <w:tc>
          <w:tcPr>
            <w:tcW w:w="2338" w:type="dxa"/>
            <w:shd w:val="clear" w:color="auto" w:fill="auto"/>
            <w:hideMark/>
          </w:tcPr>
          <w:p w14:paraId="005B1925" w14:textId="77777777" w:rsidR="00887DC1" w:rsidRPr="00083F13" w:rsidRDefault="00584E95" w:rsidP="00082E25">
            <w:pPr>
              <w:spacing w:line="240" w:lineRule="auto"/>
              <w:ind w:left="74" w:hanging="6"/>
              <w:rPr>
                <w:sz w:val="24"/>
                <w:szCs w:val="24"/>
              </w:rPr>
            </w:pPr>
            <w:r w:rsidRPr="00083F13">
              <w:rPr>
                <w:sz w:val="24"/>
                <w:szCs w:val="24"/>
              </w:rPr>
              <w:t>Attiecīgā ES tiesību akta datums, numurs un nosaukums</w:t>
            </w:r>
          </w:p>
          <w:p w14:paraId="41E03FD6" w14:textId="77777777" w:rsidR="00584E95" w:rsidRPr="00083F13" w:rsidRDefault="00584E95" w:rsidP="00082E25">
            <w:pPr>
              <w:spacing w:line="240" w:lineRule="auto"/>
              <w:ind w:left="74" w:hanging="6"/>
              <w:rPr>
                <w:sz w:val="24"/>
                <w:szCs w:val="24"/>
              </w:rPr>
            </w:pPr>
          </w:p>
        </w:tc>
        <w:tc>
          <w:tcPr>
            <w:tcW w:w="7458" w:type="dxa"/>
            <w:gridSpan w:val="4"/>
            <w:shd w:val="clear" w:color="auto" w:fill="auto"/>
          </w:tcPr>
          <w:p w14:paraId="66342F3F" w14:textId="77777777" w:rsidR="00584E95" w:rsidRPr="00083F13" w:rsidRDefault="00A43AE3" w:rsidP="00082E25">
            <w:pPr>
              <w:spacing w:line="240" w:lineRule="auto"/>
              <w:ind w:left="74" w:hanging="6"/>
              <w:rPr>
                <w:sz w:val="24"/>
                <w:szCs w:val="24"/>
              </w:rPr>
            </w:pPr>
            <w:r w:rsidRPr="00083F13">
              <w:rPr>
                <w:sz w:val="24"/>
                <w:szCs w:val="24"/>
              </w:rPr>
              <w:t xml:space="preserve">1. </w:t>
            </w:r>
            <w:r w:rsidR="00584E95" w:rsidRPr="00083F13">
              <w:rPr>
                <w:sz w:val="24"/>
                <w:szCs w:val="24"/>
              </w:rPr>
              <w:t xml:space="preserve">Eiropas Parlamenta un Padomes 2014.gada 4.februāra Regula (ES) Nr.165/2014 par </w:t>
            </w:r>
            <w:proofErr w:type="spellStart"/>
            <w:r w:rsidR="00584E95" w:rsidRPr="00083F13">
              <w:rPr>
                <w:sz w:val="24"/>
                <w:szCs w:val="24"/>
              </w:rPr>
              <w:t>tahogrāfiem</w:t>
            </w:r>
            <w:proofErr w:type="spellEnd"/>
            <w:r w:rsidR="00584E95" w:rsidRPr="00083F13">
              <w:rPr>
                <w:sz w:val="24"/>
                <w:szCs w:val="24"/>
              </w:rPr>
              <w:t xml:space="preserve"> autotransportā, ar kuru atceļ Padomes Regulu (EEK) Nr.3821/85 par reģistrācijas kontrolierīcēm, ko izmanto autotransportā, un groza Eiropas Parlamenta un Padomes Regulu (EK) Nr.561/2006, ar ko paredz dažu sociālās jomas tiesību aktu saskaņošanu saistībā ar autotransportu (publicēta „Eiropas Savienības Oficiālajā Vēstnesī” L 60, 28.02.2014).</w:t>
            </w:r>
          </w:p>
          <w:p w14:paraId="3C6D7FB4" w14:textId="7F198090" w:rsidR="00A43AE3" w:rsidRPr="00083F13" w:rsidRDefault="00A43AE3" w:rsidP="00A43AE3">
            <w:pPr>
              <w:spacing w:line="240" w:lineRule="auto"/>
              <w:ind w:left="74" w:hanging="6"/>
              <w:rPr>
                <w:sz w:val="24"/>
                <w:szCs w:val="24"/>
              </w:rPr>
            </w:pPr>
            <w:r w:rsidRPr="00083F13">
              <w:rPr>
                <w:sz w:val="24"/>
                <w:szCs w:val="24"/>
              </w:rPr>
              <w:t xml:space="preserve">2. Komisijas 2016.gada 18.marta Īstenošanas Regula (ES) 2016/799 (2016. gada 18. marts), ar ko īsteno Eiropas Parlamenta un Padomes Regulu (ES) Nr. 165/2014, ar kuru nosaka prasības attiecībā uz </w:t>
            </w:r>
            <w:proofErr w:type="spellStart"/>
            <w:r w:rsidRPr="00083F13">
              <w:rPr>
                <w:sz w:val="24"/>
                <w:szCs w:val="24"/>
              </w:rPr>
              <w:t>tahogrāfu</w:t>
            </w:r>
            <w:proofErr w:type="spellEnd"/>
            <w:r w:rsidRPr="00083F13">
              <w:rPr>
                <w:sz w:val="24"/>
                <w:szCs w:val="24"/>
              </w:rPr>
              <w:t xml:space="preserve"> un to komponentu konstrukciju, testēšanu, uzstādīšanu, darbību un remontu.</w:t>
            </w:r>
          </w:p>
          <w:p w14:paraId="46189E81" w14:textId="54792D3F" w:rsidR="007848DA" w:rsidRPr="00083F13" w:rsidRDefault="007848DA" w:rsidP="007848DA">
            <w:pPr>
              <w:spacing w:line="240" w:lineRule="auto"/>
              <w:ind w:left="74" w:hanging="6"/>
              <w:rPr>
                <w:sz w:val="24"/>
                <w:szCs w:val="24"/>
              </w:rPr>
            </w:pPr>
            <w:r w:rsidRPr="00083F13">
              <w:rPr>
                <w:sz w:val="24"/>
                <w:szCs w:val="24"/>
              </w:rPr>
              <w:t xml:space="preserve">[publicēta „Eiropas Savienības Oficiālajā Vēstnesī” L </w:t>
            </w:r>
            <w:r w:rsidR="007E307C" w:rsidRPr="00083F13">
              <w:rPr>
                <w:sz w:val="24"/>
                <w:szCs w:val="24"/>
              </w:rPr>
              <w:t>139/1</w:t>
            </w:r>
            <w:r w:rsidRPr="00083F13">
              <w:rPr>
                <w:sz w:val="24"/>
                <w:szCs w:val="24"/>
              </w:rPr>
              <w:t>, 2</w:t>
            </w:r>
            <w:r w:rsidR="007E307C" w:rsidRPr="00083F13">
              <w:rPr>
                <w:sz w:val="24"/>
                <w:szCs w:val="24"/>
              </w:rPr>
              <w:t>6</w:t>
            </w:r>
            <w:r w:rsidRPr="00083F13">
              <w:rPr>
                <w:sz w:val="24"/>
                <w:szCs w:val="24"/>
              </w:rPr>
              <w:t>.0</w:t>
            </w:r>
            <w:r w:rsidR="007E307C" w:rsidRPr="00083F13">
              <w:rPr>
                <w:sz w:val="24"/>
                <w:szCs w:val="24"/>
              </w:rPr>
              <w:t>5</w:t>
            </w:r>
            <w:r w:rsidRPr="00083F13">
              <w:rPr>
                <w:sz w:val="24"/>
                <w:szCs w:val="24"/>
              </w:rPr>
              <w:t>.201</w:t>
            </w:r>
            <w:r w:rsidR="007E307C" w:rsidRPr="00083F13">
              <w:rPr>
                <w:sz w:val="24"/>
                <w:szCs w:val="24"/>
              </w:rPr>
              <w:t>6</w:t>
            </w:r>
            <w:r w:rsidRPr="00083F13">
              <w:rPr>
                <w:sz w:val="24"/>
                <w:szCs w:val="24"/>
              </w:rPr>
              <w:t>].</w:t>
            </w:r>
          </w:p>
          <w:p w14:paraId="59D3160B" w14:textId="77777777" w:rsidR="007848DA" w:rsidRPr="00083F13" w:rsidRDefault="007848DA" w:rsidP="00A43AE3">
            <w:pPr>
              <w:spacing w:line="240" w:lineRule="auto"/>
              <w:ind w:left="74" w:hanging="6"/>
              <w:rPr>
                <w:sz w:val="24"/>
                <w:szCs w:val="24"/>
              </w:rPr>
            </w:pPr>
          </w:p>
          <w:p w14:paraId="7F1285F1" w14:textId="10662274" w:rsidR="007848DA" w:rsidRPr="00083F13" w:rsidRDefault="00A43AE3" w:rsidP="007848DA">
            <w:pPr>
              <w:spacing w:line="240" w:lineRule="auto"/>
              <w:ind w:left="74" w:hanging="6"/>
              <w:rPr>
                <w:sz w:val="24"/>
                <w:szCs w:val="24"/>
              </w:rPr>
            </w:pPr>
            <w:r w:rsidRPr="00083F13">
              <w:rPr>
                <w:sz w:val="24"/>
                <w:szCs w:val="24"/>
              </w:rPr>
              <w:t>3. Eiropas Parlamenta un Padomes 2006.gada 15.marta Regula (EK) Nr. 561/2006 ar ko paredz dažu sociālās jomas tiesību aktu saskaņošanu saistībā ar autotransportu, groza Padomes Regulu (EEK) Nr. 3821/85 un Padomes Regulu (EK) Nr. 2135/98 un atceļ Padomes Regulu (EEK) Nr. 3820/85.</w:t>
            </w:r>
            <w:r w:rsidR="007848DA" w:rsidRPr="00083F13">
              <w:rPr>
                <w:sz w:val="24"/>
                <w:szCs w:val="24"/>
              </w:rPr>
              <w:t xml:space="preserve"> </w:t>
            </w:r>
            <w:r w:rsidR="00604E38" w:rsidRPr="00083F13">
              <w:rPr>
                <w:sz w:val="24"/>
                <w:szCs w:val="24"/>
              </w:rPr>
              <w:t>[publicēta „Eiropas Savienības Oficiālajā Vēstnesī” L 102/1, 11.04.2006]</w:t>
            </w:r>
          </w:p>
          <w:p w14:paraId="608152AD" w14:textId="11337B6C" w:rsidR="00A43AE3" w:rsidRPr="00083F13" w:rsidRDefault="00A43AE3" w:rsidP="00A43AE3">
            <w:pPr>
              <w:spacing w:line="240" w:lineRule="auto"/>
              <w:ind w:left="74" w:hanging="6"/>
              <w:rPr>
                <w:sz w:val="24"/>
                <w:szCs w:val="24"/>
              </w:rPr>
            </w:pPr>
          </w:p>
          <w:p w14:paraId="52FDD2B4" w14:textId="12018CC0" w:rsidR="007848DA" w:rsidRPr="00083F13" w:rsidRDefault="007848DA" w:rsidP="00A43AE3">
            <w:pPr>
              <w:spacing w:line="240" w:lineRule="auto"/>
              <w:ind w:left="74" w:hanging="6"/>
              <w:rPr>
                <w:sz w:val="24"/>
                <w:szCs w:val="24"/>
              </w:rPr>
            </w:pPr>
          </w:p>
        </w:tc>
      </w:tr>
      <w:tr w:rsidR="00D8795C" w:rsidRPr="00083F13" w14:paraId="4C05BB67" w14:textId="77777777" w:rsidTr="00082E25">
        <w:tc>
          <w:tcPr>
            <w:tcW w:w="2338" w:type="dxa"/>
            <w:shd w:val="clear" w:color="auto" w:fill="auto"/>
            <w:hideMark/>
          </w:tcPr>
          <w:p w14:paraId="1E136805" w14:textId="77777777" w:rsidR="00584E95" w:rsidRPr="00083F13" w:rsidRDefault="00584E95" w:rsidP="00082E25">
            <w:pPr>
              <w:ind w:left="76" w:hanging="7"/>
              <w:rPr>
                <w:sz w:val="24"/>
                <w:szCs w:val="24"/>
              </w:rPr>
            </w:pPr>
            <w:r w:rsidRPr="00083F13">
              <w:rPr>
                <w:sz w:val="24"/>
                <w:szCs w:val="24"/>
              </w:rPr>
              <w:t>A</w:t>
            </w:r>
          </w:p>
        </w:tc>
        <w:tc>
          <w:tcPr>
            <w:tcW w:w="1496" w:type="dxa"/>
            <w:shd w:val="clear" w:color="auto" w:fill="auto"/>
            <w:hideMark/>
          </w:tcPr>
          <w:p w14:paraId="698A52AB" w14:textId="77777777" w:rsidR="00584E95" w:rsidRPr="00083F13" w:rsidRDefault="00584E95" w:rsidP="00082E25">
            <w:pPr>
              <w:ind w:left="76" w:hanging="7"/>
              <w:rPr>
                <w:sz w:val="24"/>
                <w:szCs w:val="24"/>
              </w:rPr>
            </w:pPr>
            <w:r w:rsidRPr="00083F13">
              <w:rPr>
                <w:sz w:val="24"/>
                <w:szCs w:val="24"/>
              </w:rPr>
              <w:t>B</w:t>
            </w:r>
          </w:p>
        </w:tc>
        <w:tc>
          <w:tcPr>
            <w:tcW w:w="1682" w:type="dxa"/>
            <w:gridSpan w:val="2"/>
            <w:shd w:val="clear" w:color="auto" w:fill="auto"/>
            <w:hideMark/>
          </w:tcPr>
          <w:p w14:paraId="7A925591" w14:textId="77777777" w:rsidR="00584E95" w:rsidRPr="00083F13" w:rsidRDefault="00584E95" w:rsidP="00082E25">
            <w:pPr>
              <w:ind w:left="76" w:hanging="7"/>
              <w:rPr>
                <w:sz w:val="24"/>
                <w:szCs w:val="24"/>
              </w:rPr>
            </w:pPr>
            <w:r w:rsidRPr="00083F13">
              <w:rPr>
                <w:sz w:val="24"/>
                <w:szCs w:val="24"/>
              </w:rPr>
              <w:t>C</w:t>
            </w:r>
          </w:p>
        </w:tc>
        <w:tc>
          <w:tcPr>
            <w:tcW w:w="4280" w:type="dxa"/>
            <w:shd w:val="clear" w:color="auto" w:fill="auto"/>
            <w:hideMark/>
          </w:tcPr>
          <w:p w14:paraId="5AE987A5" w14:textId="77777777" w:rsidR="00584E95" w:rsidRPr="00083F13" w:rsidRDefault="00584E95" w:rsidP="00082E25">
            <w:pPr>
              <w:ind w:left="76" w:hanging="7"/>
              <w:rPr>
                <w:sz w:val="24"/>
                <w:szCs w:val="24"/>
              </w:rPr>
            </w:pPr>
            <w:r w:rsidRPr="00083F13">
              <w:rPr>
                <w:sz w:val="24"/>
                <w:szCs w:val="24"/>
              </w:rPr>
              <w:t>D</w:t>
            </w:r>
          </w:p>
        </w:tc>
      </w:tr>
      <w:tr w:rsidR="00D8795C" w:rsidRPr="00083F13" w14:paraId="41E7AF34" w14:textId="77777777" w:rsidTr="00082E25">
        <w:tc>
          <w:tcPr>
            <w:tcW w:w="2338" w:type="dxa"/>
            <w:shd w:val="clear" w:color="auto" w:fill="auto"/>
            <w:hideMark/>
          </w:tcPr>
          <w:p w14:paraId="12F33EEE" w14:textId="77777777" w:rsidR="00584E95" w:rsidRPr="00083F13" w:rsidRDefault="00584E95" w:rsidP="00082E25">
            <w:pPr>
              <w:spacing w:line="240" w:lineRule="auto"/>
              <w:ind w:left="74" w:hanging="6"/>
              <w:rPr>
                <w:sz w:val="24"/>
                <w:szCs w:val="24"/>
              </w:rPr>
            </w:pPr>
            <w:r w:rsidRPr="00083F13">
              <w:rPr>
                <w:sz w:val="24"/>
                <w:szCs w:val="24"/>
              </w:rPr>
              <w:t>Attiecīgā ES tiesību akta panta numurs (uzskaitot katru tiesību akta vienību – pantu, daļu, punktu, apakšpunktu)</w:t>
            </w:r>
          </w:p>
          <w:p w14:paraId="18C1E224" w14:textId="77777777" w:rsidR="00D177D6" w:rsidRPr="00083F13" w:rsidRDefault="00D177D6" w:rsidP="00D177D6">
            <w:pPr>
              <w:rPr>
                <w:sz w:val="24"/>
                <w:szCs w:val="24"/>
              </w:rPr>
            </w:pPr>
          </w:p>
          <w:p w14:paraId="610D42F6" w14:textId="77777777" w:rsidR="00D177D6" w:rsidRPr="00083F13" w:rsidRDefault="00D177D6" w:rsidP="00D177D6">
            <w:pPr>
              <w:rPr>
                <w:sz w:val="24"/>
                <w:szCs w:val="24"/>
              </w:rPr>
            </w:pPr>
          </w:p>
          <w:p w14:paraId="54CEC6EF" w14:textId="77777777" w:rsidR="00D177D6" w:rsidRPr="00083F13" w:rsidRDefault="00D177D6" w:rsidP="00D177D6">
            <w:pPr>
              <w:rPr>
                <w:sz w:val="24"/>
                <w:szCs w:val="24"/>
              </w:rPr>
            </w:pPr>
          </w:p>
          <w:p w14:paraId="1BB2AA6C" w14:textId="77777777" w:rsidR="00D177D6" w:rsidRPr="00083F13" w:rsidRDefault="00D177D6" w:rsidP="00D177D6">
            <w:pPr>
              <w:rPr>
                <w:sz w:val="24"/>
                <w:szCs w:val="24"/>
              </w:rPr>
            </w:pPr>
          </w:p>
          <w:p w14:paraId="3040C4C8" w14:textId="77777777" w:rsidR="00D177D6" w:rsidRPr="00083F13" w:rsidRDefault="00D177D6" w:rsidP="00D177D6">
            <w:pPr>
              <w:rPr>
                <w:sz w:val="24"/>
                <w:szCs w:val="24"/>
              </w:rPr>
            </w:pPr>
          </w:p>
          <w:p w14:paraId="3FC9F470" w14:textId="77777777" w:rsidR="00D177D6" w:rsidRPr="00083F13" w:rsidRDefault="00D177D6" w:rsidP="00D177D6">
            <w:pPr>
              <w:rPr>
                <w:sz w:val="24"/>
                <w:szCs w:val="24"/>
              </w:rPr>
            </w:pPr>
          </w:p>
          <w:p w14:paraId="41B346FA" w14:textId="77777777" w:rsidR="00D177D6" w:rsidRPr="00083F13" w:rsidRDefault="00D177D6" w:rsidP="00D177D6">
            <w:pPr>
              <w:rPr>
                <w:sz w:val="24"/>
                <w:szCs w:val="24"/>
              </w:rPr>
            </w:pPr>
          </w:p>
          <w:p w14:paraId="15B6B9F1" w14:textId="77777777" w:rsidR="00D177D6" w:rsidRPr="00083F13" w:rsidRDefault="00D177D6" w:rsidP="00D177D6">
            <w:pPr>
              <w:rPr>
                <w:sz w:val="24"/>
                <w:szCs w:val="24"/>
              </w:rPr>
            </w:pPr>
          </w:p>
          <w:p w14:paraId="1E081337" w14:textId="77777777" w:rsidR="00D177D6" w:rsidRPr="00083F13" w:rsidRDefault="00D177D6" w:rsidP="00D177D6">
            <w:pPr>
              <w:rPr>
                <w:sz w:val="24"/>
                <w:szCs w:val="24"/>
              </w:rPr>
            </w:pPr>
          </w:p>
          <w:p w14:paraId="36D5F574" w14:textId="77777777" w:rsidR="00D177D6" w:rsidRPr="00083F13" w:rsidRDefault="00D177D6" w:rsidP="00D177D6">
            <w:pPr>
              <w:rPr>
                <w:sz w:val="24"/>
                <w:szCs w:val="24"/>
              </w:rPr>
            </w:pPr>
          </w:p>
          <w:p w14:paraId="49364020" w14:textId="77777777" w:rsidR="00D177D6" w:rsidRPr="00083F13" w:rsidRDefault="00D177D6" w:rsidP="00D177D6">
            <w:pPr>
              <w:rPr>
                <w:sz w:val="24"/>
                <w:szCs w:val="24"/>
              </w:rPr>
            </w:pPr>
          </w:p>
          <w:p w14:paraId="4146F56D" w14:textId="77777777" w:rsidR="00D177D6" w:rsidRPr="00083F13" w:rsidRDefault="00D177D6" w:rsidP="00D177D6">
            <w:pPr>
              <w:rPr>
                <w:sz w:val="24"/>
                <w:szCs w:val="24"/>
              </w:rPr>
            </w:pPr>
          </w:p>
        </w:tc>
        <w:tc>
          <w:tcPr>
            <w:tcW w:w="1496" w:type="dxa"/>
            <w:shd w:val="clear" w:color="auto" w:fill="auto"/>
            <w:hideMark/>
          </w:tcPr>
          <w:p w14:paraId="5A421C5B" w14:textId="77777777" w:rsidR="00584E95" w:rsidRPr="00083F13" w:rsidRDefault="00584E95" w:rsidP="00082E25">
            <w:pPr>
              <w:spacing w:line="240" w:lineRule="auto"/>
              <w:ind w:left="74" w:hanging="6"/>
              <w:rPr>
                <w:sz w:val="24"/>
                <w:szCs w:val="24"/>
              </w:rPr>
            </w:pPr>
            <w:r w:rsidRPr="00083F13">
              <w:rPr>
                <w:sz w:val="24"/>
                <w:szCs w:val="24"/>
              </w:rPr>
              <w:lastRenderedPageBreak/>
              <w:t>Projekta vienība, kas pārņem vai ievieš katru šīs tabulas A ailē minēto ES tiesību akta vienību, vai tiesību akts, kur attiecīgā ES tiesību akta vienība pārņemta vai ieviesta</w:t>
            </w:r>
          </w:p>
        </w:tc>
        <w:tc>
          <w:tcPr>
            <w:tcW w:w="1682" w:type="dxa"/>
            <w:gridSpan w:val="2"/>
            <w:shd w:val="clear" w:color="auto" w:fill="auto"/>
            <w:hideMark/>
          </w:tcPr>
          <w:p w14:paraId="3546AD05" w14:textId="77777777" w:rsidR="00584E95" w:rsidRPr="00083F13" w:rsidRDefault="00584E95" w:rsidP="00082E25">
            <w:pPr>
              <w:spacing w:line="240" w:lineRule="auto"/>
              <w:ind w:left="74" w:hanging="6"/>
              <w:rPr>
                <w:sz w:val="24"/>
                <w:szCs w:val="24"/>
              </w:rPr>
            </w:pPr>
            <w:r w:rsidRPr="00083F13">
              <w:rPr>
                <w:sz w:val="24"/>
                <w:szCs w:val="24"/>
              </w:rPr>
              <w:t xml:space="preserve">Informācija par to, vai šīs tabulas A ailē minētās ES tiesību akta vienības tiek pārņemtas vai ieviestas pilnībā vai daļēji. </w:t>
            </w:r>
          </w:p>
          <w:p w14:paraId="73686A1C" w14:textId="77777777" w:rsidR="00584E95" w:rsidRPr="00083F13" w:rsidRDefault="00584E95" w:rsidP="00082E25">
            <w:pPr>
              <w:spacing w:line="240" w:lineRule="auto"/>
              <w:ind w:left="74" w:hanging="6"/>
              <w:rPr>
                <w:sz w:val="24"/>
                <w:szCs w:val="24"/>
              </w:rPr>
            </w:pPr>
            <w:r w:rsidRPr="00083F13">
              <w:rPr>
                <w:sz w:val="24"/>
                <w:szCs w:val="24"/>
              </w:rPr>
              <w:t xml:space="preserve">Ja attiecīgā ES tiesību akta vienība tiek pārņemta vai ieviesta daļēji, sniedz attiecīgu skaidrojumu, </w:t>
            </w:r>
            <w:r w:rsidRPr="00083F13">
              <w:rPr>
                <w:sz w:val="24"/>
                <w:szCs w:val="24"/>
              </w:rPr>
              <w:lastRenderedPageBreak/>
              <w:t>kā arī precīzi norāda, kad un kādā veidā ES tiesību akta vienība tiks pārņemta vai ieviesta pilnībā.</w:t>
            </w:r>
          </w:p>
          <w:p w14:paraId="07BBB773" w14:textId="77777777" w:rsidR="00584E95" w:rsidRPr="00083F13" w:rsidRDefault="00584E95" w:rsidP="00082E25">
            <w:pPr>
              <w:spacing w:line="240" w:lineRule="auto"/>
              <w:ind w:left="74" w:hanging="6"/>
              <w:rPr>
                <w:sz w:val="24"/>
                <w:szCs w:val="24"/>
              </w:rPr>
            </w:pPr>
            <w:r w:rsidRPr="00083F13">
              <w:rPr>
                <w:sz w:val="24"/>
                <w:szCs w:val="24"/>
              </w:rPr>
              <w:t>Norāda institūciju, kas ir atbildīga par šo saistību izpildi pilnībā</w:t>
            </w:r>
          </w:p>
        </w:tc>
        <w:tc>
          <w:tcPr>
            <w:tcW w:w="4280" w:type="dxa"/>
            <w:shd w:val="clear" w:color="auto" w:fill="auto"/>
            <w:hideMark/>
          </w:tcPr>
          <w:p w14:paraId="4779733F" w14:textId="77777777" w:rsidR="00584E95" w:rsidRPr="00083F13" w:rsidRDefault="00584E95" w:rsidP="00082E25">
            <w:pPr>
              <w:spacing w:line="240" w:lineRule="auto"/>
              <w:ind w:left="74" w:hanging="6"/>
              <w:rPr>
                <w:sz w:val="24"/>
                <w:szCs w:val="24"/>
              </w:rPr>
            </w:pPr>
            <w:r w:rsidRPr="00083F13">
              <w:rPr>
                <w:sz w:val="24"/>
                <w:szCs w:val="24"/>
              </w:rPr>
              <w:lastRenderedPageBreak/>
              <w:t xml:space="preserve">Informācija par to, vai šīs tabulas B ailē minētās projekta vienības paredz stingrākas prasības nekā šīs tabulas A ailē minētās ES tiesību akta vienības. </w:t>
            </w:r>
          </w:p>
          <w:p w14:paraId="194701C5" w14:textId="77777777" w:rsidR="00584E95" w:rsidRPr="00083F13" w:rsidRDefault="00584E95" w:rsidP="00082E25">
            <w:pPr>
              <w:spacing w:line="240" w:lineRule="auto"/>
              <w:ind w:left="74" w:hanging="6"/>
              <w:rPr>
                <w:sz w:val="24"/>
                <w:szCs w:val="24"/>
              </w:rPr>
            </w:pPr>
            <w:r w:rsidRPr="00083F13">
              <w:rPr>
                <w:sz w:val="24"/>
                <w:szCs w:val="24"/>
              </w:rPr>
              <w:t>Ja projekts satur stingrākas prasības nekā attiecīgais ES tiesību akts, norāda pamatojumu un samērīgumu.</w:t>
            </w:r>
          </w:p>
          <w:p w14:paraId="541B99CA" w14:textId="77777777" w:rsidR="00584E95" w:rsidRPr="00083F13" w:rsidRDefault="00584E95" w:rsidP="00082E25">
            <w:pPr>
              <w:spacing w:line="240" w:lineRule="auto"/>
              <w:ind w:left="74" w:hanging="6"/>
              <w:rPr>
                <w:sz w:val="24"/>
                <w:szCs w:val="24"/>
              </w:rPr>
            </w:pPr>
            <w:r w:rsidRPr="00083F13">
              <w:rPr>
                <w:sz w:val="24"/>
                <w:szCs w:val="24"/>
              </w:rPr>
              <w:t>Norāda iespējamās alternatīvas (t.sk. alternatīvas, kas neparedz tiesiskā regulējuma izstrādi) – kādos gadījumos būtu iespējams izvairīties no stingrāku prasību noteikšanas, nekā paredzēts attiecīgajos ES tiesību aktos</w:t>
            </w:r>
            <w:r w:rsidR="00EC18AA" w:rsidRPr="00083F13">
              <w:rPr>
                <w:sz w:val="24"/>
                <w:szCs w:val="24"/>
              </w:rPr>
              <w:t>.</w:t>
            </w:r>
          </w:p>
        </w:tc>
      </w:tr>
      <w:tr w:rsidR="00C01777" w:rsidRPr="00083F13" w14:paraId="3BAF079C" w14:textId="77777777" w:rsidTr="00082E25">
        <w:tc>
          <w:tcPr>
            <w:tcW w:w="2338" w:type="dxa"/>
            <w:shd w:val="clear" w:color="auto" w:fill="auto"/>
          </w:tcPr>
          <w:p w14:paraId="7039290B" w14:textId="77777777" w:rsidR="00584E95" w:rsidRPr="00083F13" w:rsidRDefault="00584E95" w:rsidP="00082E25">
            <w:pPr>
              <w:spacing w:line="240" w:lineRule="auto"/>
              <w:ind w:firstLine="0"/>
              <w:rPr>
                <w:sz w:val="24"/>
                <w:szCs w:val="24"/>
              </w:rPr>
            </w:pPr>
            <w:r w:rsidRPr="00083F13">
              <w:rPr>
                <w:sz w:val="24"/>
                <w:szCs w:val="24"/>
              </w:rPr>
              <w:t xml:space="preserve">Regulas (ES) Nr.165/2014 22.panta 3. punkts </w:t>
            </w:r>
          </w:p>
          <w:p w14:paraId="5BE86BF4" w14:textId="77777777" w:rsidR="00C01777" w:rsidRPr="00083F13" w:rsidRDefault="00C01777" w:rsidP="00082E25">
            <w:pPr>
              <w:spacing w:line="240" w:lineRule="auto"/>
              <w:ind w:firstLine="0"/>
              <w:rPr>
                <w:sz w:val="24"/>
                <w:szCs w:val="24"/>
              </w:rPr>
            </w:pPr>
          </w:p>
        </w:tc>
        <w:tc>
          <w:tcPr>
            <w:tcW w:w="1496" w:type="dxa"/>
            <w:shd w:val="clear" w:color="auto" w:fill="auto"/>
          </w:tcPr>
          <w:p w14:paraId="7E824B46" w14:textId="5FE9ABD9" w:rsidR="00584E95" w:rsidRPr="00083F13" w:rsidRDefault="00EF0F65" w:rsidP="00082E25">
            <w:pPr>
              <w:spacing w:line="240" w:lineRule="auto"/>
              <w:ind w:firstLine="0"/>
              <w:rPr>
                <w:sz w:val="24"/>
                <w:szCs w:val="24"/>
              </w:rPr>
            </w:pPr>
            <w:r w:rsidRPr="00083F13">
              <w:rPr>
                <w:sz w:val="24"/>
                <w:szCs w:val="24"/>
              </w:rPr>
              <w:t xml:space="preserve">Projekta </w:t>
            </w:r>
            <w:r w:rsidR="00141769" w:rsidRPr="00083F13">
              <w:rPr>
                <w:sz w:val="24"/>
                <w:szCs w:val="24"/>
              </w:rPr>
              <w:t>1</w:t>
            </w:r>
            <w:r w:rsidR="001F607A" w:rsidRPr="00083F13">
              <w:rPr>
                <w:sz w:val="24"/>
                <w:szCs w:val="24"/>
              </w:rPr>
              <w:t>6</w:t>
            </w:r>
            <w:r w:rsidRPr="00083F13">
              <w:rPr>
                <w:sz w:val="24"/>
                <w:szCs w:val="24"/>
              </w:rPr>
              <w:t>.punkts</w:t>
            </w:r>
            <w:r w:rsidR="00F773B8" w:rsidRPr="00083F13">
              <w:rPr>
                <w:sz w:val="24"/>
                <w:szCs w:val="24"/>
              </w:rPr>
              <w:t>.</w:t>
            </w:r>
          </w:p>
        </w:tc>
        <w:tc>
          <w:tcPr>
            <w:tcW w:w="1661" w:type="dxa"/>
            <w:shd w:val="clear" w:color="auto" w:fill="auto"/>
          </w:tcPr>
          <w:p w14:paraId="678EC240" w14:textId="77777777" w:rsidR="00584E95" w:rsidRPr="00083F13" w:rsidRDefault="00584E95" w:rsidP="00082E25">
            <w:pPr>
              <w:spacing w:line="240" w:lineRule="auto"/>
              <w:ind w:firstLine="0"/>
              <w:rPr>
                <w:sz w:val="24"/>
                <w:szCs w:val="24"/>
              </w:rPr>
            </w:pPr>
            <w:r w:rsidRPr="00083F13">
              <w:rPr>
                <w:sz w:val="24"/>
                <w:szCs w:val="24"/>
              </w:rPr>
              <w:t>Tiesību norma izpildīta pilnībā</w:t>
            </w:r>
          </w:p>
        </w:tc>
        <w:tc>
          <w:tcPr>
            <w:tcW w:w="4301" w:type="dxa"/>
            <w:gridSpan w:val="2"/>
            <w:shd w:val="clear" w:color="auto" w:fill="auto"/>
          </w:tcPr>
          <w:p w14:paraId="6ABEFAF9" w14:textId="77777777" w:rsidR="00584E95" w:rsidRPr="00083F13" w:rsidRDefault="00584E95" w:rsidP="00082E25">
            <w:pPr>
              <w:spacing w:line="240" w:lineRule="auto"/>
              <w:ind w:firstLine="0"/>
              <w:rPr>
                <w:sz w:val="24"/>
                <w:szCs w:val="24"/>
              </w:rPr>
            </w:pPr>
            <w:r w:rsidRPr="00083F13">
              <w:rPr>
                <w:sz w:val="24"/>
                <w:szCs w:val="24"/>
              </w:rPr>
              <w:t>Projekts stingrākas prasības neparedz</w:t>
            </w:r>
            <w:r w:rsidR="00EC18AA" w:rsidRPr="00083F13">
              <w:rPr>
                <w:sz w:val="24"/>
                <w:szCs w:val="24"/>
              </w:rPr>
              <w:t>.</w:t>
            </w:r>
          </w:p>
        </w:tc>
      </w:tr>
      <w:tr w:rsidR="00AE51DC" w:rsidRPr="00083F13" w14:paraId="00B108AE" w14:textId="77777777" w:rsidTr="00082E25">
        <w:tc>
          <w:tcPr>
            <w:tcW w:w="2338" w:type="dxa"/>
            <w:shd w:val="clear" w:color="auto" w:fill="auto"/>
          </w:tcPr>
          <w:p w14:paraId="773C3533" w14:textId="0EB179FB" w:rsidR="00AE51DC" w:rsidRPr="00083F13" w:rsidRDefault="00AE51DC" w:rsidP="00AE51DC">
            <w:pPr>
              <w:spacing w:line="240" w:lineRule="auto"/>
              <w:ind w:firstLine="0"/>
              <w:rPr>
                <w:sz w:val="24"/>
                <w:szCs w:val="24"/>
              </w:rPr>
            </w:pPr>
            <w:r w:rsidRPr="00083F13">
              <w:rPr>
                <w:sz w:val="24"/>
                <w:szCs w:val="24"/>
              </w:rPr>
              <w:t xml:space="preserve">Regulas (ES) Nr.165/2014 24.panta 1.punkts </w:t>
            </w:r>
          </w:p>
          <w:p w14:paraId="2CD5954A" w14:textId="77777777" w:rsidR="00AE51DC" w:rsidRPr="00083F13" w:rsidRDefault="00AE51DC" w:rsidP="00AE51DC">
            <w:pPr>
              <w:spacing w:line="240" w:lineRule="auto"/>
              <w:ind w:firstLine="0"/>
              <w:rPr>
                <w:sz w:val="24"/>
                <w:szCs w:val="24"/>
              </w:rPr>
            </w:pPr>
          </w:p>
        </w:tc>
        <w:tc>
          <w:tcPr>
            <w:tcW w:w="1496" w:type="dxa"/>
            <w:shd w:val="clear" w:color="auto" w:fill="auto"/>
          </w:tcPr>
          <w:p w14:paraId="5BD1ECD9" w14:textId="77777777" w:rsidR="00AE51DC" w:rsidRPr="00083F13" w:rsidRDefault="00AE51DC" w:rsidP="00AE51DC">
            <w:pPr>
              <w:spacing w:line="240" w:lineRule="auto"/>
              <w:ind w:firstLine="0"/>
              <w:rPr>
                <w:sz w:val="24"/>
                <w:szCs w:val="24"/>
              </w:rPr>
            </w:pPr>
            <w:r w:rsidRPr="00083F13">
              <w:rPr>
                <w:sz w:val="24"/>
                <w:szCs w:val="24"/>
              </w:rPr>
              <w:t>Projekta</w:t>
            </w:r>
          </w:p>
          <w:p w14:paraId="18CCF2DB" w14:textId="3DC80032" w:rsidR="00AE51DC" w:rsidRPr="00083F13" w:rsidRDefault="00AE51DC" w:rsidP="00AE51DC">
            <w:pPr>
              <w:spacing w:line="240" w:lineRule="auto"/>
              <w:ind w:firstLine="0"/>
              <w:rPr>
                <w:sz w:val="24"/>
                <w:szCs w:val="24"/>
              </w:rPr>
            </w:pPr>
            <w:r w:rsidRPr="00083F13">
              <w:rPr>
                <w:sz w:val="24"/>
                <w:szCs w:val="24"/>
              </w:rPr>
              <w:t xml:space="preserve">3.punkts </w:t>
            </w:r>
          </w:p>
        </w:tc>
        <w:tc>
          <w:tcPr>
            <w:tcW w:w="1661" w:type="dxa"/>
            <w:shd w:val="clear" w:color="auto" w:fill="auto"/>
          </w:tcPr>
          <w:p w14:paraId="098D6D2A" w14:textId="5DE9070D" w:rsidR="00AE51DC" w:rsidRPr="00083F13" w:rsidRDefault="00AE51DC" w:rsidP="00AE51DC">
            <w:pPr>
              <w:spacing w:line="240" w:lineRule="auto"/>
              <w:ind w:firstLine="0"/>
              <w:rPr>
                <w:sz w:val="24"/>
                <w:szCs w:val="24"/>
              </w:rPr>
            </w:pPr>
            <w:r w:rsidRPr="00083F13">
              <w:rPr>
                <w:sz w:val="24"/>
                <w:szCs w:val="24"/>
              </w:rPr>
              <w:t>Tiesību norma izpildīta pilnībā</w:t>
            </w:r>
          </w:p>
        </w:tc>
        <w:tc>
          <w:tcPr>
            <w:tcW w:w="4301" w:type="dxa"/>
            <w:gridSpan w:val="2"/>
            <w:shd w:val="clear" w:color="auto" w:fill="auto"/>
          </w:tcPr>
          <w:p w14:paraId="11A1A12D" w14:textId="4FC0674C" w:rsidR="00AE51DC" w:rsidRPr="00083F13" w:rsidRDefault="00AE51DC" w:rsidP="00AE51DC">
            <w:pPr>
              <w:spacing w:line="240" w:lineRule="auto"/>
              <w:ind w:firstLine="0"/>
              <w:rPr>
                <w:sz w:val="24"/>
                <w:szCs w:val="24"/>
              </w:rPr>
            </w:pPr>
            <w:r w:rsidRPr="00083F13">
              <w:rPr>
                <w:sz w:val="24"/>
                <w:szCs w:val="24"/>
              </w:rPr>
              <w:t>Projekts stingrākas prasības neparedz.</w:t>
            </w:r>
          </w:p>
        </w:tc>
      </w:tr>
      <w:tr w:rsidR="00AE51DC" w:rsidRPr="00083F13" w14:paraId="576832E6" w14:textId="77777777" w:rsidTr="00082E25">
        <w:tc>
          <w:tcPr>
            <w:tcW w:w="2338" w:type="dxa"/>
            <w:shd w:val="clear" w:color="auto" w:fill="auto"/>
          </w:tcPr>
          <w:p w14:paraId="44C3CDC1" w14:textId="77777777" w:rsidR="00AE51DC" w:rsidRPr="00083F13" w:rsidRDefault="00AE51DC" w:rsidP="00AE51DC">
            <w:pPr>
              <w:spacing w:line="240" w:lineRule="auto"/>
              <w:ind w:firstLine="0"/>
              <w:rPr>
                <w:sz w:val="24"/>
                <w:szCs w:val="24"/>
              </w:rPr>
            </w:pPr>
            <w:r w:rsidRPr="00083F13">
              <w:rPr>
                <w:sz w:val="24"/>
                <w:szCs w:val="24"/>
              </w:rPr>
              <w:t xml:space="preserve">Regulas (ES) Nr.165/2014 24.panta 2.punkts </w:t>
            </w:r>
          </w:p>
          <w:p w14:paraId="26B9360A" w14:textId="77777777" w:rsidR="00AE51DC" w:rsidRPr="00083F13" w:rsidRDefault="00AE51DC" w:rsidP="00AE51DC">
            <w:pPr>
              <w:spacing w:line="240" w:lineRule="auto"/>
              <w:ind w:firstLine="0"/>
              <w:rPr>
                <w:sz w:val="24"/>
                <w:szCs w:val="24"/>
              </w:rPr>
            </w:pPr>
          </w:p>
        </w:tc>
        <w:tc>
          <w:tcPr>
            <w:tcW w:w="1496" w:type="dxa"/>
            <w:shd w:val="clear" w:color="auto" w:fill="auto"/>
          </w:tcPr>
          <w:p w14:paraId="2A5AD7B4" w14:textId="77777777" w:rsidR="00AE51DC" w:rsidRPr="00083F13" w:rsidRDefault="00AE51DC" w:rsidP="00AE51DC">
            <w:pPr>
              <w:spacing w:line="240" w:lineRule="auto"/>
              <w:ind w:firstLine="0"/>
              <w:rPr>
                <w:sz w:val="24"/>
                <w:szCs w:val="24"/>
              </w:rPr>
            </w:pPr>
            <w:r w:rsidRPr="00083F13">
              <w:rPr>
                <w:sz w:val="24"/>
                <w:szCs w:val="24"/>
              </w:rPr>
              <w:t>Projekta</w:t>
            </w:r>
          </w:p>
          <w:p w14:paraId="7A11E576" w14:textId="3E406808" w:rsidR="00AE51DC" w:rsidRPr="00083F13" w:rsidRDefault="00AE51DC" w:rsidP="00AE51DC">
            <w:pPr>
              <w:spacing w:line="240" w:lineRule="auto"/>
              <w:ind w:firstLine="0"/>
              <w:rPr>
                <w:sz w:val="24"/>
                <w:szCs w:val="24"/>
              </w:rPr>
            </w:pPr>
            <w:proofErr w:type="spellStart"/>
            <w:r w:rsidRPr="00083F13">
              <w:rPr>
                <w:sz w:val="24"/>
                <w:szCs w:val="24"/>
              </w:rPr>
              <w:t>II.nodaļa</w:t>
            </w:r>
            <w:proofErr w:type="spellEnd"/>
            <w:r w:rsidRPr="00083F13">
              <w:rPr>
                <w:sz w:val="24"/>
                <w:szCs w:val="24"/>
              </w:rPr>
              <w:t xml:space="preserve"> </w:t>
            </w:r>
          </w:p>
        </w:tc>
        <w:tc>
          <w:tcPr>
            <w:tcW w:w="1661" w:type="dxa"/>
            <w:shd w:val="clear" w:color="auto" w:fill="auto"/>
          </w:tcPr>
          <w:p w14:paraId="1B9CCE3D" w14:textId="77777777" w:rsidR="00AE51DC" w:rsidRPr="00083F13" w:rsidRDefault="00AE51DC" w:rsidP="00AE51DC">
            <w:pPr>
              <w:spacing w:line="240" w:lineRule="auto"/>
              <w:ind w:firstLine="0"/>
              <w:rPr>
                <w:sz w:val="24"/>
                <w:szCs w:val="24"/>
              </w:rPr>
            </w:pPr>
            <w:r w:rsidRPr="00083F13">
              <w:rPr>
                <w:sz w:val="24"/>
                <w:szCs w:val="24"/>
              </w:rPr>
              <w:t>Tiesību norma izpildīta pilnībā</w:t>
            </w:r>
          </w:p>
        </w:tc>
        <w:tc>
          <w:tcPr>
            <w:tcW w:w="4301" w:type="dxa"/>
            <w:gridSpan w:val="2"/>
            <w:shd w:val="clear" w:color="auto" w:fill="auto"/>
          </w:tcPr>
          <w:p w14:paraId="69A0C310" w14:textId="77777777" w:rsidR="00AE51DC" w:rsidRPr="00083F13" w:rsidRDefault="00AE51DC" w:rsidP="00AE51DC">
            <w:pPr>
              <w:spacing w:line="240" w:lineRule="auto"/>
              <w:ind w:firstLine="0"/>
              <w:rPr>
                <w:sz w:val="24"/>
                <w:szCs w:val="24"/>
              </w:rPr>
            </w:pPr>
            <w:r w:rsidRPr="00083F13">
              <w:rPr>
                <w:sz w:val="24"/>
                <w:szCs w:val="24"/>
              </w:rPr>
              <w:t>Projekts stingrākas prasības neparedz.</w:t>
            </w:r>
          </w:p>
        </w:tc>
      </w:tr>
      <w:tr w:rsidR="00AE51DC" w:rsidRPr="00083F13" w14:paraId="411019FC" w14:textId="77777777" w:rsidTr="00082E25">
        <w:tc>
          <w:tcPr>
            <w:tcW w:w="2338" w:type="dxa"/>
            <w:shd w:val="clear" w:color="auto" w:fill="auto"/>
          </w:tcPr>
          <w:p w14:paraId="53758595" w14:textId="77777777" w:rsidR="00AE51DC" w:rsidRPr="00083F13" w:rsidRDefault="00AE51DC" w:rsidP="00AE51DC">
            <w:pPr>
              <w:spacing w:line="240" w:lineRule="auto"/>
              <w:ind w:firstLine="0"/>
              <w:rPr>
                <w:sz w:val="24"/>
                <w:szCs w:val="24"/>
              </w:rPr>
            </w:pPr>
            <w:r w:rsidRPr="00083F13">
              <w:rPr>
                <w:sz w:val="24"/>
                <w:szCs w:val="24"/>
              </w:rPr>
              <w:t xml:space="preserve">Regulas (ES) Nr.165/2014 24.panta 3.punkts </w:t>
            </w:r>
          </w:p>
          <w:p w14:paraId="5E9291C6" w14:textId="77777777" w:rsidR="00AE51DC" w:rsidRPr="00083F13" w:rsidRDefault="00AE51DC" w:rsidP="00AE51DC">
            <w:pPr>
              <w:spacing w:line="240" w:lineRule="auto"/>
              <w:ind w:firstLine="0"/>
              <w:rPr>
                <w:sz w:val="24"/>
                <w:szCs w:val="24"/>
              </w:rPr>
            </w:pPr>
          </w:p>
          <w:p w14:paraId="37EF414E" w14:textId="77777777" w:rsidR="00AE51DC" w:rsidRPr="00083F13" w:rsidRDefault="00AE51DC" w:rsidP="00AE51DC">
            <w:pPr>
              <w:spacing w:line="240" w:lineRule="auto"/>
              <w:ind w:firstLine="0"/>
              <w:rPr>
                <w:sz w:val="24"/>
                <w:szCs w:val="24"/>
              </w:rPr>
            </w:pPr>
          </w:p>
        </w:tc>
        <w:tc>
          <w:tcPr>
            <w:tcW w:w="1496" w:type="dxa"/>
            <w:shd w:val="clear" w:color="auto" w:fill="auto"/>
          </w:tcPr>
          <w:p w14:paraId="70A92825" w14:textId="394485A5" w:rsidR="00AE51DC" w:rsidRPr="00083F13" w:rsidRDefault="00AE51DC" w:rsidP="00AE51DC">
            <w:pPr>
              <w:spacing w:line="240" w:lineRule="auto"/>
              <w:ind w:firstLine="0"/>
              <w:rPr>
                <w:sz w:val="24"/>
                <w:szCs w:val="24"/>
              </w:rPr>
            </w:pPr>
            <w:r w:rsidRPr="00083F13">
              <w:rPr>
                <w:sz w:val="24"/>
                <w:szCs w:val="24"/>
              </w:rPr>
              <w:t xml:space="preserve">Projekta </w:t>
            </w:r>
            <w:proofErr w:type="spellStart"/>
            <w:r w:rsidR="000605A1" w:rsidRPr="00083F13">
              <w:rPr>
                <w:sz w:val="24"/>
                <w:szCs w:val="24"/>
              </w:rPr>
              <w:t>V</w:t>
            </w:r>
            <w:r w:rsidRPr="00083F13">
              <w:rPr>
                <w:sz w:val="24"/>
                <w:szCs w:val="24"/>
              </w:rPr>
              <w:t>.nodaļa</w:t>
            </w:r>
            <w:proofErr w:type="spellEnd"/>
          </w:p>
        </w:tc>
        <w:tc>
          <w:tcPr>
            <w:tcW w:w="1661" w:type="dxa"/>
            <w:shd w:val="clear" w:color="auto" w:fill="auto"/>
          </w:tcPr>
          <w:p w14:paraId="24761957" w14:textId="77777777" w:rsidR="00AE51DC" w:rsidRPr="00083F13" w:rsidRDefault="00AE51DC" w:rsidP="00AE51DC">
            <w:pPr>
              <w:spacing w:line="240" w:lineRule="auto"/>
              <w:ind w:firstLine="0"/>
              <w:rPr>
                <w:sz w:val="24"/>
                <w:szCs w:val="24"/>
              </w:rPr>
            </w:pPr>
            <w:r w:rsidRPr="00083F13">
              <w:rPr>
                <w:sz w:val="24"/>
                <w:szCs w:val="24"/>
              </w:rPr>
              <w:t>Tiesību norma izpildīta pilnībā</w:t>
            </w:r>
          </w:p>
        </w:tc>
        <w:tc>
          <w:tcPr>
            <w:tcW w:w="4301" w:type="dxa"/>
            <w:gridSpan w:val="2"/>
            <w:shd w:val="clear" w:color="auto" w:fill="auto"/>
          </w:tcPr>
          <w:p w14:paraId="61B6E8DC" w14:textId="77777777" w:rsidR="00AE51DC" w:rsidRPr="00083F13" w:rsidRDefault="00AE51DC" w:rsidP="00AE51DC">
            <w:pPr>
              <w:spacing w:line="240" w:lineRule="auto"/>
              <w:ind w:firstLine="0"/>
              <w:rPr>
                <w:sz w:val="24"/>
                <w:szCs w:val="24"/>
              </w:rPr>
            </w:pPr>
            <w:r w:rsidRPr="00083F13">
              <w:rPr>
                <w:sz w:val="24"/>
                <w:szCs w:val="24"/>
              </w:rPr>
              <w:t>Projekts stingrākas prasības neparedz.</w:t>
            </w:r>
          </w:p>
        </w:tc>
      </w:tr>
      <w:tr w:rsidR="00AE51DC" w:rsidRPr="00083F13" w14:paraId="25E47E2C" w14:textId="77777777" w:rsidTr="00082E25">
        <w:tc>
          <w:tcPr>
            <w:tcW w:w="2338" w:type="dxa"/>
            <w:shd w:val="clear" w:color="auto" w:fill="auto"/>
          </w:tcPr>
          <w:p w14:paraId="21C1BF20" w14:textId="77777777" w:rsidR="00AE51DC" w:rsidRPr="00083F13" w:rsidRDefault="00AE51DC" w:rsidP="00AE51DC">
            <w:pPr>
              <w:spacing w:line="240" w:lineRule="auto"/>
              <w:ind w:firstLine="0"/>
              <w:rPr>
                <w:sz w:val="24"/>
                <w:szCs w:val="24"/>
              </w:rPr>
            </w:pPr>
            <w:r w:rsidRPr="00083F13">
              <w:rPr>
                <w:sz w:val="24"/>
                <w:szCs w:val="24"/>
              </w:rPr>
              <w:t xml:space="preserve">Regulas (ES) Nr.165/2014 24.panta 4.punkts </w:t>
            </w:r>
          </w:p>
          <w:p w14:paraId="20CDFBA7" w14:textId="77777777" w:rsidR="00AE51DC" w:rsidRPr="00083F13" w:rsidRDefault="00AE51DC" w:rsidP="00AE51DC">
            <w:pPr>
              <w:spacing w:line="240" w:lineRule="auto"/>
              <w:ind w:firstLine="0"/>
              <w:rPr>
                <w:sz w:val="24"/>
                <w:szCs w:val="24"/>
              </w:rPr>
            </w:pPr>
          </w:p>
          <w:p w14:paraId="193C0505" w14:textId="77777777" w:rsidR="00AE51DC" w:rsidRPr="00083F13" w:rsidRDefault="00AE51DC" w:rsidP="00AE51DC">
            <w:pPr>
              <w:spacing w:line="240" w:lineRule="auto"/>
              <w:ind w:firstLine="0"/>
              <w:rPr>
                <w:sz w:val="24"/>
                <w:szCs w:val="24"/>
              </w:rPr>
            </w:pPr>
          </w:p>
        </w:tc>
        <w:tc>
          <w:tcPr>
            <w:tcW w:w="1496" w:type="dxa"/>
            <w:shd w:val="clear" w:color="auto" w:fill="auto"/>
          </w:tcPr>
          <w:p w14:paraId="2E995201" w14:textId="22727D99" w:rsidR="00AE51DC" w:rsidRPr="00083F13" w:rsidRDefault="00AE51DC" w:rsidP="00AE51DC">
            <w:pPr>
              <w:spacing w:line="240" w:lineRule="auto"/>
              <w:ind w:firstLine="0"/>
              <w:rPr>
                <w:sz w:val="24"/>
                <w:szCs w:val="24"/>
              </w:rPr>
            </w:pPr>
            <w:r w:rsidRPr="00083F13">
              <w:rPr>
                <w:sz w:val="24"/>
                <w:szCs w:val="24"/>
              </w:rPr>
              <w:t>Projekta 1</w:t>
            </w:r>
            <w:r w:rsidR="001F607A" w:rsidRPr="00083F13">
              <w:rPr>
                <w:sz w:val="24"/>
                <w:szCs w:val="24"/>
              </w:rPr>
              <w:t>0</w:t>
            </w:r>
            <w:r w:rsidRPr="00083F13">
              <w:rPr>
                <w:sz w:val="24"/>
                <w:szCs w:val="24"/>
              </w:rPr>
              <w:t>.punkts</w:t>
            </w:r>
          </w:p>
        </w:tc>
        <w:tc>
          <w:tcPr>
            <w:tcW w:w="1661" w:type="dxa"/>
            <w:shd w:val="clear" w:color="auto" w:fill="auto"/>
          </w:tcPr>
          <w:p w14:paraId="4AEBCB40" w14:textId="77777777" w:rsidR="00AE51DC" w:rsidRPr="00083F13" w:rsidRDefault="00AE51DC" w:rsidP="00AE51DC">
            <w:pPr>
              <w:spacing w:line="240" w:lineRule="auto"/>
              <w:ind w:firstLine="0"/>
              <w:rPr>
                <w:sz w:val="24"/>
                <w:szCs w:val="24"/>
              </w:rPr>
            </w:pPr>
            <w:r w:rsidRPr="00083F13">
              <w:rPr>
                <w:sz w:val="24"/>
                <w:szCs w:val="24"/>
              </w:rPr>
              <w:t>Tiesību norma izpildīta pilnībā</w:t>
            </w:r>
          </w:p>
        </w:tc>
        <w:tc>
          <w:tcPr>
            <w:tcW w:w="4301" w:type="dxa"/>
            <w:gridSpan w:val="2"/>
            <w:shd w:val="clear" w:color="auto" w:fill="auto"/>
          </w:tcPr>
          <w:p w14:paraId="52E13CC0" w14:textId="77777777" w:rsidR="00AE51DC" w:rsidRPr="00083F13" w:rsidRDefault="00AE51DC" w:rsidP="00AE51DC">
            <w:pPr>
              <w:spacing w:line="240" w:lineRule="auto"/>
              <w:ind w:firstLine="0"/>
              <w:rPr>
                <w:sz w:val="24"/>
                <w:szCs w:val="24"/>
              </w:rPr>
            </w:pPr>
            <w:r w:rsidRPr="00083F13">
              <w:rPr>
                <w:sz w:val="24"/>
                <w:szCs w:val="24"/>
              </w:rPr>
              <w:t>Projekts stingrākas prasības neparedz.</w:t>
            </w:r>
          </w:p>
        </w:tc>
      </w:tr>
      <w:tr w:rsidR="00AE51DC" w:rsidRPr="00083F13" w14:paraId="583B8935" w14:textId="77777777" w:rsidTr="00082E25">
        <w:tc>
          <w:tcPr>
            <w:tcW w:w="2338" w:type="dxa"/>
            <w:shd w:val="clear" w:color="auto" w:fill="auto"/>
          </w:tcPr>
          <w:p w14:paraId="35FF7FB7" w14:textId="5233DE6B" w:rsidR="00AE51DC" w:rsidRPr="00083F13" w:rsidRDefault="00AE51DC" w:rsidP="00AE51DC">
            <w:pPr>
              <w:spacing w:line="240" w:lineRule="auto"/>
              <w:ind w:firstLine="0"/>
              <w:rPr>
                <w:sz w:val="24"/>
                <w:szCs w:val="24"/>
              </w:rPr>
            </w:pPr>
            <w:r w:rsidRPr="00083F13">
              <w:rPr>
                <w:sz w:val="24"/>
                <w:szCs w:val="24"/>
              </w:rPr>
              <w:t>Regulas (EK) Nr.561/2006 4.pants</w:t>
            </w:r>
          </w:p>
        </w:tc>
        <w:tc>
          <w:tcPr>
            <w:tcW w:w="1496" w:type="dxa"/>
            <w:shd w:val="clear" w:color="auto" w:fill="auto"/>
          </w:tcPr>
          <w:p w14:paraId="25D36EDE" w14:textId="01503B22" w:rsidR="00AE51DC" w:rsidRPr="00083F13" w:rsidRDefault="00AE51DC" w:rsidP="00AE51DC">
            <w:pPr>
              <w:spacing w:line="240" w:lineRule="auto"/>
              <w:ind w:firstLine="0"/>
              <w:rPr>
                <w:sz w:val="24"/>
                <w:szCs w:val="24"/>
              </w:rPr>
            </w:pPr>
            <w:r w:rsidRPr="00083F13">
              <w:rPr>
                <w:sz w:val="24"/>
                <w:szCs w:val="24"/>
              </w:rPr>
              <w:t>Projekta 4.punkts</w:t>
            </w:r>
          </w:p>
        </w:tc>
        <w:tc>
          <w:tcPr>
            <w:tcW w:w="1661" w:type="dxa"/>
            <w:shd w:val="clear" w:color="auto" w:fill="auto"/>
          </w:tcPr>
          <w:p w14:paraId="3B50F6E4" w14:textId="459A7B0F" w:rsidR="00AE51DC" w:rsidRPr="00083F13" w:rsidRDefault="00AE51DC" w:rsidP="00AE51DC">
            <w:pPr>
              <w:spacing w:line="240" w:lineRule="auto"/>
              <w:ind w:firstLine="0"/>
              <w:rPr>
                <w:sz w:val="24"/>
                <w:szCs w:val="24"/>
              </w:rPr>
            </w:pPr>
            <w:r w:rsidRPr="00083F13">
              <w:rPr>
                <w:sz w:val="24"/>
                <w:szCs w:val="24"/>
              </w:rPr>
              <w:t>Tiesību norma izpildīta pilnībā</w:t>
            </w:r>
          </w:p>
        </w:tc>
        <w:tc>
          <w:tcPr>
            <w:tcW w:w="4301" w:type="dxa"/>
            <w:gridSpan w:val="2"/>
            <w:shd w:val="clear" w:color="auto" w:fill="auto"/>
          </w:tcPr>
          <w:p w14:paraId="2C1C642B" w14:textId="3C6EAB23" w:rsidR="00AE51DC" w:rsidRPr="00083F13" w:rsidRDefault="00AE51DC" w:rsidP="00AE51DC">
            <w:pPr>
              <w:spacing w:line="240" w:lineRule="auto"/>
              <w:ind w:firstLine="0"/>
              <w:rPr>
                <w:sz w:val="24"/>
                <w:szCs w:val="24"/>
              </w:rPr>
            </w:pPr>
            <w:r w:rsidRPr="00083F13">
              <w:rPr>
                <w:sz w:val="24"/>
                <w:szCs w:val="24"/>
              </w:rPr>
              <w:t>Projekts stingrākas prasības neparedz.</w:t>
            </w:r>
          </w:p>
        </w:tc>
      </w:tr>
      <w:tr w:rsidR="00AE51DC" w:rsidRPr="00083F13" w14:paraId="10E14B01" w14:textId="77777777" w:rsidTr="00082E25">
        <w:tc>
          <w:tcPr>
            <w:tcW w:w="2338" w:type="dxa"/>
            <w:shd w:val="clear" w:color="auto" w:fill="auto"/>
          </w:tcPr>
          <w:p w14:paraId="2F3C7DE8" w14:textId="5DEFABC8" w:rsidR="00AE51DC" w:rsidRPr="00083F13" w:rsidRDefault="00AE51DC" w:rsidP="00AE51DC">
            <w:pPr>
              <w:spacing w:line="240" w:lineRule="auto"/>
              <w:ind w:firstLine="0"/>
              <w:rPr>
                <w:sz w:val="24"/>
                <w:szCs w:val="24"/>
              </w:rPr>
            </w:pPr>
            <w:r w:rsidRPr="00083F13">
              <w:rPr>
                <w:sz w:val="24"/>
              </w:rPr>
              <w:t>Regulas (ES) 2016/799 IC. pielikuma 6.nodaļa</w:t>
            </w:r>
          </w:p>
        </w:tc>
        <w:tc>
          <w:tcPr>
            <w:tcW w:w="1496" w:type="dxa"/>
            <w:shd w:val="clear" w:color="auto" w:fill="auto"/>
          </w:tcPr>
          <w:p w14:paraId="3EB6F6C9" w14:textId="35930590" w:rsidR="00AE51DC" w:rsidRPr="00083F13" w:rsidRDefault="00AE51DC" w:rsidP="00AE51DC">
            <w:pPr>
              <w:spacing w:line="240" w:lineRule="auto"/>
              <w:ind w:firstLine="0"/>
              <w:rPr>
                <w:sz w:val="24"/>
                <w:szCs w:val="24"/>
              </w:rPr>
            </w:pPr>
            <w:r w:rsidRPr="00083F13">
              <w:rPr>
                <w:sz w:val="24"/>
                <w:szCs w:val="24"/>
              </w:rPr>
              <w:t xml:space="preserve">Projekta II. un </w:t>
            </w:r>
            <w:proofErr w:type="spellStart"/>
            <w:r w:rsidRPr="00083F13">
              <w:rPr>
                <w:sz w:val="24"/>
                <w:szCs w:val="24"/>
              </w:rPr>
              <w:t>III.nodaļa</w:t>
            </w:r>
            <w:proofErr w:type="spellEnd"/>
          </w:p>
        </w:tc>
        <w:tc>
          <w:tcPr>
            <w:tcW w:w="1661" w:type="dxa"/>
            <w:shd w:val="clear" w:color="auto" w:fill="auto"/>
          </w:tcPr>
          <w:p w14:paraId="0C265E21" w14:textId="43B0BCFF" w:rsidR="00AE51DC" w:rsidRPr="00083F13" w:rsidRDefault="00AE51DC" w:rsidP="00AE51DC">
            <w:pPr>
              <w:spacing w:line="240" w:lineRule="auto"/>
              <w:ind w:firstLine="0"/>
              <w:rPr>
                <w:sz w:val="24"/>
                <w:szCs w:val="24"/>
              </w:rPr>
            </w:pPr>
            <w:r w:rsidRPr="00083F13">
              <w:rPr>
                <w:sz w:val="24"/>
                <w:szCs w:val="24"/>
              </w:rPr>
              <w:t>Tiesību norma izpildīta pilnībā</w:t>
            </w:r>
          </w:p>
        </w:tc>
        <w:tc>
          <w:tcPr>
            <w:tcW w:w="4301" w:type="dxa"/>
            <w:gridSpan w:val="2"/>
            <w:shd w:val="clear" w:color="auto" w:fill="auto"/>
          </w:tcPr>
          <w:p w14:paraId="36F5DB0D" w14:textId="2EF54240" w:rsidR="00AE51DC" w:rsidRPr="00083F13" w:rsidRDefault="00AE51DC" w:rsidP="00AE51DC">
            <w:pPr>
              <w:spacing w:line="240" w:lineRule="auto"/>
              <w:ind w:firstLine="0"/>
              <w:rPr>
                <w:sz w:val="24"/>
                <w:szCs w:val="24"/>
              </w:rPr>
            </w:pPr>
            <w:r w:rsidRPr="00083F13">
              <w:rPr>
                <w:sz w:val="24"/>
                <w:szCs w:val="24"/>
              </w:rPr>
              <w:t>Projekts stingrākas prasības neparedz.</w:t>
            </w:r>
          </w:p>
        </w:tc>
      </w:tr>
      <w:tr w:rsidR="00AE51DC" w:rsidRPr="00083F13" w14:paraId="7B13FFD5" w14:textId="77777777" w:rsidTr="00082E25">
        <w:tc>
          <w:tcPr>
            <w:tcW w:w="2338" w:type="dxa"/>
            <w:shd w:val="clear" w:color="auto" w:fill="auto"/>
            <w:hideMark/>
          </w:tcPr>
          <w:p w14:paraId="49C93174" w14:textId="77777777" w:rsidR="00AE51DC" w:rsidRPr="00083F13" w:rsidRDefault="00AE51DC" w:rsidP="00AE51DC">
            <w:pPr>
              <w:spacing w:line="240" w:lineRule="auto"/>
              <w:ind w:left="153" w:firstLine="0"/>
              <w:rPr>
                <w:sz w:val="24"/>
                <w:szCs w:val="24"/>
              </w:rPr>
            </w:pPr>
            <w:r w:rsidRPr="00083F13">
              <w:rPr>
                <w:sz w:val="24"/>
                <w:szCs w:val="24"/>
              </w:rPr>
              <w:t>Kā ir izmantota ES tiesību aktā paredzētā rīcības brīvība dalībvalstij pārņemt vai ieviest noteiktas ES tiesību akta normas?</w:t>
            </w:r>
            <w:r w:rsidRPr="00083F13">
              <w:rPr>
                <w:sz w:val="24"/>
                <w:szCs w:val="24"/>
              </w:rPr>
              <w:br/>
              <w:t>Kādēļ?</w:t>
            </w:r>
          </w:p>
        </w:tc>
        <w:tc>
          <w:tcPr>
            <w:tcW w:w="7458" w:type="dxa"/>
            <w:gridSpan w:val="4"/>
            <w:shd w:val="clear" w:color="auto" w:fill="auto"/>
          </w:tcPr>
          <w:p w14:paraId="467B1651" w14:textId="77777777" w:rsidR="00AE51DC" w:rsidRPr="00083F13" w:rsidRDefault="00AE51DC" w:rsidP="00AE51DC">
            <w:pPr>
              <w:spacing w:line="240" w:lineRule="auto"/>
              <w:ind w:firstLine="0"/>
              <w:rPr>
                <w:sz w:val="24"/>
                <w:szCs w:val="24"/>
              </w:rPr>
            </w:pPr>
            <w:r w:rsidRPr="00083F13">
              <w:rPr>
                <w:sz w:val="24"/>
                <w:szCs w:val="24"/>
              </w:rPr>
              <w:t>Projekts šo jomu neskar.</w:t>
            </w:r>
          </w:p>
        </w:tc>
      </w:tr>
      <w:tr w:rsidR="00AE51DC" w:rsidRPr="00083F13" w14:paraId="6C1C402A" w14:textId="77777777" w:rsidTr="00082E25">
        <w:tc>
          <w:tcPr>
            <w:tcW w:w="2338" w:type="dxa"/>
            <w:shd w:val="clear" w:color="auto" w:fill="auto"/>
            <w:hideMark/>
          </w:tcPr>
          <w:p w14:paraId="494A897C" w14:textId="77777777" w:rsidR="00AE51DC" w:rsidRPr="00083F13" w:rsidRDefault="00AE51DC" w:rsidP="00AE51DC">
            <w:pPr>
              <w:spacing w:line="240" w:lineRule="auto"/>
              <w:ind w:left="153" w:hanging="142"/>
              <w:rPr>
                <w:sz w:val="24"/>
                <w:szCs w:val="24"/>
              </w:rPr>
            </w:pPr>
            <w:r w:rsidRPr="00083F13">
              <w:rPr>
                <w:sz w:val="24"/>
                <w:szCs w:val="24"/>
              </w:rPr>
              <w:t xml:space="preserve">  Saistības sniegt paziņojumu ES </w:t>
            </w:r>
            <w:r w:rsidRPr="00083F13">
              <w:rPr>
                <w:sz w:val="24"/>
                <w:szCs w:val="24"/>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7458" w:type="dxa"/>
            <w:gridSpan w:val="4"/>
            <w:shd w:val="clear" w:color="auto" w:fill="auto"/>
            <w:hideMark/>
          </w:tcPr>
          <w:p w14:paraId="4B8944AB" w14:textId="77777777" w:rsidR="00AE51DC" w:rsidRPr="00083F13" w:rsidRDefault="00AE51DC" w:rsidP="00AE51DC">
            <w:pPr>
              <w:spacing w:line="240" w:lineRule="auto"/>
              <w:ind w:firstLine="0"/>
              <w:rPr>
                <w:sz w:val="24"/>
                <w:szCs w:val="24"/>
              </w:rPr>
            </w:pPr>
            <w:r w:rsidRPr="00083F13">
              <w:rPr>
                <w:sz w:val="24"/>
                <w:szCs w:val="24"/>
              </w:rPr>
              <w:lastRenderedPageBreak/>
              <w:t>Projekts šo jomu neskar.</w:t>
            </w:r>
          </w:p>
        </w:tc>
      </w:tr>
      <w:tr w:rsidR="00AE51DC" w:rsidRPr="00083F13" w14:paraId="01D7528D" w14:textId="77777777" w:rsidTr="00082E25">
        <w:tc>
          <w:tcPr>
            <w:tcW w:w="2338" w:type="dxa"/>
            <w:shd w:val="clear" w:color="auto" w:fill="auto"/>
            <w:hideMark/>
          </w:tcPr>
          <w:p w14:paraId="12D6889E" w14:textId="77777777" w:rsidR="00AE51DC" w:rsidRPr="00083F13" w:rsidRDefault="00AE51DC" w:rsidP="00AE51DC">
            <w:pPr>
              <w:spacing w:line="240" w:lineRule="auto"/>
              <w:ind w:firstLine="0"/>
              <w:rPr>
                <w:sz w:val="24"/>
                <w:szCs w:val="24"/>
              </w:rPr>
            </w:pPr>
            <w:r w:rsidRPr="00083F13">
              <w:rPr>
                <w:sz w:val="24"/>
                <w:szCs w:val="24"/>
              </w:rPr>
              <w:t>Cita informācija</w:t>
            </w:r>
          </w:p>
        </w:tc>
        <w:tc>
          <w:tcPr>
            <w:tcW w:w="7458" w:type="dxa"/>
            <w:gridSpan w:val="4"/>
            <w:shd w:val="clear" w:color="auto" w:fill="auto"/>
          </w:tcPr>
          <w:p w14:paraId="4B43C487" w14:textId="77777777" w:rsidR="00AE51DC" w:rsidRPr="00083F13" w:rsidRDefault="00AE51DC" w:rsidP="00AE51DC">
            <w:pPr>
              <w:spacing w:line="240" w:lineRule="auto"/>
              <w:ind w:firstLine="0"/>
              <w:rPr>
                <w:sz w:val="24"/>
                <w:szCs w:val="24"/>
              </w:rPr>
            </w:pPr>
            <w:r w:rsidRPr="00083F13">
              <w:rPr>
                <w:sz w:val="24"/>
                <w:szCs w:val="24"/>
              </w:rPr>
              <w:t>Nav.</w:t>
            </w:r>
          </w:p>
        </w:tc>
      </w:tr>
      <w:tr w:rsidR="00AE51DC" w:rsidRPr="00083F13" w14:paraId="14C4FC38" w14:textId="77777777" w:rsidTr="00082E25">
        <w:tc>
          <w:tcPr>
            <w:tcW w:w="9796" w:type="dxa"/>
            <w:gridSpan w:val="5"/>
            <w:shd w:val="clear" w:color="auto" w:fill="auto"/>
            <w:hideMark/>
          </w:tcPr>
          <w:p w14:paraId="3C86A717" w14:textId="77777777" w:rsidR="00AE51DC" w:rsidRPr="00083F13" w:rsidRDefault="00AE51DC" w:rsidP="00AE51DC">
            <w:pPr>
              <w:spacing w:line="240" w:lineRule="auto"/>
              <w:ind w:firstLine="0"/>
              <w:jc w:val="center"/>
              <w:rPr>
                <w:b/>
                <w:bCs/>
                <w:sz w:val="24"/>
                <w:szCs w:val="24"/>
              </w:rPr>
            </w:pPr>
            <w:r w:rsidRPr="00083F13">
              <w:rPr>
                <w:b/>
                <w:bCs/>
                <w:sz w:val="24"/>
                <w:szCs w:val="24"/>
              </w:rPr>
              <w:t>2.tabula</w:t>
            </w:r>
            <w:r w:rsidRPr="00083F13">
              <w:rPr>
                <w:b/>
                <w:bCs/>
                <w:sz w:val="24"/>
                <w:szCs w:val="24"/>
              </w:rPr>
              <w:br/>
              <w:t>Ar tiesību akta projektu izpildītās vai uzņemtās saistības, kas izriet no starptautiskajiem tiesību aktiem vai starptautiskas institūcijas vai organizācijas dokumentiem.</w:t>
            </w:r>
            <w:r w:rsidRPr="00083F13">
              <w:rPr>
                <w:b/>
                <w:bCs/>
                <w:sz w:val="24"/>
                <w:szCs w:val="24"/>
              </w:rPr>
              <w:br/>
              <w:t>Pasākumi šo saistību izpildei</w:t>
            </w:r>
          </w:p>
        </w:tc>
      </w:tr>
      <w:tr w:rsidR="00AE51DC" w:rsidRPr="00083F13" w14:paraId="5728BC1A" w14:textId="77777777" w:rsidTr="00082E25">
        <w:tc>
          <w:tcPr>
            <w:tcW w:w="9796" w:type="dxa"/>
            <w:gridSpan w:val="5"/>
            <w:shd w:val="clear" w:color="auto" w:fill="auto"/>
          </w:tcPr>
          <w:p w14:paraId="640CB92C" w14:textId="77777777" w:rsidR="00AE51DC" w:rsidRPr="00083F13" w:rsidRDefault="00AE51DC" w:rsidP="00AE51DC">
            <w:pPr>
              <w:spacing w:line="240" w:lineRule="auto"/>
              <w:ind w:firstLine="0"/>
              <w:rPr>
                <w:b/>
                <w:bCs/>
                <w:sz w:val="24"/>
                <w:szCs w:val="24"/>
              </w:rPr>
            </w:pPr>
            <w:r w:rsidRPr="00083F13">
              <w:rPr>
                <w:sz w:val="24"/>
                <w:szCs w:val="24"/>
              </w:rPr>
              <w:t>Projekts šo jomu neskar.</w:t>
            </w:r>
          </w:p>
        </w:tc>
      </w:tr>
    </w:tbl>
    <w:p w14:paraId="50C51998" w14:textId="77777777" w:rsidR="008504E4" w:rsidRPr="00083F13" w:rsidRDefault="008504E4" w:rsidP="008504E4">
      <w:pPr>
        <w:pStyle w:val="Parastais1"/>
        <w:jc w:val="both"/>
      </w:pPr>
    </w:p>
    <w:tbl>
      <w:tblPr>
        <w:tblpPr w:leftFromText="180" w:rightFromText="180" w:vertAnchor="text" w:horzAnchor="margin" w:tblpX="-94" w:tblpY="113"/>
        <w:tblW w:w="540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80"/>
        <w:gridCol w:w="3066"/>
        <w:gridCol w:w="6051"/>
      </w:tblGrid>
      <w:tr w:rsidR="008504E4" w:rsidRPr="00083F13" w14:paraId="58DF4F4E" w14:textId="77777777" w:rsidTr="00E244C3">
        <w:tc>
          <w:tcPr>
            <w:tcW w:w="5000" w:type="pct"/>
            <w:gridSpan w:val="3"/>
          </w:tcPr>
          <w:p w14:paraId="3473C87E" w14:textId="77777777" w:rsidR="008504E4" w:rsidRPr="00083F13" w:rsidRDefault="008504E4" w:rsidP="00082E25">
            <w:pPr>
              <w:pStyle w:val="Parastais1"/>
              <w:spacing w:before="100" w:beforeAutospacing="1" w:after="100" w:afterAutospacing="1"/>
              <w:jc w:val="center"/>
              <w:rPr>
                <w:b/>
                <w:bCs/>
              </w:rPr>
            </w:pPr>
            <w:r w:rsidRPr="00083F13">
              <w:rPr>
                <w:b/>
              </w:rPr>
              <w:t>VI. Sabiedrības līdzdalība un komunikācijas aktivitātes</w:t>
            </w:r>
          </w:p>
        </w:tc>
      </w:tr>
      <w:tr w:rsidR="001B484B" w:rsidRPr="00083F13" w14:paraId="05A4CFE1" w14:textId="77777777" w:rsidTr="00E244C3">
        <w:tc>
          <w:tcPr>
            <w:tcW w:w="347" w:type="pct"/>
          </w:tcPr>
          <w:p w14:paraId="09F252C2" w14:textId="77777777" w:rsidR="001B484B" w:rsidRPr="00083F13" w:rsidRDefault="001B484B" w:rsidP="001B484B">
            <w:pPr>
              <w:pStyle w:val="Parastais1"/>
              <w:spacing w:before="100" w:beforeAutospacing="1" w:after="100" w:afterAutospacing="1"/>
            </w:pPr>
            <w:r w:rsidRPr="00083F13">
              <w:t>1.</w:t>
            </w:r>
          </w:p>
        </w:tc>
        <w:tc>
          <w:tcPr>
            <w:tcW w:w="1565" w:type="pct"/>
          </w:tcPr>
          <w:p w14:paraId="305D93C6" w14:textId="77777777" w:rsidR="001B484B" w:rsidRPr="00083F13" w:rsidRDefault="001B484B" w:rsidP="001B484B">
            <w:pPr>
              <w:pStyle w:val="Parastais1"/>
              <w:spacing w:before="100" w:beforeAutospacing="1" w:after="100" w:afterAutospacing="1"/>
            </w:pPr>
            <w:r w:rsidRPr="00083F13">
              <w:t>Plānotās sabiedrības līdzdalības un komunikācijas aktivitātes saistībā ar projektu</w:t>
            </w:r>
          </w:p>
        </w:tc>
        <w:tc>
          <w:tcPr>
            <w:tcW w:w="3088" w:type="pct"/>
          </w:tcPr>
          <w:p w14:paraId="0B5182E8" w14:textId="4E5D9C3C" w:rsidR="00746008" w:rsidRPr="00083F13" w:rsidRDefault="001B484B" w:rsidP="001B484B">
            <w:pPr>
              <w:spacing w:after="120" w:line="240" w:lineRule="auto"/>
              <w:ind w:firstLine="0"/>
              <w:rPr>
                <w:bCs/>
                <w:sz w:val="24"/>
                <w:szCs w:val="24"/>
              </w:rPr>
            </w:pPr>
            <w:r w:rsidRPr="00083F13">
              <w:rPr>
                <w:bCs/>
                <w:sz w:val="24"/>
                <w:szCs w:val="24"/>
              </w:rPr>
              <w:t>Paziņojums par līdzdalības iespējām tiesību akta izstrādes procesā tik</w:t>
            </w:r>
            <w:r w:rsidR="00746708" w:rsidRPr="00083F13">
              <w:rPr>
                <w:bCs/>
                <w:sz w:val="24"/>
                <w:szCs w:val="24"/>
              </w:rPr>
              <w:t>a</w:t>
            </w:r>
            <w:r w:rsidRPr="00083F13">
              <w:rPr>
                <w:bCs/>
                <w:sz w:val="24"/>
                <w:szCs w:val="24"/>
              </w:rPr>
              <w:t xml:space="preserve"> ievietots Satiksmes ministrijas tīmekļa vietnē</w:t>
            </w:r>
            <w:r w:rsidR="00AD3908" w:rsidRPr="00083F13">
              <w:rPr>
                <w:bCs/>
                <w:sz w:val="24"/>
                <w:szCs w:val="24"/>
              </w:rPr>
              <w:t xml:space="preserve"> </w:t>
            </w:r>
            <w:r w:rsidR="00440404" w:rsidRPr="00083F13">
              <w:rPr>
                <w:bCs/>
                <w:sz w:val="24"/>
                <w:szCs w:val="24"/>
              </w:rPr>
              <w:t>2019.gada 31.maijā.</w:t>
            </w:r>
            <w:r w:rsidR="00440404" w:rsidRPr="00083F13">
              <w:rPr>
                <w:sz w:val="24"/>
                <w:szCs w:val="24"/>
              </w:rPr>
              <w:t xml:space="preserve"> Ieraksts Valsts kancelejas tīmekļa vietnē </w:t>
            </w:r>
            <w:hyperlink r:id="rId8" w:history="1">
              <w:r w:rsidR="00440404" w:rsidRPr="00083F13">
                <w:rPr>
                  <w:rStyle w:val="Hyperlink"/>
                  <w:bCs/>
                  <w:sz w:val="24"/>
                  <w:szCs w:val="24"/>
                </w:rPr>
                <w:t>https://www.mk.gov.lv/content/ministru-kabineta-diskusiju-dokumenti</w:t>
              </w:r>
            </w:hyperlink>
            <w:r w:rsidR="00440404" w:rsidRPr="00083F13">
              <w:rPr>
                <w:bCs/>
                <w:sz w:val="24"/>
                <w:szCs w:val="24"/>
              </w:rPr>
              <w:t xml:space="preserve">. </w:t>
            </w:r>
          </w:p>
          <w:p w14:paraId="1588F902" w14:textId="14C7EC0D" w:rsidR="002A523F" w:rsidRPr="00083F13" w:rsidRDefault="00440404" w:rsidP="001B484B">
            <w:pPr>
              <w:spacing w:after="120" w:line="240" w:lineRule="auto"/>
              <w:ind w:firstLine="0"/>
              <w:rPr>
                <w:sz w:val="24"/>
                <w:szCs w:val="24"/>
              </w:rPr>
            </w:pPr>
            <w:r w:rsidRPr="00083F13">
              <w:rPr>
                <w:bCs/>
                <w:sz w:val="24"/>
                <w:szCs w:val="24"/>
              </w:rPr>
              <w:t xml:space="preserve">Atbilstoši Ministru kabineta 2009.gada 25.augusta noteikumu Nr.970 “Sabiedrības līdzdalības kārtība attīstības plānošanas procesā” </w:t>
            </w:r>
            <w:r w:rsidRPr="00083F13">
              <w:rPr>
                <w:sz w:val="24"/>
                <w:szCs w:val="24"/>
              </w:rPr>
              <w:t>7.4.</w:t>
            </w:r>
            <w:r w:rsidRPr="00083F13">
              <w:rPr>
                <w:sz w:val="24"/>
                <w:szCs w:val="24"/>
                <w:vertAlign w:val="superscript"/>
              </w:rPr>
              <w:t xml:space="preserve">1 </w:t>
            </w:r>
            <w:r w:rsidRPr="00083F13">
              <w:rPr>
                <w:sz w:val="24"/>
                <w:szCs w:val="24"/>
              </w:rPr>
              <w:t xml:space="preserve">apakšpunktam sabiedrībai tika dota iespēja rakstiski sniegt viedokli par noteikumu projektu tā izstrādes stadijā. </w:t>
            </w:r>
          </w:p>
          <w:p w14:paraId="10FAEEB8" w14:textId="42C57EB8" w:rsidR="001B484B" w:rsidRPr="00083F13" w:rsidRDefault="00440404" w:rsidP="001B484B">
            <w:pPr>
              <w:spacing w:after="120" w:line="240" w:lineRule="auto"/>
              <w:ind w:firstLine="0"/>
              <w:rPr>
                <w:rFonts w:eastAsia="Times New Roman"/>
                <w:sz w:val="24"/>
                <w:szCs w:val="24"/>
                <w:lang w:eastAsia="lv-LV"/>
              </w:rPr>
            </w:pPr>
            <w:r w:rsidRPr="00083F13">
              <w:rPr>
                <w:sz w:val="24"/>
                <w:szCs w:val="24"/>
              </w:rPr>
              <w:t>Satiksmes ministrijā tika izveidota darba grupa</w:t>
            </w:r>
            <w:r w:rsidR="002A523F" w:rsidRPr="00083F13">
              <w:rPr>
                <w:sz w:val="24"/>
                <w:szCs w:val="24"/>
              </w:rPr>
              <w:t>,</w:t>
            </w:r>
            <w:r w:rsidRPr="00083F13">
              <w:rPr>
                <w:sz w:val="24"/>
                <w:szCs w:val="24"/>
              </w:rPr>
              <w:t xml:space="preserve"> kuras darbā piedalījās </w:t>
            </w:r>
            <w:r w:rsidR="00ED6263" w:rsidRPr="00083F13">
              <w:rPr>
                <w:sz w:val="24"/>
                <w:szCs w:val="24"/>
              </w:rPr>
              <w:t xml:space="preserve">biedrība Autopārvadātāju asociācija “Latvijas auto”, </w:t>
            </w:r>
            <w:r w:rsidRPr="00083F13">
              <w:rPr>
                <w:sz w:val="24"/>
                <w:szCs w:val="24"/>
              </w:rPr>
              <w:t xml:space="preserve">SIA LUX un SIA </w:t>
            </w:r>
            <w:proofErr w:type="spellStart"/>
            <w:r w:rsidRPr="00083F13">
              <w:rPr>
                <w:sz w:val="24"/>
                <w:szCs w:val="24"/>
              </w:rPr>
              <w:t>Tahogrāfu</w:t>
            </w:r>
            <w:proofErr w:type="spellEnd"/>
            <w:r w:rsidRPr="00083F13">
              <w:rPr>
                <w:sz w:val="24"/>
                <w:szCs w:val="24"/>
              </w:rPr>
              <w:t xml:space="preserve"> Akadēmija.</w:t>
            </w:r>
          </w:p>
        </w:tc>
      </w:tr>
      <w:tr w:rsidR="001B484B" w:rsidRPr="00083F13" w14:paraId="28D29F07" w14:textId="77777777" w:rsidTr="00E244C3">
        <w:tc>
          <w:tcPr>
            <w:tcW w:w="347" w:type="pct"/>
          </w:tcPr>
          <w:p w14:paraId="1EC7A5B6" w14:textId="77777777" w:rsidR="001B484B" w:rsidRPr="00083F13" w:rsidRDefault="001B484B" w:rsidP="001B484B">
            <w:pPr>
              <w:pStyle w:val="Parastais1"/>
              <w:spacing w:before="100" w:beforeAutospacing="1" w:after="100" w:afterAutospacing="1"/>
            </w:pPr>
            <w:r w:rsidRPr="00083F13">
              <w:t>2.</w:t>
            </w:r>
          </w:p>
        </w:tc>
        <w:tc>
          <w:tcPr>
            <w:tcW w:w="1565" w:type="pct"/>
          </w:tcPr>
          <w:p w14:paraId="6C2CE8B8" w14:textId="77777777" w:rsidR="001B484B" w:rsidRPr="00083F13" w:rsidRDefault="001B484B" w:rsidP="001B484B">
            <w:pPr>
              <w:pStyle w:val="Parastais1"/>
              <w:spacing w:before="100" w:beforeAutospacing="1" w:after="100" w:afterAutospacing="1"/>
            </w:pPr>
            <w:r w:rsidRPr="00083F13">
              <w:t>Sabiedrības līdzdalības rezultāti</w:t>
            </w:r>
          </w:p>
        </w:tc>
        <w:tc>
          <w:tcPr>
            <w:tcW w:w="3088" w:type="pct"/>
          </w:tcPr>
          <w:p w14:paraId="11E8BE20" w14:textId="448428C6" w:rsidR="001B484B" w:rsidRPr="00083F13" w:rsidRDefault="00746008" w:rsidP="001B484B">
            <w:pPr>
              <w:spacing w:after="120" w:line="240" w:lineRule="auto"/>
              <w:ind w:firstLine="0"/>
              <w:rPr>
                <w:rFonts w:eastAsia="Times New Roman"/>
                <w:sz w:val="24"/>
                <w:szCs w:val="24"/>
                <w:lang w:eastAsia="lv-LV"/>
              </w:rPr>
            </w:pPr>
            <w:r w:rsidRPr="00083F13">
              <w:rPr>
                <w:rFonts w:eastAsia="Times New Roman"/>
                <w:sz w:val="24"/>
                <w:szCs w:val="24"/>
                <w:lang w:eastAsia="lv-LV"/>
              </w:rPr>
              <w:t>Iebildumi un priekšlikumi s</w:t>
            </w:r>
            <w:r w:rsidR="00440404" w:rsidRPr="00083F13">
              <w:rPr>
                <w:rFonts w:eastAsia="Times New Roman"/>
                <w:sz w:val="24"/>
                <w:szCs w:val="24"/>
                <w:lang w:eastAsia="lv-LV"/>
              </w:rPr>
              <w:t>abiedrības</w:t>
            </w:r>
            <w:r w:rsidRPr="00083F13">
              <w:rPr>
                <w:rFonts w:eastAsia="Times New Roman"/>
                <w:sz w:val="24"/>
                <w:szCs w:val="24"/>
                <w:lang w:eastAsia="lv-LV"/>
              </w:rPr>
              <w:t xml:space="preserve"> līdzdalības ietvaros</w:t>
            </w:r>
            <w:r w:rsidR="00440404" w:rsidRPr="00083F13">
              <w:rPr>
                <w:rFonts w:eastAsia="Times New Roman"/>
                <w:sz w:val="24"/>
                <w:szCs w:val="24"/>
                <w:lang w:eastAsia="lv-LV"/>
              </w:rPr>
              <w:t xml:space="preserve"> n</w:t>
            </w:r>
            <w:r w:rsidRPr="00083F13">
              <w:rPr>
                <w:rFonts w:eastAsia="Times New Roman"/>
                <w:sz w:val="24"/>
                <w:szCs w:val="24"/>
                <w:lang w:eastAsia="lv-LV"/>
              </w:rPr>
              <w:t>etika</w:t>
            </w:r>
            <w:r w:rsidR="00440404" w:rsidRPr="00083F13">
              <w:rPr>
                <w:rFonts w:eastAsia="Times New Roman"/>
                <w:sz w:val="24"/>
                <w:szCs w:val="24"/>
                <w:lang w:eastAsia="lv-LV"/>
              </w:rPr>
              <w:t xml:space="preserve"> </w:t>
            </w:r>
            <w:r w:rsidR="00F41199" w:rsidRPr="00083F13">
              <w:rPr>
                <w:rFonts w:eastAsia="Times New Roman"/>
                <w:sz w:val="24"/>
                <w:szCs w:val="24"/>
                <w:lang w:eastAsia="lv-LV"/>
              </w:rPr>
              <w:t>saņemti</w:t>
            </w:r>
            <w:r w:rsidR="00440404" w:rsidRPr="00083F13">
              <w:rPr>
                <w:rFonts w:eastAsia="Times New Roman"/>
                <w:sz w:val="24"/>
                <w:szCs w:val="24"/>
                <w:lang w:eastAsia="lv-LV"/>
              </w:rPr>
              <w:t>.</w:t>
            </w:r>
          </w:p>
        </w:tc>
      </w:tr>
      <w:tr w:rsidR="001B484B" w:rsidRPr="00083F13" w14:paraId="3D638499" w14:textId="77777777" w:rsidTr="00E244C3">
        <w:tc>
          <w:tcPr>
            <w:tcW w:w="347" w:type="pct"/>
          </w:tcPr>
          <w:p w14:paraId="332B9B5F" w14:textId="77777777" w:rsidR="001B484B" w:rsidRPr="00083F13" w:rsidRDefault="001B484B" w:rsidP="001B484B">
            <w:pPr>
              <w:pStyle w:val="Parastais1"/>
              <w:spacing w:before="100" w:beforeAutospacing="1" w:after="100" w:afterAutospacing="1"/>
              <w:jc w:val="both"/>
            </w:pPr>
            <w:r w:rsidRPr="00083F13">
              <w:t>3.</w:t>
            </w:r>
          </w:p>
        </w:tc>
        <w:tc>
          <w:tcPr>
            <w:tcW w:w="1565" w:type="pct"/>
          </w:tcPr>
          <w:p w14:paraId="2AF45E75" w14:textId="77777777" w:rsidR="001B484B" w:rsidRPr="00083F13" w:rsidRDefault="001B484B" w:rsidP="001B484B">
            <w:pPr>
              <w:pStyle w:val="Parastais1"/>
              <w:spacing w:before="100" w:beforeAutospacing="1" w:after="100" w:afterAutospacing="1"/>
              <w:jc w:val="both"/>
            </w:pPr>
            <w:r w:rsidRPr="00083F13">
              <w:t>Cita informācija</w:t>
            </w:r>
          </w:p>
        </w:tc>
        <w:tc>
          <w:tcPr>
            <w:tcW w:w="3088" w:type="pct"/>
          </w:tcPr>
          <w:p w14:paraId="7BD88B43" w14:textId="77777777" w:rsidR="001B484B" w:rsidRPr="00083F13" w:rsidRDefault="001B484B" w:rsidP="001B484B">
            <w:pPr>
              <w:pStyle w:val="Parastais1"/>
              <w:spacing w:before="100" w:beforeAutospacing="1" w:after="100" w:afterAutospacing="1"/>
              <w:jc w:val="both"/>
            </w:pPr>
            <w:r w:rsidRPr="00083F13">
              <w:t>Nav</w:t>
            </w:r>
          </w:p>
        </w:tc>
      </w:tr>
    </w:tbl>
    <w:p w14:paraId="2DE2B3C8" w14:textId="77777777" w:rsidR="006B70C5" w:rsidRPr="00083F13" w:rsidRDefault="006B70C5" w:rsidP="00FB77E7">
      <w:pPr>
        <w:pStyle w:val="Parastais1"/>
        <w:jc w:val="both"/>
      </w:pPr>
    </w:p>
    <w:tbl>
      <w:tblPr>
        <w:tblpPr w:leftFromText="180" w:rightFromText="180" w:vertAnchor="text" w:horzAnchor="margin" w:tblpX="-94" w:tblpY="113"/>
        <w:tblW w:w="540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80"/>
        <w:gridCol w:w="3066"/>
        <w:gridCol w:w="6051"/>
      </w:tblGrid>
      <w:tr w:rsidR="00FB77E7" w:rsidRPr="00083F13" w14:paraId="42BE3FD3" w14:textId="77777777" w:rsidTr="00E244C3">
        <w:tc>
          <w:tcPr>
            <w:tcW w:w="5000" w:type="pct"/>
            <w:gridSpan w:val="3"/>
          </w:tcPr>
          <w:p w14:paraId="6D17BD18" w14:textId="77777777" w:rsidR="00FB77E7" w:rsidRPr="00083F13" w:rsidRDefault="00FB77E7" w:rsidP="008504E4">
            <w:pPr>
              <w:pStyle w:val="Parastais1"/>
              <w:spacing w:before="100" w:beforeAutospacing="1" w:after="100" w:afterAutospacing="1"/>
              <w:jc w:val="center"/>
              <w:rPr>
                <w:b/>
                <w:bCs/>
              </w:rPr>
            </w:pPr>
            <w:r w:rsidRPr="00083F13">
              <w:rPr>
                <w:b/>
                <w:bCs/>
              </w:rPr>
              <w:t>VII. Tiesību akta projekta izpildes nodrošināšana un tās ietekme uz institūcijām</w:t>
            </w:r>
          </w:p>
        </w:tc>
      </w:tr>
      <w:tr w:rsidR="00DD020E" w:rsidRPr="00083F13" w14:paraId="4762D651" w14:textId="77777777" w:rsidTr="00E244C3">
        <w:tc>
          <w:tcPr>
            <w:tcW w:w="347" w:type="pct"/>
          </w:tcPr>
          <w:p w14:paraId="17A3501B" w14:textId="77777777" w:rsidR="00DD020E" w:rsidRPr="00083F13" w:rsidRDefault="00DD020E" w:rsidP="008504E4">
            <w:pPr>
              <w:pStyle w:val="Parastais1"/>
              <w:spacing w:before="100" w:beforeAutospacing="1" w:after="100" w:afterAutospacing="1"/>
            </w:pPr>
            <w:bookmarkStart w:id="8" w:name="_Hlk534273744"/>
            <w:r w:rsidRPr="00083F13">
              <w:t>1.</w:t>
            </w:r>
          </w:p>
        </w:tc>
        <w:tc>
          <w:tcPr>
            <w:tcW w:w="1565" w:type="pct"/>
          </w:tcPr>
          <w:p w14:paraId="6F44D61A" w14:textId="77777777" w:rsidR="00DD020E" w:rsidRPr="00083F13" w:rsidRDefault="00DD020E" w:rsidP="008504E4">
            <w:pPr>
              <w:pStyle w:val="Parastais1"/>
              <w:spacing w:before="100" w:beforeAutospacing="1" w:after="100" w:afterAutospacing="1"/>
            </w:pPr>
            <w:r w:rsidRPr="00083F13">
              <w:t>Projekta izpildē iesaistītās institūcijas</w:t>
            </w:r>
          </w:p>
        </w:tc>
        <w:tc>
          <w:tcPr>
            <w:tcW w:w="3088" w:type="pct"/>
          </w:tcPr>
          <w:p w14:paraId="3ED6896C" w14:textId="1AE02F5B" w:rsidR="00DD020E" w:rsidRPr="00083F13" w:rsidRDefault="007E1D8A" w:rsidP="008504E4">
            <w:pPr>
              <w:spacing w:after="120" w:line="240" w:lineRule="auto"/>
              <w:ind w:firstLine="0"/>
              <w:rPr>
                <w:rFonts w:eastAsia="Times New Roman"/>
                <w:sz w:val="24"/>
                <w:szCs w:val="24"/>
                <w:lang w:eastAsia="lv-LV"/>
              </w:rPr>
            </w:pPr>
            <w:r w:rsidRPr="00083F13">
              <w:rPr>
                <w:sz w:val="24"/>
                <w:szCs w:val="24"/>
              </w:rPr>
              <w:t xml:space="preserve">Satiksmes ministrija, </w:t>
            </w:r>
            <w:r w:rsidR="00584E95" w:rsidRPr="00083F13">
              <w:rPr>
                <w:sz w:val="24"/>
                <w:szCs w:val="24"/>
              </w:rPr>
              <w:t xml:space="preserve">Valsts policija, VSIA “Autotransporta direkcija”, </w:t>
            </w:r>
            <w:r w:rsidR="002D5D20" w:rsidRPr="00083F13">
              <w:rPr>
                <w:sz w:val="24"/>
                <w:shd w:val="clear" w:color="auto" w:fill="FFFFFF"/>
              </w:rPr>
              <w:t>v</w:t>
            </w:r>
            <w:r w:rsidR="002D5D20" w:rsidRPr="00083F13">
              <w:rPr>
                <w:bCs/>
                <w:sz w:val="24"/>
              </w:rPr>
              <w:t>alsts aģentūra “</w:t>
            </w:r>
            <w:r w:rsidR="007D6C56" w:rsidRPr="00083F13">
              <w:rPr>
                <w:rFonts w:eastAsia="Times New Roman"/>
                <w:bCs/>
                <w:sz w:val="24"/>
                <w:szCs w:val="24"/>
                <w:lang w:eastAsia="lv-LV"/>
              </w:rPr>
              <w:t xml:space="preserve">Latvijas </w:t>
            </w:r>
            <w:r w:rsidR="002D5D20" w:rsidRPr="00083F13">
              <w:rPr>
                <w:rFonts w:eastAsia="Times New Roman"/>
                <w:bCs/>
                <w:sz w:val="24"/>
                <w:szCs w:val="24"/>
                <w:lang w:eastAsia="lv-LV"/>
              </w:rPr>
              <w:t>N</w:t>
            </w:r>
            <w:r w:rsidR="007D6C56" w:rsidRPr="00083F13">
              <w:rPr>
                <w:rFonts w:eastAsia="Times New Roman"/>
                <w:bCs/>
                <w:sz w:val="24"/>
                <w:szCs w:val="24"/>
                <w:lang w:eastAsia="lv-LV"/>
              </w:rPr>
              <w:t>acionālais akreditācijas birojs</w:t>
            </w:r>
            <w:r w:rsidR="002D5D20" w:rsidRPr="00083F13">
              <w:rPr>
                <w:rFonts w:eastAsia="Times New Roman"/>
                <w:bCs/>
                <w:sz w:val="24"/>
                <w:szCs w:val="24"/>
                <w:lang w:eastAsia="lv-LV"/>
              </w:rPr>
              <w:t>”.</w:t>
            </w:r>
            <w:r w:rsidR="007D6C56" w:rsidRPr="00083F13" w:rsidDel="007D6C56">
              <w:rPr>
                <w:sz w:val="24"/>
                <w:szCs w:val="24"/>
              </w:rPr>
              <w:t xml:space="preserve"> </w:t>
            </w:r>
            <w:r w:rsidR="00FB2759" w:rsidRPr="00083F13">
              <w:rPr>
                <w:sz w:val="24"/>
                <w:szCs w:val="24"/>
              </w:rPr>
              <w:t xml:space="preserve"> </w:t>
            </w:r>
          </w:p>
        </w:tc>
      </w:tr>
      <w:tr w:rsidR="00DD020E" w:rsidRPr="00083F13" w14:paraId="15E4BBCD" w14:textId="77777777" w:rsidTr="00E244C3">
        <w:tc>
          <w:tcPr>
            <w:tcW w:w="347" w:type="pct"/>
          </w:tcPr>
          <w:p w14:paraId="35C4B259" w14:textId="77777777" w:rsidR="00DD020E" w:rsidRPr="00083F13" w:rsidRDefault="00DD020E" w:rsidP="008504E4">
            <w:pPr>
              <w:pStyle w:val="Parastais1"/>
              <w:spacing w:before="100" w:beforeAutospacing="1" w:after="100" w:afterAutospacing="1"/>
            </w:pPr>
            <w:r w:rsidRPr="00083F13">
              <w:t>2.</w:t>
            </w:r>
          </w:p>
        </w:tc>
        <w:tc>
          <w:tcPr>
            <w:tcW w:w="1565" w:type="pct"/>
          </w:tcPr>
          <w:p w14:paraId="55FAE0C4" w14:textId="77777777" w:rsidR="00DD020E" w:rsidRPr="00083F13" w:rsidRDefault="00DD020E" w:rsidP="008504E4">
            <w:pPr>
              <w:pStyle w:val="Parastais1"/>
              <w:spacing w:before="100" w:beforeAutospacing="1" w:after="100" w:afterAutospacing="1"/>
            </w:pPr>
            <w:r w:rsidRPr="00083F13">
              <w:t xml:space="preserve">Projekta izpildes ietekme uz pārvaldes funkcijām un institucionālo struktūru. </w:t>
            </w:r>
            <w:r w:rsidR="00413347" w:rsidRPr="00083F13">
              <w:t xml:space="preserve">Jaunu institūciju izveide, esošu institūciju likvidācija </w:t>
            </w:r>
            <w:r w:rsidR="00413347" w:rsidRPr="00083F13">
              <w:lastRenderedPageBreak/>
              <w:t>vai reorganizācija, to ietekme uz institūcijas cilvēkresursiem.</w:t>
            </w:r>
          </w:p>
        </w:tc>
        <w:tc>
          <w:tcPr>
            <w:tcW w:w="3088" w:type="pct"/>
          </w:tcPr>
          <w:p w14:paraId="148D9047" w14:textId="7151EA54" w:rsidR="00DD020E" w:rsidRPr="00083F13" w:rsidRDefault="00575A95" w:rsidP="008504E4">
            <w:pPr>
              <w:spacing w:after="120" w:line="240" w:lineRule="auto"/>
              <w:ind w:firstLine="0"/>
              <w:rPr>
                <w:rFonts w:eastAsia="Times New Roman"/>
                <w:sz w:val="24"/>
                <w:szCs w:val="24"/>
                <w:lang w:eastAsia="lv-LV"/>
              </w:rPr>
            </w:pPr>
            <w:r w:rsidRPr="00083F13">
              <w:rPr>
                <w:rFonts w:eastAsia="Times New Roman"/>
                <w:sz w:val="24"/>
                <w:szCs w:val="24"/>
                <w:lang w:eastAsia="lv-LV"/>
              </w:rPr>
              <w:lastRenderedPageBreak/>
              <w:t xml:space="preserve">Normatīvā akta izpilde tiks nodrošināta anotācijas </w:t>
            </w:r>
            <w:r w:rsidR="00ED6263" w:rsidRPr="00083F13">
              <w:rPr>
                <w:rFonts w:eastAsia="Times New Roman"/>
                <w:sz w:val="24"/>
                <w:szCs w:val="24"/>
                <w:lang w:eastAsia="lv-LV"/>
              </w:rPr>
              <w:t xml:space="preserve">IV </w:t>
            </w:r>
            <w:r w:rsidRPr="00083F13">
              <w:rPr>
                <w:rFonts w:eastAsia="Times New Roman"/>
                <w:sz w:val="24"/>
                <w:szCs w:val="24"/>
                <w:lang w:eastAsia="lv-LV"/>
              </w:rPr>
              <w:t>sadaļas 1.punktā minēt</w:t>
            </w:r>
            <w:r w:rsidR="008A37C7" w:rsidRPr="00083F13">
              <w:rPr>
                <w:rFonts w:eastAsia="Times New Roman"/>
                <w:sz w:val="24"/>
                <w:szCs w:val="24"/>
                <w:lang w:eastAsia="lv-LV"/>
              </w:rPr>
              <w:t>ās</w:t>
            </w:r>
            <w:r w:rsidRPr="00083F13">
              <w:rPr>
                <w:rFonts w:eastAsia="Times New Roman"/>
                <w:sz w:val="24"/>
                <w:szCs w:val="24"/>
                <w:lang w:eastAsia="lv-LV"/>
              </w:rPr>
              <w:t xml:space="preserve"> institūcij</w:t>
            </w:r>
            <w:r w:rsidR="008A37C7" w:rsidRPr="00083F13">
              <w:rPr>
                <w:rFonts w:eastAsia="Times New Roman"/>
                <w:sz w:val="24"/>
                <w:szCs w:val="24"/>
                <w:lang w:eastAsia="lv-LV"/>
              </w:rPr>
              <w:t>as</w:t>
            </w:r>
            <w:r w:rsidRPr="00083F13">
              <w:rPr>
                <w:rFonts w:eastAsia="Times New Roman"/>
                <w:sz w:val="24"/>
                <w:szCs w:val="24"/>
                <w:lang w:eastAsia="lv-LV"/>
              </w:rPr>
              <w:t xml:space="preserve"> līdzšinējo funkciju ietvaros.</w:t>
            </w:r>
          </w:p>
        </w:tc>
      </w:tr>
      <w:tr w:rsidR="00FB77E7" w:rsidRPr="00083F13" w14:paraId="1A943B23" w14:textId="77777777" w:rsidTr="00E244C3">
        <w:tc>
          <w:tcPr>
            <w:tcW w:w="347" w:type="pct"/>
          </w:tcPr>
          <w:p w14:paraId="0305704F" w14:textId="77777777" w:rsidR="00FB77E7" w:rsidRPr="00083F13" w:rsidRDefault="00FB77E7" w:rsidP="008504E4">
            <w:pPr>
              <w:pStyle w:val="Parastais1"/>
              <w:spacing w:before="100" w:beforeAutospacing="1" w:after="100" w:afterAutospacing="1"/>
              <w:jc w:val="both"/>
            </w:pPr>
            <w:r w:rsidRPr="00083F13">
              <w:t>3.</w:t>
            </w:r>
          </w:p>
        </w:tc>
        <w:tc>
          <w:tcPr>
            <w:tcW w:w="1565" w:type="pct"/>
          </w:tcPr>
          <w:p w14:paraId="02B22918" w14:textId="77777777" w:rsidR="00FB77E7" w:rsidRPr="00083F13" w:rsidRDefault="00FB77E7" w:rsidP="008504E4">
            <w:pPr>
              <w:pStyle w:val="Parastais1"/>
              <w:spacing w:before="100" w:beforeAutospacing="1" w:after="100" w:afterAutospacing="1"/>
              <w:jc w:val="both"/>
            </w:pPr>
            <w:r w:rsidRPr="00083F13">
              <w:t>Cita informācija</w:t>
            </w:r>
          </w:p>
        </w:tc>
        <w:tc>
          <w:tcPr>
            <w:tcW w:w="3088" w:type="pct"/>
          </w:tcPr>
          <w:p w14:paraId="07DF3F83" w14:textId="77777777" w:rsidR="00FB77E7" w:rsidRPr="00083F13" w:rsidRDefault="00FB77E7" w:rsidP="008504E4">
            <w:pPr>
              <w:pStyle w:val="Parastais1"/>
              <w:spacing w:before="100" w:beforeAutospacing="1" w:after="100" w:afterAutospacing="1"/>
              <w:jc w:val="both"/>
            </w:pPr>
            <w:r w:rsidRPr="00083F13">
              <w:t>Nav</w:t>
            </w:r>
          </w:p>
        </w:tc>
      </w:tr>
      <w:bookmarkEnd w:id="8"/>
    </w:tbl>
    <w:p w14:paraId="43AD628F" w14:textId="77777777" w:rsidR="00FB77E7" w:rsidRPr="00083F13" w:rsidRDefault="00FB77E7" w:rsidP="00747849">
      <w:pPr>
        <w:spacing w:before="58" w:after="58"/>
        <w:ind w:right="-341" w:firstLine="0"/>
        <w:rPr>
          <w:sz w:val="24"/>
          <w:szCs w:val="24"/>
        </w:rPr>
      </w:pPr>
    </w:p>
    <w:p w14:paraId="6DAADC1C" w14:textId="77777777" w:rsidR="00E36464" w:rsidRPr="00083F13" w:rsidRDefault="00E36464" w:rsidP="00747849">
      <w:pPr>
        <w:spacing w:before="58" w:after="58"/>
        <w:ind w:right="-341" w:firstLine="0"/>
        <w:rPr>
          <w:sz w:val="24"/>
          <w:szCs w:val="24"/>
        </w:rPr>
      </w:pPr>
    </w:p>
    <w:p w14:paraId="4ECB15D5" w14:textId="77777777" w:rsidR="003E7BFA" w:rsidRPr="00083F13" w:rsidRDefault="003E7BFA" w:rsidP="003E7BFA">
      <w:pPr>
        <w:spacing w:line="240" w:lineRule="auto"/>
        <w:ind w:right="-341" w:firstLine="0"/>
        <w:rPr>
          <w:sz w:val="24"/>
          <w:szCs w:val="24"/>
        </w:rPr>
      </w:pPr>
      <w:r w:rsidRPr="00083F13">
        <w:rPr>
          <w:sz w:val="24"/>
          <w:szCs w:val="24"/>
        </w:rPr>
        <w:t>Satiksmes ministrs</w:t>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proofErr w:type="spellStart"/>
      <w:r w:rsidR="00907F8B" w:rsidRPr="00083F13">
        <w:rPr>
          <w:sz w:val="24"/>
          <w:szCs w:val="24"/>
        </w:rPr>
        <w:t>T.Linkaits</w:t>
      </w:r>
      <w:proofErr w:type="spellEnd"/>
    </w:p>
    <w:p w14:paraId="6011695D" w14:textId="77777777" w:rsidR="003E7BFA" w:rsidRPr="00083F13" w:rsidRDefault="003E7BFA" w:rsidP="003E7BFA">
      <w:pPr>
        <w:spacing w:line="240" w:lineRule="auto"/>
        <w:ind w:right="-341" w:firstLine="709"/>
        <w:rPr>
          <w:sz w:val="24"/>
          <w:szCs w:val="24"/>
        </w:rPr>
      </w:pPr>
    </w:p>
    <w:p w14:paraId="1703FE96" w14:textId="77777777" w:rsidR="003E7BFA" w:rsidRPr="00083F13" w:rsidRDefault="003E7BFA" w:rsidP="003E7BFA">
      <w:pPr>
        <w:spacing w:line="240" w:lineRule="auto"/>
        <w:ind w:right="-341" w:firstLine="709"/>
        <w:rPr>
          <w:sz w:val="24"/>
          <w:szCs w:val="24"/>
        </w:rPr>
      </w:pPr>
    </w:p>
    <w:p w14:paraId="0F4A8641" w14:textId="77777777" w:rsidR="00FB77E7" w:rsidRPr="009B561D" w:rsidRDefault="00907F8B" w:rsidP="00907F8B">
      <w:pPr>
        <w:spacing w:line="240" w:lineRule="auto"/>
        <w:ind w:right="-341" w:firstLine="0"/>
        <w:rPr>
          <w:sz w:val="24"/>
          <w:szCs w:val="24"/>
        </w:rPr>
      </w:pPr>
      <w:r w:rsidRPr="00083F13">
        <w:rPr>
          <w:sz w:val="24"/>
          <w:szCs w:val="24"/>
        </w:rPr>
        <w:t xml:space="preserve">Vīza: valsts sekretāra </w:t>
      </w:r>
      <w:proofErr w:type="spellStart"/>
      <w:r w:rsidRPr="00083F13">
        <w:rPr>
          <w:sz w:val="24"/>
          <w:szCs w:val="24"/>
        </w:rPr>
        <w:t>p.i</w:t>
      </w:r>
      <w:proofErr w:type="spellEnd"/>
      <w:r w:rsidRPr="00083F13">
        <w:rPr>
          <w:sz w:val="24"/>
          <w:szCs w:val="24"/>
        </w:rPr>
        <w:t xml:space="preserve">. </w:t>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r w:rsidRPr="00083F13">
        <w:rPr>
          <w:sz w:val="24"/>
          <w:szCs w:val="24"/>
        </w:rPr>
        <w:tab/>
      </w:r>
      <w:proofErr w:type="spellStart"/>
      <w:r w:rsidRPr="00083F13">
        <w:rPr>
          <w:sz w:val="24"/>
          <w:szCs w:val="24"/>
        </w:rPr>
        <w:t>Dž.Innusa</w:t>
      </w:r>
      <w:bookmarkStart w:id="9" w:name="_GoBack"/>
      <w:bookmarkEnd w:id="9"/>
      <w:proofErr w:type="spellEnd"/>
      <w:r w:rsidR="00FB77E7" w:rsidRPr="009B561D">
        <w:rPr>
          <w:sz w:val="24"/>
          <w:szCs w:val="24"/>
        </w:rPr>
        <w:tab/>
        <w:t xml:space="preserve">  </w:t>
      </w:r>
      <w:r w:rsidR="00FB77E7" w:rsidRPr="009B561D">
        <w:rPr>
          <w:sz w:val="24"/>
          <w:szCs w:val="24"/>
        </w:rPr>
        <w:tab/>
        <w:t xml:space="preserve">      </w:t>
      </w:r>
      <w:r w:rsidR="00FB77E7" w:rsidRPr="009B561D">
        <w:rPr>
          <w:sz w:val="24"/>
          <w:szCs w:val="24"/>
        </w:rPr>
        <w:tab/>
        <w:t xml:space="preserve">         </w:t>
      </w:r>
    </w:p>
    <w:sectPr w:rsidR="00FB77E7" w:rsidRPr="009B561D" w:rsidSect="005B4684">
      <w:headerReference w:type="default" r:id="rId9"/>
      <w:footerReference w:type="default" r:id="rId10"/>
      <w:footerReference w:type="first" r:id="rId11"/>
      <w:pgSz w:w="11906" w:h="16838"/>
      <w:pgMar w:top="1418" w:right="1134" w:bottom="1134" w:left="1701" w:header="284" w:footer="5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37C53" w14:textId="77777777" w:rsidR="006A7857" w:rsidRDefault="006A7857" w:rsidP="00E65F54">
      <w:pPr>
        <w:spacing w:line="240" w:lineRule="auto"/>
      </w:pPr>
      <w:r>
        <w:separator/>
      </w:r>
    </w:p>
  </w:endnote>
  <w:endnote w:type="continuationSeparator" w:id="0">
    <w:p w14:paraId="6F93CE53" w14:textId="77777777" w:rsidR="006A7857" w:rsidRDefault="006A7857"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charset w:val="00"/>
    <w:family w:val="roman"/>
    <w:pitch w:val="default"/>
    <w:sig w:usb0="00000001" w:usb1="00000000" w:usb2="00000000" w:usb3="00000000" w:csb0="00000003" w:csb1="00000000"/>
  </w:font>
  <w:font w:name="Roboto">
    <w:altName w:val="Arial"/>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7BEC" w14:textId="0C732452" w:rsidR="00F20B9C" w:rsidRPr="00091BD0" w:rsidRDefault="00747849" w:rsidP="00091BD0">
    <w:pPr>
      <w:pStyle w:val="Footer"/>
      <w:spacing w:line="240" w:lineRule="auto"/>
      <w:ind w:firstLine="0"/>
      <w:rPr>
        <w:sz w:val="20"/>
        <w:szCs w:val="20"/>
      </w:rPr>
    </w:pPr>
    <w:r>
      <w:rPr>
        <w:sz w:val="20"/>
        <w:szCs w:val="20"/>
        <w:lang w:val="lv-LV"/>
      </w:rPr>
      <w:t>S</w:t>
    </w:r>
    <w:r w:rsidRPr="00706EE0">
      <w:rPr>
        <w:sz w:val="20"/>
        <w:szCs w:val="20"/>
        <w:lang w:val="lv-LV"/>
      </w:rPr>
      <w:t>M</w:t>
    </w:r>
    <w:r w:rsidR="00120A9E">
      <w:rPr>
        <w:sz w:val="20"/>
        <w:szCs w:val="20"/>
        <w:lang w:val="lv-LV"/>
      </w:rPr>
      <w:t>a</w:t>
    </w:r>
    <w:r w:rsidR="00BF5E03">
      <w:rPr>
        <w:sz w:val="20"/>
        <w:szCs w:val="20"/>
        <w:lang w:val="lv-LV"/>
      </w:rPr>
      <w:t>not</w:t>
    </w:r>
    <w:r w:rsidRPr="00706EE0">
      <w:rPr>
        <w:sz w:val="20"/>
        <w:szCs w:val="20"/>
        <w:lang w:val="lv-LV"/>
      </w:rPr>
      <w:t>_</w:t>
    </w:r>
    <w:r w:rsidR="00F41199">
      <w:rPr>
        <w:sz w:val="20"/>
        <w:szCs w:val="20"/>
        <w:lang w:val="lv-LV"/>
      </w:rPr>
      <w:t>040919</w:t>
    </w:r>
    <w:r>
      <w:rPr>
        <w:sz w:val="20"/>
        <w:szCs w:val="20"/>
        <w:lang w:val="lv-LV"/>
      </w:rPr>
      <w:t>_</w:t>
    </w:r>
    <w:r w:rsidR="00D87EE6">
      <w:rPr>
        <w:sz w:val="20"/>
        <w:szCs w:val="20"/>
        <w:lang w:val="lv-LV"/>
      </w:rPr>
      <w:t>darbnicas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4903" w14:textId="38451C5B" w:rsidR="00091BD0" w:rsidRPr="00D87EE6" w:rsidRDefault="00D87EE6" w:rsidP="00D87EE6">
    <w:pPr>
      <w:pStyle w:val="Footer"/>
      <w:spacing w:line="240" w:lineRule="auto"/>
      <w:ind w:firstLine="0"/>
      <w:rPr>
        <w:sz w:val="20"/>
        <w:szCs w:val="20"/>
      </w:rPr>
    </w:pPr>
    <w:r>
      <w:rPr>
        <w:sz w:val="20"/>
        <w:szCs w:val="20"/>
        <w:lang w:val="lv-LV"/>
      </w:rPr>
      <w:t>S</w:t>
    </w:r>
    <w:r w:rsidRPr="00706EE0">
      <w:rPr>
        <w:sz w:val="20"/>
        <w:szCs w:val="20"/>
        <w:lang w:val="lv-LV"/>
      </w:rPr>
      <w:t>M</w:t>
    </w:r>
    <w:r>
      <w:rPr>
        <w:sz w:val="20"/>
        <w:szCs w:val="20"/>
        <w:lang w:val="lv-LV"/>
      </w:rPr>
      <w:t>anot</w:t>
    </w:r>
    <w:r w:rsidRPr="00706EE0">
      <w:rPr>
        <w:sz w:val="20"/>
        <w:szCs w:val="20"/>
        <w:lang w:val="lv-LV"/>
      </w:rPr>
      <w:t>_</w:t>
    </w:r>
    <w:r w:rsidR="00C61A95">
      <w:rPr>
        <w:sz w:val="20"/>
        <w:szCs w:val="20"/>
        <w:lang w:val="lv-LV"/>
      </w:rPr>
      <w:t>0</w:t>
    </w:r>
    <w:r w:rsidR="00F41199">
      <w:rPr>
        <w:sz w:val="20"/>
        <w:szCs w:val="20"/>
        <w:lang w:val="lv-LV"/>
      </w:rPr>
      <w:t>4</w:t>
    </w:r>
    <w:r w:rsidR="00C61A95">
      <w:rPr>
        <w:sz w:val="20"/>
        <w:szCs w:val="20"/>
        <w:lang w:val="lv-LV"/>
      </w:rPr>
      <w:t>09</w:t>
    </w:r>
    <w:r>
      <w:rPr>
        <w:sz w:val="20"/>
        <w:szCs w:val="20"/>
        <w:lang w:val="lv-LV"/>
      </w:rPr>
      <w:t>19_darbnicas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87C81" w14:textId="77777777" w:rsidR="006A7857" w:rsidRDefault="006A7857" w:rsidP="00E65F54">
      <w:pPr>
        <w:spacing w:line="240" w:lineRule="auto"/>
      </w:pPr>
      <w:r>
        <w:separator/>
      </w:r>
    </w:p>
  </w:footnote>
  <w:footnote w:type="continuationSeparator" w:id="0">
    <w:p w14:paraId="13B9374D" w14:textId="77777777" w:rsidR="006A7857" w:rsidRDefault="006A7857"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82AA" w14:textId="77777777" w:rsidR="00C6573C" w:rsidRDefault="00C6573C">
    <w:pPr>
      <w:pStyle w:val="Header"/>
      <w:jc w:val="center"/>
    </w:pPr>
    <w:r>
      <w:fldChar w:fldCharType="begin"/>
    </w:r>
    <w:r>
      <w:instrText xml:space="preserve"> PAGE   \* MERGEFORMAT </w:instrText>
    </w:r>
    <w:r>
      <w:fldChar w:fldCharType="separate"/>
    </w:r>
    <w:r w:rsidR="0047770B">
      <w:rPr>
        <w:noProof/>
      </w:rPr>
      <w:t>1</w:t>
    </w:r>
    <w:r w:rsidR="0047770B">
      <w:rPr>
        <w:noProof/>
      </w:rPr>
      <w:t>3</w:t>
    </w:r>
    <w:r>
      <w:rPr>
        <w:noProof/>
      </w:rPr>
      <w:fldChar w:fldCharType="end"/>
    </w:r>
  </w:p>
  <w:p w14:paraId="51BE6955" w14:textId="77777777" w:rsidR="001914A5" w:rsidRDefault="00191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43100"/>
    <w:lvl w:ilvl="0">
      <w:start w:val="1"/>
      <w:numFmt w:val="bullet"/>
      <w:lvlText w:val=""/>
      <w:lvlJc w:val="left"/>
      <w:pPr>
        <w:tabs>
          <w:tab w:val="num" w:pos="-60"/>
        </w:tabs>
        <w:ind w:left="-60" w:firstLine="0"/>
      </w:pPr>
      <w:rPr>
        <w:rFonts w:ascii="Symbol" w:hAnsi="Symbol" w:hint="default"/>
      </w:rPr>
    </w:lvl>
    <w:lvl w:ilvl="1">
      <w:start w:val="1"/>
      <w:numFmt w:val="bullet"/>
      <w:lvlText w:val=""/>
      <w:lvlJc w:val="left"/>
      <w:pPr>
        <w:tabs>
          <w:tab w:val="num" w:pos="660"/>
        </w:tabs>
        <w:ind w:left="1020" w:hanging="360"/>
      </w:pPr>
      <w:rPr>
        <w:rFonts w:ascii="Symbol" w:hAnsi="Symbol" w:hint="default"/>
      </w:rPr>
    </w:lvl>
    <w:lvl w:ilvl="2">
      <w:start w:val="1"/>
      <w:numFmt w:val="bullet"/>
      <w:lvlText w:val="o"/>
      <w:lvlJc w:val="left"/>
      <w:pPr>
        <w:tabs>
          <w:tab w:val="num" w:pos="1380"/>
        </w:tabs>
        <w:ind w:left="1740" w:hanging="360"/>
      </w:pPr>
      <w:rPr>
        <w:rFonts w:ascii="Courier New" w:hAnsi="Courier New" w:hint="default"/>
      </w:rPr>
    </w:lvl>
    <w:lvl w:ilvl="3">
      <w:start w:val="1"/>
      <w:numFmt w:val="bullet"/>
      <w:lvlText w:val=""/>
      <w:lvlJc w:val="left"/>
      <w:pPr>
        <w:tabs>
          <w:tab w:val="num" w:pos="2100"/>
        </w:tabs>
        <w:ind w:left="2460" w:hanging="360"/>
      </w:pPr>
      <w:rPr>
        <w:rFonts w:ascii="Wingdings" w:hAnsi="Wingdings" w:hint="default"/>
      </w:rPr>
    </w:lvl>
    <w:lvl w:ilvl="4">
      <w:start w:val="1"/>
      <w:numFmt w:val="bullet"/>
      <w:lvlText w:val=""/>
      <w:lvlJc w:val="left"/>
      <w:pPr>
        <w:tabs>
          <w:tab w:val="num" w:pos="2820"/>
        </w:tabs>
        <w:ind w:left="3180" w:hanging="360"/>
      </w:pPr>
      <w:rPr>
        <w:rFonts w:ascii="Wingdings" w:hAnsi="Wingdings" w:hint="default"/>
      </w:rPr>
    </w:lvl>
    <w:lvl w:ilvl="5">
      <w:start w:val="1"/>
      <w:numFmt w:val="bullet"/>
      <w:lvlText w:val=""/>
      <w:lvlJc w:val="left"/>
      <w:pPr>
        <w:tabs>
          <w:tab w:val="num" w:pos="3540"/>
        </w:tabs>
        <w:ind w:left="3900" w:hanging="360"/>
      </w:pPr>
      <w:rPr>
        <w:rFonts w:ascii="Symbol" w:hAnsi="Symbol" w:hint="default"/>
      </w:rPr>
    </w:lvl>
    <w:lvl w:ilvl="6">
      <w:start w:val="1"/>
      <w:numFmt w:val="bullet"/>
      <w:lvlText w:val="o"/>
      <w:lvlJc w:val="left"/>
      <w:pPr>
        <w:tabs>
          <w:tab w:val="num" w:pos="4260"/>
        </w:tabs>
        <w:ind w:left="4620" w:hanging="360"/>
      </w:pPr>
      <w:rPr>
        <w:rFonts w:ascii="Courier New" w:hAnsi="Courier New" w:hint="default"/>
      </w:rPr>
    </w:lvl>
    <w:lvl w:ilvl="7">
      <w:start w:val="1"/>
      <w:numFmt w:val="bullet"/>
      <w:lvlText w:val=""/>
      <w:lvlJc w:val="left"/>
      <w:pPr>
        <w:tabs>
          <w:tab w:val="num" w:pos="4980"/>
        </w:tabs>
        <w:ind w:left="5340" w:hanging="360"/>
      </w:pPr>
      <w:rPr>
        <w:rFonts w:ascii="Wingdings" w:hAnsi="Wingdings" w:hint="default"/>
      </w:rPr>
    </w:lvl>
    <w:lvl w:ilvl="8">
      <w:start w:val="1"/>
      <w:numFmt w:val="bullet"/>
      <w:lvlText w:val=""/>
      <w:lvlJc w:val="left"/>
      <w:pPr>
        <w:tabs>
          <w:tab w:val="num" w:pos="5700"/>
        </w:tabs>
        <w:ind w:left="6060" w:hanging="360"/>
      </w:pPr>
      <w:rPr>
        <w:rFonts w:ascii="Wingdings" w:hAnsi="Wingdings" w:hint="default"/>
      </w:rPr>
    </w:lvl>
  </w:abstractNum>
  <w:abstractNum w:abstractNumId="1" w15:restartNumberingAfterBreak="0">
    <w:nsid w:val="0EB318A4"/>
    <w:multiLevelType w:val="hybridMultilevel"/>
    <w:tmpl w:val="7F0421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3675C3"/>
    <w:multiLevelType w:val="hybridMultilevel"/>
    <w:tmpl w:val="15F25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3918D5"/>
    <w:multiLevelType w:val="hybridMultilevel"/>
    <w:tmpl w:val="C2C46E5E"/>
    <w:lvl w:ilvl="0" w:tplc="251E65C6">
      <w:start w:val="2"/>
      <w:numFmt w:val="bullet"/>
      <w:lvlText w:val="-"/>
      <w:lvlJc w:val="left"/>
      <w:pPr>
        <w:ind w:left="486" w:hanging="360"/>
      </w:pPr>
      <w:rPr>
        <w:rFonts w:ascii="Times New Roman" w:eastAsia="Times New Roman" w:hAnsi="Times New Roman" w:cs="Times New Roman" w:hint="default"/>
        <w:b/>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10"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421B7"/>
    <w:multiLevelType w:val="hybridMultilevel"/>
    <w:tmpl w:val="68501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79517EE"/>
    <w:multiLevelType w:val="hybridMultilevel"/>
    <w:tmpl w:val="7E808D68"/>
    <w:lvl w:ilvl="0" w:tplc="CA98B8D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D371F1"/>
    <w:multiLevelType w:val="hybridMultilevel"/>
    <w:tmpl w:val="3BE2B732"/>
    <w:lvl w:ilvl="0" w:tplc="667612BC">
      <w:start w:val="1"/>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num w:numId="1">
    <w:abstractNumId w:val="3"/>
  </w:num>
  <w:num w:numId="2">
    <w:abstractNumId w:val="0"/>
  </w:num>
  <w:num w:numId="3">
    <w:abstractNumId w:val="11"/>
  </w:num>
  <w:num w:numId="4">
    <w:abstractNumId w:val="6"/>
  </w:num>
  <w:num w:numId="5">
    <w:abstractNumId w:val="5"/>
  </w:num>
  <w:num w:numId="6">
    <w:abstractNumId w:val="4"/>
  </w:num>
  <w:num w:numId="7">
    <w:abstractNumId w:val="10"/>
  </w:num>
  <w:num w:numId="8">
    <w:abstractNumId w:val="14"/>
  </w:num>
  <w:num w:numId="9">
    <w:abstractNumId w:val="8"/>
  </w:num>
  <w:num w:numId="10">
    <w:abstractNumId w:val="2"/>
  </w:num>
  <w:num w:numId="11">
    <w:abstractNumId w:val="12"/>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NotTrackFormatting/>
  <w:defaultTabStop w:val="720"/>
  <w:drawingGridHorizontalSpacing w:val="14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9F"/>
    <w:rsid w:val="000033BD"/>
    <w:rsid w:val="00003828"/>
    <w:rsid w:val="00003B5C"/>
    <w:rsid w:val="00003DE6"/>
    <w:rsid w:val="00004BF5"/>
    <w:rsid w:val="000069D4"/>
    <w:rsid w:val="00006C7A"/>
    <w:rsid w:val="000138B3"/>
    <w:rsid w:val="00014265"/>
    <w:rsid w:val="00015C0B"/>
    <w:rsid w:val="000178BB"/>
    <w:rsid w:val="000247B1"/>
    <w:rsid w:val="00027DD1"/>
    <w:rsid w:val="00030B88"/>
    <w:rsid w:val="00030B9E"/>
    <w:rsid w:val="00033EC3"/>
    <w:rsid w:val="00034BDC"/>
    <w:rsid w:val="00035927"/>
    <w:rsid w:val="00036124"/>
    <w:rsid w:val="0004524B"/>
    <w:rsid w:val="000458EF"/>
    <w:rsid w:val="00047D4B"/>
    <w:rsid w:val="00047F63"/>
    <w:rsid w:val="00047F96"/>
    <w:rsid w:val="000521E1"/>
    <w:rsid w:val="000551A5"/>
    <w:rsid w:val="00055448"/>
    <w:rsid w:val="000605A1"/>
    <w:rsid w:val="000632E5"/>
    <w:rsid w:val="00065F70"/>
    <w:rsid w:val="000705F9"/>
    <w:rsid w:val="000707F9"/>
    <w:rsid w:val="0007484E"/>
    <w:rsid w:val="00074B35"/>
    <w:rsid w:val="00074C59"/>
    <w:rsid w:val="000750A1"/>
    <w:rsid w:val="00075A09"/>
    <w:rsid w:val="00077947"/>
    <w:rsid w:val="00080713"/>
    <w:rsid w:val="000811EA"/>
    <w:rsid w:val="0008215B"/>
    <w:rsid w:val="00082E25"/>
    <w:rsid w:val="00083F13"/>
    <w:rsid w:val="00087CAD"/>
    <w:rsid w:val="00090E1C"/>
    <w:rsid w:val="00091BD0"/>
    <w:rsid w:val="00091C3F"/>
    <w:rsid w:val="000939DC"/>
    <w:rsid w:val="00094458"/>
    <w:rsid w:val="000A26F2"/>
    <w:rsid w:val="000A4924"/>
    <w:rsid w:val="000A686F"/>
    <w:rsid w:val="000A6A60"/>
    <w:rsid w:val="000B1306"/>
    <w:rsid w:val="000B1A80"/>
    <w:rsid w:val="000B4549"/>
    <w:rsid w:val="000B668F"/>
    <w:rsid w:val="000B7137"/>
    <w:rsid w:val="000B72A9"/>
    <w:rsid w:val="000C2562"/>
    <w:rsid w:val="000C28E1"/>
    <w:rsid w:val="000C473E"/>
    <w:rsid w:val="000C7472"/>
    <w:rsid w:val="000D110D"/>
    <w:rsid w:val="000D1CA6"/>
    <w:rsid w:val="000D2193"/>
    <w:rsid w:val="000D2A0E"/>
    <w:rsid w:val="000D3CFC"/>
    <w:rsid w:val="000D6E82"/>
    <w:rsid w:val="000E0BDE"/>
    <w:rsid w:val="000E0BF8"/>
    <w:rsid w:val="000E1C18"/>
    <w:rsid w:val="000E373A"/>
    <w:rsid w:val="000E6137"/>
    <w:rsid w:val="000E7284"/>
    <w:rsid w:val="000F0585"/>
    <w:rsid w:val="000F3835"/>
    <w:rsid w:val="000F3FA3"/>
    <w:rsid w:val="0010040F"/>
    <w:rsid w:val="00101270"/>
    <w:rsid w:val="0010146F"/>
    <w:rsid w:val="001037F2"/>
    <w:rsid w:val="00103B16"/>
    <w:rsid w:val="00104D16"/>
    <w:rsid w:val="0011209F"/>
    <w:rsid w:val="00113416"/>
    <w:rsid w:val="001135DB"/>
    <w:rsid w:val="00115520"/>
    <w:rsid w:val="00115C1E"/>
    <w:rsid w:val="001178BD"/>
    <w:rsid w:val="00120786"/>
    <w:rsid w:val="00120A9E"/>
    <w:rsid w:val="001245D2"/>
    <w:rsid w:val="00130327"/>
    <w:rsid w:val="00132549"/>
    <w:rsid w:val="00132725"/>
    <w:rsid w:val="0013313E"/>
    <w:rsid w:val="00134861"/>
    <w:rsid w:val="00141769"/>
    <w:rsid w:val="001434C4"/>
    <w:rsid w:val="00152AD2"/>
    <w:rsid w:val="00152DE6"/>
    <w:rsid w:val="001557A5"/>
    <w:rsid w:val="00157713"/>
    <w:rsid w:val="0016772D"/>
    <w:rsid w:val="00167AB5"/>
    <w:rsid w:val="00167D64"/>
    <w:rsid w:val="001705E9"/>
    <w:rsid w:val="00176309"/>
    <w:rsid w:val="0017730B"/>
    <w:rsid w:val="001807CC"/>
    <w:rsid w:val="001808E9"/>
    <w:rsid w:val="001844CC"/>
    <w:rsid w:val="00184941"/>
    <w:rsid w:val="00187C5B"/>
    <w:rsid w:val="00190DD9"/>
    <w:rsid w:val="001914A5"/>
    <w:rsid w:val="001917FF"/>
    <w:rsid w:val="00192EC1"/>
    <w:rsid w:val="00194040"/>
    <w:rsid w:val="00196E85"/>
    <w:rsid w:val="00197690"/>
    <w:rsid w:val="001B1840"/>
    <w:rsid w:val="001B184E"/>
    <w:rsid w:val="001B2B88"/>
    <w:rsid w:val="001B3002"/>
    <w:rsid w:val="001B3693"/>
    <w:rsid w:val="001B46BB"/>
    <w:rsid w:val="001B484B"/>
    <w:rsid w:val="001B4AE1"/>
    <w:rsid w:val="001B7485"/>
    <w:rsid w:val="001B75EE"/>
    <w:rsid w:val="001B7B5A"/>
    <w:rsid w:val="001C0C97"/>
    <w:rsid w:val="001C0D5F"/>
    <w:rsid w:val="001C189A"/>
    <w:rsid w:val="001C24C0"/>
    <w:rsid w:val="001C3A12"/>
    <w:rsid w:val="001C4553"/>
    <w:rsid w:val="001C5A4D"/>
    <w:rsid w:val="001C78F1"/>
    <w:rsid w:val="001D0169"/>
    <w:rsid w:val="001D017B"/>
    <w:rsid w:val="001D231F"/>
    <w:rsid w:val="001D35B7"/>
    <w:rsid w:val="001D418C"/>
    <w:rsid w:val="001D462C"/>
    <w:rsid w:val="001E02DC"/>
    <w:rsid w:val="001E11BF"/>
    <w:rsid w:val="001E4AFD"/>
    <w:rsid w:val="001E4CAF"/>
    <w:rsid w:val="001E685A"/>
    <w:rsid w:val="001E6C25"/>
    <w:rsid w:val="001E6D57"/>
    <w:rsid w:val="001F0571"/>
    <w:rsid w:val="001F05A3"/>
    <w:rsid w:val="001F1BF1"/>
    <w:rsid w:val="001F22F5"/>
    <w:rsid w:val="001F607A"/>
    <w:rsid w:val="001F684F"/>
    <w:rsid w:val="001F701C"/>
    <w:rsid w:val="00200D00"/>
    <w:rsid w:val="00202187"/>
    <w:rsid w:val="00202390"/>
    <w:rsid w:val="00202EEF"/>
    <w:rsid w:val="002040FE"/>
    <w:rsid w:val="0020589F"/>
    <w:rsid w:val="002059D4"/>
    <w:rsid w:val="00206DCB"/>
    <w:rsid w:val="00207AE0"/>
    <w:rsid w:val="002159EC"/>
    <w:rsid w:val="0021689D"/>
    <w:rsid w:val="002172E0"/>
    <w:rsid w:val="00221504"/>
    <w:rsid w:val="00222114"/>
    <w:rsid w:val="002236AE"/>
    <w:rsid w:val="002242B0"/>
    <w:rsid w:val="002267D1"/>
    <w:rsid w:val="00227D24"/>
    <w:rsid w:val="002308E6"/>
    <w:rsid w:val="0023282D"/>
    <w:rsid w:val="002333FB"/>
    <w:rsid w:val="002338F3"/>
    <w:rsid w:val="00234DC8"/>
    <w:rsid w:val="0023744B"/>
    <w:rsid w:val="002374D4"/>
    <w:rsid w:val="002431F8"/>
    <w:rsid w:val="00245706"/>
    <w:rsid w:val="00246039"/>
    <w:rsid w:val="00247149"/>
    <w:rsid w:val="00247C1D"/>
    <w:rsid w:val="00251678"/>
    <w:rsid w:val="00254AAA"/>
    <w:rsid w:val="00254D60"/>
    <w:rsid w:val="00254E6C"/>
    <w:rsid w:val="0025510F"/>
    <w:rsid w:val="00261BC2"/>
    <w:rsid w:val="002630E5"/>
    <w:rsid w:val="00263935"/>
    <w:rsid w:val="00267732"/>
    <w:rsid w:val="002702A1"/>
    <w:rsid w:val="0027189F"/>
    <w:rsid w:val="00272128"/>
    <w:rsid w:val="00272828"/>
    <w:rsid w:val="002747E2"/>
    <w:rsid w:val="00276887"/>
    <w:rsid w:val="00286873"/>
    <w:rsid w:val="00287F35"/>
    <w:rsid w:val="00290476"/>
    <w:rsid w:val="00290E22"/>
    <w:rsid w:val="0029649F"/>
    <w:rsid w:val="0029669F"/>
    <w:rsid w:val="00297E6D"/>
    <w:rsid w:val="002A2B9E"/>
    <w:rsid w:val="002A2DD8"/>
    <w:rsid w:val="002A469E"/>
    <w:rsid w:val="002A523F"/>
    <w:rsid w:val="002A58D4"/>
    <w:rsid w:val="002A7C34"/>
    <w:rsid w:val="002B2DA9"/>
    <w:rsid w:val="002B3CE7"/>
    <w:rsid w:val="002B745C"/>
    <w:rsid w:val="002C009C"/>
    <w:rsid w:val="002C04A6"/>
    <w:rsid w:val="002C54FD"/>
    <w:rsid w:val="002C5EB8"/>
    <w:rsid w:val="002D0708"/>
    <w:rsid w:val="002D5D20"/>
    <w:rsid w:val="002D680D"/>
    <w:rsid w:val="002D728B"/>
    <w:rsid w:val="002E034E"/>
    <w:rsid w:val="002E251E"/>
    <w:rsid w:val="002E28D0"/>
    <w:rsid w:val="002E5DE6"/>
    <w:rsid w:val="002E61AA"/>
    <w:rsid w:val="002E61DD"/>
    <w:rsid w:val="002E6CC8"/>
    <w:rsid w:val="002F07D2"/>
    <w:rsid w:val="002F5406"/>
    <w:rsid w:val="002F6DC1"/>
    <w:rsid w:val="002F6E28"/>
    <w:rsid w:val="00304890"/>
    <w:rsid w:val="00311659"/>
    <w:rsid w:val="00311820"/>
    <w:rsid w:val="003118A2"/>
    <w:rsid w:val="00311B76"/>
    <w:rsid w:val="00313E47"/>
    <w:rsid w:val="003143C8"/>
    <w:rsid w:val="00315420"/>
    <w:rsid w:val="00316330"/>
    <w:rsid w:val="0031675F"/>
    <w:rsid w:val="00324A3B"/>
    <w:rsid w:val="00332EBB"/>
    <w:rsid w:val="00334E1B"/>
    <w:rsid w:val="00335A71"/>
    <w:rsid w:val="00337AC5"/>
    <w:rsid w:val="00337F44"/>
    <w:rsid w:val="00344E79"/>
    <w:rsid w:val="0034658D"/>
    <w:rsid w:val="00346FC0"/>
    <w:rsid w:val="00347B28"/>
    <w:rsid w:val="003524F4"/>
    <w:rsid w:val="00352B8E"/>
    <w:rsid w:val="00354129"/>
    <w:rsid w:val="0035418E"/>
    <w:rsid w:val="0035438C"/>
    <w:rsid w:val="003550C6"/>
    <w:rsid w:val="0035658B"/>
    <w:rsid w:val="00360490"/>
    <w:rsid w:val="00362CAF"/>
    <w:rsid w:val="00364B3C"/>
    <w:rsid w:val="003651B8"/>
    <w:rsid w:val="00366581"/>
    <w:rsid w:val="00366EA8"/>
    <w:rsid w:val="00367D1D"/>
    <w:rsid w:val="00370CD2"/>
    <w:rsid w:val="00372465"/>
    <w:rsid w:val="00372EE2"/>
    <w:rsid w:val="00375D6A"/>
    <w:rsid w:val="003762F4"/>
    <w:rsid w:val="003777D2"/>
    <w:rsid w:val="00380395"/>
    <w:rsid w:val="0038326D"/>
    <w:rsid w:val="00384ADD"/>
    <w:rsid w:val="00390811"/>
    <w:rsid w:val="00391F18"/>
    <w:rsid w:val="0039737C"/>
    <w:rsid w:val="003A031D"/>
    <w:rsid w:val="003A05EB"/>
    <w:rsid w:val="003A10AD"/>
    <w:rsid w:val="003A2702"/>
    <w:rsid w:val="003A3C6C"/>
    <w:rsid w:val="003A42E9"/>
    <w:rsid w:val="003A504A"/>
    <w:rsid w:val="003B16B8"/>
    <w:rsid w:val="003B1EA8"/>
    <w:rsid w:val="003B3844"/>
    <w:rsid w:val="003B4E2E"/>
    <w:rsid w:val="003B58B9"/>
    <w:rsid w:val="003B5A90"/>
    <w:rsid w:val="003B724A"/>
    <w:rsid w:val="003C0252"/>
    <w:rsid w:val="003C5652"/>
    <w:rsid w:val="003D3377"/>
    <w:rsid w:val="003D4FBF"/>
    <w:rsid w:val="003D50B2"/>
    <w:rsid w:val="003D655E"/>
    <w:rsid w:val="003D68DA"/>
    <w:rsid w:val="003E0F2A"/>
    <w:rsid w:val="003E16B7"/>
    <w:rsid w:val="003E2465"/>
    <w:rsid w:val="003E76D4"/>
    <w:rsid w:val="003E7BFA"/>
    <w:rsid w:val="003F21B2"/>
    <w:rsid w:val="003F2393"/>
    <w:rsid w:val="003F3E49"/>
    <w:rsid w:val="003F75EC"/>
    <w:rsid w:val="00400DBA"/>
    <w:rsid w:val="00404514"/>
    <w:rsid w:val="0040553D"/>
    <w:rsid w:val="0040631E"/>
    <w:rsid w:val="004064A0"/>
    <w:rsid w:val="00410D4D"/>
    <w:rsid w:val="00413347"/>
    <w:rsid w:val="004144BE"/>
    <w:rsid w:val="00415BF6"/>
    <w:rsid w:val="00416B05"/>
    <w:rsid w:val="00421A23"/>
    <w:rsid w:val="0042256C"/>
    <w:rsid w:val="0042467D"/>
    <w:rsid w:val="00424ED2"/>
    <w:rsid w:val="00426BBB"/>
    <w:rsid w:val="00430129"/>
    <w:rsid w:val="00431630"/>
    <w:rsid w:val="00433D54"/>
    <w:rsid w:val="004351BB"/>
    <w:rsid w:val="00440404"/>
    <w:rsid w:val="00440491"/>
    <w:rsid w:val="00442423"/>
    <w:rsid w:val="0044507A"/>
    <w:rsid w:val="00445671"/>
    <w:rsid w:val="00447361"/>
    <w:rsid w:val="00451981"/>
    <w:rsid w:val="00452513"/>
    <w:rsid w:val="004537DA"/>
    <w:rsid w:val="00454938"/>
    <w:rsid w:val="0045570C"/>
    <w:rsid w:val="00457ED8"/>
    <w:rsid w:val="004613B4"/>
    <w:rsid w:val="00464E27"/>
    <w:rsid w:val="00465D7F"/>
    <w:rsid w:val="004670D2"/>
    <w:rsid w:val="00467608"/>
    <w:rsid w:val="004704DD"/>
    <w:rsid w:val="004724FD"/>
    <w:rsid w:val="0047322B"/>
    <w:rsid w:val="00475E21"/>
    <w:rsid w:val="0047770B"/>
    <w:rsid w:val="00477B7E"/>
    <w:rsid w:val="0048678A"/>
    <w:rsid w:val="00486A39"/>
    <w:rsid w:val="00486D56"/>
    <w:rsid w:val="004871FD"/>
    <w:rsid w:val="00487855"/>
    <w:rsid w:val="00493D25"/>
    <w:rsid w:val="00494EF9"/>
    <w:rsid w:val="0049568D"/>
    <w:rsid w:val="00495EAC"/>
    <w:rsid w:val="00496281"/>
    <w:rsid w:val="00496BA6"/>
    <w:rsid w:val="00497897"/>
    <w:rsid w:val="004A04C9"/>
    <w:rsid w:val="004A0A01"/>
    <w:rsid w:val="004A2D39"/>
    <w:rsid w:val="004A4ADE"/>
    <w:rsid w:val="004A60C5"/>
    <w:rsid w:val="004A6684"/>
    <w:rsid w:val="004B14CA"/>
    <w:rsid w:val="004B1F09"/>
    <w:rsid w:val="004B31D0"/>
    <w:rsid w:val="004B4D51"/>
    <w:rsid w:val="004B64A6"/>
    <w:rsid w:val="004C03E3"/>
    <w:rsid w:val="004C0E68"/>
    <w:rsid w:val="004C1142"/>
    <w:rsid w:val="004C1FE2"/>
    <w:rsid w:val="004C2278"/>
    <w:rsid w:val="004C22C6"/>
    <w:rsid w:val="004C3DEA"/>
    <w:rsid w:val="004C44B7"/>
    <w:rsid w:val="004C72EE"/>
    <w:rsid w:val="004D5C2D"/>
    <w:rsid w:val="004D6E54"/>
    <w:rsid w:val="004D7D18"/>
    <w:rsid w:val="004E2A9D"/>
    <w:rsid w:val="004E3CA3"/>
    <w:rsid w:val="004F148E"/>
    <w:rsid w:val="004F2418"/>
    <w:rsid w:val="004F4E8F"/>
    <w:rsid w:val="004F4EAC"/>
    <w:rsid w:val="004F6EC1"/>
    <w:rsid w:val="00500C6B"/>
    <w:rsid w:val="005031C4"/>
    <w:rsid w:val="005078B5"/>
    <w:rsid w:val="0051000B"/>
    <w:rsid w:val="0051059A"/>
    <w:rsid w:val="00516425"/>
    <w:rsid w:val="00517927"/>
    <w:rsid w:val="005179DF"/>
    <w:rsid w:val="00522578"/>
    <w:rsid w:val="005246F5"/>
    <w:rsid w:val="00527F6B"/>
    <w:rsid w:val="0053287F"/>
    <w:rsid w:val="005355F6"/>
    <w:rsid w:val="00536A82"/>
    <w:rsid w:val="00536DFD"/>
    <w:rsid w:val="0054212E"/>
    <w:rsid w:val="0054258B"/>
    <w:rsid w:val="0054264F"/>
    <w:rsid w:val="00543032"/>
    <w:rsid w:val="005448D6"/>
    <w:rsid w:val="005459B8"/>
    <w:rsid w:val="00545FE7"/>
    <w:rsid w:val="0055473A"/>
    <w:rsid w:val="005553BE"/>
    <w:rsid w:val="00556218"/>
    <w:rsid w:val="00562D17"/>
    <w:rsid w:val="00566322"/>
    <w:rsid w:val="005666E0"/>
    <w:rsid w:val="00567A26"/>
    <w:rsid w:val="005700C8"/>
    <w:rsid w:val="00570C68"/>
    <w:rsid w:val="00570E53"/>
    <w:rsid w:val="005747F4"/>
    <w:rsid w:val="00574A39"/>
    <w:rsid w:val="00575A95"/>
    <w:rsid w:val="00577AFF"/>
    <w:rsid w:val="00577BF7"/>
    <w:rsid w:val="00581F84"/>
    <w:rsid w:val="00582E5B"/>
    <w:rsid w:val="005832C8"/>
    <w:rsid w:val="00584E95"/>
    <w:rsid w:val="00585852"/>
    <w:rsid w:val="005957A9"/>
    <w:rsid w:val="005A0159"/>
    <w:rsid w:val="005A0227"/>
    <w:rsid w:val="005A1132"/>
    <w:rsid w:val="005A1E99"/>
    <w:rsid w:val="005A2565"/>
    <w:rsid w:val="005A32C9"/>
    <w:rsid w:val="005A3A16"/>
    <w:rsid w:val="005B1569"/>
    <w:rsid w:val="005B4684"/>
    <w:rsid w:val="005B5168"/>
    <w:rsid w:val="005B61E1"/>
    <w:rsid w:val="005C17BB"/>
    <w:rsid w:val="005C4D94"/>
    <w:rsid w:val="005C5AEB"/>
    <w:rsid w:val="005C6F90"/>
    <w:rsid w:val="005D0C0B"/>
    <w:rsid w:val="005D31D6"/>
    <w:rsid w:val="005D52FF"/>
    <w:rsid w:val="005D55CF"/>
    <w:rsid w:val="005D592E"/>
    <w:rsid w:val="005E2D66"/>
    <w:rsid w:val="005E4BEA"/>
    <w:rsid w:val="005E520C"/>
    <w:rsid w:val="005F09D3"/>
    <w:rsid w:val="005F1738"/>
    <w:rsid w:val="005F5DD2"/>
    <w:rsid w:val="005F7070"/>
    <w:rsid w:val="00600B25"/>
    <w:rsid w:val="006011A7"/>
    <w:rsid w:val="0060264C"/>
    <w:rsid w:val="00604E38"/>
    <w:rsid w:val="00606ADF"/>
    <w:rsid w:val="0060734C"/>
    <w:rsid w:val="00611C7E"/>
    <w:rsid w:val="00620A49"/>
    <w:rsid w:val="006216E3"/>
    <w:rsid w:val="0062482A"/>
    <w:rsid w:val="00626995"/>
    <w:rsid w:val="00633D82"/>
    <w:rsid w:val="0064362E"/>
    <w:rsid w:val="00650E6D"/>
    <w:rsid w:val="00651E10"/>
    <w:rsid w:val="00654B07"/>
    <w:rsid w:val="00655093"/>
    <w:rsid w:val="00655313"/>
    <w:rsid w:val="0065770B"/>
    <w:rsid w:val="00662479"/>
    <w:rsid w:val="00662E24"/>
    <w:rsid w:val="0066319E"/>
    <w:rsid w:val="00664B97"/>
    <w:rsid w:val="00664D98"/>
    <w:rsid w:val="00665250"/>
    <w:rsid w:val="00665AB8"/>
    <w:rsid w:val="00671A60"/>
    <w:rsid w:val="00671B23"/>
    <w:rsid w:val="00672FC3"/>
    <w:rsid w:val="006755FD"/>
    <w:rsid w:val="00677719"/>
    <w:rsid w:val="00677CA0"/>
    <w:rsid w:val="00680403"/>
    <w:rsid w:val="006807AF"/>
    <w:rsid w:val="00681A6F"/>
    <w:rsid w:val="00684EA3"/>
    <w:rsid w:val="00690369"/>
    <w:rsid w:val="00690C83"/>
    <w:rsid w:val="006912FC"/>
    <w:rsid w:val="00691740"/>
    <w:rsid w:val="006917EE"/>
    <w:rsid w:val="00693E1C"/>
    <w:rsid w:val="0069642A"/>
    <w:rsid w:val="006A3049"/>
    <w:rsid w:val="006A30A3"/>
    <w:rsid w:val="006A3E0B"/>
    <w:rsid w:val="006A5800"/>
    <w:rsid w:val="006A7857"/>
    <w:rsid w:val="006B1B7A"/>
    <w:rsid w:val="006B63E0"/>
    <w:rsid w:val="006B70C5"/>
    <w:rsid w:val="006B741B"/>
    <w:rsid w:val="006C6975"/>
    <w:rsid w:val="006D092F"/>
    <w:rsid w:val="006D0F04"/>
    <w:rsid w:val="006D14C2"/>
    <w:rsid w:val="006D1F11"/>
    <w:rsid w:val="006D210F"/>
    <w:rsid w:val="006D731E"/>
    <w:rsid w:val="006D7CA0"/>
    <w:rsid w:val="006E00C1"/>
    <w:rsid w:val="006E0766"/>
    <w:rsid w:val="006E4D7A"/>
    <w:rsid w:val="006E5AAE"/>
    <w:rsid w:val="006E5F07"/>
    <w:rsid w:val="006E7C94"/>
    <w:rsid w:val="006F0C91"/>
    <w:rsid w:val="006F2FEB"/>
    <w:rsid w:val="006F41CA"/>
    <w:rsid w:val="006F6E32"/>
    <w:rsid w:val="0070004F"/>
    <w:rsid w:val="00701A8D"/>
    <w:rsid w:val="0070232B"/>
    <w:rsid w:val="00704815"/>
    <w:rsid w:val="00705120"/>
    <w:rsid w:val="00706EE0"/>
    <w:rsid w:val="00710A4F"/>
    <w:rsid w:val="00716144"/>
    <w:rsid w:val="00716594"/>
    <w:rsid w:val="00721B24"/>
    <w:rsid w:val="00722184"/>
    <w:rsid w:val="00722A32"/>
    <w:rsid w:val="00723B5B"/>
    <w:rsid w:val="007245B1"/>
    <w:rsid w:val="00725837"/>
    <w:rsid w:val="007306C3"/>
    <w:rsid w:val="00730C8D"/>
    <w:rsid w:val="00730FCA"/>
    <w:rsid w:val="0073167E"/>
    <w:rsid w:val="007323E8"/>
    <w:rsid w:val="00737F28"/>
    <w:rsid w:val="007403DB"/>
    <w:rsid w:val="0074182E"/>
    <w:rsid w:val="00741E60"/>
    <w:rsid w:val="00746008"/>
    <w:rsid w:val="0074626F"/>
    <w:rsid w:val="00746708"/>
    <w:rsid w:val="00747849"/>
    <w:rsid w:val="00752546"/>
    <w:rsid w:val="007545D4"/>
    <w:rsid w:val="00754707"/>
    <w:rsid w:val="00755EFB"/>
    <w:rsid w:val="00756087"/>
    <w:rsid w:val="00757000"/>
    <w:rsid w:val="0076092C"/>
    <w:rsid w:val="00761BBB"/>
    <w:rsid w:val="007638E0"/>
    <w:rsid w:val="00764E52"/>
    <w:rsid w:val="0076761F"/>
    <w:rsid w:val="00767A00"/>
    <w:rsid w:val="00770C23"/>
    <w:rsid w:val="00771355"/>
    <w:rsid w:val="00771C21"/>
    <w:rsid w:val="0077223A"/>
    <w:rsid w:val="00772336"/>
    <w:rsid w:val="007749B3"/>
    <w:rsid w:val="00775DB4"/>
    <w:rsid w:val="00776A44"/>
    <w:rsid w:val="00783C86"/>
    <w:rsid w:val="007848DA"/>
    <w:rsid w:val="00785522"/>
    <w:rsid w:val="00787BB0"/>
    <w:rsid w:val="00790A91"/>
    <w:rsid w:val="007931E5"/>
    <w:rsid w:val="00796FEA"/>
    <w:rsid w:val="00797412"/>
    <w:rsid w:val="007A049D"/>
    <w:rsid w:val="007A3A6B"/>
    <w:rsid w:val="007A4BF9"/>
    <w:rsid w:val="007A5416"/>
    <w:rsid w:val="007A5EC4"/>
    <w:rsid w:val="007A6F87"/>
    <w:rsid w:val="007A704E"/>
    <w:rsid w:val="007B69A3"/>
    <w:rsid w:val="007C60A2"/>
    <w:rsid w:val="007D2AC8"/>
    <w:rsid w:val="007D6C45"/>
    <w:rsid w:val="007D6C56"/>
    <w:rsid w:val="007E1A03"/>
    <w:rsid w:val="007E1D8A"/>
    <w:rsid w:val="007E2069"/>
    <w:rsid w:val="007E2E5A"/>
    <w:rsid w:val="007E307C"/>
    <w:rsid w:val="007E31F4"/>
    <w:rsid w:val="007E4B38"/>
    <w:rsid w:val="007E7133"/>
    <w:rsid w:val="007F0326"/>
    <w:rsid w:val="007F1179"/>
    <w:rsid w:val="007F14A9"/>
    <w:rsid w:val="007F7F96"/>
    <w:rsid w:val="0080047B"/>
    <w:rsid w:val="008008F9"/>
    <w:rsid w:val="00803F2C"/>
    <w:rsid w:val="008057EB"/>
    <w:rsid w:val="00814A1E"/>
    <w:rsid w:val="00814DAE"/>
    <w:rsid w:val="00816037"/>
    <w:rsid w:val="008162B2"/>
    <w:rsid w:val="00822BAE"/>
    <w:rsid w:val="00832881"/>
    <w:rsid w:val="00832F43"/>
    <w:rsid w:val="00833364"/>
    <w:rsid w:val="008342C5"/>
    <w:rsid w:val="00844ADD"/>
    <w:rsid w:val="008504E4"/>
    <w:rsid w:val="00852D5C"/>
    <w:rsid w:val="00856A4F"/>
    <w:rsid w:val="008572FC"/>
    <w:rsid w:val="00857AE8"/>
    <w:rsid w:val="00857CFC"/>
    <w:rsid w:val="0086408A"/>
    <w:rsid w:val="008655A1"/>
    <w:rsid w:val="008667E3"/>
    <w:rsid w:val="00867877"/>
    <w:rsid w:val="00871E90"/>
    <w:rsid w:val="00871EBB"/>
    <w:rsid w:val="00872C34"/>
    <w:rsid w:val="00874033"/>
    <w:rsid w:val="00877DE9"/>
    <w:rsid w:val="00881A46"/>
    <w:rsid w:val="00882281"/>
    <w:rsid w:val="008826E0"/>
    <w:rsid w:val="00887DC1"/>
    <w:rsid w:val="0089232A"/>
    <w:rsid w:val="00892B36"/>
    <w:rsid w:val="00895038"/>
    <w:rsid w:val="00897A78"/>
    <w:rsid w:val="008A0923"/>
    <w:rsid w:val="008A1377"/>
    <w:rsid w:val="008A2C45"/>
    <w:rsid w:val="008A37C7"/>
    <w:rsid w:val="008A41E5"/>
    <w:rsid w:val="008A4766"/>
    <w:rsid w:val="008A55E3"/>
    <w:rsid w:val="008A7397"/>
    <w:rsid w:val="008A7B16"/>
    <w:rsid w:val="008B0183"/>
    <w:rsid w:val="008B2650"/>
    <w:rsid w:val="008B455A"/>
    <w:rsid w:val="008C2281"/>
    <w:rsid w:val="008C2DF1"/>
    <w:rsid w:val="008D185F"/>
    <w:rsid w:val="008D403E"/>
    <w:rsid w:val="008D42FF"/>
    <w:rsid w:val="008D4834"/>
    <w:rsid w:val="008D53C4"/>
    <w:rsid w:val="008D5646"/>
    <w:rsid w:val="008D6D3A"/>
    <w:rsid w:val="008E2AE8"/>
    <w:rsid w:val="008E4149"/>
    <w:rsid w:val="008E4E9E"/>
    <w:rsid w:val="008F01EE"/>
    <w:rsid w:val="008F1CA5"/>
    <w:rsid w:val="008F2613"/>
    <w:rsid w:val="008F6254"/>
    <w:rsid w:val="0090007F"/>
    <w:rsid w:val="0090061C"/>
    <w:rsid w:val="0090093A"/>
    <w:rsid w:val="00900E23"/>
    <w:rsid w:val="00902794"/>
    <w:rsid w:val="00903C74"/>
    <w:rsid w:val="00904CBE"/>
    <w:rsid w:val="009063E2"/>
    <w:rsid w:val="00906DB5"/>
    <w:rsid w:val="00907F8B"/>
    <w:rsid w:val="009106B5"/>
    <w:rsid w:val="00911252"/>
    <w:rsid w:val="00914C88"/>
    <w:rsid w:val="009212E4"/>
    <w:rsid w:val="00921A00"/>
    <w:rsid w:val="0092380E"/>
    <w:rsid w:val="00923A82"/>
    <w:rsid w:val="00924E34"/>
    <w:rsid w:val="00925184"/>
    <w:rsid w:val="00930B12"/>
    <w:rsid w:val="009334C4"/>
    <w:rsid w:val="00936949"/>
    <w:rsid w:val="00937C0D"/>
    <w:rsid w:val="00940312"/>
    <w:rsid w:val="00940540"/>
    <w:rsid w:val="00941052"/>
    <w:rsid w:val="00942F97"/>
    <w:rsid w:val="0094393A"/>
    <w:rsid w:val="00944B13"/>
    <w:rsid w:val="009465F2"/>
    <w:rsid w:val="00953250"/>
    <w:rsid w:val="00953587"/>
    <w:rsid w:val="009539F9"/>
    <w:rsid w:val="00954000"/>
    <w:rsid w:val="00954207"/>
    <w:rsid w:val="009604F5"/>
    <w:rsid w:val="00963D59"/>
    <w:rsid w:val="00964457"/>
    <w:rsid w:val="00966AB8"/>
    <w:rsid w:val="00971051"/>
    <w:rsid w:val="00974550"/>
    <w:rsid w:val="009747E7"/>
    <w:rsid w:val="00974CC7"/>
    <w:rsid w:val="0098106E"/>
    <w:rsid w:val="00981286"/>
    <w:rsid w:val="00982781"/>
    <w:rsid w:val="009828AE"/>
    <w:rsid w:val="00986FAE"/>
    <w:rsid w:val="009919ED"/>
    <w:rsid w:val="0099281D"/>
    <w:rsid w:val="0099573D"/>
    <w:rsid w:val="00996343"/>
    <w:rsid w:val="00997F93"/>
    <w:rsid w:val="009A1AF6"/>
    <w:rsid w:val="009A1F1E"/>
    <w:rsid w:val="009A2AF6"/>
    <w:rsid w:val="009A3BDC"/>
    <w:rsid w:val="009A4A0B"/>
    <w:rsid w:val="009A4FF7"/>
    <w:rsid w:val="009A616F"/>
    <w:rsid w:val="009A778F"/>
    <w:rsid w:val="009B049A"/>
    <w:rsid w:val="009B07C6"/>
    <w:rsid w:val="009B1318"/>
    <w:rsid w:val="009B2F25"/>
    <w:rsid w:val="009B561D"/>
    <w:rsid w:val="009B5CA1"/>
    <w:rsid w:val="009B67BC"/>
    <w:rsid w:val="009C0B6F"/>
    <w:rsid w:val="009C1B2C"/>
    <w:rsid w:val="009C7AE2"/>
    <w:rsid w:val="009D3984"/>
    <w:rsid w:val="009D46CC"/>
    <w:rsid w:val="009D5C19"/>
    <w:rsid w:val="009D6F45"/>
    <w:rsid w:val="009E1629"/>
    <w:rsid w:val="009E3D75"/>
    <w:rsid w:val="009F16B0"/>
    <w:rsid w:val="009F44F2"/>
    <w:rsid w:val="009F51C1"/>
    <w:rsid w:val="00A025FD"/>
    <w:rsid w:val="00A05F81"/>
    <w:rsid w:val="00A07E88"/>
    <w:rsid w:val="00A12D47"/>
    <w:rsid w:val="00A136AC"/>
    <w:rsid w:val="00A138AD"/>
    <w:rsid w:val="00A13E82"/>
    <w:rsid w:val="00A141DE"/>
    <w:rsid w:val="00A166AC"/>
    <w:rsid w:val="00A1688E"/>
    <w:rsid w:val="00A16CB8"/>
    <w:rsid w:val="00A16DFE"/>
    <w:rsid w:val="00A20525"/>
    <w:rsid w:val="00A2114A"/>
    <w:rsid w:val="00A24F5C"/>
    <w:rsid w:val="00A27612"/>
    <w:rsid w:val="00A304CB"/>
    <w:rsid w:val="00A354EB"/>
    <w:rsid w:val="00A35A4E"/>
    <w:rsid w:val="00A35BA5"/>
    <w:rsid w:val="00A42A7F"/>
    <w:rsid w:val="00A43AE3"/>
    <w:rsid w:val="00A46416"/>
    <w:rsid w:val="00A46EBC"/>
    <w:rsid w:val="00A517E3"/>
    <w:rsid w:val="00A52ACA"/>
    <w:rsid w:val="00A548DE"/>
    <w:rsid w:val="00A55632"/>
    <w:rsid w:val="00A55E62"/>
    <w:rsid w:val="00A608D8"/>
    <w:rsid w:val="00A60A8A"/>
    <w:rsid w:val="00A61441"/>
    <w:rsid w:val="00A61B9E"/>
    <w:rsid w:val="00A624ED"/>
    <w:rsid w:val="00A63D0B"/>
    <w:rsid w:val="00A6427F"/>
    <w:rsid w:val="00A65B62"/>
    <w:rsid w:val="00A71848"/>
    <w:rsid w:val="00A71C25"/>
    <w:rsid w:val="00A71DF2"/>
    <w:rsid w:val="00A7750F"/>
    <w:rsid w:val="00A812E8"/>
    <w:rsid w:val="00A8322B"/>
    <w:rsid w:val="00A9048B"/>
    <w:rsid w:val="00A91BD6"/>
    <w:rsid w:val="00A96402"/>
    <w:rsid w:val="00A97824"/>
    <w:rsid w:val="00AA1012"/>
    <w:rsid w:val="00AA1647"/>
    <w:rsid w:val="00AA2CB5"/>
    <w:rsid w:val="00AA7A95"/>
    <w:rsid w:val="00AA7DF7"/>
    <w:rsid w:val="00AB0ED4"/>
    <w:rsid w:val="00AB2C6F"/>
    <w:rsid w:val="00AB3A07"/>
    <w:rsid w:val="00AB40A7"/>
    <w:rsid w:val="00AB6C16"/>
    <w:rsid w:val="00AB7DD4"/>
    <w:rsid w:val="00AC0857"/>
    <w:rsid w:val="00AC2EB8"/>
    <w:rsid w:val="00AC657E"/>
    <w:rsid w:val="00AC6969"/>
    <w:rsid w:val="00AC7895"/>
    <w:rsid w:val="00AD0620"/>
    <w:rsid w:val="00AD2947"/>
    <w:rsid w:val="00AD3908"/>
    <w:rsid w:val="00AD7DA8"/>
    <w:rsid w:val="00AE2FE2"/>
    <w:rsid w:val="00AE3498"/>
    <w:rsid w:val="00AE3BC9"/>
    <w:rsid w:val="00AE4B66"/>
    <w:rsid w:val="00AE51DC"/>
    <w:rsid w:val="00AE568A"/>
    <w:rsid w:val="00AE667D"/>
    <w:rsid w:val="00AF1A3A"/>
    <w:rsid w:val="00AF3B4F"/>
    <w:rsid w:val="00B00688"/>
    <w:rsid w:val="00B035C8"/>
    <w:rsid w:val="00B065D0"/>
    <w:rsid w:val="00B12C02"/>
    <w:rsid w:val="00B13B12"/>
    <w:rsid w:val="00B14BBD"/>
    <w:rsid w:val="00B17E7A"/>
    <w:rsid w:val="00B22EC3"/>
    <w:rsid w:val="00B24296"/>
    <w:rsid w:val="00B25883"/>
    <w:rsid w:val="00B26571"/>
    <w:rsid w:val="00B307B7"/>
    <w:rsid w:val="00B30AE5"/>
    <w:rsid w:val="00B30FC5"/>
    <w:rsid w:val="00B310CA"/>
    <w:rsid w:val="00B364FF"/>
    <w:rsid w:val="00B368EF"/>
    <w:rsid w:val="00B416B4"/>
    <w:rsid w:val="00B44D57"/>
    <w:rsid w:val="00B45E70"/>
    <w:rsid w:val="00B47FEA"/>
    <w:rsid w:val="00B52C02"/>
    <w:rsid w:val="00B53001"/>
    <w:rsid w:val="00B5316E"/>
    <w:rsid w:val="00B53C70"/>
    <w:rsid w:val="00B542EF"/>
    <w:rsid w:val="00B54D48"/>
    <w:rsid w:val="00B57A7B"/>
    <w:rsid w:val="00B6124A"/>
    <w:rsid w:val="00B62739"/>
    <w:rsid w:val="00B64BE2"/>
    <w:rsid w:val="00B67BE9"/>
    <w:rsid w:val="00B716E4"/>
    <w:rsid w:val="00B71C57"/>
    <w:rsid w:val="00B7345C"/>
    <w:rsid w:val="00B73C21"/>
    <w:rsid w:val="00B7568D"/>
    <w:rsid w:val="00B80262"/>
    <w:rsid w:val="00B80797"/>
    <w:rsid w:val="00B80E86"/>
    <w:rsid w:val="00B81219"/>
    <w:rsid w:val="00B8170D"/>
    <w:rsid w:val="00B8240C"/>
    <w:rsid w:val="00B82EB1"/>
    <w:rsid w:val="00B83531"/>
    <w:rsid w:val="00B91243"/>
    <w:rsid w:val="00B921DF"/>
    <w:rsid w:val="00B94DED"/>
    <w:rsid w:val="00B96C9D"/>
    <w:rsid w:val="00BA136F"/>
    <w:rsid w:val="00BA1A66"/>
    <w:rsid w:val="00BB2E27"/>
    <w:rsid w:val="00BB475B"/>
    <w:rsid w:val="00BB634E"/>
    <w:rsid w:val="00BB643E"/>
    <w:rsid w:val="00BB6787"/>
    <w:rsid w:val="00BB79F3"/>
    <w:rsid w:val="00BC25DF"/>
    <w:rsid w:val="00BC674D"/>
    <w:rsid w:val="00BD0E49"/>
    <w:rsid w:val="00BD0FE7"/>
    <w:rsid w:val="00BD22BE"/>
    <w:rsid w:val="00BD4495"/>
    <w:rsid w:val="00BD615C"/>
    <w:rsid w:val="00BD6768"/>
    <w:rsid w:val="00BD6A59"/>
    <w:rsid w:val="00BD7481"/>
    <w:rsid w:val="00BE0F1F"/>
    <w:rsid w:val="00BE4BCD"/>
    <w:rsid w:val="00BE74E6"/>
    <w:rsid w:val="00BF1B88"/>
    <w:rsid w:val="00BF290B"/>
    <w:rsid w:val="00BF5E03"/>
    <w:rsid w:val="00BF6EB8"/>
    <w:rsid w:val="00BF7600"/>
    <w:rsid w:val="00BF7837"/>
    <w:rsid w:val="00C00E5B"/>
    <w:rsid w:val="00C01777"/>
    <w:rsid w:val="00C01904"/>
    <w:rsid w:val="00C04136"/>
    <w:rsid w:val="00C04DF5"/>
    <w:rsid w:val="00C05E48"/>
    <w:rsid w:val="00C10AE8"/>
    <w:rsid w:val="00C11E9D"/>
    <w:rsid w:val="00C12852"/>
    <w:rsid w:val="00C1785E"/>
    <w:rsid w:val="00C17C30"/>
    <w:rsid w:val="00C17EEB"/>
    <w:rsid w:val="00C21B53"/>
    <w:rsid w:val="00C23DE7"/>
    <w:rsid w:val="00C25EDD"/>
    <w:rsid w:val="00C26A3B"/>
    <w:rsid w:val="00C32BBE"/>
    <w:rsid w:val="00C35B4B"/>
    <w:rsid w:val="00C371A7"/>
    <w:rsid w:val="00C432D3"/>
    <w:rsid w:val="00C43F15"/>
    <w:rsid w:val="00C44EA2"/>
    <w:rsid w:val="00C4543C"/>
    <w:rsid w:val="00C455BA"/>
    <w:rsid w:val="00C53107"/>
    <w:rsid w:val="00C53ECB"/>
    <w:rsid w:val="00C577FD"/>
    <w:rsid w:val="00C610A5"/>
    <w:rsid w:val="00C616EC"/>
    <w:rsid w:val="00C61A76"/>
    <w:rsid w:val="00C61A95"/>
    <w:rsid w:val="00C62B35"/>
    <w:rsid w:val="00C63589"/>
    <w:rsid w:val="00C637DF"/>
    <w:rsid w:val="00C6573C"/>
    <w:rsid w:val="00C66BC8"/>
    <w:rsid w:val="00C66FB8"/>
    <w:rsid w:val="00C70895"/>
    <w:rsid w:val="00C708B2"/>
    <w:rsid w:val="00C708B6"/>
    <w:rsid w:val="00C71942"/>
    <w:rsid w:val="00C72EAE"/>
    <w:rsid w:val="00C7402F"/>
    <w:rsid w:val="00C74117"/>
    <w:rsid w:val="00C81E24"/>
    <w:rsid w:val="00C8224A"/>
    <w:rsid w:val="00C84CA4"/>
    <w:rsid w:val="00C90C6B"/>
    <w:rsid w:val="00C9202C"/>
    <w:rsid w:val="00C92F5A"/>
    <w:rsid w:val="00C93324"/>
    <w:rsid w:val="00C93A7C"/>
    <w:rsid w:val="00C9413E"/>
    <w:rsid w:val="00C96A7D"/>
    <w:rsid w:val="00CA04F7"/>
    <w:rsid w:val="00CA1062"/>
    <w:rsid w:val="00CA140E"/>
    <w:rsid w:val="00CA1E38"/>
    <w:rsid w:val="00CA5204"/>
    <w:rsid w:val="00CA54AE"/>
    <w:rsid w:val="00CA7AB5"/>
    <w:rsid w:val="00CA7FC6"/>
    <w:rsid w:val="00CB145B"/>
    <w:rsid w:val="00CB4DED"/>
    <w:rsid w:val="00CB53DA"/>
    <w:rsid w:val="00CB6C5D"/>
    <w:rsid w:val="00CC171D"/>
    <w:rsid w:val="00CC1A72"/>
    <w:rsid w:val="00CC2A9F"/>
    <w:rsid w:val="00CC49CE"/>
    <w:rsid w:val="00CD23C3"/>
    <w:rsid w:val="00CD2C0F"/>
    <w:rsid w:val="00CD566D"/>
    <w:rsid w:val="00CD6B26"/>
    <w:rsid w:val="00CE236A"/>
    <w:rsid w:val="00CE3764"/>
    <w:rsid w:val="00CF0382"/>
    <w:rsid w:val="00CF40A0"/>
    <w:rsid w:val="00CF40D0"/>
    <w:rsid w:val="00CF4CB4"/>
    <w:rsid w:val="00CF4CCF"/>
    <w:rsid w:val="00CF4D94"/>
    <w:rsid w:val="00CF56A5"/>
    <w:rsid w:val="00CF6206"/>
    <w:rsid w:val="00CF721C"/>
    <w:rsid w:val="00D02673"/>
    <w:rsid w:val="00D050D2"/>
    <w:rsid w:val="00D1195B"/>
    <w:rsid w:val="00D12520"/>
    <w:rsid w:val="00D1579B"/>
    <w:rsid w:val="00D16216"/>
    <w:rsid w:val="00D177D6"/>
    <w:rsid w:val="00D2096A"/>
    <w:rsid w:val="00D2107D"/>
    <w:rsid w:val="00D2174C"/>
    <w:rsid w:val="00D21956"/>
    <w:rsid w:val="00D21FE5"/>
    <w:rsid w:val="00D22C7C"/>
    <w:rsid w:val="00D22FAE"/>
    <w:rsid w:val="00D24A2F"/>
    <w:rsid w:val="00D253C0"/>
    <w:rsid w:val="00D253CC"/>
    <w:rsid w:val="00D258E1"/>
    <w:rsid w:val="00D25B68"/>
    <w:rsid w:val="00D3071D"/>
    <w:rsid w:val="00D332B2"/>
    <w:rsid w:val="00D33E56"/>
    <w:rsid w:val="00D3433A"/>
    <w:rsid w:val="00D34C98"/>
    <w:rsid w:val="00D35056"/>
    <w:rsid w:val="00D3546C"/>
    <w:rsid w:val="00D365BC"/>
    <w:rsid w:val="00D41B4B"/>
    <w:rsid w:val="00D45813"/>
    <w:rsid w:val="00D47490"/>
    <w:rsid w:val="00D475EA"/>
    <w:rsid w:val="00D529C4"/>
    <w:rsid w:val="00D56FCA"/>
    <w:rsid w:val="00D5797B"/>
    <w:rsid w:val="00D57F65"/>
    <w:rsid w:val="00D601CC"/>
    <w:rsid w:val="00D60A7A"/>
    <w:rsid w:val="00D623EB"/>
    <w:rsid w:val="00D66415"/>
    <w:rsid w:val="00D71703"/>
    <w:rsid w:val="00D7739C"/>
    <w:rsid w:val="00D77607"/>
    <w:rsid w:val="00D81D14"/>
    <w:rsid w:val="00D82208"/>
    <w:rsid w:val="00D83664"/>
    <w:rsid w:val="00D8445B"/>
    <w:rsid w:val="00D87160"/>
    <w:rsid w:val="00D8795C"/>
    <w:rsid w:val="00D87EE6"/>
    <w:rsid w:val="00D92789"/>
    <w:rsid w:val="00DA3307"/>
    <w:rsid w:val="00DA3EEC"/>
    <w:rsid w:val="00DA4EF5"/>
    <w:rsid w:val="00DB0110"/>
    <w:rsid w:val="00DB2C90"/>
    <w:rsid w:val="00DB3D94"/>
    <w:rsid w:val="00DB4847"/>
    <w:rsid w:val="00DC0BAA"/>
    <w:rsid w:val="00DC12B8"/>
    <w:rsid w:val="00DC2F9A"/>
    <w:rsid w:val="00DC51AA"/>
    <w:rsid w:val="00DD020E"/>
    <w:rsid w:val="00DD188E"/>
    <w:rsid w:val="00DD34A1"/>
    <w:rsid w:val="00DD6117"/>
    <w:rsid w:val="00DD7816"/>
    <w:rsid w:val="00DE2752"/>
    <w:rsid w:val="00DE471B"/>
    <w:rsid w:val="00DE4A48"/>
    <w:rsid w:val="00DE4DF2"/>
    <w:rsid w:val="00DE6125"/>
    <w:rsid w:val="00DF2AF5"/>
    <w:rsid w:val="00DF5296"/>
    <w:rsid w:val="00DF78FD"/>
    <w:rsid w:val="00E03081"/>
    <w:rsid w:val="00E0396C"/>
    <w:rsid w:val="00E05842"/>
    <w:rsid w:val="00E1118B"/>
    <w:rsid w:val="00E11543"/>
    <w:rsid w:val="00E12F80"/>
    <w:rsid w:val="00E135D7"/>
    <w:rsid w:val="00E213EF"/>
    <w:rsid w:val="00E244C3"/>
    <w:rsid w:val="00E24E46"/>
    <w:rsid w:val="00E272EC"/>
    <w:rsid w:val="00E27B3D"/>
    <w:rsid w:val="00E30109"/>
    <w:rsid w:val="00E305E3"/>
    <w:rsid w:val="00E30F17"/>
    <w:rsid w:val="00E3286D"/>
    <w:rsid w:val="00E3446E"/>
    <w:rsid w:val="00E35600"/>
    <w:rsid w:val="00E36464"/>
    <w:rsid w:val="00E36F44"/>
    <w:rsid w:val="00E40C6E"/>
    <w:rsid w:val="00E42B1E"/>
    <w:rsid w:val="00E444BF"/>
    <w:rsid w:val="00E44525"/>
    <w:rsid w:val="00E46E8B"/>
    <w:rsid w:val="00E56240"/>
    <w:rsid w:val="00E570CE"/>
    <w:rsid w:val="00E603C2"/>
    <w:rsid w:val="00E62392"/>
    <w:rsid w:val="00E62F36"/>
    <w:rsid w:val="00E639B0"/>
    <w:rsid w:val="00E658B7"/>
    <w:rsid w:val="00E65F54"/>
    <w:rsid w:val="00E6644A"/>
    <w:rsid w:val="00E7069B"/>
    <w:rsid w:val="00E70B99"/>
    <w:rsid w:val="00E716CC"/>
    <w:rsid w:val="00E72B1D"/>
    <w:rsid w:val="00E743E9"/>
    <w:rsid w:val="00E76369"/>
    <w:rsid w:val="00E8537F"/>
    <w:rsid w:val="00E9219C"/>
    <w:rsid w:val="00E92647"/>
    <w:rsid w:val="00E93310"/>
    <w:rsid w:val="00E93554"/>
    <w:rsid w:val="00E94EEB"/>
    <w:rsid w:val="00EA1BD0"/>
    <w:rsid w:val="00EA22F3"/>
    <w:rsid w:val="00EA65AF"/>
    <w:rsid w:val="00EB0C72"/>
    <w:rsid w:val="00EB317B"/>
    <w:rsid w:val="00EB528C"/>
    <w:rsid w:val="00EC033E"/>
    <w:rsid w:val="00EC0D96"/>
    <w:rsid w:val="00EC18AA"/>
    <w:rsid w:val="00EC1C76"/>
    <w:rsid w:val="00EC20CA"/>
    <w:rsid w:val="00EC593D"/>
    <w:rsid w:val="00EC7C72"/>
    <w:rsid w:val="00ED2F48"/>
    <w:rsid w:val="00ED3C24"/>
    <w:rsid w:val="00ED6263"/>
    <w:rsid w:val="00ED79FA"/>
    <w:rsid w:val="00ED7F9B"/>
    <w:rsid w:val="00EE0845"/>
    <w:rsid w:val="00EE0D7C"/>
    <w:rsid w:val="00EE2AC7"/>
    <w:rsid w:val="00EE3AB3"/>
    <w:rsid w:val="00EE413C"/>
    <w:rsid w:val="00EE7A03"/>
    <w:rsid w:val="00EE7E9D"/>
    <w:rsid w:val="00EF08C4"/>
    <w:rsid w:val="00EF0AF7"/>
    <w:rsid w:val="00EF0F65"/>
    <w:rsid w:val="00EF1B68"/>
    <w:rsid w:val="00EF2AD8"/>
    <w:rsid w:val="00EF2D22"/>
    <w:rsid w:val="00EF2E9B"/>
    <w:rsid w:val="00EF31D3"/>
    <w:rsid w:val="00EF55C2"/>
    <w:rsid w:val="00EF5949"/>
    <w:rsid w:val="00EF7A31"/>
    <w:rsid w:val="00F00AD6"/>
    <w:rsid w:val="00F014A0"/>
    <w:rsid w:val="00F01B87"/>
    <w:rsid w:val="00F0219F"/>
    <w:rsid w:val="00F0477A"/>
    <w:rsid w:val="00F06D1E"/>
    <w:rsid w:val="00F11636"/>
    <w:rsid w:val="00F1660A"/>
    <w:rsid w:val="00F166F2"/>
    <w:rsid w:val="00F172BC"/>
    <w:rsid w:val="00F20B9C"/>
    <w:rsid w:val="00F215A6"/>
    <w:rsid w:val="00F2412F"/>
    <w:rsid w:val="00F26999"/>
    <w:rsid w:val="00F32C8A"/>
    <w:rsid w:val="00F37669"/>
    <w:rsid w:val="00F40ECD"/>
    <w:rsid w:val="00F41199"/>
    <w:rsid w:val="00F425CE"/>
    <w:rsid w:val="00F441DB"/>
    <w:rsid w:val="00F44B3E"/>
    <w:rsid w:val="00F455E6"/>
    <w:rsid w:val="00F45BE8"/>
    <w:rsid w:val="00F50CD8"/>
    <w:rsid w:val="00F50F1E"/>
    <w:rsid w:val="00F51AE0"/>
    <w:rsid w:val="00F51F60"/>
    <w:rsid w:val="00F522D8"/>
    <w:rsid w:val="00F53F04"/>
    <w:rsid w:val="00F570A2"/>
    <w:rsid w:val="00F6287E"/>
    <w:rsid w:val="00F75D66"/>
    <w:rsid w:val="00F773B8"/>
    <w:rsid w:val="00F77785"/>
    <w:rsid w:val="00F8209A"/>
    <w:rsid w:val="00F850B7"/>
    <w:rsid w:val="00F875BD"/>
    <w:rsid w:val="00F964BD"/>
    <w:rsid w:val="00FA09F1"/>
    <w:rsid w:val="00FA42A5"/>
    <w:rsid w:val="00FA5123"/>
    <w:rsid w:val="00FA5938"/>
    <w:rsid w:val="00FA5BB3"/>
    <w:rsid w:val="00FB2759"/>
    <w:rsid w:val="00FB2CEF"/>
    <w:rsid w:val="00FB719A"/>
    <w:rsid w:val="00FB77E7"/>
    <w:rsid w:val="00FB7BD2"/>
    <w:rsid w:val="00FC2928"/>
    <w:rsid w:val="00FC387F"/>
    <w:rsid w:val="00FC39E5"/>
    <w:rsid w:val="00FC58C2"/>
    <w:rsid w:val="00FD0165"/>
    <w:rsid w:val="00FD02AC"/>
    <w:rsid w:val="00FD0D3B"/>
    <w:rsid w:val="00FD0F89"/>
    <w:rsid w:val="00FD5892"/>
    <w:rsid w:val="00FD6A4E"/>
    <w:rsid w:val="00FE4AC6"/>
    <w:rsid w:val="00FE7D9F"/>
    <w:rsid w:val="00FF093A"/>
    <w:rsid w:val="00FF2FB6"/>
    <w:rsid w:val="00FF31E9"/>
    <w:rsid w:val="00FF4D31"/>
    <w:rsid w:val="00FF51BC"/>
    <w:rsid w:val="00FF7C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35C3B3"/>
  <w15:chartTrackingRefBased/>
  <w15:docId w15:val="{E4BDD540-7176-42E5-B402-DB41F537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link w:val="CommentTextChar"/>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semiHidden/>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44525"/>
    <w:rPr>
      <w:color w:val="808080"/>
      <w:shd w:val="clear" w:color="auto" w:fill="E6E6E6"/>
    </w:rPr>
  </w:style>
  <w:style w:type="paragraph" w:customStyle="1" w:styleId="tv2132">
    <w:name w:val="tv2132"/>
    <w:basedOn w:val="Normal"/>
    <w:rsid w:val="00C43F15"/>
    <w:pPr>
      <w:spacing w:line="360" w:lineRule="auto"/>
      <w:ind w:firstLine="300"/>
      <w:jc w:val="left"/>
    </w:pPr>
    <w:rPr>
      <w:rFonts w:eastAsia="Times New Roman"/>
      <w:color w:val="414142"/>
      <w:sz w:val="20"/>
      <w:szCs w:val="20"/>
      <w:lang w:eastAsia="lv-LV"/>
    </w:rPr>
  </w:style>
  <w:style w:type="paragraph" w:styleId="PlainText">
    <w:name w:val="Plain Text"/>
    <w:basedOn w:val="Normal"/>
    <w:link w:val="PlainTextChar"/>
    <w:uiPriority w:val="99"/>
    <w:unhideWhenUsed/>
    <w:rsid w:val="00E62392"/>
    <w:pPr>
      <w:spacing w:line="240" w:lineRule="auto"/>
      <w:ind w:firstLine="0"/>
      <w:jc w:val="left"/>
    </w:pPr>
    <w:rPr>
      <w:rFonts w:ascii="Calibri" w:hAnsi="Calibri"/>
      <w:sz w:val="22"/>
      <w:szCs w:val="21"/>
    </w:rPr>
  </w:style>
  <w:style w:type="character" w:customStyle="1" w:styleId="PlainTextChar">
    <w:name w:val="Plain Text Char"/>
    <w:link w:val="PlainText"/>
    <w:uiPriority w:val="99"/>
    <w:rsid w:val="00E62392"/>
    <w:rPr>
      <w:rFonts w:ascii="Calibri" w:hAnsi="Calibri"/>
      <w:sz w:val="22"/>
      <w:szCs w:val="21"/>
      <w:lang w:eastAsia="en-US"/>
    </w:rPr>
  </w:style>
  <w:style w:type="paragraph" w:customStyle="1" w:styleId="CM3">
    <w:name w:val="CM3"/>
    <w:basedOn w:val="Default"/>
    <w:next w:val="Default"/>
    <w:uiPriority w:val="99"/>
    <w:rsid w:val="00925184"/>
    <w:rPr>
      <w:rFonts w:cs="Times New Roman"/>
      <w:color w:val="auto"/>
    </w:rPr>
  </w:style>
  <w:style w:type="paragraph" w:customStyle="1" w:styleId="Normal1">
    <w:name w:val="Normal1"/>
    <w:basedOn w:val="Normal"/>
    <w:rsid w:val="006A5800"/>
    <w:pPr>
      <w:spacing w:before="100" w:beforeAutospacing="1" w:after="100" w:afterAutospacing="1" w:line="240" w:lineRule="auto"/>
      <w:ind w:firstLine="0"/>
      <w:jc w:val="left"/>
    </w:pPr>
    <w:rPr>
      <w:rFonts w:ascii="Calibri" w:hAnsi="Calibri" w:cs="Calibri"/>
      <w:color w:val="000000"/>
      <w:sz w:val="22"/>
      <w:lang w:eastAsia="lv-LV"/>
    </w:rPr>
  </w:style>
  <w:style w:type="character" w:styleId="FollowedHyperlink">
    <w:name w:val="FollowedHyperlink"/>
    <w:uiPriority w:val="99"/>
    <w:semiHidden/>
    <w:rsid w:val="000E0BF8"/>
    <w:rPr>
      <w:rFonts w:cs="Times New Roman"/>
      <w:color w:val="800080"/>
      <w:u w:val="single"/>
    </w:rPr>
  </w:style>
  <w:style w:type="paragraph" w:styleId="ListParagraph">
    <w:name w:val="List Paragraph"/>
    <w:basedOn w:val="Normal"/>
    <w:uiPriority w:val="34"/>
    <w:qFormat/>
    <w:rsid w:val="00B921DF"/>
    <w:pPr>
      <w:spacing w:line="240" w:lineRule="auto"/>
      <w:ind w:left="720" w:firstLine="0"/>
      <w:jc w:val="left"/>
    </w:pPr>
    <w:rPr>
      <w:rFonts w:ascii="Calibri" w:hAnsi="Calibri" w:cs="Calibri"/>
      <w:sz w:val="22"/>
    </w:rPr>
  </w:style>
  <w:style w:type="table" w:styleId="PlainTable2">
    <w:name w:val="Plain Table 2"/>
    <w:basedOn w:val="TableNormal"/>
    <w:uiPriority w:val="42"/>
    <w:rsid w:val="008504E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504E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semiHidden/>
    <w:rsid w:val="00C04DF5"/>
    <w:rPr>
      <w:lang w:eastAsia="en-US"/>
    </w:rPr>
  </w:style>
  <w:style w:type="character" w:styleId="Emphasis">
    <w:name w:val="Emphasis"/>
    <w:basedOn w:val="DefaultParagraphFont"/>
    <w:uiPriority w:val="20"/>
    <w:qFormat/>
    <w:rsid w:val="00440404"/>
    <w:rPr>
      <w:b/>
      <w:bCs/>
      <w:i w:val="0"/>
      <w:iCs w:val="0"/>
    </w:rPr>
  </w:style>
  <w:style w:type="character" w:customStyle="1" w:styleId="st1">
    <w:name w:val="st1"/>
    <w:basedOn w:val="DefaultParagraphFont"/>
    <w:rsid w:val="00440404"/>
  </w:style>
  <w:style w:type="paragraph" w:customStyle="1" w:styleId="normal10">
    <w:name w:val="normal1"/>
    <w:basedOn w:val="Normal"/>
    <w:rsid w:val="00152AD2"/>
    <w:pPr>
      <w:spacing w:before="120" w:line="312" w:lineRule="atLeast"/>
      <w:ind w:firstLine="0"/>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419">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411204116">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700546938">
      <w:bodyDiv w:val="1"/>
      <w:marLeft w:val="0"/>
      <w:marRight w:val="0"/>
      <w:marTop w:val="0"/>
      <w:marBottom w:val="0"/>
      <w:divBdr>
        <w:top w:val="none" w:sz="0" w:space="0" w:color="auto"/>
        <w:left w:val="none" w:sz="0" w:space="0" w:color="auto"/>
        <w:bottom w:val="none" w:sz="0" w:space="0" w:color="auto"/>
        <w:right w:val="none" w:sz="0" w:space="0" w:color="auto"/>
      </w:divBdr>
    </w:div>
    <w:div w:id="909344294">
      <w:bodyDiv w:val="1"/>
      <w:marLeft w:val="0"/>
      <w:marRight w:val="0"/>
      <w:marTop w:val="0"/>
      <w:marBottom w:val="0"/>
      <w:divBdr>
        <w:top w:val="none" w:sz="0" w:space="0" w:color="auto"/>
        <w:left w:val="none" w:sz="0" w:space="0" w:color="auto"/>
        <w:bottom w:val="none" w:sz="0" w:space="0" w:color="auto"/>
        <w:right w:val="none" w:sz="0" w:space="0" w:color="auto"/>
      </w:divBdr>
      <w:divsChild>
        <w:div w:id="714621194">
          <w:marLeft w:val="0"/>
          <w:marRight w:val="0"/>
          <w:marTop w:val="0"/>
          <w:marBottom w:val="0"/>
          <w:divBdr>
            <w:top w:val="none" w:sz="0" w:space="0" w:color="auto"/>
            <w:left w:val="none" w:sz="0" w:space="0" w:color="auto"/>
            <w:bottom w:val="none" w:sz="0" w:space="0" w:color="auto"/>
            <w:right w:val="none" w:sz="0" w:space="0" w:color="auto"/>
          </w:divBdr>
          <w:divsChild>
            <w:div w:id="2022118272">
              <w:marLeft w:val="0"/>
              <w:marRight w:val="0"/>
              <w:marTop w:val="0"/>
              <w:marBottom w:val="0"/>
              <w:divBdr>
                <w:top w:val="none" w:sz="0" w:space="0" w:color="auto"/>
                <w:left w:val="none" w:sz="0" w:space="0" w:color="auto"/>
                <w:bottom w:val="none" w:sz="0" w:space="0" w:color="auto"/>
                <w:right w:val="none" w:sz="0" w:space="0" w:color="auto"/>
              </w:divBdr>
              <w:divsChild>
                <w:div w:id="368459363">
                  <w:marLeft w:val="0"/>
                  <w:marRight w:val="0"/>
                  <w:marTop w:val="0"/>
                  <w:marBottom w:val="0"/>
                  <w:divBdr>
                    <w:top w:val="none" w:sz="0" w:space="0" w:color="auto"/>
                    <w:left w:val="none" w:sz="0" w:space="0" w:color="auto"/>
                    <w:bottom w:val="none" w:sz="0" w:space="0" w:color="auto"/>
                    <w:right w:val="none" w:sz="0" w:space="0" w:color="auto"/>
                  </w:divBdr>
                  <w:divsChild>
                    <w:div w:id="514000780">
                      <w:marLeft w:val="-150"/>
                      <w:marRight w:val="-150"/>
                      <w:marTop w:val="0"/>
                      <w:marBottom w:val="0"/>
                      <w:divBdr>
                        <w:top w:val="none" w:sz="0" w:space="0" w:color="auto"/>
                        <w:left w:val="none" w:sz="0" w:space="0" w:color="auto"/>
                        <w:bottom w:val="none" w:sz="0" w:space="0" w:color="auto"/>
                        <w:right w:val="none" w:sz="0" w:space="0" w:color="auto"/>
                      </w:divBdr>
                      <w:divsChild>
                        <w:div w:id="113209740">
                          <w:marLeft w:val="0"/>
                          <w:marRight w:val="0"/>
                          <w:marTop w:val="0"/>
                          <w:marBottom w:val="0"/>
                          <w:divBdr>
                            <w:top w:val="none" w:sz="0" w:space="0" w:color="auto"/>
                            <w:left w:val="none" w:sz="0" w:space="0" w:color="auto"/>
                            <w:bottom w:val="none" w:sz="0" w:space="0" w:color="auto"/>
                            <w:right w:val="none" w:sz="0" w:space="0" w:color="auto"/>
                          </w:divBdr>
                          <w:divsChild>
                            <w:div w:id="823469235">
                              <w:marLeft w:val="0"/>
                              <w:marRight w:val="0"/>
                              <w:marTop w:val="0"/>
                              <w:marBottom w:val="0"/>
                              <w:divBdr>
                                <w:top w:val="none" w:sz="0" w:space="0" w:color="auto"/>
                                <w:left w:val="none" w:sz="0" w:space="0" w:color="auto"/>
                                <w:bottom w:val="none" w:sz="0" w:space="0" w:color="auto"/>
                                <w:right w:val="none" w:sz="0" w:space="0" w:color="auto"/>
                              </w:divBdr>
                              <w:divsChild>
                                <w:div w:id="1863322389">
                                  <w:marLeft w:val="0"/>
                                  <w:marRight w:val="0"/>
                                  <w:marTop w:val="0"/>
                                  <w:marBottom w:val="300"/>
                                  <w:divBdr>
                                    <w:top w:val="none" w:sz="0" w:space="0" w:color="auto"/>
                                    <w:left w:val="none" w:sz="0" w:space="0" w:color="auto"/>
                                    <w:bottom w:val="none" w:sz="0" w:space="0" w:color="auto"/>
                                    <w:right w:val="none" w:sz="0" w:space="0" w:color="auto"/>
                                  </w:divBdr>
                                  <w:divsChild>
                                    <w:div w:id="469177558">
                                      <w:marLeft w:val="0"/>
                                      <w:marRight w:val="0"/>
                                      <w:marTop w:val="0"/>
                                      <w:marBottom w:val="0"/>
                                      <w:divBdr>
                                        <w:top w:val="none" w:sz="0" w:space="0" w:color="auto"/>
                                        <w:left w:val="none" w:sz="0" w:space="0" w:color="auto"/>
                                        <w:bottom w:val="none" w:sz="0" w:space="0" w:color="auto"/>
                                        <w:right w:val="none" w:sz="0" w:space="0" w:color="auto"/>
                                      </w:divBdr>
                                      <w:divsChild>
                                        <w:div w:id="1297447895">
                                          <w:marLeft w:val="0"/>
                                          <w:marRight w:val="0"/>
                                          <w:marTop w:val="0"/>
                                          <w:marBottom w:val="0"/>
                                          <w:divBdr>
                                            <w:top w:val="none" w:sz="0" w:space="0" w:color="auto"/>
                                            <w:left w:val="none" w:sz="0" w:space="0" w:color="auto"/>
                                            <w:bottom w:val="none" w:sz="0" w:space="0" w:color="auto"/>
                                            <w:right w:val="none" w:sz="0" w:space="0" w:color="auto"/>
                                          </w:divBdr>
                                          <w:divsChild>
                                            <w:div w:id="1523930760">
                                              <w:marLeft w:val="0"/>
                                              <w:marRight w:val="0"/>
                                              <w:marTop w:val="0"/>
                                              <w:marBottom w:val="0"/>
                                              <w:divBdr>
                                                <w:top w:val="none" w:sz="0" w:space="0" w:color="auto"/>
                                                <w:left w:val="none" w:sz="0" w:space="0" w:color="auto"/>
                                                <w:bottom w:val="none" w:sz="0" w:space="0" w:color="auto"/>
                                                <w:right w:val="none" w:sz="0" w:space="0" w:color="auto"/>
                                              </w:divBdr>
                                              <w:divsChild>
                                                <w:div w:id="525482210">
                                                  <w:marLeft w:val="0"/>
                                                  <w:marRight w:val="0"/>
                                                  <w:marTop w:val="0"/>
                                                  <w:marBottom w:val="0"/>
                                                  <w:divBdr>
                                                    <w:top w:val="none" w:sz="0" w:space="0" w:color="auto"/>
                                                    <w:left w:val="none" w:sz="0" w:space="0" w:color="auto"/>
                                                    <w:bottom w:val="none" w:sz="0" w:space="0" w:color="auto"/>
                                                    <w:right w:val="none" w:sz="0" w:space="0" w:color="auto"/>
                                                  </w:divBdr>
                                                  <w:divsChild>
                                                    <w:div w:id="640041806">
                                                      <w:marLeft w:val="0"/>
                                                      <w:marRight w:val="0"/>
                                                      <w:marTop w:val="0"/>
                                                      <w:marBottom w:val="0"/>
                                                      <w:divBdr>
                                                        <w:top w:val="none" w:sz="0" w:space="0" w:color="auto"/>
                                                        <w:left w:val="none" w:sz="0" w:space="0" w:color="auto"/>
                                                        <w:bottom w:val="none" w:sz="0" w:space="0" w:color="auto"/>
                                                        <w:right w:val="none" w:sz="0" w:space="0" w:color="auto"/>
                                                      </w:divBdr>
                                                      <w:divsChild>
                                                        <w:div w:id="1466308961">
                                                          <w:marLeft w:val="0"/>
                                                          <w:marRight w:val="0"/>
                                                          <w:marTop w:val="0"/>
                                                          <w:marBottom w:val="0"/>
                                                          <w:divBdr>
                                                            <w:top w:val="none" w:sz="0" w:space="0" w:color="auto"/>
                                                            <w:left w:val="none" w:sz="0" w:space="0" w:color="auto"/>
                                                            <w:bottom w:val="none" w:sz="0" w:space="0" w:color="auto"/>
                                                            <w:right w:val="none" w:sz="0" w:space="0" w:color="auto"/>
                                                          </w:divBdr>
                                                          <w:divsChild>
                                                            <w:div w:id="11700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285580056">
      <w:bodyDiv w:val="1"/>
      <w:marLeft w:val="0"/>
      <w:marRight w:val="0"/>
      <w:marTop w:val="0"/>
      <w:marBottom w:val="0"/>
      <w:divBdr>
        <w:top w:val="none" w:sz="0" w:space="0" w:color="auto"/>
        <w:left w:val="none" w:sz="0" w:space="0" w:color="auto"/>
        <w:bottom w:val="none" w:sz="0" w:space="0" w:color="auto"/>
        <w:right w:val="none" w:sz="0" w:space="0" w:color="auto"/>
      </w:divBdr>
      <w:divsChild>
        <w:div w:id="447553720">
          <w:marLeft w:val="0"/>
          <w:marRight w:val="0"/>
          <w:marTop w:val="0"/>
          <w:marBottom w:val="0"/>
          <w:divBdr>
            <w:top w:val="none" w:sz="0" w:space="0" w:color="auto"/>
            <w:left w:val="none" w:sz="0" w:space="0" w:color="auto"/>
            <w:bottom w:val="none" w:sz="0" w:space="0" w:color="auto"/>
            <w:right w:val="none" w:sz="0" w:space="0" w:color="auto"/>
          </w:divBdr>
          <w:divsChild>
            <w:div w:id="862397920">
              <w:marLeft w:val="0"/>
              <w:marRight w:val="0"/>
              <w:marTop w:val="0"/>
              <w:marBottom w:val="0"/>
              <w:divBdr>
                <w:top w:val="none" w:sz="0" w:space="0" w:color="auto"/>
                <w:left w:val="none" w:sz="0" w:space="0" w:color="auto"/>
                <w:bottom w:val="none" w:sz="0" w:space="0" w:color="auto"/>
                <w:right w:val="none" w:sz="0" w:space="0" w:color="auto"/>
              </w:divBdr>
              <w:divsChild>
                <w:div w:id="1462648387">
                  <w:marLeft w:val="0"/>
                  <w:marRight w:val="0"/>
                  <w:marTop w:val="0"/>
                  <w:marBottom w:val="0"/>
                  <w:divBdr>
                    <w:top w:val="none" w:sz="0" w:space="0" w:color="auto"/>
                    <w:left w:val="none" w:sz="0" w:space="0" w:color="auto"/>
                    <w:bottom w:val="none" w:sz="0" w:space="0" w:color="auto"/>
                    <w:right w:val="none" w:sz="0" w:space="0" w:color="auto"/>
                  </w:divBdr>
                  <w:divsChild>
                    <w:div w:id="2013333954">
                      <w:marLeft w:val="-150"/>
                      <w:marRight w:val="-150"/>
                      <w:marTop w:val="0"/>
                      <w:marBottom w:val="0"/>
                      <w:divBdr>
                        <w:top w:val="none" w:sz="0" w:space="0" w:color="auto"/>
                        <w:left w:val="none" w:sz="0" w:space="0" w:color="auto"/>
                        <w:bottom w:val="none" w:sz="0" w:space="0" w:color="auto"/>
                        <w:right w:val="none" w:sz="0" w:space="0" w:color="auto"/>
                      </w:divBdr>
                      <w:divsChild>
                        <w:div w:id="1694334344">
                          <w:marLeft w:val="0"/>
                          <w:marRight w:val="0"/>
                          <w:marTop w:val="0"/>
                          <w:marBottom w:val="0"/>
                          <w:divBdr>
                            <w:top w:val="none" w:sz="0" w:space="0" w:color="auto"/>
                            <w:left w:val="none" w:sz="0" w:space="0" w:color="auto"/>
                            <w:bottom w:val="none" w:sz="0" w:space="0" w:color="auto"/>
                            <w:right w:val="none" w:sz="0" w:space="0" w:color="auto"/>
                          </w:divBdr>
                          <w:divsChild>
                            <w:div w:id="1507591748">
                              <w:marLeft w:val="0"/>
                              <w:marRight w:val="0"/>
                              <w:marTop w:val="0"/>
                              <w:marBottom w:val="0"/>
                              <w:divBdr>
                                <w:top w:val="none" w:sz="0" w:space="0" w:color="auto"/>
                                <w:left w:val="none" w:sz="0" w:space="0" w:color="auto"/>
                                <w:bottom w:val="none" w:sz="0" w:space="0" w:color="auto"/>
                                <w:right w:val="none" w:sz="0" w:space="0" w:color="auto"/>
                              </w:divBdr>
                              <w:divsChild>
                                <w:div w:id="2141025484">
                                  <w:marLeft w:val="0"/>
                                  <w:marRight w:val="0"/>
                                  <w:marTop w:val="0"/>
                                  <w:marBottom w:val="300"/>
                                  <w:divBdr>
                                    <w:top w:val="none" w:sz="0" w:space="0" w:color="auto"/>
                                    <w:left w:val="none" w:sz="0" w:space="0" w:color="auto"/>
                                    <w:bottom w:val="none" w:sz="0" w:space="0" w:color="auto"/>
                                    <w:right w:val="none" w:sz="0" w:space="0" w:color="auto"/>
                                  </w:divBdr>
                                  <w:divsChild>
                                    <w:div w:id="1052267312">
                                      <w:marLeft w:val="0"/>
                                      <w:marRight w:val="0"/>
                                      <w:marTop w:val="0"/>
                                      <w:marBottom w:val="0"/>
                                      <w:divBdr>
                                        <w:top w:val="none" w:sz="0" w:space="0" w:color="auto"/>
                                        <w:left w:val="none" w:sz="0" w:space="0" w:color="auto"/>
                                        <w:bottom w:val="none" w:sz="0" w:space="0" w:color="auto"/>
                                        <w:right w:val="none" w:sz="0" w:space="0" w:color="auto"/>
                                      </w:divBdr>
                                      <w:divsChild>
                                        <w:div w:id="847719312">
                                          <w:marLeft w:val="0"/>
                                          <w:marRight w:val="0"/>
                                          <w:marTop w:val="0"/>
                                          <w:marBottom w:val="0"/>
                                          <w:divBdr>
                                            <w:top w:val="none" w:sz="0" w:space="0" w:color="auto"/>
                                            <w:left w:val="none" w:sz="0" w:space="0" w:color="auto"/>
                                            <w:bottom w:val="none" w:sz="0" w:space="0" w:color="auto"/>
                                            <w:right w:val="none" w:sz="0" w:space="0" w:color="auto"/>
                                          </w:divBdr>
                                          <w:divsChild>
                                            <w:div w:id="118496990">
                                              <w:marLeft w:val="0"/>
                                              <w:marRight w:val="0"/>
                                              <w:marTop w:val="0"/>
                                              <w:marBottom w:val="0"/>
                                              <w:divBdr>
                                                <w:top w:val="none" w:sz="0" w:space="0" w:color="auto"/>
                                                <w:left w:val="none" w:sz="0" w:space="0" w:color="auto"/>
                                                <w:bottom w:val="none" w:sz="0" w:space="0" w:color="auto"/>
                                                <w:right w:val="none" w:sz="0" w:space="0" w:color="auto"/>
                                              </w:divBdr>
                                              <w:divsChild>
                                                <w:div w:id="808594422">
                                                  <w:marLeft w:val="0"/>
                                                  <w:marRight w:val="0"/>
                                                  <w:marTop w:val="0"/>
                                                  <w:marBottom w:val="0"/>
                                                  <w:divBdr>
                                                    <w:top w:val="none" w:sz="0" w:space="0" w:color="auto"/>
                                                    <w:left w:val="none" w:sz="0" w:space="0" w:color="auto"/>
                                                    <w:bottom w:val="none" w:sz="0" w:space="0" w:color="auto"/>
                                                    <w:right w:val="none" w:sz="0" w:space="0" w:color="auto"/>
                                                  </w:divBdr>
                                                  <w:divsChild>
                                                    <w:div w:id="1458911537">
                                                      <w:marLeft w:val="0"/>
                                                      <w:marRight w:val="0"/>
                                                      <w:marTop w:val="0"/>
                                                      <w:marBottom w:val="0"/>
                                                      <w:divBdr>
                                                        <w:top w:val="none" w:sz="0" w:space="0" w:color="auto"/>
                                                        <w:left w:val="none" w:sz="0" w:space="0" w:color="auto"/>
                                                        <w:bottom w:val="none" w:sz="0" w:space="0" w:color="auto"/>
                                                        <w:right w:val="none" w:sz="0" w:space="0" w:color="auto"/>
                                                      </w:divBdr>
                                                      <w:divsChild>
                                                        <w:div w:id="1758356246">
                                                          <w:marLeft w:val="0"/>
                                                          <w:marRight w:val="0"/>
                                                          <w:marTop w:val="0"/>
                                                          <w:marBottom w:val="0"/>
                                                          <w:divBdr>
                                                            <w:top w:val="none" w:sz="0" w:space="0" w:color="auto"/>
                                                            <w:left w:val="none" w:sz="0" w:space="0" w:color="auto"/>
                                                            <w:bottom w:val="none" w:sz="0" w:space="0" w:color="auto"/>
                                                            <w:right w:val="none" w:sz="0" w:space="0" w:color="auto"/>
                                                          </w:divBdr>
                                                          <w:divsChild>
                                                            <w:div w:id="218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204383">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1812861365">
      <w:bodyDiv w:val="1"/>
      <w:marLeft w:val="0"/>
      <w:marRight w:val="0"/>
      <w:marTop w:val="0"/>
      <w:marBottom w:val="0"/>
      <w:divBdr>
        <w:top w:val="none" w:sz="0" w:space="0" w:color="auto"/>
        <w:left w:val="none" w:sz="0" w:space="0" w:color="auto"/>
        <w:bottom w:val="none" w:sz="0" w:space="0" w:color="auto"/>
        <w:right w:val="none" w:sz="0" w:space="0" w:color="auto"/>
      </w:divBdr>
      <w:divsChild>
        <w:div w:id="1013648915">
          <w:marLeft w:val="0"/>
          <w:marRight w:val="0"/>
          <w:marTop w:val="0"/>
          <w:marBottom w:val="0"/>
          <w:divBdr>
            <w:top w:val="none" w:sz="0" w:space="0" w:color="auto"/>
            <w:left w:val="none" w:sz="0" w:space="0" w:color="auto"/>
            <w:bottom w:val="none" w:sz="0" w:space="0" w:color="auto"/>
            <w:right w:val="none" w:sz="0" w:space="0" w:color="auto"/>
          </w:divBdr>
          <w:divsChild>
            <w:div w:id="642734218">
              <w:marLeft w:val="0"/>
              <w:marRight w:val="0"/>
              <w:marTop w:val="0"/>
              <w:marBottom w:val="0"/>
              <w:divBdr>
                <w:top w:val="none" w:sz="0" w:space="0" w:color="auto"/>
                <w:left w:val="none" w:sz="0" w:space="0" w:color="auto"/>
                <w:bottom w:val="none" w:sz="0" w:space="0" w:color="auto"/>
                <w:right w:val="none" w:sz="0" w:space="0" w:color="auto"/>
              </w:divBdr>
              <w:divsChild>
                <w:div w:id="1025786615">
                  <w:marLeft w:val="0"/>
                  <w:marRight w:val="0"/>
                  <w:marTop w:val="0"/>
                  <w:marBottom w:val="0"/>
                  <w:divBdr>
                    <w:top w:val="none" w:sz="0" w:space="0" w:color="auto"/>
                    <w:left w:val="none" w:sz="0" w:space="0" w:color="auto"/>
                    <w:bottom w:val="none" w:sz="0" w:space="0" w:color="auto"/>
                    <w:right w:val="none" w:sz="0" w:space="0" w:color="auto"/>
                  </w:divBdr>
                  <w:divsChild>
                    <w:div w:id="1966809052">
                      <w:marLeft w:val="-150"/>
                      <w:marRight w:val="-150"/>
                      <w:marTop w:val="0"/>
                      <w:marBottom w:val="0"/>
                      <w:divBdr>
                        <w:top w:val="none" w:sz="0" w:space="0" w:color="auto"/>
                        <w:left w:val="none" w:sz="0" w:space="0" w:color="auto"/>
                        <w:bottom w:val="none" w:sz="0" w:space="0" w:color="auto"/>
                        <w:right w:val="none" w:sz="0" w:space="0" w:color="auto"/>
                      </w:divBdr>
                      <w:divsChild>
                        <w:div w:id="738329650">
                          <w:marLeft w:val="0"/>
                          <w:marRight w:val="0"/>
                          <w:marTop w:val="0"/>
                          <w:marBottom w:val="0"/>
                          <w:divBdr>
                            <w:top w:val="none" w:sz="0" w:space="0" w:color="auto"/>
                            <w:left w:val="none" w:sz="0" w:space="0" w:color="auto"/>
                            <w:bottom w:val="none" w:sz="0" w:space="0" w:color="auto"/>
                            <w:right w:val="none" w:sz="0" w:space="0" w:color="auto"/>
                          </w:divBdr>
                          <w:divsChild>
                            <w:div w:id="532497834">
                              <w:marLeft w:val="0"/>
                              <w:marRight w:val="0"/>
                              <w:marTop w:val="0"/>
                              <w:marBottom w:val="0"/>
                              <w:divBdr>
                                <w:top w:val="none" w:sz="0" w:space="0" w:color="auto"/>
                                <w:left w:val="none" w:sz="0" w:space="0" w:color="auto"/>
                                <w:bottom w:val="none" w:sz="0" w:space="0" w:color="auto"/>
                                <w:right w:val="none" w:sz="0" w:space="0" w:color="auto"/>
                              </w:divBdr>
                              <w:divsChild>
                                <w:div w:id="2139912715">
                                  <w:marLeft w:val="0"/>
                                  <w:marRight w:val="0"/>
                                  <w:marTop w:val="0"/>
                                  <w:marBottom w:val="300"/>
                                  <w:divBdr>
                                    <w:top w:val="none" w:sz="0" w:space="0" w:color="auto"/>
                                    <w:left w:val="none" w:sz="0" w:space="0" w:color="auto"/>
                                    <w:bottom w:val="none" w:sz="0" w:space="0" w:color="auto"/>
                                    <w:right w:val="none" w:sz="0" w:space="0" w:color="auto"/>
                                  </w:divBdr>
                                  <w:divsChild>
                                    <w:div w:id="1268466309">
                                      <w:marLeft w:val="0"/>
                                      <w:marRight w:val="0"/>
                                      <w:marTop w:val="0"/>
                                      <w:marBottom w:val="0"/>
                                      <w:divBdr>
                                        <w:top w:val="none" w:sz="0" w:space="0" w:color="auto"/>
                                        <w:left w:val="none" w:sz="0" w:space="0" w:color="auto"/>
                                        <w:bottom w:val="none" w:sz="0" w:space="0" w:color="auto"/>
                                        <w:right w:val="none" w:sz="0" w:space="0" w:color="auto"/>
                                      </w:divBdr>
                                      <w:divsChild>
                                        <w:div w:id="451554482">
                                          <w:marLeft w:val="0"/>
                                          <w:marRight w:val="0"/>
                                          <w:marTop w:val="0"/>
                                          <w:marBottom w:val="0"/>
                                          <w:divBdr>
                                            <w:top w:val="none" w:sz="0" w:space="0" w:color="auto"/>
                                            <w:left w:val="none" w:sz="0" w:space="0" w:color="auto"/>
                                            <w:bottom w:val="none" w:sz="0" w:space="0" w:color="auto"/>
                                            <w:right w:val="none" w:sz="0" w:space="0" w:color="auto"/>
                                          </w:divBdr>
                                          <w:divsChild>
                                            <w:div w:id="1374236766">
                                              <w:marLeft w:val="0"/>
                                              <w:marRight w:val="0"/>
                                              <w:marTop w:val="0"/>
                                              <w:marBottom w:val="0"/>
                                              <w:divBdr>
                                                <w:top w:val="none" w:sz="0" w:space="0" w:color="auto"/>
                                                <w:left w:val="none" w:sz="0" w:space="0" w:color="auto"/>
                                                <w:bottom w:val="none" w:sz="0" w:space="0" w:color="auto"/>
                                                <w:right w:val="none" w:sz="0" w:space="0" w:color="auto"/>
                                              </w:divBdr>
                                              <w:divsChild>
                                                <w:div w:id="1053887658">
                                                  <w:marLeft w:val="0"/>
                                                  <w:marRight w:val="0"/>
                                                  <w:marTop w:val="0"/>
                                                  <w:marBottom w:val="0"/>
                                                  <w:divBdr>
                                                    <w:top w:val="none" w:sz="0" w:space="0" w:color="auto"/>
                                                    <w:left w:val="none" w:sz="0" w:space="0" w:color="auto"/>
                                                    <w:bottom w:val="none" w:sz="0" w:space="0" w:color="auto"/>
                                                    <w:right w:val="none" w:sz="0" w:space="0" w:color="auto"/>
                                                  </w:divBdr>
                                                  <w:divsChild>
                                                    <w:div w:id="477184960">
                                                      <w:marLeft w:val="0"/>
                                                      <w:marRight w:val="0"/>
                                                      <w:marTop w:val="0"/>
                                                      <w:marBottom w:val="0"/>
                                                      <w:divBdr>
                                                        <w:top w:val="none" w:sz="0" w:space="0" w:color="auto"/>
                                                        <w:left w:val="none" w:sz="0" w:space="0" w:color="auto"/>
                                                        <w:bottom w:val="none" w:sz="0" w:space="0" w:color="auto"/>
                                                        <w:right w:val="none" w:sz="0" w:space="0" w:color="auto"/>
                                                      </w:divBdr>
                                                      <w:divsChild>
                                                        <w:div w:id="1719236280">
                                                          <w:marLeft w:val="0"/>
                                                          <w:marRight w:val="0"/>
                                                          <w:marTop w:val="0"/>
                                                          <w:marBottom w:val="0"/>
                                                          <w:divBdr>
                                                            <w:top w:val="none" w:sz="0" w:space="0" w:color="auto"/>
                                                            <w:left w:val="none" w:sz="0" w:space="0" w:color="auto"/>
                                                            <w:bottom w:val="none" w:sz="0" w:space="0" w:color="auto"/>
                                                            <w:right w:val="none" w:sz="0" w:space="0" w:color="auto"/>
                                                          </w:divBdr>
                                                          <w:divsChild>
                                                            <w:div w:id="18065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BE05-2744-4C62-81F4-4FF9CEC7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10825</Words>
  <Characters>6171</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noteikumu projekts “Tahogrāfa inspicēšanas institūcijas (darbnīcas) darbības un uzraudzības un tahogrāfa inspicēšanas un tā darbības pārbaudes kārtība”</vt:lpstr>
    </vt:vector>
  </TitlesOfParts>
  <Company>Satiksmes ministrija</Company>
  <LinksUpToDate>false</LinksUpToDate>
  <CharactersWithSpaces>16963</CharactersWithSpaces>
  <SharedDoc>false</SharedDoc>
  <HLinks>
    <vt:vector size="6" baseType="variant">
      <vt:variant>
        <vt:i4>3407928</vt:i4>
      </vt:variant>
      <vt:variant>
        <vt:i4>0</vt:i4>
      </vt:variant>
      <vt:variant>
        <vt:i4>0</vt:i4>
      </vt:variant>
      <vt:variant>
        <vt:i4>5</vt:i4>
      </vt:variant>
      <vt:variant>
        <vt:lpwstr>http://eur-lex.europa.eu/legal-content/LV/TXT/PDF/?uri=CELEX:31998R2135&amp;from=EN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“Tahogrāfa inspicēšanas institūcijas (darbnīcas) darbības un uzraudzības un tahogrāfa inspicēšanas un tā darbības pārbaudes kārtība”</dc:title>
  <dc:subject>anotācija</dc:subject>
  <dc:creator>Inga.Lukjanovica@sam.gov.lv</dc:creator>
  <cp:keywords/>
  <dc:description>67028019; inga.lukjanovica@sam.gov.lv</dc:description>
  <cp:lastModifiedBy>Baiba Jirgena</cp:lastModifiedBy>
  <cp:revision>8</cp:revision>
  <cp:lastPrinted>2019-09-07T11:43:00Z</cp:lastPrinted>
  <dcterms:created xsi:type="dcterms:W3CDTF">2019-09-04T11:05:00Z</dcterms:created>
  <dcterms:modified xsi:type="dcterms:W3CDTF">2019-09-07T12:26:00Z</dcterms:modified>
</cp:coreProperties>
</file>