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4B21" w14:textId="77777777" w:rsidR="00391DCC" w:rsidRPr="00415403" w:rsidRDefault="00391DCC" w:rsidP="00391DCC">
      <w:pPr>
        <w:ind w:firstLine="567"/>
        <w:jc w:val="right"/>
        <w:outlineLvl w:val="2"/>
        <w:rPr>
          <w:bCs/>
          <w:i/>
          <w:color w:val="000000" w:themeColor="text1"/>
          <w:sz w:val="28"/>
          <w:szCs w:val="28"/>
        </w:rPr>
      </w:pPr>
      <w:bookmarkStart w:id="0" w:name="_Hlk14700812"/>
      <w:r w:rsidRPr="00415403">
        <w:rPr>
          <w:bCs/>
          <w:i/>
          <w:color w:val="000000" w:themeColor="text1"/>
          <w:sz w:val="28"/>
          <w:szCs w:val="28"/>
        </w:rPr>
        <w:t>Likumprojekts</w:t>
      </w:r>
    </w:p>
    <w:p w14:paraId="0DCC2B0D" w14:textId="77777777" w:rsidR="00391DCC" w:rsidRPr="00415403" w:rsidRDefault="00391DCC" w:rsidP="00391DCC">
      <w:pPr>
        <w:outlineLvl w:val="2"/>
        <w:rPr>
          <w:bCs/>
          <w:color w:val="000000" w:themeColor="text1"/>
          <w:sz w:val="28"/>
          <w:szCs w:val="28"/>
        </w:rPr>
      </w:pPr>
    </w:p>
    <w:p w14:paraId="6C9C4126" w14:textId="77777777" w:rsidR="00391DCC" w:rsidRPr="00415403" w:rsidRDefault="00391DCC" w:rsidP="00391DCC">
      <w:pPr>
        <w:outlineLvl w:val="2"/>
        <w:rPr>
          <w:bCs/>
          <w:color w:val="000000" w:themeColor="text1"/>
          <w:sz w:val="28"/>
          <w:szCs w:val="28"/>
        </w:rPr>
      </w:pPr>
    </w:p>
    <w:p w14:paraId="417C4E2F" w14:textId="77777777" w:rsidR="00391DCC" w:rsidRDefault="00391DCC" w:rsidP="00BE2EFD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bookmarkStart w:id="1" w:name="_Hlk14710458"/>
      <w:r w:rsidRPr="00415403">
        <w:rPr>
          <w:b/>
          <w:bCs/>
          <w:color w:val="000000" w:themeColor="text1"/>
          <w:sz w:val="28"/>
          <w:szCs w:val="28"/>
        </w:rPr>
        <w:t xml:space="preserve">Grozījumi </w:t>
      </w:r>
      <w:bookmarkStart w:id="2" w:name="_Hlk17967696"/>
      <w:r w:rsidR="00BE2EFD" w:rsidRPr="00BE2EFD">
        <w:rPr>
          <w:b/>
          <w:bCs/>
          <w:color w:val="000000" w:themeColor="text1"/>
          <w:sz w:val="28"/>
          <w:szCs w:val="28"/>
        </w:rPr>
        <w:t>Valsts un pašvaldību institūciju amatpersonu un darbinieku atlīdzības likum</w:t>
      </w:r>
      <w:r w:rsidR="00BE2EFD">
        <w:rPr>
          <w:b/>
          <w:bCs/>
          <w:color w:val="000000" w:themeColor="text1"/>
          <w:sz w:val="28"/>
          <w:szCs w:val="28"/>
        </w:rPr>
        <w:t>ā</w:t>
      </w:r>
      <w:bookmarkEnd w:id="2"/>
    </w:p>
    <w:bookmarkEnd w:id="1"/>
    <w:p w14:paraId="58D032D2" w14:textId="77777777" w:rsidR="00BE2EFD" w:rsidRPr="00415403" w:rsidRDefault="00BE2EFD" w:rsidP="00BE2EFD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463A82A6" w14:textId="77777777" w:rsidR="00391DCC" w:rsidRPr="00415403" w:rsidRDefault="00391DCC" w:rsidP="00391DCC">
      <w:pPr>
        <w:ind w:firstLine="720"/>
        <w:jc w:val="both"/>
        <w:rPr>
          <w:color w:val="000000" w:themeColor="text1"/>
          <w:sz w:val="28"/>
          <w:szCs w:val="28"/>
        </w:rPr>
      </w:pPr>
      <w:r w:rsidRPr="00415403">
        <w:rPr>
          <w:color w:val="000000" w:themeColor="text1"/>
          <w:sz w:val="28"/>
          <w:szCs w:val="28"/>
        </w:rPr>
        <w:t xml:space="preserve">Izdarīt </w:t>
      </w:r>
      <w:r w:rsidR="00BE2EFD" w:rsidRPr="00BE2EFD">
        <w:rPr>
          <w:color w:val="000000" w:themeColor="text1"/>
          <w:sz w:val="28"/>
          <w:szCs w:val="28"/>
        </w:rPr>
        <w:t>Valsts un pašvaldību institūciju amatpersonu un darbinieku atlīdzības likum</w:t>
      </w:r>
      <w:r w:rsidR="00BE2EFD">
        <w:rPr>
          <w:color w:val="000000" w:themeColor="text1"/>
          <w:sz w:val="28"/>
          <w:szCs w:val="28"/>
        </w:rPr>
        <w:t>ā</w:t>
      </w:r>
      <w:r w:rsidR="00BE2EFD" w:rsidRPr="00BE2EFD">
        <w:rPr>
          <w:color w:val="000000" w:themeColor="text1"/>
          <w:sz w:val="28"/>
          <w:szCs w:val="28"/>
        </w:rPr>
        <w:t xml:space="preserve"> </w:t>
      </w:r>
      <w:r w:rsidR="00A04244" w:rsidRPr="00A04244">
        <w:rPr>
          <w:color w:val="000000" w:themeColor="text1"/>
          <w:sz w:val="28"/>
          <w:szCs w:val="28"/>
        </w:rPr>
        <w:t>(Latvijas Vēstnesis, 2009, 199.,200. nr.; 2010, 12., 66., 99., 174., 206. nr.; 2011, 103., 204.nr.; 2012, 190., 203. nr.; 2013, 51., 191., 232., 234., 252. nr.;2014, 206., 228., 257. nr.; 2015, 248. nr.; 2016, 182., 241. nr.;2017, 90., 242. nr.; 2018, 196.</w:t>
      </w:r>
      <w:r w:rsidR="00A04244">
        <w:rPr>
          <w:color w:val="000000" w:themeColor="text1"/>
          <w:sz w:val="28"/>
          <w:szCs w:val="28"/>
        </w:rPr>
        <w:t>, 244.</w:t>
      </w:r>
      <w:r w:rsidR="00A04244" w:rsidRPr="00A04244">
        <w:rPr>
          <w:color w:val="000000" w:themeColor="text1"/>
          <w:sz w:val="28"/>
          <w:szCs w:val="28"/>
        </w:rPr>
        <w:t xml:space="preserve"> nr.) </w:t>
      </w:r>
      <w:r w:rsidRPr="00415403">
        <w:rPr>
          <w:color w:val="000000" w:themeColor="text1"/>
          <w:sz w:val="28"/>
          <w:szCs w:val="28"/>
        </w:rPr>
        <w:t>šādu</w:t>
      </w:r>
      <w:r w:rsidR="00BE2EFD">
        <w:rPr>
          <w:color w:val="000000" w:themeColor="text1"/>
          <w:sz w:val="28"/>
          <w:szCs w:val="28"/>
        </w:rPr>
        <w:t>s</w:t>
      </w:r>
      <w:r w:rsidRPr="00415403">
        <w:rPr>
          <w:color w:val="000000" w:themeColor="text1"/>
          <w:sz w:val="28"/>
          <w:szCs w:val="28"/>
        </w:rPr>
        <w:t xml:space="preserve"> grozījumu</w:t>
      </w:r>
      <w:r w:rsidR="00BE2EFD">
        <w:rPr>
          <w:color w:val="000000" w:themeColor="text1"/>
          <w:sz w:val="28"/>
          <w:szCs w:val="28"/>
        </w:rPr>
        <w:t>s</w:t>
      </w:r>
      <w:r w:rsidRPr="00415403">
        <w:rPr>
          <w:color w:val="000000" w:themeColor="text1"/>
          <w:sz w:val="28"/>
          <w:szCs w:val="28"/>
        </w:rPr>
        <w:t>:</w:t>
      </w:r>
    </w:p>
    <w:p w14:paraId="4DB2E469" w14:textId="77777777" w:rsidR="00391DCC" w:rsidRPr="00415403" w:rsidRDefault="00391DCC" w:rsidP="00391DCC">
      <w:pPr>
        <w:jc w:val="both"/>
        <w:rPr>
          <w:color w:val="000000" w:themeColor="text1"/>
          <w:sz w:val="28"/>
          <w:szCs w:val="28"/>
        </w:rPr>
      </w:pPr>
    </w:p>
    <w:p w14:paraId="62F15C45" w14:textId="42B46C27" w:rsidR="00391DCC" w:rsidRDefault="00D56D4D" w:rsidP="0001656B">
      <w:pPr>
        <w:pStyle w:val="Sarakstarindkopa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8352A">
        <w:rPr>
          <w:color w:val="000000" w:themeColor="text1"/>
          <w:sz w:val="28"/>
          <w:szCs w:val="28"/>
        </w:rPr>
        <w:t> </w:t>
      </w:r>
      <w:r w:rsidR="00BE2EFD">
        <w:rPr>
          <w:color w:val="000000" w:themeColor="text1"/>
          <w:sz w:val="28"/>
          <w:szCs w:val="28"/>
        </w:rPr>
        <w:t>Papildināt 11.</w:t>
      </w:r>
      <w:r w:rsidR="00990E67">
        <w:rPr>
          <w:color w:val="000000" w:themeColor="text1"/>
          <w:sz w:val="28"/>
          <w:szCs w:val="28"/>
        </w:rPr>
        <w:t> </w:t>
      </w:r>
      <w:r w:rsidR="00BE2EFD">
        <w:rPr>
          <w:color w:val="000000" w:themeColor="text1"/>
          <w:sz w:val="28"/>
          <w:szCs w:val="28"/>
        </w:rPr>
        <w:t xml:space="preserve">panta otro daļu </w:t>
      </w:r>
      <w:r w:rsidR="0038352A">
        <w:rPr>
          <w:color w:val="000000" w:themeColor="text1"/>
          <w:sz w:val="28"/>
          <w:szCs w:val="28"/>
        </w:rPr>
        <w:t xml:space="preserve">pēc </w:t>
      </w:r>
      <w:r w:rsidR="00BE2EFD">
        <w:rPr>
          <w:color w:val="000000" w:themeColor="text1"/>
          <w:sz w:val="28"/>
          <w:szCs w:val="28"/>
        </w:rPr>
        <w:t>vārd</w:t>
      </w:r>
      <w:r w:rsidR="00052135">
        <w:rPr>
          <w:color w:val="000000" w:themeColor="text1"/>
          <w:sz w:val="28"/>
          <w:szCs w:val="28"/>
        </w:rPr>
        <w:t>iem</w:t>
      </w:r>
      <w:r w:rsidR="00BE2EFD">
        <w:rPr>
          <w:color w:val="000000" w:themeColor="text1"/>
          <w:sz w:val="28"/>
          <w:szCs w:val="28"/>
        </w:rPr>
        <w:t xml:space="preserve"> "</w:t>
      </w:r>
      <w:r w:rsidR="00052135">
        <w:rPr>
          <w:color w:val="000000" w:themeColor="text1"/>
          <w:sz w:val="28"/>
          <w:szCs w:val="28"/>
        </w:rPr>
        <w:t xml:space="preserve">Valsts prezidenta </w:t>
      </w:r>
      <w:r w:rsidR="00BE2EFD">
        <w:rPr>
          <w:color w:val="000000" w:themeColor="text1"/>
          <w:sz w:val="28"/>
          <w:szCs w:val="28"/>
        </w:rPr>
        <w:t>kancelejas" ar vārdiem "</w:t>
      </w:r>
      <w:r w:rsidR="007B131C">
        <w:rPr>
          <w:color w:val="000000" w:themeColor="text1"/>
          <w:sz w:val="28"/>
          <w:szCs w:val="28"/>
        </w:rPr>
        <w:t>Augstākās tiesas</w:t>
      </w:r>
      <w:r w:rsidR="00BE2EFD">
        <w:rPr>
          <w:color w:val="000000" w:themeColor="text1"/>
          <w:sz w:val="28"/>
          <w:szCs w:val="28"/>
        </w:rPr>
        <w:t>".</w:t>
      </w:r>
    </w:p>
    <w:p w14:paraId="606DB1E2" w14:textId="301A9F2D" w:rsidR="00457624" w:rsidRDefault="00457624" w:rsidP="0001656B">
      <w:pPr>
        <w:pStyle w:val="Sarakstarindkopa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14:paraId="08594DEE" w14:textId="26B4A57B" w:rsidR="00B348E3" w:rsidRPr="00C83CD6" w:rsidRDefault="00B348E3" w:rsidP="0001656B">
      <w:pPr>
        <w:pStyle w:val="Sarakstarindkop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CD6">
        <w:rPr>
          <w:sz w:val="28"/>
          <w:szCs w:val="28"/>
        </w:rPr>
        <w:t>2.</w:t>
      </w:r>
      <w:r w:rsidR="0038352A" w:rsidRPr="00C83CD6">
        <w:rPr>
          <w:sz w:val="28"/>
          <w:szCs w:val="28"/>
        </w:rPr>
        <w:t> </w:t>
      </w:r>
      <w:r w:rsidR="00C83CD6" w:rsidRPr="00C83CD6">
        <w:rPr>
          <w:sz w:val="28"/>
          <w:szCs w:val="28"/>
        </w:rPr>
        <w:t xml:space="preserve">Izteikt </w:t>
      </w:r>
      <w:r w:rsidRPr="00C83CD6">
        <w:rPr>
          <w:sz w:val="28"/>
          <w:szCs w:val="28"/>
        </w:rPr>
        <w:t>17. panta 1. punktu šādā redakcijā:</w:t>
      </w:r>
    </w:p>
    <w:p w14:paraId="5E266BEF" w14:textId="72295D4D" w:rsidR="00B348E3" w:rsidRPr="00C83CD6" w:rsidRDefault="00B348E3" w:rsidP="00C83CD6">
      <w:pPr>
        <w:pStyle w:val="Sarakstarindkop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CD6">
        <w:rPr>
          <w:sz w:val="28"/>
          <w:szCs w:val="28"/>
        </w:rPr>
        <w:t>"</w:t>
      </w:r>
      <w:r w:rsidR="00C83CD6">
        <w:rPr>
          <w:sz w:val="28"/>
          <w:szCs w:val="28"/>
        </w:rPr>
        <w:t xml:space="preserve">1) </w:t>
      </w:r>
      <w:r w:rsidR="00C83CD6" w:rsidRPr="00C83CD6">
        <w:rPr>
          <w:sz w:val="28"/>
          <w:szCs w:val="28"/>
          <w:shd w:val="clear" w:color="auto" w:fill="FFFFFF"/>
        </w:rPr>
        <w:t>Saeimas ievēlētai, apstiprinātai vai ieceltai amatpersonai, tai atstājot amatu pēc pilnvaru termiņa beigām, ar nosacījumu, ka tā nav atkārtoti ievēlēta, apstiprināta vai iecelta šajā pašā amatā</w:t>
      </w:r>
      <w:r w:rsidR="00C83CD6" w:rsidRPr="00C83CD6">
        <w:rPr>
          <w:sz w:val="28"/>
          <w:szCs w:val="28"/>
        </w:rPr>
        <w:t xml:space="preserve">. </w:t>
      </w:r>
      <w:r w:rsidRPr="00C83CD6">
        <w:rPr>
          <w:sz w:val="28"/>
          <w:szCs w:val="28"/>
        </w:rPr>
        <w:t>Satversmes tiesas tiesnesim atlaišanas pabalstu izmaksā saskaņā ar šā panta 9.</w:t>
      </w:r>
      <w:r w:rsidRPr="00C83CD6">
        <w:rPr>
          <w:sz w:val="28"/>
          <w:szCs w:val="28"/>
          <w:vertAlign w:val="superscript"/>
        </w:rPr>
        <w:t>1 </w:t>
      </w:r>
      <w:r w:rsidRPr="00C83CD6">
        <w:rPr>
          <w:sz w:val="28"/>
          <w:szCs w:val="28"/>
        </w:rPr>
        <w:t>daļu</w:t>
      </w:r>
      <w:r w:rsidR="00C85292">
        <w:rPr>
          <w:sz w:val="28"/>
          <w:szCs w:val="28"/>
        </w:rPr>
        <w:t>;</w:t>
      </w:r>
      <w:bookmarkStart w:id="3" w:name="_GoBack"/>
      <w:bookmarkEnd w:id="3"/>
      <w:r w:rsidRPr="00C83CD6">
        <w:rPr>
          <w:sz w:val="28"/>
          <w:szCs w:val="28"/>
        </w:rPr>
        <w:t>"</w:t>
      </w:r>
    </w:p>
    <w:p w14:paraId="4DC32893" w14:textId="77777777" w:rsidR="00B348E3" w:rsidRPr="0001656B" w:rsidRDefault="00B348E3" w:rsidP="0001656B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6B4E1DBD" w14:textId="34328847" w:rsidR="00457624" w:rsidRPr="00141068" w:rsidRDefault="00B348E3" w:rsidP="0001656B">
      <w:pPr>
        <w:pStyle w:val="Sarakstarindkopa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7624">
        <w:rPr>
          <w:color w:val="000000" w:themeColor="text1"/>
          <w:sz w:val="28"/>
          <w:szCs w:val="28"/>
        </w:rPr>
        <w:t>.</w:t>
      </w:r>
      <w:r w:rsidR="0038352A">
        <w:rPr>
          <w:color w:val="000000" w:themeColor="text1"/>
          <w:sz w:val="28"/>
          <w:szCs w:val="28"/>
        </w:rPr>
        <w:t> </w:t>
      </w:r>
      <w:r w:rsidR="00457624">
        <w:rPr>
          <w:color w:val="000000" w:themeColor="text1"/>
          <w:sz w:val="28"/>
          <w:szCs w:val="28"/>
        </w:rPr>
        <w:t>Papildināt 17.</w:t>
      </w:r>
      <w:r w:rsidR="00990E67">
        <w:rPr>
          <w:color w:val="000000" w:themeColor="text1"/>
          <w:sz w:val="28"/>
          <w:szCs w:val="28"/>
        </w:rPr>
        <w:t> </w:t>
      </w:r>
      <w:r w:rsidR="00457624">
        <w:rPr>
          <w:color w:val="000000" w:themeColor="text1"/>
          <w:sz w:val="28"/>
          <w:szCs w:val="28"/>
        </w:rPr>
        <w:t>pant</w:t>
      </w:r>
      <w:r w:rsidR="00141068">
        <w:rPr>
          <w:color w:val="000000" w:themeColor="text1"/>
          <w:sz w:val="28"/>
          <w:szCs w:val="28"/>
        </w:rPr>
        <w:t>u ar 9.</w:t>
      </w:r>
      <w:r w:rsidR="00141068">
        <w:rPr>
          <w:color w:val="000000" w:themeColor="text1"/>
          <w:sz w:val="28"/>
          <w:szCs w:val="28"/>
          <w:vertAlign w:val="superscript"/>
        </w:rPr>
        <w:t>1</w:t>
      </w:r>
      <w:r w:rsidR="0038352A">
        <w:rPr>
          <w:color w:val="000000" w:themeColor="text1"/>
          <w:sz w:val="28"/>
          <w:szCs w:val="28"/>
          <w:vertAlign w:val="superscript"/>
        </w:rPr>
        <w:t> </w:t>
      </w:r>
      <w:r w:rsidR="00141068">
        <w:rPr>
          <w:color w:val="000000" w:themeColor="text1"/>
          <w:sz w:val="28"/>
          <w:szCs w:val="28"/>
        </w:rPr>
        <w:t>daļu</w:t>
      </w:r>
      <w:r w:rsidR="00457624">
        <w:rPr>
          <w:color w:val="000000" w:themeColor="text1"/>
          <w:sz w:val="28"/>
          <w:szCs w:val="28"/>
        </w:rPr>
        <w:t xml:space="preserve"> </w:t>
      </w:r>
      <w:r w:rsidR="00457624" w:rsidRPr="00141068">
        <w:rPr>
          <w:sz w:val="28"/>
          <w:szCs w:val="28"/>
        </w:rPr>
        <w:t>šādā redakcijā:</w:t>
      </w:r>
    </w:p>
    <w:p w14:paraId="2ED7D86B" w14:textId="11A2CD0F" w:rsidR="00F07595" w:rsidRPr="00141068" w:rsidRDefault="00457624" w:rsidP="0001656B">
      <w:pPr>
        <w:pStyle w:val="Sarakstarindkopa"/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Hlk15378374"/>
      <w:r w:rsidRPr="00141068">
        <w:rPr>
          <w:sz w:val="28"/>
          <w:szCs w:val="28"/>
        </w:rPr>
        <w:t>"</w:t>
      </w:r>
      <w:r w:rsidR="00141068" w:rsidRPr="00141068">
        <w:rPr>
          <w:sz w:val="28"/>
          <w:szCs w:val="28"/>
        </w:rPr>
        <w:t>(9)</w:t>
      </w:r>
      <w:bookmarkEnd w:id="4"/>
      <w:r w:rsidR="00141068" w:rsidRPr="00141068">
        <w:rPr>
          <w:sz w:val="28"/>
          <w:szCs w:val="28"/>
          <w:vertAlign w:val="superscript"/>
        </w:rPr>
        <w:t>1 </w:t>
      </w:r>
      <w:r w:rsidR="00805DE4" w:rsidRPr="00B77ABC">
        <w:rPr>
          <w:sz w:val="28"/>
          <w:szCs w:val="28"/>
        </w:rPr>
        <w:t>Atlaišanas pabalstu triju mēnešalgu apmērā izmaksā Satversmes tiesas tiesnesim pēc pilnvaru termiņa beigām.</w:t>
      </w:r>
      <w:r w:rsidR="00805DE4">
        <w:rPr>
          <w:sz w:val="28"/>
          <w:szCs w:val="28"/>
        </w:rPr>
        <w:t>"</w:t>
      </w:r>
    </w:p>
    <w:p w14:paraId="721B5054" w14:textId="77777777" w:rsidR="009B7708" w:rsidRDefault="009B7708" w:rsidP="00D23BDF">
      <w:pPr>
        <w:rPr>
          <w:sz w:val="28"/>
          <w:szCs w:val="28"/>
        </w:rPr>
      </w:pPr>
    </w:p>
    <w:p w14:paraId="58F2C5D3" w14:textId="77777777" w:rsidR="0011280E" w:rsidRDefault="0011280E" w:rsidP="00D23BDF">
      <w:pPr>
        <w:rPr>
          <w:sz w:val="28"/>
          <w:szCs w:val="28"/>
        </w:rPr>
      </w:pPr>
    </w:p>
    <w:p w14:paraId="2281E4A3" w14:textId="77777777"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Ministru prezidenta biedrs,</w:t>
      </w:r>
    </w:p>
    <w:p w14:paraId="6C2D0F83" w14:textId="77777777"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tieslietu ministrs</w:t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="00A54188">
        <w:rPr>
          <w:sz w:val="28"/>
          <w:szCs w:val="28"/>
        </w:rPr>
        <w:tab/>
      </w:r>
      <w:r w:rsidRPr="00D23BDF">
        <w:rPr>
          <w:sz w:val="28"/>
          <w:szCs w:val="28"/>
        </w:rPr>
        <w:t>Jānis Bordāns</w:t>
      </w:r>
    </w:p>
    <w:p w14:paraId="314E6DB5" w14:textId="77777777" w:rsidR="00D23BDF" w:rsidRPr="00D23BDF" w:rsidRDefault="00D23BDF" w:rsidP="00D23BDF">
      <w:pPr>
        <w:rPr>
          <w:sz w:val="28"/>
          <w:szCs w:val="28"/>
        </w:rPr>
      </w:pPr>
    </w:p>
    <w:p w14:paraId="28D373A6" w14:textId="77777777"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Iesniedzējs:</w:t>
      </w:r>
    </w:p>
    <w:p w14:paraId="42CB2A11" w14:textId="45535131" w:rsidR="006A55AD" w:rsidRPr="00365716" w:rsidRDefault="00D0125E" w:rsidP="00D23BDF">
      <w:pPr>
        <w:rPr>
          <w:rFonts w:eastAsia="Times New Roman"/>
          <w:szCs w:val="24"/>
        </w:rPr>
      </w:pPr>
      <w:r>
        <w:rPr>
          <w:sz w:val="28"/>
          <w:szCs w:val="28"/>
        </w:rPr>
        <w:t>Tieslietu ministrijas valsts sekretārs</w:t>
      </w:r>
      <w:r w:rsidR="00D23BDF" w:rsidRPr="00D23BDF">
        <w:rPr>
          <w:sz w:val="28"/>
          <w:szCs w:val="28"/>
        </w:rPr>
        <w:tab/>
      </w:r>
      <w:r w:rsidR="00D23BDF" w:rsidRPr="00D23BDF">
        <w:rPr>
          <w:sz w:val="28"/>
          <w:szCs w:val="28"/>
        </w:rPr>
        <w:tab/>
      </w:r>
      <w:r w:rsidR="00D23BDF" w:rsidRPr="00D23BDF">
        <w:rPr>
          <w:sz w:val="28"/>
          <w:szCs w:val="28"/>
        </w:rPr>
        <w:tab/>
      </w:r>
      <w:r w:rsidR="00D23BDF" w:rsidRPr="00D23BDF">
        <w:rPr>
          <w:sz w:val="28"/>
          <w:szCs w:val="28"/>
        </w:rPr>
        <w:tab/>
      </w:r>
      <w:bookmarkEnd w:id="0"/>
      <w:r>
        <w:rPr>
          <w:sz w:val="28"/>
          <w:szCs w:val="28"/>
        </w:rPr>
        <w:t>Raivis Kronbergs</w:t>
      </w:r>
    </w:p>
    <w:sectPr w:rsidR="006A55AD" w:rsidRPr="00365716" w:rsidSect="00C83CD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21AE" w14:textId="77777777" w:rsidR="0040329C" w:rsidRDefault="0040329C" w:rsidP="00D23BDF">
      <w:r>
        <w:separator/>
      </w:r>
    </w:p>
  </w:endnote>
  <w:endnote w:type="continuationSeparator" w:id="0">
    <w:p w14:paraId="0692144B" w14:textId="77777777" w:rsidR="0040329C" w:rsidRDefault="0040329C" w:rsidP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187" w14:textId="2CF2116B" w:rsidR="00D23BDF" w:rsidRPr="00C83CD6" w:rsidRDefault="00D23BDF" w:rsidP="00C94D77">
    <w:pPr>
      <w:pStyle w:val="Kjene"/>
      <w:jc w:val="both"/>
      <w:rPr>
        <w:sz w:val="20"/>
        <w:szCs w:val="18"/>
      </w:rPr>
    </w:pPr>
    <w:r w:rsidRPr="00C83CD6">
      <w:rPr>
        <w:sz w:val="20"/>
        <w:szCs w:val="18"/>
      </w:rPr>
      <w:t>TMLik_</w:t>
    </w:r>
    <w:r w:rsidR="00CC3BDE" w:rsidRPr="00C83CD6">
      <w:rPr>
        <w:sz w:val="20"/>
        <w:szCs w:val="18"/>
      </w:rPr>
      <w:t>2</w:t>
    </w:r>
    <w:r w:rsidR="0038352A" w:rsidRPr="00C83CD6">
      <w:rPr>
        <w:sz w:val="20"/>
        <w:szCs w:val="18"/>
      </w:rPr>
      <w:t>4</w:t>
    </w:r>
    <w:r w:rsidR="00874D1D" w:rsidRPr="00C83CD6">
      <w:rPr>
        <w:sz w:val="20"/>
        <w:szCs w:val="18"/>
      </w:rPr>
      <w:t>0</w:t>
    </w:r>
    <w:r w:rsidR="003E2B95" w:rsidRPr="00C83CD6">
      <w:rPr>
        <w:sz w:val="20"/>
        <w:szCs w:val="18"/>
      </w:rPr>
      <w:t>9</w:t>
    </w:r>
    <w:r w:rsidRPr="00C83CD6">
      <w:rPr>
        <w:sz w:val="20"/>
        <w:szCs w:val="18"/>
      </w:rPr>
      <w:t>19_</w:t>
    </w:r>
    <w:r w:rsidR="0038352A" w:rsidRPr="00C83CD6">
      <w:rPr>
        <w:sz w:val="20"/>
        <w:szCs w:val="18"/>
      </w:rPr>
      <w:t>atl_lik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0368" w14:textId="77777777" w:rsidR="0040329C" w:rsidRDefault="0040329C" w:rsidP="00D23BDF">
      <w:r>
        <w:separator/>
      </w:r>
    </w:p>
  </w:footnote>
  <w:footnote w:type="continuationSeparator" w:id="0">
    <w:p w14:paraId="520B4B28" w14:textId="77777777" w:rsidR="0040329C" w:rsidRDefault="0040329C" w:rsidP="00D2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B6D44"/>
    <w:multiLevelType w:val="hybridMultilevel"/>
    <w:tmpl w:val="096A88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CC"/>
    <w:rsid w:val="0001656B"/>
    <w:rsid w:val="00047C55"/>
    <w:rsid w:val="00052135"/>
    <w:rsid w:val="00086621"/>
    <w:rsid w:val="000C4C63"/>
    <w:rsid w:val="000F3ADC"/>
    <w:rsid w:val="0011056F"/>
    <w:rsid w:val="0011128E"/>
    <w:rsid w:val="0011280E"/>
    <w:rsid w:val="00130DAC"/>
    <w:rsid w:val="00136D94"/>
    <w:rsid w:val="00141068"/>
    <w:rsid w:val="001568AA"/>
    <w:rsid w:val="001C1C4A"/>
    <w:rsid w:val="001F01E6"/>
    <w:rsid w:val="0026468A"/>
    <w:rsid w:val="002A49F0"/>
    <w:rsid w:val="002A56EB"/>
    <w:rsid w:val="002B7734"/>
    <w:rsid w:val="002C0AE3"/>
    <w:rsid w:val="00344EAF"/>
    <w:rsid w:val="00365716"/>
    <w:rsid w:val="00372F2B"/>
    <w:rsid w:val="00373BA5"/>
    <w:rsid w:val="00376DD4"/>
    <w:rsid w:val="00381B2B"/>
    <w:rsid w:val="0038352A"/>
    <w:rsid w:val="00391DCC"/>
    <w:rsid w:val="0039535A"/>
    <w:rsid w:val="003B78D8"/>
    <w:rsid w:val="003E2B95"/>
    <w:rsid w:val="0040329C"/>
    <w:rsid w:val="004136AC"/>
    <w:rsid w:val="0043456D"/>
    <w:rsid w:val="0044103B"/>
    <w:rsid w:val="00454353"/>
    <w:rsid w:val="00457624"/>
    <w:rsid w:val="0047102F"/>
    <w:rsid w:val="004D405D"/>
    <w:rsid w:val="004E72B1"/>
    <w:rsid w:val="00510D23"/>
    <w:rsid w:val="0056045E"/>
    <w:rsid w:val="00593BEA"/>
    <w:rsid w:val="005D4927"/>
    <w:rsid w:val="00680C4D"/>
    <w:rsid w:val="006833CB"/>
    <w:rsid w:val="00697A7A"/>
    <w:rsid w:val="006A55AD"/>
    <w:rsid w:val="006E502D"/>
    <w:rsid w:val="00752882"/>
    <w:rsid w:val="0075694A"/>
    <w:rsid w:val="007922F2"/>
    <w:rsid w:val="007B131C"/>
    <w:rsid w:val="007C4A22"/>
    <w:rsid w:val="00805DE4"/>
    <w:rsid w:val="00855910"/>
    <w:rsid w:val="00873A7D"/>
    <w:rsid w:val="00874D1D"/>
    <w:rsid w:val="008A20CC"/>
    <w:rsid w:val="008B2916"/>
    <w:rsid w:val="009412DE"/>
    <w:rsid w:val="009568DD"/>
    <w:rsid w:val="00990E67"/>
    <w:rsid w:val="00993D01"/>
    <w:rsid w:val="009A44DF"/>
    <w:rsid w:val="009B44DE"/>
    <w:rsid w:val="009B7708"/>
    <w:rsid w:val="009C48BF"/>
    <w:rsid w:val="00A04244"/>
    <w:rsid w:val="00A15AED"/>
    <w:rsid w:val="00A16EA5"/>
    <w:rsid w:val="00A54188"/>
    <w:rsid w:val="00A8688A"/>
    <w:rsid w:val="00AE1957"/>
    <w:rsid w:val="00B348E3"/>
    <w:rsid w:val="00B51162"/>
    <w:rsid w:val="00B87A1D"/>
    <w:rsid w:val="00BB31AE"/>
    <w:rsid w:val="00BD65B0"/>
    <w:rsid w:val="00BD75DE"/>
    <w:rsid w:val="00BE2EFD"/>
    <w:rsid w:val="00C22214"/>
    <w:rsid w:val="00C66082"/>
    <w:rsid w:val="00C82FAD"/>
    <w:rsid w:val="00C83CD6"/>
    <w:rsid w:val="00C85292"/>
    <w:rsid w:val="00C94D77"/>
    <w:rsid w:val="00CB4AA3"/>
    <w:rsid w:val="00CC1ADA"/>
    <w:rsid w:val="00CC3BDE"/>
    <w:rsid w:val="00CD1134"/>
    <w:rsid w:val="00D0125E"/>
    <w:rsid w:val="00D04D78"/>
    <w:rsid w:val="00D1707A"/>
    <w:rsid w:val="00D239D8"/>
    <w:rsid w:val="00D23BDF"/>
    <w:rsid w:val="00D56D4D"/>
    <w:rsid w:val="00E0200F"/>
    <w:rsid w:val="00E3361B"/>
    <w:rsid w:val="00E72E00"/>
    <w:rsid w:val="00E83430"/>
    <w:rsid w:val="00E97109"/>
    <w:rsid w:val="00EB2C5C"/>
    <w:rsid w:val="00EF5011"/>
    <w:rsid w:val="00F07595"/>
    <w:rsid w:val="00F2548F"/>
    <w:rsid w:val="00F341ED"/>
    <w:rsid w:val="00F72B73"/>
    <w:rsid w:val="00F811A4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B1F9B6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1DC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BDF"/>
    <w:rPr>
      <w:rFonts w:ascii="Times New Roman" w:eastAsia="Calibri" w:hAnsi="Times New Roman" w:cs="Times New Roman"/>
      <w:sz w:val="24"/>
    </w:rPr>
  </w:style>
  <w:style w:type="paragraph" w:customStyle="1" w:styleId="tv2132">
    <w:name w:val="tv2132"/>
    <w:basedOn w:val="Parasts"/>
    <w:rsid w:val="00457624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B77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B773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B7734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73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734"/>
    <w:rPr>
      <w:rFonts w:ascii="Segoe UI" w:eastAsia="Calibr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10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106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v213">
    <w:name w:val="tv213"/>
    <w:basedOn w:val="Parasts"/>
    <w:rsid w:val="001F01E6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StyleRight">
    <w:name w:val="Style Right"/>
    <w:basedOn w:val="Parasts"/>
    <w:rsid w:val="00C66082"/>
    <w:pPr>
      <w:spacing w:after="120"/>
      <w:ind w:firstLine="720"/>
      <w:jc w:val="righ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8D38-BE63-4D5B-89D9-B67284B6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Likumprojekts "Grozījumi Tiesnešu izdienas pensiju likumā"</vt:lpstr>
    </vt:vector>
  </TitlesOfParts>
  <Company>Tieslietu ministrija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Kintija Bajāre-Grīnberga</dc:creator>
  <cp:keywords/>
  <dc:description>67036789, Kintija.Bajare-Grinberga@tm.gov.lv</dc:description>
  <cp:lastModifiedBy>Kintija Bajāre-Grīnberga</cp:lastModifiedBy>
  <cp:revision>6</cp:revision>
  <cp:lastPrinted>2019-09-10T08:44:00Z</cp:lastPrinted>
  <dcterms:created xsi:type="dcterms:W3CDTF">2019-09-24T07:16:00Z</dcterms:created>
  <dcterms:modified xsi:type="dcterms:W3CDTF">2019-09-24T07:17:00Z</dcterms:modified>
</cp:coreProperties>
</file>