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58" w:rsidRPr="00D51258" w:rsidRDefault="00595910" w:rsidP="00863B0F">
      <w:pPr>
        <w:spacing w:line="240" w:lineRule="auto"/>
        <w:contextualSpacing/>
        <w:jc w:val="center"/>
        <w:rPr>
          <w:rFonts w:ascii="Times New Roman" w:hAnsi="Times New Roman" w:cs="Times New Roman"/>
          <w:b/>
          <w:sz w:val="28"/>
          <w:szCs w:val="28"/>
        </w:rPr>
      </w:pPr>
      <w:r w:rsidRPr="00D51258">
        <w:rPr>
          <w:rFonts w:ascii="Times New Roman" w:hAnsi="Times New Roman" w:cs="Times New Roman"/>
          <w:b/>
          <w:sz w:val="28"/>
          <w:szCs w:val="28"/>
        </w:rPr>
        <w:t>Informatīvais ziņojums</w:t>
      </w:r>
    </w:p>
    <w:p w:rsidR="00D51258" w:rsidRDefault="00595910" w:rsidP="00863B0F">
      <w:pPr>
        <w:spacing w:line="240" w:lineRule="auto"/>
        <w:contextualSpacing/>
        <w:jc w:val="center"/>
        <w:rPr>
          <w:rFonts w:ascii="Times New Roman" w:hAnsi="Times New Roman" w:cs="Times New Roman"/>
          <w:b/>
          <w:sz w:val="28"/>
          <w:szCs w:val="28"/>
        </w:rPr>
      </w:pPr>
      <w:r w:rsidRPr="00D51258">
        <w:rPr>
          <w:rFonts w:ascii="Times New Roman" w:hAnsi="Times New Roman" w:cs="Times New Roman"/>
          <w:b/>
          <w:sz w:val="28"/>
          <w:szCs w:val="28"/>
        </w:rPr>
        <w:t>Par invazīvām svešzemju sugām un kompetenču sadalījumu</w:t>
      </w:r>
    </w:p>
    <w:p w:rsidR="00863B0F" w:rsidRPr="00D51258" w:rsidRDefault="00863B0F" w:rsidP="00863B0F">
      <w:pPr>
        <w:spacing w:line="240" w:lineRule="auto"/>
        <w:contextualSpacing/>
        <w:jc w:val="center"/>
        <w:rPr>
          <w:rFonts w:ascii="Times New Roman" w:hAnsi="Times New Roman" w:cs="Times New Roman"/>
          <w:b/>
          <w:sz w:val="28"/>
          <w:szCs w:val="28"/>
        </w:rPr>
      </w:pPr>
    </w:p>
    <w:p w:rsidR="00C163BE" w:rsidRDefault="00595910" w:rsidP="00D51258">
      <w:pPr>
        <w:jc w:val="both"/>
        <w:rPr>
          <w:rFonts w:ascii="Times New Roman" w:hAnsi="Times New Roman" w:cs="Times New Roman"/>
          <w:sz w:val="28"/>
          <w:szCs w:val="28"/>
        </w:rPr>
      </w:pPr>
      <w:r w:rsidRPr="00D51258">
        <w:rPr>
          <w:rFonts w:ascii="Times New Roman" w:hAnsi="Times New Roman" w:cs="Times New Roman"/>
          <w:sz w:val="28"/>
          <w:szCs w:val="28"/>
        </w:rPr>
        <w:t>Eiropas P</w:t>
      </w:r>
      <w:r w:rsidR="00BD6039">
        <w:rPr>
          <w:rFonts w:ascii="Times New Roman" w:hAnsi="Times New Roman" w:cs="Times New Roman"/>
          <w:sz w:val="28"/>
          <w:szCs w:val="28"/>
        </w:rPr>
        <w:t>arlamenta un Padomes Regula Nr. </w:t>
      </w:r>
      <w:r w:rsidRPr="00D51258">
        <w:rPr>
          <w:rFonts w:ascii="Times New Roman" w:hAnsi="Times New Roman" w:cs="Times New Roman"/>
          <w:sz w:val="28"/>
          <w:szCs w:val="28"/>
        </w:rPr>
        <w:t>1143/2014 par invazīvu svešzemju sugu introdukcijas un izplatīšanās profilaksi un pārvaldību</w:t>
      </w:r>
      <w:r>
        <w:rPr>
          <w:rStyle w:val="FootnoteReference"/>
          <w:rFonts w:ascii="Times New Roman" w:hAnsi="Times New Roman" w:cs="Times New Roman"/>
          <w:sz w:val="28"/>
          <w:szCs w:val="28"/>
        </w:rPr>
        <w:footnoteReference w:id="2"/>
      </w:r>
      <w:r w:rsidRPr="00D51258">
        <w:rPr>
          <w:rFonts w:ascii="Times New Roman" w:hAnsi="Times New Roman" w:cs="Times New Roman"/>
          <w:sz w:val="28"/>
          <w:szCs w:val="28"/>
        </w:rPr>
        <w:t xml:space="preserve"> (turp</w:t>
      </w:r>
      <w:r w:rsidR="005C174D">
        <w:rPr>
          <w:rFonts w:ascii="Times New Roman" w:hAnsi="Times New Roman" w:cs="Times New Roman"/>
          <w:sz w:val="28"/>
          <w:szCs w:val="28"/>
        </w:rPr>
        <w:t>māk – Regula) ir pieņemta 2014. gada 22. </w:t>
      </w:r>
      <w:r w:rsidRPr="00D51258">
        <w:rPr>
          <w:rFonts w:ascii="Times New Roman" w:hAnsi="Times New Roman" w:cs="Times New Roman"/>
          <w:sz w:val="28"/>
          <w:szCs w:val="28"/>
        </w:rPr>
        <w:t xml:space="preserve">oktobrī. </w:t>
      </w:r>
      <w:r>
        <w:rPr>
          <w:rFonts w:ascii="Times New Roman" w:hAnsi="Times New Roman" w:cs="Times New Roman"/>
          <w:sz w:val="28"/>
          <w:szCs w:val="28"/>
        </w:rPr>
        <w:t>Regulā izklāstīti noteikumi, kā novēr</w:t>
      </w:r>
      <w:r w:rsidR="00BD6039">
        <w:rPr>
          <w:rFonts w:ascii="Times New Roman" w:hAnsi="Times New Roman" w:cs="Times New Roman"/>
          <w:sz w:val="28"/>
          <w:szCs w:val="28"/>
        </w:rPr>
        <w:t>s</w:t>
      </w:r>
      <w:r>
        <w:rPr>
          <w:rFonts w:ascii="Times New Roman" w:hAnsi="Times New Roman" w:cs="Times New Roman"/>
          <w:sz w:val="28"/>
          <w:szCs w:val="28"/>
        </w:rPr>
        <w:t>t, līdz minimumam samazināt un mīkstināt apzinātas un neapzinātas invazīvu svešzemju sugu introdukcijas un izplatīšanās Eiropas Savienībā</w:t>
      </w:r>
      <w:r w:rsidR="00BD6039">
        <w:rPr>
          <w:rFonts w:ascii="Times New Roman" w:hAnsi="Times New Roman" w:cs="Times New Roman"/>
          <w:sz w:val="28"/>
          <w:szCs w:val="28"/>
        </w:rPr>
        <w:t xml:space="preserve"> (turpmāk – ES)</w:t>
      </w:r>
      <w:r>
        <w:rPr>
          <w:rFonts w:ascii="Times New Roman" w:hAnsi="Times New Roman" w:cs="Times New Roman"/>
          <w:sz w:val="28"/>
          <w:szCs w:val="28"/>
        </w:rPr>
        <w:t xml:space="preserve"> kaitīgo ietekmi uz bioloģisko daudzveidību. </w:t>
      </w:r>
    </w:p>
    <w:p w:rsidR="00C163BE" w:rsidRPr="00D51258" w:rsidRDefault="00595910" w:rsidP="00C163BE">
      <w:pPr>
        <w:spacing w:after="0" w:line="240" w:lineRule="auto"/>
        <w:jc w:val="both"/>
        <w:rPr>
          <w:rFonts w:ascii="Times New Roman" w:hAnsi="Times New Roman" w:cs="Times New Roman"/>
          <w:sz w:val="28"/>
          <w:szCs w:val="28"/>
        </w:rPr>
      </w:pPr>
      <w:r w:rsidRPr="00D51258">
        <w:rPr>
          <w:rFonts w:ascii="Times New Roman" w:hAnsi="Times New Roman" w:cs="Times New Roman"/>
          <w:sz w:val="28"/>
          <w:szCs w:val="28"/>
        </w:rPr>
        <w:t>Regula</w:t>
      </w:r>
      <w:r>
        <w:rPr>
          <w:rFonts w:ascii="Times New Roman" w:hAnsi="Times New Roman" w:cs="Times New Roman"/>
          <w:sz w:val="28"/>
          <w:szCs w:val="28"/>
        </w:rPr>
        <w:t>s 7. pants</w:t>
      </w:r>
      <w:r w:rsidRPr="00D51258">
        <w:rPr>
          <w:rFonts w:ascii="Times New Roman" w:hAnsi="Times New Roman" w:cs="Times New Roman"/>
          <w:sz w:val="28"/>
          <w:szCs w:val="28"/>
        </w:rPr>
        <w:t xml:space="preserve"> no</w:t>
      </w:r>
      <w:r w:rsidR="005C174D">
        <w:rPr>
          <w:rFonts w:ascii="Times New Roman" w:hAnsi="Times New Roman" w:cs="Times New Roman"/>
          <w:sz w:val="28"/>
          <w:szCs w:val="28"/>
        </w:rPr>
        <w:t>teic</w:t>
      </w:r>
      <w:r w:rsidRPr="00D51258">
        <w:rPr>
          <w:rFonts w:ascii="Times New Roman" w:hAnsi="Times New Roman" w:cs="Times New Roman"/>
          <w:sz w:val="28"/>
          <w:szCs w:val="28"/>
        </w:rPr>
        <w:t xml:space="preserve">, ka </w:t>
      </w:r>
      <w:r>
        <w:rPr>
          <w:rFonts w:ascii="Times New Roman" w:hAnsi="Times New Roman" w:cs="Times New Roman"/>
          <w:sz w:val="28"/>
          <w:szCs w:val="28"/>
        </w:rPr>
        <w:t>i</w:t>
      </w:r>
      <w:r w:rsidR="00BD6039">
        <w:rPr>
          <w:rFonts w:ascii="Times New Roman" w:hAnsi="Times New Roman" w:cs="Times New Roman"/>
          <w:sz w:val="28"/>
          <w:szCs w:val="28"/>
        </w:rPr>
        <w:t>nvazīvas svešzemju sugas</w:t>
      </w:r>
      <w:r w:rsidRPr="00D51258">
        <w:rPr>
          <w:rFonts w:ascii="Times New Roman" w:hAnsi="Times New Roman" w:cs="Times New Roman"/>
          <w:sz w:val="28"/>
          <w:szCs w:val="28"/>
        </w:rPr>
        <w:t xml:space="preserve"> apzināti:</w:t>
      </w:r>
    </w:p>
    <w:p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neieved ES teritorijā, tostarp neved tranzītā muitas uzraudzībā;</w:t>
      </w:r>
    </w:p>
    <w:p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netur, tostarp ierobežotos apstākļos;</w:t>
      </w:r>
    </w:p>
    <w:p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neaudzē, tostarp ierobežotos apstākļos;</w:t>
      </w:r>
    </w:p>
    <w:p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netransportē uz ES</w:t>
      </w:r>
      <w:r w:rsidRPr="00BD6039">
        <w:rPr>
          <w:rFonts w:ascii="Times New Roman" w:hAnsi="Times New Roman" w:cs="Times New Roman"/>
          <w:sz w:val="28"/>
          <w:szCs w:val="28"/>
        </w:rPr>
        <w:t>, no tās vai tajā, izņemot sugas transportēšanu uz objektu saistībā ar izskaušanu;</w:t>
      </w:r>
    </w:p>
    <w:p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nelaiž tirgū;</w:t>
      </w:r>
    </w:p>
    <w:p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nelieto vai neapmaina;</w:t>
      </w:r>
    </w:p>
    <w:p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nepieļauj to vairošanos, neaudzē vai nekultivē, tostarp ierobežotos apstākļos; vai</w:t>
      </w:r>
    </w:p>
    <w:p w:rsidR="005B7573" w:rsidRPr="005B7573" w:rsidRDefault="00595910" w:rsidP="005B7573">
      <w:pPr>
        <w:pStyle w:val="ListParagraph"/>
        <w:numPr>
          <w:ilvl w:val="0"/>
          <w:numId w:val="2"/>
        </w:numPr>
        <w:spacing w:line="360" w:lineRule="auto"/>
        <w:ind w:left="714" w:hanging="357"/>
        <w:jc w:val="both"/>
        <w:rPr>
          <w:rFonts w:ascii="Times New Roman" w:hAnsi="Times New Roman" w:cs="Times New Roman"/>
          <w:sz w:val="28"/>
          <w:szCs w:val="28"/>
        </w:rPr>
      </w:pPr>
      <w:r w:rsidRPr="00BD6039">
        <w:rPr>
          <w:rFonts w:ascii="Times New Roman" w:hAnsi="Times New Roman" w:cs="Times New Roman"/>
          <w:sz w:val="28"/>
          <w:szCs w:val="28"/>
        </w:rPr>
        <w:t>neizplata vidē.</w:t>
      </w:r>
    </w:p>
    <w:p w:rsidR="00C163BE" w:rsidRDefault="00595910" w:rsidP="00C163BE">
      <w:pPr>
        <w:jc w:val="both"/>
        <w:rPr>
          <w:rFonts w:ascii="Times New Roman" w:hAnsi="Times New Roman" w:cs="Times New Roman"/>
          <w:sz w:val="28"/>
          <w:szCs w:val="28"/>
        </w:rPr>
      </w:pPr>
      <w:r>
        <w:rPr>
          <w:rFonts w:ascii="Times New Roman" w:hAnsi="Times New Roman" w:cs="Times New Roman"/>
          <w:sz w:val="28"/>
          <w:szCs w:val="28"/>
        </w:rPr>
        <w:t>ES d</w:t>
      </w:r>
      <w:r w:rsidRPr="00D51258">
        <w:rPr>
          <w:rFonts w:ascii="Times New Roman" w:hAnsi="Times New Roman" w:cs="Times New Roman"/>
          <w:sz w:val="28"/>
          <w:szCs w:val="28"/>
        </w:rPr>
        <w:t>alībvalstis veic visus nepieciešamos pasākumus, lai novērstu invazīvu svešzemju sugu neapzinātu introdukciju vai izplatīšanos, tostarp attiecīgos gadījumos – rupjas nolaidības dēļ.</w:t>
      </w:r>
      <w:r>
        <w:rPr>
          <w:rFonts w:ascii="Times New Roman" w:hAnsi="Times New Roman" w:cs="Times New Roman"/>
          <w:sz w:val="28"/>
          <w:szCs w:val="28"/>
        </w:rPr>
        <w:t xml:space="preserve"> Īpaša vērība jāvelta tām sugām, kas iekļautas Eiropas Komisijas</w:t>
      </w:r>
      <w:r w:rsidR="001F2312">
        <w:rPr>
          <w:rFonts w:ascii="Times New Roman" w:hAnsi="Times New Roman" w:cs="Times New Roman"/>
          <w:sz w:val="28"/>
          <w:szCs w:val="28"/>
        </w:rPr>
        <w:t xml:space="preserve"> (turpmāk – EK)</w:t>
      </w:r>
      <w:r>
        <w:rPr>
          <w:rFonts w:ascii="Times New Roman" w:hAnsi="Times New Roman" w:cs="Times New Roman"/>
          <w:sz w:val="28"/>
          <w:szCs w:val="28"/>
        </w:rPr>
        <w:t xml:space="preserve"> apstiprinātā sarakstā ar invazīvajām sugām, k</w:t>
      </w:r>
      <w:r w:rsidR="00BD6039">
        <w:rPr>
          <w:rFonts w:ascii="Times New Roman" w:hAnsi="Times New Roman" w:cs="Times New Roman"/>
          <w:sz w:val="28"/>
          <w:szCs w:val="28"/>
        </w:rPr>
        <w:t>as rada bažas ES</w:t>
      </w:r>
      <w:r>
        <w:rPr>
          <w:rFonts w:ascii="Times New Roman" w:hAnsi="Times New Roman" w:cs="Times New Roman"/>
          <w:sz w:val="28"/>
          <w:szCs w:val="28"/>
        </w:rPr>
        <w:t xml:space="preserve">. </w:t>
      </w:r>
    </w:p>
    <w:p w:rsidR="00E63220" w:rsidRPr="009C3C68" w:rsidRDefault="00595910" w:rsidP="00BD7ED6">
      <w:pPr>
        <w:jc w:val="both"/>
        <w:rPr>
          <w:rFonts w:ascii="Times New Roman" w:hAnsi="Times New Roman" w:cs="Times New Roman"/>
          <w:sz w:val="28"/>
          <w:szCs w:val="28"/>
        </w:rPr>
      </w:pPr>
      <w:r w:rsidRPr="00D51258">
        <w:rPr>
          <w:rFonts w:ascii="Times New Roman" w:hAnsi="Times New Roman" w:cs="Times New Roman"/>
          <w:sz w:val="28"/>
          <w:szCs w:val="28"/>
        </w:rPr>
        <w:t>Komisijas īstenošanas Regula, ar kuru pieņem sarakstu ar invazīvajām svešzemju sugām, kas rada bažas E</w:t>
      </w:r>
      <w:r>
        <w:rPr>
          <w:rFonts w:ascii="Times New Roman" w:hAnsi="Times New Roman" w:cs="Times New Roman"/>
          <w:sz w:val="28"/>
          <w:szCs w:val="28"/>
        </w:rPr>
        <w:t>S</w:t>
      </w:r>
      <w:r>
        <w:rPr>
          <w:rStyle w:val="FootnoteReference"/>
          <w:rFonts w:ascii="Times New Roman" w:hAnsi="Times New Roman" w:cs="Times New Roman"/>
          <w:sz w:val="28"/>
          <w:szCs w:val="28"/>
        </w:rPr>
        <w:footnoteReference w:id="3"/>
      </w:r>
      <w:r w:rsidRPr="00D51258">
        <w:rPr>
          <w:rFonts w:ascii="Times New Roman" w:hAnsi="Times New Roman" w:cs="Times New Roman"/>
          <w:sz w:val="28"/>
          <w:szCs w:val="28"/>
        </w:rPr>
        <w:t xml:space="preserve"> (turpmāk – </w:t>
      </w:r>
      <w:r w:rsidRPr="00BD6039">
        <w:rPr>
          <w:rFonts w:ascii="Times New Roman" w:hAnsi="Times New Roman" w:cs="Times New Roman"/>
          <w:sz w:val="28"/>
          <w:szCs w:val="28"/>
        </w:rPr>
        <w:t>saraksts), ir stājusies spēkā 2016.</w:t>
      </w:r>
      <w:r w:rsidR="00BD6039" w:rsidRPr="00BD6039">
        <w:rPr>
          <w:rFonts w:ascii="Times New Roman" w:hAnsi="Times New Roman" w:cs="Times New Roman"/>
          <w:sz w:val="28"/>
          <w:szCs w:val="28"/>
        </w:rPr>
        <w:t xml:space="preserve"> gada </w:t>
      </w:r>
      <w:r w:rsidR="00BD6039" w:rsidRPr="009C3C68">
        <w:rPr>
          <w:rFonts w:ascii="Times New Roman" w:hAnsi="Times New Roman" w:cs="Times New Roman"/>
          <w:sz w:val="28"/>
          <w:szCs w:val="28"/>
        </w:rPr>
        <w:t>13. </w:t>
      </w:r>
      <w:r w:rsidRPr="009C3C68">
        <w:rPr>
          <w:rFonts w:ascii="Times New Roman" w:hAnsi="Times New Roman" w:cs="Times New Roman"/>
          <w:sz w:val="28"/>
          <w:szCs w:val="28"/>
        </w:rPr>
        <w:t>j</w:t>
      </w:r>
      <w:r w:rsidR="00CF2027" w:rsidRPr="009C3C68">
        <w:rPr>
          <w:rFonts w:ascii="Times New Roman" w:hAnsi="Times New Roman" w:cs="Times New Roman"/>
          <w:sz w:val="28"/>
          <w:szCs w:val="28"/>
        </w:rPr>
        <w:t>ūlijā.</w:t>
      </w:r>
      <w:r w:rsidRPr="009C3C68">
        <w:rPr>
          <w:rFonts w:ascii="Times New Roman" w:hAnsi="Times New Roman" w:cs="Times New Roman"/>
          <w:sz w:val="28"/>
          <w:szCs w:val="28"/>
        </w:rPr>
        <w:t xml:space="preserve"> </w:t>
      </w:r>
      <w:r w:rsidR="00BD6039" w:rsidRPr="009C3C68">
        <w:rPr>
          <w:rFonts w:ascii="Times New Roman" w:hAnsi="Times New Roman" w:cs="Times New Roman"/>
          <w:sz w:val="28"/>
          <w:szCs w:val="28"/>
        </w:rPr>
        <w:t>2017. gada 12. jūl</w:t>
      </w:r>
      <w:r w:rsidRPr="009C3C68">
        <w:rPr>
          <w:rFonts w:ascii="Times New Roman" w:hAnsi="Times New Roman" w:cs="Times New Roman"/>
          <w:sz w:val="28"/>
          <w:szCs w:val="28"/>
        </w:rPr>
        <w:t xml:space="preserve">ijā tika pieņemts saraksta papildinājums. </w:t>
      </w:r>
      <w:r w:rsidR="00CF2027" w:rsidRPr="009C3C68">
        <w:rPr>
          <w:rFonts w:ascii="Times New Roman" w:hAnsi="Times New Roman" w:cs="Times New Roman"/>
          <w:sz w:val="28"/>
          <w:szCs w:val="28"/>
        </w:rPr>
        <w:t xml:space="preserve">Šobrīd pavisam sarakstā ir iekļautas 49 </w:t>
      </w:r>
      <w:r w:rsidRPr="009C3C68">
        <w:rPr>
          <w:rFonts w:ascii="Times New Roman" w:hAnsi="Times New Roman" w:cs="Times New Roman"/>
          <w:sz w:val="28"/>
          <w:szCs w:val="28"/>
        </w:rPr>
        <w:t xml:space="preserve">augu un dzīvnieku </w:t>
      </w:r>
      <w:r w:rsidR="00CF2027" w:rsidRPr="009C3C68">
        <w:rPr>
          <w:rFonts w:ascii="Times New Roman" w:hAnsi="Times New Roman" w:cs="Times New Roman"/>
          <w:sz w:val="28"/>
          <w:szCs w:val="28"/>
        </w:rPr>
        <w:t>sugas</w:t>
      </w:r>
      <w:r w:rsidR="003F146B">
        <w:rPr>
          <w:rFonts w:ascii="Times New Roman" w:hAnsi="Times New Roman" w:cs="Times New Roman"/>
          <w:sz w:val="28"/>
          <w:szCs w:val="28"/>
        </w:rPr>
        <w:t xml:space="preserve"> (sk. 1. tabulu</w:t>
      </w:r>
      <w:r w:rsidRPr="009C3C68">
        <w:rPr>
          <w:rFonts w:ascii="Times New Roman" w:hAnsi="Times New Roman" w:cs="Times New Roman"/>
          <w:sz w:val="28"/>
          <w:szCs w:val="28"/>
        </w:rPr>
        <w:t>)</w:t>
      </w:r>
      <w:r w:rsidR="00BD7ED6" w:rsidRPr="009C3C68">
        <w:rPr>
          <w:rFonts w:ascii="Times New Roman" w:hAnsi="Times New Roman" w:cs="Times New Roman"/>
          <w:sz w:val="28"/>
          <w:szCs w:val="28"/>
        </w:rPr>
        <w:t>.</w:t>
      </w:r>
    </w:p>
    <w:p w:rsidR="00C163BE" w:rsidRPr="00D51258" w:rsidRDefault="00595910" w:rsidP="00D742AF">
      <w:pPr>
        <w:jc w:val="both"/>
        <w:rPr>
          <w:rFonts w:ascii="Times New Roman" w:hAnsi="Times New Roman" w:cs="Times New Roman"/>
          <w:sz w:val="28"/>
          <w:szCs w:val="28"/>
        </w:rPr>
      </w:pPr>
      <w:r>
        <w:rPr>
          <w:rFonts w:ascii="Times New Roman" w:hAnsi="Times New Roman" w:cs="Times New Roman"/>
          <w:sz w:val="28"/>
          <w:szCs w:val="28"/>
        </w:rPr>
        <w:t>Regula no</w:t>
      </w:r>
      <w:r w:rsidR="00525B12">
        <w:rPr>
          <w:rFonts w:ascii="Times New Roman" w:hAnsi="Times New Roman" w:cs="Times New Roman"/>
          <w:sz w:val="28"/>
          <w:szCs w:val="28"/>
        </w:rPr>
        <w:t>teic</w:t>
      </w:r>
      <w:r>
        <w:rPr>
          <w:rFonts w:ascii="Times New Roman" w:hAnsi="Times New Roman" w:cs="Times New Roman"/>
          <w:sz w:val="28"/>
          <w:szCs w:val="28"/>
        </w:rPr>
        <w:t>, ka 18 mēnešu</w:t>
      </w:r>
      <w:r w:rsidRPr="00D51258">
        <w:rPr>
          <w:rFonts w:ascii="Times New Roman" w:hAnsi="Times New Roman" w:cs="Times New Roman"/>
          <w:sz w:val="28"/>
          <w:szCs w:val="28"/>
        </w:rPr>
        <w:t xml:space="preserve"> laikā pēc saraksta pieņemšanas valstis veic visaptverošu analīzi par invazīvu </w:t>
      </w:r>
      <w:r w:rsidR="00FF727E">
        <w:rPr>
          <w:rFonts w:ascii="Times New Roman" w:hAnsi="Times New Roman" w:cs="Times New Roman"/>
          <w:sz w:val="28"/>
          <w:szCs w:val="28"/>
        </w:rPr>
        <w:t xml:space="preserve">svešzemju </w:t>
      </w:r>
      <w:r w:rsidRPr="00D51258">
        <w:rPr>
          <w:rFonts w:ascii="Times New Roman" w:hAnsi="Times New Roman" w:cs="Times New Roman"/>
          <w:sz w:val="28"/>
          <w:szCs w:val="28"/>
        </w:rPr>
        <w:t xml:space="preserve">sugu neapzinātas introdukcijas un izplatīšanās ceļiem. </w:t>
      </w:r>
      <w:r>
        <w:rPr>
          <w:rFonts w:ascii="Times New Roman" w:hAnsi="Times New Roman" w:cs="Times New Roman"/>
          <w:sz w:val="28"/>
          <w:szCs w:val="28"/>
        </w:rPr>
        <w:t xml:space="preserve">Dalībvalstis arī </w:t>
      </w:r>
      <w:r w:rsidR="003754BA">
        <w:rPr>
          <w:rFonts w:ascii="Times New Roman" w:hAnsi="Times New Roman" w:cs="Times New Roman"/>
          <w:sz w:val="28"/>
          <w:szCs w:val="28"/>
        </w:rPr>
        <w:t>n</w:t>
      </w:r>
      <w:r w:rsidRPr="00D51258">
        <w:rPr>
          <w:rFonts w:ascii="Times New Roman" w:hAnsi="Times New Roman" w:cs="Times New Roman"/>
          <w:sz w:val="28"/>
          <w:szCs w:val="28"/>
        </w:rPr>
        <w:t>osaka tos izplatības ceļus, attiecībā uz kuriem vajadzīga prioritāra rīcība sakarā ar sugu, kas pa šiem izplatīšanās ceļiem ienāk E</w:t>
      </w:r>
      <w:r>
        <w:rPr>
          <w:rFonts w:ascii="Times New Roman" w:hAnsi="Times New Roman" w:cs="Times New Roman"/>
          <w:sz w:val="28"/>
          <w:szCs w:val="28"/>
        </w:rPr>
        <w:t>S</w:t>
      </w:r>
      <w:r w:rsidRPr="00D51258">
        <w:rPr>
          <w:rFonts w:ascii="Times New Roman" w:hAnsi="Times New Roman" w:cs="Times New Roman"/>
          <w:sz w:val="28"/>
          <w:szCs w:val="28"/>
        </w:rPr>
        <w:t>, daudzumu vai iespējamo kaitējumu.</w:t>
      </w:r>
    </w:p>
    <w:p w:rsidR="003754BA" w:rsidRDefault="00595910" w:rsidP="005B75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Regula nosaka arī šādus dalībvalstu pienākumus: </w:t>
      </w:r>
    </w:p>
    <w:p w:rsidR="003754BA" w:rsidRDefault="00595910" w:rsidP="00C16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T</w:t>
      </w:r>
      <w:r w:rsidR="00C163BE" w:rsidRPr="003754BA">
        <w:rPr>
          <w:rFonts w:ascii="Times New Roman" w:hAnsi="Times New Roman" w:cs="Times New Roman"/>
          <w:sz w:val="28"/>
          <w:szCs w:val="28"/>
        </w:rPr>
        <w:t>rīs gadu laikā ir jāizstrādā un jāīsteno viens rīcības plāns vai rīcības plānu</w:t>
      </w:r>
      <w:r>
        <w:rPr>
          <w:rFonts w:ascii="Times New Roman" w:hAnsi="Times New Roman" w:cs="Times New Roman"/>
          <w:sz w:val="28"/>
          <w:szCs w:val="28"/>
        </w:rPr>
        <w:t xml:space="preserve"> kopums</w:t>
      </w:r>
      <w:r w:rsidR="00C163BE" w:rsidRPr="003754BA">
        <w:rPr>
          <w:rFonts w:ascii="Times New Roman" w:hAnsi="Times New Roman" w:cs="Times New Roman"/>
          <w:sz w:val="28"/>
          <w:szCs w:val="28"/>
        </w:rPr>
        <w:t xml:space="preserve"> saistībā ar prioritārajiem izplatības ceļiem.</w:t>
      </w:r>
      <w:r w:rsidRPr="003754BA">
        <w:rPr>
          <w:rFonts w:ascii="Times New Roman" w:hAnsi="Times New Roman" w:cs="Times New Roman"/>
          <w:sz w:val="28"/>
          <w:szCs w:val="28"/>
        </w:rPr>
        <w:t xml:space="preserve"> </w:t>
      </w:r>
      <w:r w:rsidR="00C163BE" w:rsidRPr="003754BA">
        <w:rPr>
          <w:rFonts w:ascii="Times New Roman" w:hAnsi="Times New Roman" w:cs="Times New Roman"/>
          <w:sz w:val="28"/>
          <w:szCs w:val="28"/>
        </w:rPr>
        <w:t xml:space="preserve">Rīcības plānos </w:t>
      </w:r>
      <w:r w:rsidR="00E8491F">
        <w:rPr>
          <w:rFonts w:ascii="Times New Roman" w:hAnsi="Times New Roman" w:cs="Times New Roman"/>
          <w:sz w:val="28"/>
          <w:szCs w:val="28"/>
        </w:rPr>
        <w:t>jā</w:t>
      </w:r>
      <w:r w:rsidR="00C163BE" w:rsidRPr="003754BA">
        <w:rPr>
          <w:rFonts w:ascii="Times New Roman" w:hAnsi="Times New Roman" w:cs="Times New Roman"/>
          <w:sz w:val="28"/>
          <w:szCs w:val="28"/>
        </w:rPr>
        <w:t>iekļauj</w:t>
      </w:r>
      <w:r w:rsidR="00E8491F">
        <w:rPr>
          <w:rFonts w:ascii="Times New Roman" w:hAnsi="Times New Roman" w:cs="Times New Roman"/>
          <w:sz w:val="28"/>
          <w:szCs w:val="28"/>
        </w:rPr>
        <w:t xml:space="preserve"> rīcības grafiks</w:t>
      </w:r>
      <w:r w:rsidR="00C163BE" w:rsidRPr="003754BA">
        <w:rPr>
          <w:rFonts w:ascii="Times New Roman" w:hAnsi="Times New Roman" w:cs="Times New Roman"/>
          <w:sz w:val="28"/>
          <w:szCs w:val="28"/>
        </w:rPr>
        <w:t xml:space="preserve"> un </w:t>
      </w:r>
      <w:r w:rsidR="00E8491F">
        <w:rPr>
          <w:rFonts w:ascii="Times New Roman" w:hAnsi="Times New Roman" w:cs="Times New Roman"/>
          <w:sz w:val="28"/>
          <w:szCs w:val="28"/>
        </w:rPr>
        <w:t>jāapraksta pasākumi</w:t>
      </w:r>
      <w:r w:rsidR="00C163BE" w:rsidRPr="003754BA">
        <w:rPr>
          <w:rFonts w:ascii="Times New Roman" w:hAnsi="Times New Roman" w:cs="Times New Roman"/>
          <w:sz w:val="28"/>
          <w:szCs w:val="28"/>
        </w:rPr>
        <w:t>, kas jāpieņem, un attiecīgā gadījumā brīvprā</w:t>
      </w:r>
      <w:r>
        <w:rPr>
          <w:rFonts w:ascii="Times New Roman" w:hAnsi="Times New Roman" w:cs="Times New Roman"/>
          <w:sz w:val="28"/>
          <w:szCs w:val="28"/>
        </w:rPr>
        <w:t>tīgas darbības un paraugprakses</w:t>
      </w:r>
      <w:r w:rsidR="00C163BE" w:rsidRPr="003754BA">
        <w:rPr>
          <w:rFonts w:ascii="Times New Roman" w:hAnsi="Times New Roman" w:cs="Times New Roman"/>
          <w:sz w:val="28"/>
          <w:szCs w:val="28"/>
        </w:rPr>
        <w:t xml:space="preserve"> saistībā ar prioritārajiem izplatības ceļiem, lai novērstu invazīvu svešzemju sugu neapzinātu introdukciju ES vai izplatīšanos tās teritorijā.</w:t>
      </w:r>
    </w:p>
    <w:p w:rsidR="00C163BE" w:rsidRPr="00C9443C" w:rsidRDefault="00595910" w:rsidP="00C9443C">
      <w:pPr>
        <w:pStyle w:val="ListParagraph"/>
        <w:numPr>
          <w:ilvl w:val="0"/>
          <w:numId w:val="1"/>
        </w:numPr>
        <w:jc w:val="both"/>
        <w:rPr>
          <w:rFonts w:ascii="Times New Roman" w:hAnsi="Times New Roman" w:cs="Times New Roman"/>
          <w:sz w:val="28"/>
          <w:szCs w:val="28"/>
        </w:rPr>
      </w:pPr>
      <w:r w:rsidRPr="003754BA">
        <w:rPr>
          <w:rFonts w:ascii="Times New Roman" w:hAnsi="Times New Roman" w:cs="Times New Roman"/>
          <w:sz w:val="28"/>
          <w:szCs w:val="28"/>
        </w:rPr>
        <w:t xml:space="preserve">18 mēnešu laikā pēc saraksta spēkā stāšanās </w:t>
      </w:r>
      <w:r w:rsidR="00E8491F">
        <w:rPr>
          <w:rFonts w:ascii="Times New Roman" w:hAnsi="Times New Roman" w:cs="Times New Roman"/>
          <w:sz w:val="28"/>
          <w:szCs w:val="28"/>
        </w:rPr>
        <w:t>jāievieš efektīvi pārvaldības pasākumi</w:t>
      </w:r>
      <w:r w:rsidRPr="003754BA">
        <w:rPr>
          <w:rFonts w:ascii="Times New Roman" w:hAnsi="Times New Roman" w:cs="Times New Roman"/>
          <w:sz w:val="28"/>
          <w:szCs w:val="28"/>
        </w:rPr>
        <w:t>, lai samazinātu plaši izplatījušos invazīvo svešzemju sug</w:t>
      </w:r>
      <w:r w:rsidRPr="00C9443C">
        <w:rPr>
          <w:rFonts w:ascii="Times New Roman" w:hAnsi="Times New Roman" w:cs="Times New Roman"/>
          <w:sz w:val="28"/>
          <w:szCs w:val="28"/>
        </w:rPr>
        <w:t>u ietekmi uz bioloģisko daudzveidību, attiecīgajiem ekosistēmu pakalpojumiem un cilvēku veselību vai ekonomiku.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 xml:space="preserve">Pārvaldības pasākumi ir samērīgi ar ietekmi uz vidi un atbilstīgi dalībvalstu konkrētajiem apstākļiem, to pamatā ir izmaksu un ieguvumu analīze, un, ciktāl praktiski iespējams, tie ietver atjaunošanas pasākumus. Tiem </w:t>
      </w:r>
      <w:r w:rsidR="00E8491F">
        <w:rPr>
          <w:rFonts w:ascii="Times New Roman" w:hAnsi="Times New Roman" w:cs="Times New Roman"/>
          <w:sz w:val="28"/>
          <w:szCs w:val="28"/>
        </w:rPr>
        <w:t>jānosaka prioritāte</w:t>
      </w:r>
      <w:r w:rsidRPr="00C9443C">
        <w:rPr>
          <w:rFonts w:ascii="Times New Roman" w:hAnsi="Times New Roman" w:cs="Times New Roman"/>
          <w:sz w:val="28"/>
          <w:szCs w:val="28"/>
        </w:rPr>
        <w:t>, balstoties uz risku novērtējumu un izmaksu lietderību.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Pasākumi ietver nāvējošas vai nenāvējošas fiziskas, ķīmiskas vai bioloģiskas darbības, kuru mērķis ir izskaust, kontrolēt vai ierobežot invazīvas svešzemju sugas populāciju. Pārvaldības pasākumos ietilpst darbības, kuras vērstas uz jaunās sugas uzņemošo ekosistēmu un kuru mērķis ir palielināt ekosistēmas noturīgumu pret pašreizējām un turpmākām invāzijām.</w:t>
      </w:r>
    </w:p>
    <w:p w:rsidR="00C163BE" w:rsidRPr="00C06DA7" w:rsidRDefault="00595910" w:rsidP="00B558D6">
      <w:pPr>
        <w:pStyle w:val="ListParagraph"/>
        <w:numPr>
          <w:ilvl w:val="0"/>
          <w:numId w:val="1"/>
        </w:numPr>
        <w:spacing w:line="240" w:lineRule="auto"/>
        <w:ind w:left="714" w:hanging="357"/>
        <w:jc w:val="both"/>
        <w:rPr>
          <w:rFonts w:ascii="Times New Roman" w:hAnsi="Times New Roman" w:cs="Times New Roman"/>
          <w:sz w:val="28"/>
          <w:szCs w:val="28"/>
        </w:rPr>
      </w:pPr>
      <w:r w:rsidRPr="00C06DA7">
        <w:rPr>
          <w:rFonts w:ascii="Times New Roman" w:hAnsi="Times New Roman" w:cs="Times New Roman"/>
          <w:sz w:val="28"/>
          <w:szCs w:val="28"/>
        </w:rPr>
        <w:t>Līdz 2016. gada 2. jūnijam jāievieš oficiālās kontroles sistēma, j</w:t>
      </w:r>
      <w:r w:rsidR="00E8491F" w:rsidRPr="00C06DA7">
        <w:rPr>
          <w:rFonts w:ascii="Times New Roman" w:hAnsi="Times New Roman" w:cs="Times New Roman"/>
          <w:sz w:val="28"/>
          <w:szCs w:val="28"/>
        </w:rPr>
        <w:t>āizveido</w:t>
      </w:r>
      <w:r w:rsidR="003754BA" w:rsidRPr="00C06DA7">
        <w:rPr>
          <w:rFonts w:ascii="Times New Roman" w:hAnsi="Times New Roman" w:cs="Times New Roman"/>
          <w:sz w:val="28"/>
          <w:szCs w:val="28"/>
        </w:rPr>
        <w:t xml:space="preserve"> </w:t>
      </w:r>
      <w:r w:rsidRPr="00C06DA7">
        <w:rPr>
          <w:rFonts w:ascii="Times New Roman" w:hAnsi="Times New Roman" w:cs="Times New Roman"/>
          <w:sz w:val="28"/>
          <w:szCs w:val="28"/>
        </w:rPr>
        <w:t>uzraudzības sistēma 18 mēnešu laikā pēc saraksta spēkā stāšanās, kā arī atļauju izdošanas sistēma</w:t>
      </w:r>
      <w:r w:rsidR="003754BA" w:rsidRPr="00C06DA7">
        <w:rPr>
          <w:rFonts w:ascii="Times New Roman" w:hAnsi="Times New Roman" w:cs="Times New Roman"/>
          <w:sz w:val="28"/>
          <w:szCs w:val="28"/>
        </w:rPr>
        <w:t>.</w:t>
      </w:r>
    </w:p>
    <w:p w:rsidR="00D51258" w:rsidRPr="00D51258" w:rsidRDefault="00595910" w:rsidP="005B75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Ziņojums EK</w:t>
      </w:r>
      <w:r w:rsidRPr="00D51258">
        <w:rPr>
          <w:rFonts w:ascii="Times New Roman" w:hAnsi="Times New Roman" w:cs="Times New Roman"/>
          <w:sz w:val="28"/>
          <w:szCs w:val="28"/>
        </w:rPr>
        <w:t xml:space="preserve"> par Regulas i</w:t>
      </w:r>
      <w:r w:rsidR="00C9443C">
        <w:rPr>
          <w:rFonts w:ascii="Times New Roman" w:hAnsi="Times New Roman" w:cs="Times New Roman"/>
          <w:sz w:val="28"/>
          <w:szCs w:val="28"/>
        </w:rPr>
        <w:t>eviešanu ir jāsniedz līdz 2019. </w:t>
      </w:r>
      <w:r w:rsidR="00FF727E">
        <w:rPr>
          <w:rFonts w:ascii="Times New Roman" w:hAnsi="Times New Roman" w:cs="Times New Roman"/>
          <w:sz w:val="28"/>
          <w:szCs w:val="28"/>
        </w:rPr>
        <w:t>gada</w:t>
      </w:r>
      <w:r w:rsidR="00904FF1">
        <w:rPr>
          <w:rFonts w:ascii="Times New Roman" w:hAnsi="Times New Roman" w:cs="Times New Roman"/>
          <w:sz w:val="28"/>
          <w:szCs w:val="28"/>
        </w:rPr>
        <w:t xml:space="preserve"> 1. jūnijam</w:t>
      </w:r>
      <w:r w:rsidRPr="00D51258">
        <w:rPr>
          <w:rFonts w:ascii="Times New Roman" w:hAnsi="Times New Roman" w:cs="Times New Roman"/>
          <w:sz w:val="28"/>
          <w:szCs w:val="28"/>
        </w:rPr>
        <w:t>. Ziņojumā jāie</w:t>
      </w:r>
      <w:r w:rsidR="00C9443C">
        <w:rPr>
          <w:rFonts w:ascii="Times New Roman" w:hAnsi="Times New Roman" w:cs="Times New Roman"/>
          <w:sz w:val="28"/>
          <w:szCs w:val="28"/>
        </w:rPr>
        <w:t>t</w:t>
      </w:r>
      <w:r w:rsidRPr="00D51258">
        <w:rPr>
          <w:rFonts w:ascii="Times New Roman" w:hAnsi="Times New Roman" w:cs="Times New Roman"/>
          <w:sz w:val="28"/>
          <w:szCs w:val="28"/>
        </w:rPr>
        <w:t>ver:</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apraksts vai apraksta atjaunināts v</w:t>
      </w:r>
      <w:r w:rsidR="002D4BD8">
        <w:rPr>
          <w:rFonts w:ascii="Times New Roman" w:hAnsi="Times New Roman" w:cs="Times New Roman"/>
          <w:sz w:val="28"/>
          <w:szCs w:val="28"/>
        </w:rPr>
        <w:t>ariants par uzraudzības sistēmu;</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 xml:space="preserve">informācija par </w:t>
      </w:r>
      <w:r w:rsidRPr="00C9443C">
        <w:rPr>
          <w:rFonts w:ascii="Times New Roman" w:hAnsi="Times New Roman" w:cs="Times New Roman"/>
          <w:sz w:val="28"/>
          <w:szCs w:val="28"/>
        </w:rPr>
        <w:t>invazīv</w:t>
      </w:r>
      <w:r>
        <w:rPr>
          <w:rFonts w:ascii="Times New Roman" w:hAnsi="Times New Roman" w:cs="Times New Roman"/>
          <w:sz w:val="28"/>
          <w:szCs w:val="28"/>
        </w:rPr>
        <w:t>o svešzemju sugu esoš</w:t>
      </w:r>
      <w:r w:rsidR="00B54218">
        <w:rPr>
          <w:rFonts w:ascii="Times New Roman" w:hAnsi="Times New Roman" w:cs="Times New Roman"/>
          <w:sz w:val="28"/>
          <w:szCs w:val="28"/>
        </w:rPr>
        <w:t>o</w:t>
      </w:r>
      <w:r>
        <w:rPr>
          <w:rFonts w:ascii="Times New Roman" w:hAnsi="Times New Roman" w:cs="Times New Roman"/>
          <w:sz w:val="28"/>
          <w:szCs w:val="28"/>
        </w:rPr>
        <w:t xml:space="preserve"> izplatību</w:t>
      </w:r>
      <w:r w:rsidRPr="00C9443C">
        <w:rPr>
          <w:rFonts w:ascii="Times New Roman" w:hAnsi="Times New Roman" w:cs="Times New Roman"/>
          <w:sz w:val="28"/>
          <w:szCs w:val="28"/>
        </w:rPr>
        <w:t xml:space="preserve"> teritorijā, </w:t>
      </w:r>
      <w:r>
        <w:rPr>
          <w:rFonts w:ascii="Times New Roman" w:hAnsi="Times New Roman" w:cs="Times New Roman"/>
          <w:sz w:val="28"/>
          <w:szCs w:val="28"/>
        </w:rPr>
        <w:t xml:space="preserve">tostarp </w:t>
      </w:r>
      <w:r w:rsidRPr="00C9443C">
        <w:rPr>
          <w:rFonts w:ascii="Times New Roman" w:hAnsi="Times New Roman" w:cs="Times New Roman"/>
          <w:sz w:val="28"/>
          <w:szCs w:val="28"/>
        </w:rPr>
        <w:t>par migrācijas vai vairošanās modeļiem;</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sugām, kuras tiek uzskatītas par invazīvām svešzemju sugām, kas rada bažas dalībvalstij (piemēram, nacionālie sugu saraksti);</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rīcības plāni;</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apkopota informācija, kas aptver visu valsts teritoriju, par izskaušanas pasākumiem;</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izdoto atļauju skaitu un nolūku</w:t>
      </w:r>
      <w:r w:rsidRPr="00C9443C">
        <w:rPr>
          <w:rFonts w:ascii="Times New Roman" w:hAnsi="Times New Roman" w:cs="Times New Roman"/>
          <w:sz w:val="28"/>
          <w:szCs w:val="28"/>
        </w:rPr>
        <w:t>, kādam tās izdotas;</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pasākumiem, kas īstenoti, lai informētu sabiedrību par invazīvu svešzemju sugu esamību, un norādījumiem, kā iedzīvotājiem ir jārīkojas;</w:t>
      </w:r>
    </w:p>
    <w:p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pārbaudēm (atļaujas);</w:t>
      </w:r>
    </w:p>
    <w:p w:rsidR="003754BA" w:rsidRDefault="00595910" w:rsidP="00D51258">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regulas ievie</w:t>
      </w:r>
      <w:r w:rsidR="00D51258" w:rsidRPr="00C9443C">
        <w:rPr>
          <w:rFonts w:ascii="Times New Roman" w:hAnsi="Times New Roman" w:cs="Times New Roman"/>
          <w:sz w:val="28"/>
          <w:szCs w:val="28"/>
        </w:rPr>
        <w:t>šanai veikto darbību izmaksām, ja tāda pieejama.</w:t>
      </w:r>
    </w:p>
    <w:p w:rsidR="00EC484E" w:rsidRPr="00993F33" w:rsidRDefault="00595910" w:rsidP="007D3A69">
      <w:pPr>
        <w:jc w:val="both"/>
        <w:rPr>
          <w:rFonts w:ascii="Times New Roman" w:hAnsi="Times New Roman" w:cs="Times New Roman"/>
          <w:sz w:val="28"/>
          <w:szCs w:val="28"/>
        </w:rPr>
      </w:pPr>
      <w:r w:rsidRPr="00993F33">
        <w:rPr>
          <w:rFonts w:ascii="Times New Roman" w:hAnsi="Times New Roman" w:cs="Times New Roman"/>
          <w:sz w:val="28"/>
          <w:szCs w:val="28"/>
        </w:rPr>
        <w:lastRenderedPageBreak/>
        <w:t>Par Regulas ieviešanu atbildīgā ir Vides aizsardzības un reģionālās attīstības ministrija</w:t>
      </w:r>
      <w:r w:rsidR="009E678E" w:rsidRPr="009E678E">
        <w:rPr>
          <w:rFonts w:ascii="Times New Roman" w:hAnsi="Times New Roman" w:cs="Times New Roman"/>
          <w:sz w:val="28"/>
          <w:szCs w:val="28"/>
        </w:rPr>
        <w:t xml:space="preserve"> (turpmāk </w:t>
      </w:r>
      <w:r w:rsidR="009E678E" w:rsidRPr="009E678E">
        <w:rPr>
          <w:rFonts w:ascii="Times New Roman" w:hAnsi="Times New Roman" w:cs="Times New Roman"/>
          <w:i/>
          <w:sz w:val="28"/>
          <w:szCs w:val="28"/>
        </w:rPr>
        <w:t xml:space="preserve">– </w:t>
      </w:r>
      <w:r w:rsidR="009E678E" w:rsidRPr="009E678E">
        <w:rPr>
          <w:rFonts w:ascii="Times New Roman" w:hAnsi="Times New Roman" w:cs="Times New Roman"/>
          <w:sz w:val="28"/>
          <w:szCs w:val="28"/>
        </w:rPr>
        <w:t>VARAM)</w:t>
      </w:r>
      <w:r w:rsidRPr="00993F33">
        <w:rPr>
          <w:rFonts w:ascii="Times New Roman" w:hAnsi="Times New Roman" w:cs="Times New Roman"/>
          <w:sz w:val="28"/>
          <w:szCs w:val="28"/>
        </w:rPr>
        <w:t>.</w:t>
      </w:r>
    </w:p>
    <w:p w:rsidR="00BC294B" w:rsidRPr="00BC294B" w:rsidRDefault="00595910" w:rsidP="00D51258">
      <w:pPr>
        <w:jc w:val="both"/>
        <w:rPr>
          <w:rFonts w:ascii="Times New Roman" w:hAnsi="Times New Roman" w:cs="Times New Roman"/>
          <w:b/>
          <w:sz w:val="28"/>
          <w:szCs w:val="28"/>
        </w:rPr>
      </w:pPr>
      <w:r w:rsidRPr="00BC294B">
        <w:rPr>
          <w:rFonts w:ascii="Times New Roman" w:hAnsi="Times New Roman" w:cs="Times New Roman"/>
          <w:b/>
          <w:sz w:val="28"/>
          <w:szCs w:val="28"/>
        </w:rPr>
        <w:t>Situācija Latvijā</w:t>
      </w:r>
    </w:p>
    <w:p w:rsidR="00D742AF" w:rsidRPr="00993F33" w:rsidRDefault="00595910" w:rsidP="00002040">
      <w:pPr>
        <w:spacing w:after="0" w:line="240" w:lineRule="auto"/>
        <w:jc w:val="both"/>
        <w:rPr>
          <w:rFonts w:ascii="Times New Roman" w:hAnsi="Times New Roman" w:cs="Times New Roman"/>
          <w:color w:val="000000" w:themeColor="text1"/>
          <w:sz w:val="28"/>
          <w:szCs w:val="28"/>
        </w:rPr>
      </w:pPr>
      <w:r w:rsidRPr="00C06DA7">
        <w:rPr>
          <w:rFonts w:ascii="Times New Roman" w:hAnsi="Times New Roman" w:cs="Times New Roman"/>
          <w:sz w:val="28"/>
          <w:szCs w:val="28"/>
        </w:rPr>
        <w:t>N</w:t>
      </w:r>
      <w:r w:rsidR="00CF2027" w:rsidRPr="00C06DA7">
        <w:rPr>
          <w:rFonts w:ascii="Times New Roman" w:hAnsi="Times New Roman" w:cs="Times New Roman"/>
          <w:sz w:val="28"/>
          <w:szCs w:val="28"/>
        </w:rPr>
        <w:t xml:space="preserve">o </w:t>
      </w:r>
      <w:r w:rsidR="00E8491F" w:rsidRPr="00C06DA7">
        <w:rPr>
          <w:rFonts w:ascii="Times New Roman" w:hAnsi="Times New Roman" w:cs="Times New Roman"/>
          <w:sz w:val="28"/>
          <w:szCs w:val="28"/>
        </w:rPr>
        <w:t>49 ES</w:t>
      </w:r>
      <w:r w:rsidRPr="00C06DA7">
        <w:rPr>
          <w:rFonts w:ascii="Times New Roman" w:hAnsi="Times New Roman" w:cs="Times New Roman"/>
          <w:sz w:val="28"/>
          <w:szCs w:val="28"/>
        </w:rPr>
        <w:t xml:space="preserve"> invazīvo svešzemju </w:t>
      </w:r>
      <w:r w:rsidR="00E8491F" w:rsidRPr="00C06DA7">
        <w:rPr>
          <w:rFonts w:ascii="Times New Roman" w:hAnsi="Times New Roman" w:cs="Times New Roman"/>
          <w:sz w:val="28"/>
          <w:szCs w:val="28"/>
        </w:rPr>
        <w:t xml:space="preserve">sugu </w:t>
      </w:r>
      <w:r w:rsidRPr="00C06DA7">
        <w:rPr>
          <w:rFonts w:ascii="Times New Roman" w:hAnsi="Times New Roman" w:cs="Times New Roman"/>
          <w:sz w:val="28"/>
          <w:szCs w:val="28"/>
        </w:rPr>
        <w:t xml:space="preserve">sarakstā iekļautajām sugām </w:t>
      </w:r>
      <w:r w:rsidR="00CF2027" w:rsidRPr="00C06DA7">
        <w:rPr>
          <w:rFonts w:ascii="Times New Roman" w:hAnsi="Times New Roman" w:cs="Times New Roman"/>
          <w:sz w:val="28"/>
          <w:szCs w:val="28"/>
        </w:rPr>
        <w:t xml:space="preserve">Latvijā </w:t>
      </w:r>
      <w:r w:rsidR="00B25CD6" w:rsidRPr="00C06DA7">
        <w:rPr>
          <w:rFonts w:ascii="Times New Roman" w:hAnsi="Times New Roman" w:cs="Times New Roman"/>
          <w:sz w:val="28"/>
          <w:szCs w:val="28"/>
        </w:rPr>
        <w:t xml:space="preserve">sastopamas </w:t>
      </w:r>
      <w:r w:rsidR="00993F33" w:rsidRPr="00C06DA7">
        <w:rPr>
          <w:rFonts w:ascii="Times New Roman" w:hAnsi="Times New Roman" w:cs="Times New Roman"/>
          <w:sz w:val="28"/>
          <w:szCs w:val="28"/>
        </w:rPr>
        <w:t>astoņpadsmit</w:t>
      </w:r>
      <w:r w:rsidRPr="00C06DA7">
        <w:rPr>
          <w:rFonts w:ascii="Times New Roman" w:hAnsi="Times New Roman" w:cs="Times New Roman"/>
          <w:sz w:val="28"/>
          <w:szCs w:val="28"/>
        </w:rPr>
        <w:t xml:space="preserve"> (sk. 1. tab.)</w:t>
      </w:r>
      <w:r w:rsidR="009867A1" w:rsidRPr="00C06DA7">
        <w:rPr>
          <w:rFonts w:ascii="Times New Roman" w:hAnsi="Times New Roman" w:cs="Times New Roman"/>
          <w:sz w:val="28"/>
          <w:szCs w:val="28"/>
        </w:rPr>
        <w:t xml:space="preserve">: </w:t>
      </w:r>
      <w:r w:rsidR="003820D9">
        <w:rPr>
          <w:rFonts w:ascii="Times New Roman" w:hAnsi="Times New Roman" w:cs="Times New Roman"/>
          <w:sz w:val="28"/>
          <w:szCs w:val="28"/>
        </w:rPr>
        <w:t>10</w:t>
      </w:r>
      <w:r w:rsidRPr="00C06DA7">
        <w:rPr>
          <w:rFonts w:ascii="Times New Roman" w:hAnsi="Times New Roman" w:cs="Times New Roman"/>
          <w:sz w:val="28"/>
          <w:szCs w:val="28"/>
        </w:rPr>
        <w:t xml:space="preserve"> sastopa</w:t>
      </w:r>
      <w:r w:rsidR="009867A1" w:rsidRPr="00C06DA7">
        <w:rPr>
          <w:rFonts w:ascii="Times New Roman" w:hAnsi="Times New Roman" w:cs="Times New Roman"/>
          <w:sz w:val="28"/>
          <w:szCs w:val="28"/>
        </w:rPr>
        <w:t>mas savvaļā –</w:t>
      </w:r>
      <w:r w:rsidRPr="00C06DA7">
        <w:rPr>
          <w:rFonts w:ascii="Times New Roman" w:hAnsi="Times New Roman" w:cs="Times New Roman"/>
          <w:sz w:val="28"/>
          <w:szCs w:val="28"/>
        </w:rPr>
        <w:t xml:space="preserve"> Sosnovska </w:t>
      </w:r>
      <w:proofErr w:type="spellStart"/>
      <w:r w:rsidRPr="00C06DA7">
        <w:rPr>
          <w:rFonts w:ascii="Times New Roman" w:hAnsi="Times New Roman" w:cs="Times New Roman"/>
          <w:sz w:val="28"/>
          <w:szCs w:val="28"/>
        </w:rPr>
        <w:t>latvānis</w:t>
      </w:r>
      <w:proofErr w:type="spellEnd"/>
      <w:r w:rsidRPr="00C06DA7">
        <w:rPr>
          <w:rFonts w:ascii="Times New Roman" w:hAnsi="Times New Roman" w:cs="Times New Roman"/>
          <w:sz w:val="28"/>
          <w:szCs w:val="28"/>
        </w:rPr>
        <w:t xml:space="preserve"> </w:t>
      </w:r>
      <w:proofErr w:type="spellStart"/>
      <w:r w:rsidRPr="00C06DA7">
        <w:rPr>
          <w:rFonts w:ascii="Times New Roman" w:hAnsi="Times New Roman" w:cs="Times New Roman"/>
          <w:i/>
          <w:sz w:val="28"/>
          <w:szCs w:val="28"/>
        </w:rPr>
        <w:t>Heracleum</w:t>
      </w:r>
      <w:proofErr w:type="spellEnd"/>
      <w:r w:rsidRPr="00C06DA7">
        <w:rPr>
          <w:rFonts w:ascii="Times New Roman" w:hAnsi="Times New Roman" w:cs="Times New Roman"/>
          <w:i/>
          <w:sz w:val="28"/>
          <w:szCs w:val="28"/>
        </w:rPr>
        <w:t xml:space="preserve"> </w:t>
      </w:r>
      <w:proofErr w:type="spellStart"/>
      <w:r w:rsidRPr="00C06DA7">
        <w:rPr>
          <w:rFonts w:ascii="Times New Roman" w:hAnsi="Times New Roman" w:cs="Times New Roman"/>
          <w:i/>
          <w:sz w:val="28"/>
          <w:szCs w:val="28"/>
        </w:rPr>
        <w:t>sosnowskyi</w:t>
      </w:r>
      <w:proofErr w:type="spellEnd"/>
      <w:r w:rsidRPr="00C06DA7">
        <w:rPr>
          <w:rFonts w:ascii="Times New Roman" w:hAnsi="Times New Roman" w:cs="Times New Roman"/>
          <w:sz w:val="28"/>
          <w:szCs w:val="28"/>
        </w:rPr>
        <w:t xml:space="preserve">, puķu sprigane </w:t>
      </w:r>
      <w:proofErr w:type="spellStart"/>
      <w:r w:rsidRPr="00C06DA7">
        <w:rPr>
          <w:rFonts w:ascii="Times New Roman" w:hAnsi="Times New Roman" w:cs="Times New Roman"/>
          <w:i/>
          <w:sz w:val="28"/>
          <w:szCs w:val="28"/>
        </w:rPr>
        <w:t>Impatiens</w:t>
      </w:r>
      <w:proofErr w:type="spellEnd"/>
      <w:r w:rsidRPr="00C06DA7">
        <w:rPr>
          <w:rFonts w:ascii="Times New Roman" w:hAnsi="Times New Roman" w:cs="Times New Roman"/>
          <w:i/>
          <w:sz w:val="28"/>
          <w:szCs w:val="28"/>
        </w:rPr>
        <w:t xml:space="preserve"> </w:t>
      </w:r>
      <w:proofErr w:type="spellStart"/>
      <w:r w:rsidRPr="00C06DA7">
        <w:rPr>
          <w:rFonts w:ascii="Times New Roman" w:hAnsi="Times New Roman" w:cs="Times New Roman"/>
          <w:i/>
          <w:sz w:val="28"/>
          <w:szCs w:val="28"/>
        </w:rPr>
        <w:t>glandulifera</w:t>
      </w:r>
      <w:proofErr w:type="spellEnd"/>
      <w:r w:rsidRPr="00C06DA7">
        <w:rPr>
          <w:rFonts w:ascii="Times New Roman" w:hAnsi="Times New Roman" w:cs="Times New Roman"/>
          <w:sz w:val="28"/>
          <w:szCs w:val="28"/>
        </w:rPr>
        <w:t xml:space="preserve">, </w:t>
      </w:r>
      <w:r w:rsidR="00B25CD6" w:rsidRPr="00C06DA7">
        <w:rPr>
          <w:rFonts w:ascii="Times New Roman" w:hAnsi="Times New Roman" w:cs="Times New Roman"/>
          <w:sz w:val="28"/>
          <w:szCs w:val="28"/>
        </w:rPr>
        <w:t xml:space="preserve">Ķīnas </w:t>
      </w:r>
      <w:proofErr w:type="spellStart"/>
      <w:r w:rsidR="00B25CD6" w:rsidRPr="00C06DA7">
        <w:rPr>
          <w:rFonts w:ascii="Times New Roman" w:hAnsi="Times New Roman" w:cs="Times New Roman"/>
          <w:sz w:val="28"/>
          <w:szCs w:val="28"/>
        </w:rPr>
        <w:t>cimdiņkrabis</w:t>
      </w:r>
      <w:proofErr w:type="spellEnd"/>
      <w:r w:rsidR="00B25CD6" w:rsidRPr="00C06DA7">
        <w:t xml:space="preserve"> </w:t>
      </w:r>
      <w:proofErr w:type="spellStart"/>
      <w:r w:rsidR="00B25CD6" w:rsidRPr="00C06DA7">
        <w:rPr>
          <w:rFonts w:ascii="Times New Roman" w:hAnsi="Times New Roman" w:cs="Times New Roman"/>
          <w:i/>
          <w:sz w:val="28"/>
          <w:szCs w:val="28"/>
        </w:rPr>
        <w:t>Eriocheir</w:t>
      </w:r>
      <w:proofErr w:type="spellEnd"/>
      <w:r w:rsidR="00B25CD6" w:rsidRPr="00C06DA7">
        <w:rPr>
          <w:rFonts w:ascii="Times New Roman" w:hAnsi="Times New Roman" w:cs="Times New Roman"/>
          <w:i/>
          <w:sz w:val="28"/>
          <w:szCs w:val="28"/>
        </w:rPr>
        <w:t xml:space="preserve"> </w:t>
      </w:r>
      <w:proofErr w:type="spellStart"/>
      <w:r w:rsidR="00B25CD6" w:rsidRPr="00C06DA7">
        <w:rPr>
          <w:rFonts w:ascii="Times New Roman" w:hAnsi="Times New Roman" w:cs="Times New Roman"/>
          <w:i/>
          <w:sz w:val="28"/>
          <w:szCs w:val="28"/>
        </w:rPr>
        <w:t>sinensis</w:t>
      </w:r>
      <w:proofErr w:type="spellEnd"/>
      <w:r w:rsidR="00B25CD6" w:rsidRPr="00C06DA7">
        <w:rPr>
          <w:rFonts w:ascii="Times New Roman" w:hAnsi="Times New Roman" w:cs="Times New Roman"/>
          <w:sz w:val="28"/>
          <w:szCs w:val="28"/>
        </w:rPr>
        <w:t xml:space="preserve">, </w:t>
      </w:r>
      <w:proofErr w:type="spellStart"/>
      <w:r w:rsidR="00E8491F" w:rsidRPr="00C06DA7">
        <w:rPr>
          <w:rFonts w:ascii="Times New Roman" w:hAnsi="Times New Roman" w:cs="Times New Roman"/>
          <w:sz w:val="28"/>
          <w:szCs w:val="28"/>
        </w:rPr>
        <w:t>nūtrija</w:t>
      </w:r>
      <w:proofErr w:type="spellEnd"/>
      <w:r w:rsidR="003849B4" w:rsidRPr="00C06DA7">
        <w:rPr>
          <w:rFonts w:ascii="Times New Roman" w:hAnsi="Times New Roman" w:cs="Times New Roman"/>
          <w:sz w:val="28"/>
          <w:szCs w:val="28"/>
        </w:rPr>
        <w:t xml:space="preserve"> </w:t>
      </w:r>
      <w:proofErr w:type="spellStart"/>
      <w:r w:rsidR="003849B4" w:rsidRPr="00C06DA7">
        <w:rPr>
          <w:rFonts w:ascii="Times New Roman" w:hAnsi="Times New Roman" w:cs="Times New Roman"/>
          <w:i/>
          <w:sz w:val="28"/>
          <w:szCs w:val="28"/>
        </w:rPr>
        <w:t>Myocastar</w:t>
      </w:r>
      <w:proofErr w:type="spellEnd"/>
      <w:r w:rsidR="003849B4" w:rsidRPr="00C06DA7">
        <w:rPr>
          <w:rFonts w:ascii="Times New Roman" w:hAnsi="Times New Roman" w:cs="Times New Roman"/>
          <w:i/>
          <w:sz w:val="28"/>
          <w:szCs w:val="28"/>
        </w:rPr>
        <w:t xml:space="preserve"> </w:t>
      </w:r>
      <w:proofErr w:type="spellStart"/>
      <w:r w:rsidR="003849B4" w:rsidRPr="00C06DA7">
        <w:rPr>
          <w:rFonts w:ascii="Times New Roman" w:hAnsi="Times New Roman" w:cs="Times New Roman"/>
          <w:i/>
          <w:sz w:val="28"/>
          <w:szCs w:val="28"/>
        </w:rPr>
        <w:t>coypus</w:t>
      </w:r>
      <w:proofErr w:type="spellEnd"/>
      <w:r w:rsidR="003849B4" w:rsidRPr="00C06DA7">
        <w:rPr>
          <w:rFonts w:ascii="Times New Roman" w:hAnsi="Times New Roman" w:cs="Times New Roman"/>
          <w:sz w:val="28"/>
          <w:szCs w:val="28"/>
        </w:rPr>
        <w:t xml:space="preserve">, </w:t>
      </w:r>
      <w:r w:rsidRPr="00C06DA7">
        <w:rPr>
          <w:rFonts w:ascii="Times New Roman" w:hAnsi="Times New Roman" w:cs="Times New Roman"/>
          <w:sz w:val="28"/>
          <w:szCs w:val="28"/>
        </w:rPr>
        <w:t xml:space="preserve">jenotsuns </w:t>
      </w:r>
      <w:proofErr w:type="spellStart"/>
      <w:r w:rsidRPr="00C06DA7">
        <w:rPr>
          <w:rFonts w:ascii="Times New Roman" w:hAnsi="Times New Roman" w:cs="Times New Roman"/>
          <w:i/>
          <w:sz w:val="28"/>
          <w:szCs w:val="28"/>
        </w:rPr>
        <w:t>Nyctereutes</w:t>
      </w:r>
      <w:proofErr w:type="spellEnd"/>
      <w:r w:rsidRPr="00C06DA7">
        <w:rPr>
          <w:rFonts w:ascii="Times New Roman" w:hAnsi="Times New Roman" w:cs="Times New Roman"/>
          <w:i/>
          <w:sz w:val="28"/>
          <w:szCs w:val="28"/>
        </w:rPr>
        <w:t xml:space="preserve"> </w:t>
      </w:r>
      <w:proofErr w:type="spellStart"/>
      <w:r w:rsidRPr="00C06DA7">
        <w:rPr>
          <w:rFonts w:ascii="Times New Roman" w:hAnsi="Times New Roman" w:cs="Times New Roman"/>
          <w:i/>
          <w:sz w:val="28"/>
          <w:szCs w:val="28"/>
        </w:rPr>
        <w:t>procyonoides</w:t>
      </w:r>
      <w:proofErr w:type="spellEnd"/>
      <w:r w:rsidRPr="00C06DA7">
        <w:rPr>
          <w:rFonts w:ascii="Times New Roman" w:hAnsi="Times New Roman" w:cs="Times New Roman"/>
          <w:sz w:val="28"/>
          <w:szCs w:val="28"/>
        </w:rPr>
        <w:t xml:space="preserve">, ondatra jeb bizamžurka </w:t>
      </w:r>
      <w:r w:rsidRPr="00C06DA7">
        <w:rPr>
          <w:rFonts w:ascii="Times New Roman" w:hAnsi="Times New Roman" w:cs="Times New Roman"/>
          <w:i/>
          <w:sz w:val="28"/>
          <w:szCs w:val="28"/>
        </w:rPr>
        <w:t xml:space="preserve">Ondatra </w:t>
      </w:r>
      <w:proofErr w:type="spellStart"/>
      <w:r w:rsidRPr="00C06DA7">
        <w:rPr>
          <w:rFonts w:ascii="Times New Roman" w:hAnsi="Times New Roman" w:cs="Times New Roman"/>
          <w:i/>
          <w:sz w:val="28"/>
          <w:szCs w:val="28"/>
        </w:rPr>
        <w:t>zibethicus</w:t>
      </w:r>
      <w:proofErr w:type="spellEnd"/>
      <w:r w:rsidRPr="00C06DA7">
        <w:rPr>
          <w:rFonts w:ascii="Times New Roman" w:hAnsi="Times New Roman" w:cs="Times New Roman"/>
          <w:sz w:val="28"/>
          <w:szCs w:val="28"/>
        </w:rPr>
        <w:t xml:space="preserve">, </w:t>
      </w:r>
      <w:proofErr w:type="spellStart"/>
      <w:r w:rsidRPr="00C06DA7">
        <w:rPr>
          <w:rFonts w:ascii="Times New Roman" w:hAnsi="Times New Roman" w:cs="Times New Roman"/>
          <w:sz w:val="28"/>
          <w:szCs w:val="28"/>
        </w:rPr>
        <w:t>dzeloņvaigu</w:t>
      </w:r>
      <w:proofErr w:type="spellEnd"/>
      <w:r w:rsidRPr="00C06DA7">
        <w:rPr>
          <w:rFonts w:ascii="Times New Roman" w:hAnsi="Times New Roman" w:cs="Times New Roman"/>
          <w:sz w:val="28"/>
          <w:szCs w:val="28"/>
        </w:rPr>
        <w:t xml:space="preserve"> vēzis</w:t>
      </w:r>
      <w:r w:rsidRPr="00C06DA7">
        <w:t xml:space="preserve"> </w:t>
      </w:r>
      <w:proofErr w:type="spellStart"/>
      <w:r w:rsidRPr="00C06DA7">
        <w:rPr>
          <w:rFonts w:ascii="Times New Roman" w:hAnsi="Times New Roman" w:cs="Times New Roman"/>
          <w:i/>
          <w:sz w:val="28"/>
          <w:szCs w:val="28"/>
        </w:rPr>
        <w:t>Orconectes</w:t>
      </w:r>
      <w:proofErr w:type="spellEnd"/>
      <w:r w:rsidRPr="00C06DA7">
        <w:rPr>
          <w:rFonts w:ascii="Times New Roman" w:hAnsi="Times New Roman" w:cs="Times New Roman"/>
          <w:i/>
          <w:sz w:val="28"/>
          <w:szCs w:val="28"/>
        </w:rPr>
        <w:t xml:space="preserve"> </w:t>
      </w:r>
      <w:proofErr w:type="spellStart"/>
      <w:r w:rsidRPr="00C06DA7">
        <w:rPr>
          <w:rFonts w:ascii="Times New Roman" w:hAnsi="Times New Roman" w:cs="Times New Roman"/>
          <w:i/>
          <w:sz w:val="28"/>
          <w:szCs w:val="28"/>
        </w:rPr>
        <w:t>limosus</w:t>
      </w:r>
      <w:proofErr w:type="spellEnd"/>
      <w:r w:rsidRPr="00C06DA7">
        <w:rPr>
          <w:rFonts w:ascii="Times New Roman" w:hAnsi="Times New Roman" w:cs="Times New Roman"/>
          <w:sz w:val="28"/>
          <w:szCs w:val="28"/>
        </w:rPr>
        <w:t xml:space="preserve">, </w:t>
      </w:r>
      <w:r w:rsidR="00CF2027" w:rsidRPr="00C06DA7">
        <w:rPr>
          <w:rFonts w:ascii="Times New Roman" w:hAnsi="Times New Roman" w:cs="Times New Roman"/>
          <w:sz w:val="28"/>
          <w:szCs w:val="28"/>
        </w:rPr>
        <w:t xml:space="preserve">Amerikas </w:t>
      </w:r>
      <w:proofErr w:type="spellStart"/>
      <w:r w:rsidR="00CF2027" w:rsidRPr="00C06DA7">
        <w:rPr>
          <w:rFonts w:ascii="Times New Roman" w:hAnsi="Times New Roman" w:cs="Times New Roman"/>
          <w:sz w:val="28"/>
          <w:szCs w:val="28"/>
        </w:rPr>
        <w:t>signālvēzis</w:t>
      </w:r>
      <w:proofErr w:type="spellEnd"/>
      <w:r w:rsidR="00CF2027" w:rsidRPr="00C06DA7">
        <w:rPr>
          <w:rFonts w:ascii="Times New Roman" w:hAnsi="Times New Roman" w:cs="Times New Roman"/>
          <w:sz w:val="28"/>
          <w:szCs w:val="28"/>
        </w:rPr>
        <w:t xml:space="preserve"> </w:t>
      </w:r>
      <w:proofErr w:type="spellStart"/>
      <w:r w:rsidR="00CF2027" w:rsidRPr="00C06DA7">
        <w:rPr>
          <w:rFonts w:ascii="Times New Roman" w:hAnsi="Times New Roman" w:cs="Times New Roman"/>
          <w:i/>
          <w:sz w:val="28"/>
          <w:szCs w:val="28"/>
        </w:rPr>
        <w:t>Pacifastacus</w:t>
      </w:r>
      <w:proofErr w:type="spellEnd"/>
      <w:r w:rsidR="00CF2027" w:rsidRPr="00C06DA7">
        <w:rPr>
          <w:rFonts w:ascii="Times New Roman" w:hAnsi="Times New Roman" w:cs="Times New Roman"/>
          <w:i/>
          <w:sz w:val="28"/>
          <w:szCs w:val="28"/>
        </w:rPr>
        <w:t xml:space="preserve"> </w:t>
      </w:r>
      <w:proofErr w:type="spellStart"/>
      <w:r w:rsidR="00CF2027" w:rsidRPr="00C06DA7">
        <w:rPr>
          <w:rFonts w:ascii="Times New Roman" w:hAnsi="Times New Roman" w:cs="Times New Roman"/>
          <w:i/>
          <w:sz w:val="28"/>
          <w:szCs w:val="28"/>
        </w:rPr>
        <w:t>leniusculus</w:t>
      </w:r>
      <w:proofErr w:type="spellEnd"/>
      <w:r w:rsidR="00CF2027" w:rsidRPr="00C06DA7">
        <w:rPr>
          <w:rFonts w:ascii="Times New Roman" w:hAnsi="Times New Roman" w:cs="Times New Roman"/>
          <w:sz w:val="28"/>
          <w:szCs w:val="28"/>
        </w:rPr>
        <w:t xml:space="preserve">, </w:t>
      </w:r>
      <w:proofErr w:type="spellStart"/>
      <w:r w:rsidRPr="00C06DA7">
        <w:rPr>
          <w:rFonts w:ascii="Times New Roman" w:hAnsi="Times New Roman" w:cs="Times New Roman"/>
          <w:sz w:val="28"/>
          <w:szCs w:val="28"/>
        </w:rPr>
        <w:t>rotans</w:t>
      </w:r>
      <w:proofErr w:type="spellEnd"/>
      <w:r w:rsidRPr="00C06DA7">
        <w:t xml:space="preserve"> </w:t>
      </w:r>
      <w:proofErr w:type="spellStart"/>
      <w:r w:rsidRPr="00C06DA7">
        <w:rPr>
          <w:rFonts w:ascii="Times New Roman" w:hAnsi="Times New Roman" w:cs="Times New Roman"/>
          <w:i/>
          <w:sz w:val="28"/>
          <w:szCs w:val="28"/>
        </w:rPr>
        <w:t>Perccottus</w:t>
      </w:r>
      <w:proofErr w:type="spellEnd"/>
      <w:r w:rsidRPr="00C06DA7">
        <w:rPr>
          <w:rFonts w:ascii="Times New Roman" w:hAnsi="Times New Roman" w:cs="Times New Roman"/>
          <w:i/>
          <w:sz w:val="28"/>
          <w:szCs w:val="28"/>
        </w:rPr>
        <w:t xml:space="preserve"> </w:t>
      </w:r>
      <w:proofErr w:type="spellStart"/>
      <w:r w:rsidRPr="00C06DA7">
        <w:rPr>
          <w:rFonts w:ascii="Times New Roman" w:hAnsi="Times New Roman" w:cs="Times New Roman"/>
          <w:i/>
          <w:sz w:val="28"/>
          <w:szCs w:val="28"/>
        </w:rPr>
        <w:t>glenii</w:t>
      </w:r>
      <w:proofErr w:type="spellEnd"/>
      <w:r w:rsidRPr="00C06DA7">
        <w:rPr>
          <w:rFonts w:ascii="Times New Roman" w:hAnsi="Times New Roman" w:cs="Times New Roman"/>
          <w:sz w:val="28"/>
          <w:szCs w:val="28"/>
        </w:rPr>
        <w:t xml:space="preserve"> un </w:t>
      </w:r>
      <w:proofErr w:type="spellStart"/>
      <w:r w:rsidRPr="00C06DA7">
        <w:rPr>
          <w:rFonts w:ascii="Times New Roman" w:hAnsi="Times New Roman" w:cs="Times New Roman"/>
          <w:sz w:val="28"/>
          <w:szCs w:val="28"/>
        </w:rPr>
        <w:t>sarkanausu</w:t>
      </w:r>
      <w:proofErr w:type="spellEnd"/>
      <w:r w:rsidRPr="00C06DA7">
        <w:rPr>
          <w:rFonts w:ascii="Times New Roman" w:hAnsi="Times New Roman" w:cs="Times New Roman"/>
          <w:sz w:val="28"/>
          <w:szCs w:val="28"/>
        </w:rPr>
        <w:t xml:space="preserve"> bruņurupucis </w:t>
      </w:r>
      <w:proofErr w:type="spellStart"/>
      <w:r w:rsidRPr="00C06DA7">
        <w:rPr>
          <w:rFonts w:ascii="Times New Roman" w:hAnsi="Times New Roman" w:cs="Times New Roman"/>
          <w:i/>
          <w:sz w:val="28"/>
          <w:szCs w:val="28"/>
        </w:rPr>
        <w:t>Trachemys</w:t>
      </w:r>
      <w:proofErr w:type="spellEnd"/>
      <w:r w:rsidRPr="00C06DA7">
        <w:rPr>
          <w:rFonts w:ascii="Times New Roman" w:hAnsi="Times New Roman" w:cs="Times New Roman"/>
          <w:i/>
          <w:sz w:val="28"/>
          <w:szCs w:val="28"/>
        </w:rPr>
        <w:t xml:space="preserve"> </w:t>
      </w:r>
      <w:proofErr w:type="spellStart"/>
      <w:r w:rsidRPr="00C06DA7">
        <w:rPr>
          <w:rFonts w:ascii="Times New Roman" w:hAnsi="Times New Roman" w:cs="Times New Roman"/>
          <w:i/>
          <w:sz w:val="28"/>
          <w:szCs w:val="28"/>
        </w:rPr>
        <w:t>scripta</w:t>
      </w:r>
      <w:proofErr w:type="spellEnd"/>
      <w:r w:rsidR="009B5E6C" w:rsidRPr="00C06DA7">
        <w:rPr>
          <w:rFonts w:ascii="Times New Roman" w:hAnsi="Times New Roman" w:cs="Times New Roman"/>
          <w:sz w:val="28"/>
          <w:szCs w:val="28"/>
        </w:rPr>
        <w:t>, bet</w:t>
      </w:r>
      <w:r w:rsidRPr="00C06DA7">
        <w:rPr>
          <w:rFonts w:ascii="Times New Roman" w:hAnsi="Times New Roman" w:cs="Times New Roman"/>
          <w:sz w:val="28"/>
          <w:szCs w:val="28"/>
        </w:rPr>
        <w:t xml:space="preserve"> pārējās </w:t>
      </w:r>
      <w:r w:rsidR="00993F33" w:rsidRPr="00C06DA7">
        <w:rPr>
          <w:rFonts w:ascii="Times New Roman" w:hAnsi="Times New Roman" w:cs="Times New Roman"/>
          <w:sz w:val="28"/>
          <w:szCs w:val="28"/>
        </w:rPr>
        <w:t>astoņas</w:t>
      </w:r>
      <w:r w:rsidRPr="00C06DA7">
        <w:rPr>
          <w:rFonts w:ascii="Times New Roman" w:hAnsi="Times New Roman" w:cs="Times New Roman"/>
          <w:sz w:val="28"/>
          <w:szCs w:val="28"/>
        </w:rPr>
        <w:t xml:space="preserve"> iespējams iegādāties kā dekoratīvos augus</w:t>
      </w:r>
      <w:r w:rsidR="004802F8" w:rsidRPr="00C06DA7">
        <w:rPr>
          <w:rFonts w:ascii="Times New Roman" w:hAnsi="Times New Roman" w:cs="Times New Roman"/>
          <w:sz w:val="28"/>
          <w:szCs w:val="28"/>
        </w:rPr>
        <w:t xml:space="preserve"> vai tās ir dzīvnieku sugas, kas tiek turētas nebrīvē kā mīļdzīvnieki vai privātās dzīvnieku kolekcijās</w:t>
      </w:r>
      <w:r w:rsidRPr="00C06DA7">
        <w:rPr>
          <w:rFonts w:ascii="Times New Roman" w:hAnsi="Times New Roman" w:cs="Times New Roman"/>
          <w:sz w:val="28"/>
          <w:szCs w:val="28"/>
        </w:rPr>
        <w:t xml:space="preserve"> – </w:t>
      </w:r>
      <w:proofErr w:type="spellStart"/>
      <w:r w:rsidR="00B0686E" w:rsidRPr="00C06DA7">
        <w:rPr>
          <w:rFonts w:ascii="Times New Roman" w:hAnsi="Times New Roman" w:cs="Times New Roman"/>
          <w:i/>
          <w:sz w:val="28"/>
          <w:szCs w:val="28"/>
        </w:rPr>
        <w:t>Asclepias</w:t>
      </w:r>
      <w:proofErr w:type="spellEnd"/>
      <w:r w:rsidR="00B0686E" w:rsidRPr="00C06DA7">
        <w:rPr>
          <w:rFonts w:ascii="Times New Roman" w:hAnsi="Times New Roman" w:cs="Times New Roman"/>
          <w:i/>
          <w:sz w:val="28"/>
          <w:szCs w:val="28"/>
        </w:rPr>
        <w:t xml:space="preserve"> </w:t>
      </w:r>
      <w:proofErr w:type="spellStart"/>
      <w:r w:rsidR="00B0686E" w:rsidRPr="00C06DA7">
        <w:rPr>
          <w:rFonts w:ascii="Times New Roman" w:hAnsi="Times New Roman" w:cs="Times New Roman"/>
          <w:i/>
          <w:sz w:val="28"/>
          <w:szCs w:val="28"/>
        </w:rPr>
        <w:t>syriaca</w:t>
      </w:r>
      <w:proofErr w:type="spellEnd"/>
      <w:r w:rsidR="00B0686E" w:rsidRPr="00C06DA7">
        <w:rPr>
          <w:rFonts w:ascii="Times New Roman" w:hAnsi="Times New Roman" w:cs="Times New Roman"/>
          <w:sz w:val="28"/>
          <w:szCs w:val="28"/>
        </w:rPr>
        <w:t xml:space="preserve">, </w:t>
      </w:r>
      <w:proofErr w:type="spellStart"/>
      <w:r w:rsidRPr="00C06DA7">
        <w:rPr>
          <w:rFonts w:ascii="Times New Roman" w:hAnsi="Times New Roman" w:cs="Times New Roman"/>
          <w:sz w:val="28"/>
          <w:szCs w:val="28"/>
        </w:rPr>
        <w:t>resnkātu</w:t>
      </w:r>
      <w:proofErr w:type="spellEnd"/>
      <w:r w:rsidRPr="00C06DA7">
        <w:rPr>
          <w:rFonts w:ascii="Times New Roman" w:hAnsi="Times New Roman" w:cs="Times New Roman"/>
          <w:sz w:val="28"/>
          <w:szCs w:val="28"/>
        </w:rPr>
        <w:t xml:space="preserve"> </w:t>
      </w:r>
      <w:proofErr w:type="spellStart"/>
      <w:r w:rsidRPr="00C06DA7">
        <w:rPr>
          <w:rFonts w:ascii="Times New Roman" w:hAnsi="Times New Roman" w:cs="Times New Roman"/>
          <w:sz w:val="28"/>
          <w:szCs w:val="28"/>
        </w:rPr>
        <w:t>ūdenshiacinte</w:t>
      </w:r>
      <w:proofErr w:type="spellEnd"/>
      <w:r w:rsidRPr="00C06DA7">
        <w:rPr>
          <w:rFonts w:ascii="Times New Roman" w:hAnsi="Times New Roman" w:cs="Times New Roman"/>
          <w:sz w:val="28"/>
          <w:szCs w:val="28"/>
        </w:rPr>
        <w:t xml:space="preserve"> </w:t>
      </w:r>
      <w:proofErr w:type="spellStart"/>
      <w:r w:rsidRPr="00C06DA7">
        <w:rPr>
          <w:rFonts w:ascii="Times New Roman" w:hAnsi="Times New Roman" w:cs="Times New Roman"/>
          <w:i/>
          <w:sz w:val="28"/>
          <w:szCs w:val="28"/>
        </w:rPr>
        <w:t>Eichhornia</w:t>
      </w:r>
      <w:proofErr w:type="spellEnd"/>
      <w:r w:rsidRPr="00C06DA7">
        <w:rPr>
          <w:rFonts w:ascii="Times New Roman" w:hAnsi="Times New Roman" w:cs="Times New Roman"/>
          <w:i/>
          <w:sz w:val="28"/>
          <w:szCs w:val="28"/>
        </w:rPr>
        <w:t xml:space="preserve"> </w:t>
      </w:r>
      <w:proofErr w:type="spellStart"/>
      <w:r w:rsidRPr="00C06DA7">
        <w:rPr>
          <w:rFonts w:ascii="Times New Roman" w:hAnsi="Times New Roman" w:cs="Times New Roman"/>
          <w:i/>
          <w:sz w:val="28"/>
          <w:szCs w:val="28"/>
        </w:rPr>
        <w:t>crassipes</w:t>
      </w:r>
      <w:proofErr w:type="spellEnd"/>
      <w:r w:rsidR="003849B4" w:rsidRPr="00C06DA7">
        <w:rPr>
          <w:rFonts w:ascii="Times New Roman" w:hAnsi="Times New Roman" w:cs="Times New Roman"/>
          <w:sz w:val="28"/>
          <w:szCs w:val="28"/>
        </w:rPr>
        <w:t xml:space="preserve">, krāsu </w:t>
      </w:r>
      <w:proofErr w:type="spellStart"/>
      <w:r w:rsidR="003849B4" w:rsidRPr="00C06DA7">
        <w:rPr>
          <w:rFonts w:ascii="Times New Roman" w:hAnsi="Times New Roman" w:cs="Times New Roman"/>
          <w:sz w:val="28"/>
          <w:szCs w:val="28"/>
        </w:rPr>
        <w:t>gunnera</w:t>
      </w:r>
      <w:proofErr w:type="spellEnd"/>
      <w:r w:rsidR="003849B4" w:rsidRPr="00C06DA7">
        <w:rPr>
          <w:rFonts w:ascii="Times New Roman" w:hAnsi="Times New Roman" w:cs="Times New Roman"/>
          <w:sz w:val="28"/>
          <w:szCs w:val="28"/>
        </w:rPr>
        <w:t xml:space="preserve"> </w:t>
      </w:r>
      <w:proofErr w:type="spellStart"/>
      <w:r w:rsidR="003849B4" w:rsidRPr="00C06DA7">
        <w:rPr>
          <w:rFonts w:ascii="Times New Roman" w:hAnsi="Times New Roman" w:cs="Times New Roman"/>
          <w:i/>
          <w:sz w:val="28"/>
          <w:szCs w:val="28"/>
        </w:rPr>
        <w:t>Gunnera</w:t>
      </w:r>
      <w:proofErr w:type="spellEnd"/>
      <w:r w:rsidR="003849B4" w:rsidRPr="00C06DA7">
        <w:rPr>
          <w:rFonts w:ascii="Times New Roman" w:hAnsi="Times New Roman" w:cs="Times New Roman"/>
          <w:i/>
          <w:sz w:val="28"/>
          <w:szCs w:val="28"/>
        </w:rPr>
        <w:t xml:space="preserve"> </w:t>
      </w:r>
      <w:proofErr w:type="spellStart"/>
      <w:r w:rsidR="003849B4" w:rsidRPr="00C06DA7">
        <w:rPr>
          <w:rFonts w:ascii="Times New Roman" w:hAnsi="Times New Roman" w:cs="Times New Roman"/>
          <w:i/>
          <w:sz w:val="28"/>
          <w:szCs w:val="28"/>
        </w:rPr>
        <w:t>tinctoria</w:t>
      </w:r>
      <w:proofErr w:type="spellEnd"/>
      <w:r w:rsidR="003849B4" w:rsidRPr="00C06DA7">
        <w:rPr>
          <w:rFonts w:ascii="Times New Roman" w:hAnsi="Times New Roman" w:cs="Times New Roman"/>
          <w:sz w:val="28"/>
          <w:szCs w:val="28"/>
        </w:rPr>
        <w:t xml:space="preserve">, Amerikas </w:t>
      </w:r>
      <w:proofErr w:type="spellStart"/>
      <w:r w:rsidR="003849B4" w:rsidRPr="00C06DA7">
        <w:rPr>
          <w:rFonts w:ascii="Times New Roman" w:hAnsi="Times New Roman" w:cs="Times New Roman"/>
          <w:sz w:val="28"/>
          <w:szCs w:val="28"/>
        </w:rPr>
        <w:t>lizihitons</w:t>
      </w:r>
      <w:proofErr w:type="spellEnd"/>
      <w:r w:rsidR="003849B4" w:rsidRPr="00C06DA7">
        <w:rPr>
          <w:rFonts w:ascii="Times New Roman" w:hAnsi="Times New Roman" w:cs="Times New Roman"/>
          <w:sz w:val="28"/>
          <w:szCs w:val="28"/>
        </w:rPr>
        <w:t xml:space="preserve"> </w:t>
      </w:r>
      <w:proofErr w:type="spellStart"/>
      <w:r w:rsidR="003849B4" w:rsidRPr="00C06DA7">
        <w:rPr>
          <w:rFonts w:ascii="Times New Roman" w:hAnsi="Times New Roman" w:cs="Times New Roman"/>
          <w:i/>
          <w:sz w:val="28"/>
          <w:szCs w:val="28"/>
        </w:rPr>
        <w:t>Lysichiton</w:t>
      </w:r>
      <w:proofErr w:type="spellEnd"/>
      <w:r w:rsidR="003849B4" w:rsidRPr="00C06DA7">
        <w:rPr>
          <w:rFonts w:ascii="Times New Roman" w:hAnsi="Times New Roman" w:cs="Times New Roman"/>
          <w:i/>
          <w:sz w:val="28"/>
          <w:szCs w:val="28"/>
        </w:rPr>
        <w:t xml:space="preserve"> </w:t>
      </w:r>
      <w:proofErr w:type="spellStart"/>
      <w:r w:rsidR="003849B4" w:rsidRPr="00C06DA7">
        <w:rPr>
          <w:rFonts w:ascii="Times New Roman" w:hAnsi="Times New Roman" w:cs="Times New Roman"/>
          <w:i/>
          <w:sz w:val="28"/>
          <w:szCs w:val="28"/>
        </w:rPr>
        <w:t>americanus</w:t>
      </w:r>
      <w:proofErr w:type="spellEnd"/>
      <w:r w:rsidR="004802F8" w:rsidRPr="00C06DA7">
        <w:rPr>
          <w:rFonts w:ascii="Times New Roman" w:hAnsi="Times New Roman" w:cs="Times New Roman"/>
          <w:sz w:val="28"/>
          <w:szCs w:val="28"/>
        </w:rPr>
        <w:t>,</w:t>
      </w:r>
      <w:r w:rsidR="003849B4" w:rsidRPr="00C06DA7">
        <w:rPr>
          <w:rFonts w:ascii="Times New Roman" w:hAnsi="Times New Roman" w:cs="Times New Roman"/>
          <w:sz w:val="28"/>
          <w:szCs w:val="28"/>
        </w:rPr>
        <w:t xml:space="preserve"> </w:t>
      </w:r>
      <w:proofErr w:type="spellStart"/>
      <w:r w:rsidR="003849B4" w:rsidRPr="00C06DA7">
        <w:rPr>
          <w:rFonts w:ascii="Times New Roman" w:hAnsi="Times New Roman" w:cs="Times New Roman"/>
          <w:sz w:val="28"/>
          <w:szCs w:val="28"/>
        </w:rPr>
        <w:t>purpurvioletā</w:t>
      </w:r>
      <w:proofErr w:type="spellEnd"/>
      <w:r w:rsidR="003849B4" w:rsidRPr="00C06DA7">
        <w:rPr>
          <w:rFonts w:ascii="Times New Roman" w:hAnsi="Times New Roman" w:cs="Times New Roman"/>
          <w:sz w:val="28"/>
          <w:szCs w:val="28"/>
        </w:rPr>
        <w:t xml:space="preserve"> </w:t>
      </w:r>
      <w:proofErr w:type="spellStart"/>
      <w:r w:rsidR="003849B4" w:rsidRPr="00C06DA7">
        <w:rPr>
          <w:rFonts w:ascii="Times New Roman" w:hAnsi="Times New Roman" w:cs="Times New Roman"/>
          <w:sz w:val="28"/>
          <w:szCs w:val="28"/>
        </w:rPr>
        <w:t>sarzāle</w:t>
      </w:r>
      <w:proofErr w:type="spellEnd"/>
      <w:r w:rsidR="003849B4" w:rsidRPr="00C06DA7">
        <w:rPr>
          <w:rFonts w:ascii="Times New Roman" w:hAnsi="Times New Roman" w:cs="Times New Roman"/>
          <w:sz w:val="28"/>
          <w:szCs w:val="28"/>
        </w:rPr>
        <w:t xml:space="preserve"> </w:t>
      </w:r>
      <w:proofErr w:type="spellStart"/>
      <w:r w:rsidR="003849B4" w:rsidRPr="00C06DA7">
        <w:rPr>
          <w:rFonts w:ascii="Times New Roman" w:hAnsi="Times New Roman" w:cs="Times New Roman"/>
          <w:i/>
          <w:sz w:val="28"/>
          <w:szCs w:val="28"/>
        </w:rPr>
        <w:t>Pennisetum</w:t>
      </w:r>
      <w:proofErr w:type="spellEnd"/>
      <w:r w:rsidR="003849B4" w:rsidRPr="00C06DA7">
        <w:rPr>
          <w:rFonts w:ascii="Times New Roman" w:hAnsi="Times New Roman" w:cs="Times New Roman"/>
          <w:i/>
          <w:sz w:val="28"/>
          <w:szCs w:val="28"/>
        </w:rPr>
        <w:t xml:space="preserve"> </w:t>
      </w:r>
      <w:proofErr w:type="spellStart"/>
      <w:r w:rsidR="003849B4" w:rsidRPr="00C06DA7">
        <w:rPr>
          <w:rFonts w:ascii="Times New Roman" w:hAnsi="Times New Roman" w:cs="Times New Roman"/>
          <w:i/>
          <w:sz w:val="28"/>
          <w:szCs w:val="28"/>
        </w:rPr>
        <w:t>setaceum</w:t>
      </w:r>
      <w:proofErr w:type="spellEnd"/>
      <w:r w:rsidR="004802F8" w:rsidRPr="00C06DA7">
        <w:rPr>
          <w:rFonts w:ascii="Times New Roman" w:hAnsi="Times New Roman" w:cs="Times New Roman"/>
          <w:sz w:val="28"/>
          <w:szCs w:val="28"/>
        </w:rPr>
        <w:t xml:space="preserve">, Ķīnas </w:t>
      </w:r>
      <w:proofErr w:type="spellStart"/>
      <w:r w:rsidR="004802F8" w:rsidRPr="00C06DA7">
        <w:rPr>
          <w:rFonts w:ascii="Times New Roman" w:hAnsi="Times New Roman" w:cs="Times New Roman"/>
          <w:sz w:val="28"/>
          <w:szCs w:val="28"/>
        </w:rPr>
        <w:t>mundžaks</w:t>
      </w:r>
      <w:proofErr w:type="spellEnd"/>
      <w:r w:rsidR="004802F8" w:rsidRPr="00C06DA7">
        <w:rPr>
          <w:rFonts w:ascii="Times New Roman" w:hAnsi="Times New Roman" w:cs="Times New Roman"/>
          <w:sz w:val="28"/>
          <w:szCs w:val="28"/>
        </w:rPr>
        <w:t xml:space="preserve"> </w:t>
      </w:r>
      <w:proofErr w:type="spellStart"/>
      <w:r w:rsidR="004802F8" w:rsidRPr="00C06DA7">
        <w:rPr>
          <w:rFonts w:ascii="Times New Roman" w:hAnsi="Times New Roman" w:cs="Times New Roman"/>
          <w:i/>
          <w:sz w:val="28"/>
          <w:szCs w:val="28"/>
        </w:rPr>
        <w:t>Muntiacus</w:t>
      </w:r>
      <w:proofErr w:type="spellEnd"/>
      <w:r w:rsidR="004802F8" w:rsidRPr="00C06DA7">
        <w:rPr>
          <w:rFonts w:ascii="Times New Roman" w:hAnsi="Times New Roman" w:cs="Times New Roman"/>
          <w:i/>
          <w:sz w:val="28"/>
          <w:szCs w:val="28"/>
        </w:rPr>
        <w:t xml:space="preserve"> </w:t>
      </w:r>
      <w:proofErr w:type="spellStart"/>
      <w:r w:rsidR="004802F8" w:rsidRPr="00C06DA7">
        <w:rPr>
          <w:rFonts w:ascii="Times New Roman" w:hAnsi="Times New Roman" w:cs="Times New Roman"/>
          <w:i/>
          <w:sz w:val="28"/>
          <w:szCs w:val="28"/>
        </w:rPr>
        <w:t>reevesi</w:t>
      </w:r>
      <w:proofErr w:type="spellEnd"/>
      <w:r w:rsidR="004802F8" w:rsidRPr="00C06DA7">
        <w:rPr>
          <w:rFonts w:ascii="Times New Roman" w:hAnsi="Times New Roman" w:cs="Times New Roman"/>
          <w:sz w:val="28"/>
          <w:szCs w:val="28"/>
        </w:rPr>
        <w:t xml:space="preserve">, Dienvidamerikas </w:t>
      </w:r>
      <w:proofErr w:type="spellStart"/>
      <w:r w:rsidR="004802F8" w:rsidRPr="00C06DA7">
        <w:rPr>
          <w:rFonts w:ascii="Times New Roman" w:hAnsi="Times New Roman" w:cs="Times New Roman"/>
          <w:sz w:val="28"/>
          <w:szCs w:val="28"/>
        </w:rPr>
        <w:t>degunlācītis</w:t>
      </w:r>
      <w:proofErr w:type="spellEnd"/>
      <w:r w:rsidR="004802F8" w:rsidRPr="00C06DA7">
        <w:rPr>
          <w:rFonts w:ascii="Times New Roman" w:hAnsi="Times New Roman" w:cs="Times New Roman"/>
          <w:sz w:val="28"/>
          <w:szCs w:val="28"/>
        </w:rPr>
        <w:t xml:space="preserve"> </w:t>
      </w:r>
      <w:proofErr w:type="spellStart"/>
      <w:r w:rsidR="004802F8" w:rsidRPr="00C06DA7">
        <w:rPr>
          <w:rFonts w:ascii="Times New Roman" w:hAnsi="Times New Roman" w:cs="Times New Roman"/>
          <w:i/>
          <w:sz w:val="28"/>
          <w:szCs w:val="28"/>
        </w:rPr>
        <w:t>Nasua</w:t>
      </w:r>
      <w:proofErr w:type="spellEnd"/>
      <w:r w:rsidR="004802F8" w:rsidRPr="00C06DA7">
        <w:rPr>
          <w:rFonts w:ascii="Times New Roman" w:hAnsi="Times New Roman" w:cs="Times New Roman"/>
          <w:i/>
          <w:sz w:val="28"/>
          <w:szCs w:val="28"/>
        </w:rPr>
        <w:t xml:space="preserve"> </w:t>
      </w:r>
      <w:proofErr w:type="spellStart"/>
      <w:r w:rsidR="004802F8" w:rsidRPr="00C06DA7">
        <w:rPr>
          <w:rFonts w:ascii="Times New Roman" w:hAnsi="Times New Roman" w:cs="Times New Roman"/>
          <w:i/>
          <w:sz w:val="28"/>
          <w:szCs w:val="28"/>
        </w:rPr>
        <w:t>nasua</w:t>
      </w:r>
      <w:proofErr w:type="spellEnd"/>
      <w:r w:rsidR="004802F8" w:rsidRPr="00C06DA7">
        <w:rPr>
          <w:rFonts w:ascii="Times New Roman" w:hAnsi="Times New Roman" w:cs="Times New Roman"/>
          <w:sz w:val="28"/>
          <w:szCs w:val="28"/>
        </w:rPr>
        <w:t xml:space="preserve"> un jenots </w:t>
      </w:r>
      <w:proofErr w:type="spellStart"/>
      <w:r w:rsidR="004802F8" w:rsidRPr="00C06DA7">
        <w:rPr>
          <w:rFonts w:ascii="Times New Roman" w:hAnsi="Times New Roman" w:cs="Times New Roman"/>
          <w:i/>
          <w:sz w:val="28"/>
          <w:szCs w:val="28"/>
        </w:rPr>
        <w:t>Procyon</w:t>
      </w:r>
      <w:proofErr w:type="spellEnd"/>
      <w:r w:rsidR="004802F8" w:rsidRPr="00C06DA7">
        <w:rPr>
          <w:rFonts w:ascii="Times New Roman" w:hAnsi="Times New Roman" w:cs="Times New Roman"/>
          <w:i/>
          <w:sz w:val="28"/>
          <w:szCs w:val="28"/>
        </w:rPr>
        <w:t xml:space="preserve"> </w:t>
      </w:r>
      <w:proofErr w:type="spellStart"/>
      <w:r w:rsidR="004802F8" w:rsidRPr="00C06DA7">
        <w:rPr>
          <w:rFonts w:ascii="Times New Roman" w:hAnsi="Times New Roman" w:cs="Times New Roman"/>
          <w:i/>
          <w:color w:val="000000" w:themeColor="text1"/>
          <w:sz w:val="28"/>
          <w:szCs w:val="28"/>
        </w:rPr>
        <w:t>lotor</w:t>
      </w:r>
      <w:proofErr w:type="spellEnd"/>
      <w:r w:rsidR="003849B4" w:rsidRPr="00C06DA7">
        <w:rPr>
          <w:rFonts w:ascii="Times New Roman" w:hAnsi="Times New Roman" w:cs="Times New Roman"/>
          <w:color w:val="000000" w:themeColor="text1"/>
          <w:sz w:val="28"/>
          <w:szCs w:val="28"/>
        </w:rPr>
        <w:t>.</w:t>
      </w:r>
      <w:r w:rsidR="00924C8E" w:rsidRPr="00C06DA7">
        <w:rPr>
          <w:rFonts w:ascii="Times New Roman" w:hAnsi="Times New Roman" w:cs="Times New Roman"/>
          <w:color w:val="000000" w:themeColor="text1"/>
          <w:sz w:val="28"/>
          <w:szCs w:val="28"/>
        </w:rPr>
        <w:t xml:space="preserve"> </w:t>
      </w:r>
      <w:r w:rsidR="009B5E6C" w:rsidRPr="00C06DA7">
        <w:rPr>
          <w:rFonts w:ascii="Times New Roman" w:hAnsi="Times New Roman" w:cs="Times New Roman"/>
          <w:color w:val="000000" w:themeColor="text1"/>
          <w:sz w:val="28"/>
          <w:szCs w:val="28"/>
        </w:rPr>
        <w:t>No</w:t>
      </w:r>
      <w:r w:rsidR="00873F34" w:rsidRPr="00C06DA7">
        <w:rPr>
          <w:rFonts w:ascii="Times New Roman" w:hAnsi="Times New Roman" w:cs="Times New Roman"/>
          <w:color w:val="000000" w:themeColor="text1"/>
          <w:sz w:val="28"/>
          <w:szCs w:val="28"/>
        </w:rPr>
        <w:t xml:space="preserve"> </w:t>
      </w:r>
      <w:r w:rsidR="00B0686E" w:rsidRPr="00C06DA7">
        <w:rPr>
          <w:rFonts w:ascii="Times New Roman" w:hAnsi="Times New Roman" w:cs="Times New Roman"/>
          <w:color w:val="000000" w:themeColor="text1"/>
          <w:sz w:val="28"/>
          <w:szCs w:val="28"/>
        </w:rPr>
        <w:t>sarakstā iekļautajām sugām piecas</w:t>
      </w:r>
      <w:r w:rsidR="009B5E6C" w:rsidRPr="00C06DA7">
        <w:rPr>
          <w:rFonts w:ascii="Times New Roman" w:hAnsi="Times New Roman" w:cs="Times New Roman"/>
          <w:color w:val="000000" w:themeColor="text1"/>
          <w:sz w:val="28"/>
          <w:szCs w:val="28"/>
        </w:rPr>
        <w:t xml:space="preserve"> šobrīd Latvijā </w:t>
      </w:r>
      <w:r w:rsidR="00873F34" w:rsidRPr="00C06DA7">
        <w:rPr>
          <w:rFonts w:ascii="Times New Roman" w:hAnsi="Times New Roman" w:cs="Times New Roman"/>
          <w:color w:val="000000" w:themeColor="text1"/>
          <w:sz w:val="28"/>
          <w:szCs w:val="28"/>
        </w:rPr>
        <w:t xml:space="preserve">savvaļā </w:t>
      </w:r>
      <w:r w:rsidR="009B5E6C" w:rsidRPr="00C06DA7">
        <w:rPr>
          <w:rFonts w:ascii="Times New Roman" w:hAnsi="Times New Roman" w:cs="Times New Roman"/>
          <w:color w:val="000000" w:themeColor="text1"/>
          <w:sz w:val="28"/>
          <w:szCs w:val="28"/>
        </w:rPr>
        <w:t>nav sastopa</w:t>
      </w:r>
      <w:r w:rsidR="00873F34" w:rsidRPr="00C06DA7">
        <w:rPr>
          <w:rFonts w:ascii="Times New Roman" w:hAnsi="Times New Roman" w:cs="Times New Roman"/>
          <w:color w:val="000000" w:themeColor="text1"/>
          <w:sz w:val="28"/>
          <w:szCs w:val="28"/>
        </w:rPr>
        <w:t>mas, taču tās ir sastopamas kādā</w:t>
      </w:r>
      <w:r w:rsidR="009B5E6C" w:rsidRPr="00C06DA7">
        <w:rPr>
          <w:rFonts w:ascii="Times New Roman" w:hAnsi="Times New Roman" w:cs="Times New Roman"/>
          <w:color w:val="000000" w:themeColor="text1"/>
          <w:sz w:val="28"/>
          <w:szCs w:val="28"/>
        </w:rPr>
        <w:t xml:space="preserve"> no pārējām boreālā bioģeogrāfiskā reģiona valstīm (Zviedrija, Somija, Igaunija,</w:t>
      </w:r>
      <w:r w:rsidR="009B5E6C" w:rsidRPr="00993F33">
        <w:rPr>
          <w:rFonts w:ascii="Times New Roman" w:hAnsi="Times New Roman" w:cs="Times New Roman"/>
          <w:color w:val="000000" w:themeColor="text1"/>
          <w:sz w:val="28"/>
          <w:szCs w:val="28"/>
        </w:rPr>
        <w:t xml:space="preserve"> Lietuva)</w:t>
      </w:r>
      <w:r w:rsidR="000F743A" w:rsidRPr="00993F33">
        <w:rPr>
          <w:rFonts w:ascii="Times New Roman" w:hAnsi="Times New Roman" w:cs="Times New Roman"/>
          <w:color w:val="000000" w:themeColor="text1"/>
          <w:sz w:val="28"/>
          <w:szCs w:val="28"/>
        </w:rPr>
        <w:t xml:space="preserve">, tādējādi </w:t>
      </w:r>
      <w:r w:rsidR="00402BD0" w:rsidRPr="00993F33">
        <w:rPr>
          <w:rFonts w:ascii="Times New Roman" w:hAnsi="Times New Roman" w:cs="Times New Roman"/>
          <w:color w:val="000000" w:themeColor="text1"/>
          <w:sz w:val="28"/>
          <w:szCs w:val="28"/>
        </w:rPr>
        <w:t xml:space="preserve">teorētiski </w:t>
      </w:r>
      <w:r w:rsidR="000F743A" w:rsidRPr="00993F33">
        <w:rPr>
          <w:rFonts w:ascii="Times New Roman" w:hAnsi="Times New Roman" w:cs="Times New Roman"/>
          <w:color w:val="000000" w:themeColor="text1"/>
          <w:sz w:val="28"/>
          <w:szCs w:val="28"/>
        </w:rPr>
        <w:t>pastāv iespēja, ka tās nākotnē varētu ieviesties arī Latvijas teritorijā</w:t>
      </w:r>
      <w:r w:rsidR="00AF129B" w:rsidRPr="00993F33">
        <w:rPr>
          <w:rFonts w:ascii="Times New Roman" w:hAnsi="Times New Roman" w:cs="Times New Roman"/>
          <w:color w:val="000000" w:themeColor="text1"/>
          <w:sz w:val="28"/>
          <w:szCs w:val="28"/>
        </w:rPr>
        <w:t xml:space="preserve">, tomēr šobrīd </w:t>
      </w:r>
      <w:r w:rsidR="009867A1" w:rsidRPr="00993F33">
        <w:rPr>
          <w:rFonts w:ascii="Times New Roman" w:hAnsi="Times New Roman" w:cs="Times New Roman"/>
          <w:color w:val="000000" w:themeColor="text1"/>
          <w:sz w:val="28"/>
          <w:szCs w:val="28"/>
        </w:rPr>
        <w:t xml:space="preserve">izvērtējums </w:t>
      </w:r>
      <w:r w:rsidR="00AF129B" w:rsidRPr="00993F33">
        <w:rPr>
          <w:rFonts w:ascii="Times New Roman" w:hAnsi="Times New Roman" w:cs="Times New Roman"/>
          <w:color w:val="000000" w:themeColor="text1"/>
          <w:sz w:val="28"/>
          <w:szCs w:val="28"/>
        </w:rPr>
        <w:t>par šo sugu potenciāl</w:t>
      </w:r>
      <w:r w:rsidR="009867A1" w:rsidRPr="00993F33">
        <w:rPr>
          <w:rFonts w:ascii="Times New Roman" w:hAnsi="Times New Roman" w:cs="Times New Roman"/>
          <w:color w:val="000000" w:themeColor="text1"/>
          <w:sz w:val="28"/>
          <w:szCs w:val="28"/>
        </w:rPr>
        <w:t xml:space="preserve">o izplatību nākotnē </w:t>
      </w:r>
      <w:r w:rsidR="00AF129B" w:rsidRPr="00993F33">
        <w:rPr>
          <w:rFonts w:ascii="Times New Roman" w:hAnsi="Times New Roman" w:cs="Times New Roman"/>
          <w:color w:val="000000" w:themeColor="text1"/>
          <w:sz w:val="28"/>
          <w:szCs w:val="28"/>
        </w:rPr>
        <w:t>nav veikts</w:t>
      </w:r>
      <w:r w:rsidR="0080159D" w:rsidRPr="00993F33">
        <w:rPr>
          <w:rFonts w:ascii="Times New Roman" w:hAnsi="Times New Roman" w:cs="Times New Roman"/>
          <w:color w:val="000000" w:themeColor="text1"/>
          <w:sz w:val="28"/>
          <w:szCs w:val="28"/>
        </w:rPr>
        <w:t xml:space="preserve"> (sk. 1. tab.)</w:t>
      </w:r>
      <w:r w:rsidR="009B5E6C" w:rsidRPr="00993F33">
        <w:rPr>
          <w:rFonts w:ascii="Times New Roman" w:hAnsi="Times New Roman" w:cs="Times New Roman"/>
          <w:color w:val="000000" w:themeColor="text1"/>
          <w:sz w:val="28"/>
          <w:szCs w:val="28"/>
        </w:rPr>
        <w:t xml:space="preserve"> – </w:t>
      </w:r>
      <w:proofErr w:type="spellStart"/>
      <w:r w:rsidR="009B5E6C" w:rsidRPr="00993F33">
        <w:rPr>
          <w:rFonts w:ascii="Times New Roman" w:hAnsi="Times New Roman" w:cs="Times New Roman"/>
          <w:i/>
          <w:color w:val="000000" w:themeColor="text1"/>
          <w:sz w:val="28"/>
          <w:szCs w:val="28"/>
        </w:rPr>
        <w:t>Cabomba</w:t>
      </w:r>
      <w:proofErr w:type="spellEnd"/>
      <w:r w:rsidR="009B5E6C" w:rsidRPr="00993F33">
        <w:rPr>
          <w:rFonts w:ascii="Times New Roman" w:hAnsi="Times New Roman" w:cs="Times New Roman"/>
          <w:i/>
          <w:color w:val="000000" w:themeColor="text1"/>
          <w:sz w:val="28"/>
          <w:szCs w:val="28"/>
        </w:rPr>
        <w:t xml:space="preserve"> </w:t>
      </w:r>
      <w:proofErr w:type="spellStart"/>
      <w:r w:rsidR="009B5E6C" w:rsidRPr="00993F33">
        <w:rPr>
          <w:rFonts w:ascii="Times New Roman" w:hAnsi="Times New Roman" w:cs="Times New Roman"/>
          <w:i/>
          <w:color w:val="000000" w:themeColor="text1"/>
          <w:sz w:val="28"/>
          <w:szCs w:val="28"/>
        </w:rPr>
        <w:t>caroli</w:t>
      </w:r>
      <w:r w:rsidR="007D5D5A" w:rsidRPr="00993F33">
        <w:rPr>
          <w:rFonts w:ascii="Times New Roman" w:hAnsi="Times New Roman" w:cs="Times New Roman"/>
          <w:i/>
          <w:color w:val="000000" w:themeColor="text1"/>
          <w:sz w:val="28"/>
          <w:szCs w:val="28"/>
        </w:rPr>
        <w:t>ni</w:t>
      </w:r>
      <w:r w:rsidR="009B5E6C" w:rsidRPr="00993F33">
        <w:rPr>
          <w:rFonts w:ascii="Times New Roman" w:hAnsi="Times New Roman" w:cs="Times New Roman"/>
          <w:i/>
          <w:color w:val="000000" w:themeColor="text1"/>
          <w:sz w:val="28"/>
          <w:szCs w:val="28"/>
        </w:rPr>
        <w:t>ana</w:t>
      </w:r>
      <w:proofErr w:type="spellEnd"/>
      <w:r w:rsidR="005215C0" w:rsidRPr="00993F33">
        <w:rPr>
          <w:rFonts w:ascii="Times New Roman" w:hAnsi="Times New Roman" w:cs="Times New Roman"/>
          <w:color w:val="000000" w:themeColor="text1"/>
          <w:sz w:val="28"/>
          <w:szCs w:val="28"/>
        </w:rPr>
        <w:t xml:space="preserve">, </w:t>
      </w:r>
      <w:proofErr w:type="spellStart"/>
      <w:r w:rsidR="005215C0" w:rsidRPr="00993F33">
        <w:rPr>
          <w:rFonts w:ascii="Times New Roman" w:hAnsi="Times New Roman" w:cs="Times New Roman"/>
          <w:i/>
          <w:color w:val="000000" w:themeColor="text1"/>
          <w:sz w:val="28"/>
          <w:szCs w:val="28"/>
        </w:rPr>
        <w:t>Elodea</w:t>
      </w:r>
      <w:proofErr w:type="spellEnd"/>
      <w:r w:rsidR="005215C0" w:rsidRPr="00993F33">
        <w:rPr>
          <w:rFonts w:ascii="Times New Roman" w:hAnsi="Times New Roman" w:cs="Times New Roman"/>
          <w:i/>
          <w:color w:val="000000" w:themeColor="text1"/>
          <w:sz w:val="28"/>
          <w:szCs w:val="28"/>
        </w:rPr>
        <w:t xml:space="preserve"> </w:t>
      </w:r>
      <w:proofErr w:type="spellStart"/>
      <w:r w:rsidR="005215C0" w:rsidRPr="00993F33">
        <w:rPr>
          <w:rFonts w:ascii="Times New Roman" w:hAnsi="Times New Roman" w:cs="Times New Roman"/>
          <w:i/>
          <w:color w:val="000000" w:themeColor="text1"/>
          <w:sz w:val="28"/>
          <w:szCs w:val="28"/>
        </w:rPr>
        <w:t>nuttallii</w:t>
      </w:r>
      <w:proofErr w:type="spellEnd"/>
      <w:r w:rsidR="005215C0" w:rsidRPr="00993F33">
        <w:rPr>
          <w:rFonts w:ascii="Times New Roman" w:hAnsi="Times New Roman" w:cs="Times New Roman"/>
          <w:color w:val="000000" w:themeColor="text1"/>
          <w:sz w:val="28"/>
          <w:szCs w:val="28"/>
        </w:rPr>
        <w:t xml:space="preserve">, Persijas </w:t>
      </w:r>
      <w:proofErr w:type="spellStart"/>
      <w:r w:rsidR="005215C0" w:rsidRPr="00993F33">
        <w:rPr>
          <w:rFonts w:ascii="Times New Roman" w:hAnsi="Times New Roman" w:cs="Times New Roman"/>
          <w:color w:val="000000" w:themeColor="text1"/>
          <w:sz w:val="28"/>
          <w:szCs w:val="28"/>
        </w:rPr>
        <w:t>latvānis</w:t>
      </w:r>
      <w:proofErr w:type="spellEnd"/>
      <w:r w:rsidR="005215C0" w:rsidRPr="00993F33">
        <w:rPr>
          <w:rFonts w:ascii="Times New Roman" w:hAnsi="Times New Roman" w:cs="Times New Roman"/>
          <w:color w:val="000000" w:themeColor="text1"/>
          <w:sz w:val="28"/>
          <w:szCs w:val="28"/>
        </w:rPr>
        <w:t xml:space="preserve"> </w:t>
      </w:r>
      <w:proofErr w:type="spellStart"/>
      <w:r w:rsidR="005215C0" w:rsidRPr="00993F33">
        <w:rPr>
          <w:rFonts w:ascii="Times New Roman" w:hAnsi="Times New Roman" w:cs="Times New Roman"/>
          <w:i/>
          <w:color w:val="000000" w:themeColor="text1"/>
          <w:sz w:val="28"/>
          <w:szCs w:val="28"/>
        </w:rPr>
        <w:t>Heracleum</w:t>
      </w:r>
      <w:proofErr w:type="spellEnd"/>
      <w:r w:rsidR="005215C0" w:rsidRPr="00993F33">
        <w:rPr>
          <w:rFonts w:ascii="Times New Roman" w:hAnsi="Times New Roman" w:cs="Times New Roman"/>
          <w:i/>
          <w:color w:val="000000" w:themeColor="text1"/>
          <w:sz w:val="28"/>
          <w:szCs w:val="28"/>
        </w:rPr>
        <w:t xml:space="preserve"> </w:t>
      </w:r>
      <w:proofErr w:type="spellStart"/>
      <w:r w:rsidR="005215C0" w:rsidRPr="00993F33">
        <w:rPr>
          <w:rFonts w:ascii="Times New Roman" w:hAnsi="Times New Roman" w:cs="Times New Roman"/>
          <w:i/>
          <w:color w:val="000000" w:themeColor="text1"/>
          <w:sz w:val="28"/>
          <w:szCs w:val="28"/>
        </w:rPr>
        <w:t>persicum</w:t>
      </w:r>
      <w:proofErr w:type="spellEnd"/>
      <w:r w:rsidR="005215C0" w:rsidRPr="00993F33">
        <w:rPr>
          <w:rFonts w:ascii="Times New Roman" w:hAnsi="Times New Roman" w:cs="Times New Roman"/>
          <w:color w:val="000000" w:themeColor="text1"/>
          <w:sz w:val="28"/>
          <w:szCs w:val="28"/>
        </w:rPr>
        <w:t>,</w:t>
      </w:r>
      <w:r w:rsidR="00873F34" w:rsidRPr="00993F33">
        <w:rPr>
          <w:rFonts w:ascii="Times New Roman" w:hAnsi="Times New Roman" w:cs="Times New Roman"/>
          <w:color w:val="000000" w:themeColor="text1"/>
          <w:sz w:val="28"/>
          <w:szCs w:val="28"/>
        </w:rPr>
        <w:t xml:space="preserve"> Amerikas </w:t>
      </w:r>
      <w:proofErr w:type="spellStart"/>
      <w:r w:rsidR="00873F34" w:rsidRPr="00993F33">
        <w:rPr>
          <w:rFonts w:ascii="Times New Roman" w:hAnsi="Times New Roman" w:cs="Times New Roman"/>
          <w:color w:val="000000" w:themeColor="text1"/>
          <w:sz w:val="28"/>
          <w:szCs w:val="28"/>
        </w:rPr>
        <w:t>lizihitons</w:t>
      </w:r>
      <w:proofErr w:type="spellEnd"/>
      <w:r w:rsidR="00873F34" w:rsidRPr="00993F33">
        <w:rPr>
          <w:rFonts w:ascii="Times New Roman" w:hAnsi="Times New Roman" w:cs="Times New Roman"/>
          <w:color w:val="000000" w:themeColor="text1"/>
          <w:sz w:val="28"/>
          <w:szCs w:val="28"/>
        </w:rPr>
        <w:t xml:space="preserve"> </w:t>
      </w:r>
      <w:proofErr w:type="spellStart"/>
      <w:r w:rsidR="00873F34" w:rsidRPr="00993F33">
        <w:rPr>
          <w:rFonts w:ascii="Times New Roman" w:hAnsi="Times New Roman" w:cs="Times New Roman"/>
          <w:i/>
          <w:color w:val="000000" w:themeColor="text1"/>
          <w:sz w:val="28"/>
          <w:szCs w:val="28"/>
        </w:rPr>
        <w:t>Lysichiton</w:t>
      </w:r>
      <w:proofErr w:type="spellEnd"/>
      <w:r w:rsidR="00873F34" w:rsidRPr="00993F33">
        <w:rPr>
          <w:rFonts w:ascii="Times New Roman" w:hAnsi="Times New Roman" w:cs="Times New Roman"/>
          <w:i/>
          <w:color w:val="000000" w:themeColor="text1"/>
          <w:sz w:val="28"/>
          <w:szCs w:val="28"/>
        </w:rPr>
        <w:t xml:space="preserve"> </w:t>
      </w:r>
      <w:proofErr w:type="spellStart"/>
      <w:r w:rsidR="00873F34" w:rsidRPr="00993F33">
        <w:rPr>
          <w:rFonts w:ascii="Times New Roman" w:hAnsi="Times New Roman" w:cs="Times New Roman"/>
          <w:i/>
          <w:color w:val="000000" w:themeColor="text1"/>
          <w:sz w:val="28"/>
          <w:szCs w:val="28"/>
        </w:rPr>
        <w:t>americanus</w:t>
      </w:r>
      <w:proofErr w:type="spellEnd"/>
      <w:r w:rsidR="00402BD0" w:rsidRPr="00993F33">
        <w:rPr>
          <w:rFonts w:ascii="Times New Roman" w:hAnsi="Times New Roman" w:cs="Times New Roman"/>
          <w:color w:val="000000" w:themeColor="text1"/>
          <w:sz w:val="28"/>
          <w:szCs w:val="28"/>
        </w:rPr>
        <w:t xml:space="preserve">, Nīlas zoss </w:t>
      </w:r>
      <w:proofErr w:type="spellStart"/>
      <w:r w:rsidR="00402BD0" w:rsidRPr="00993F33">
        <w:rPr>
          <w:rFonts w:ascii="Times New Roman" w:hAnsi="Times New Roman" w:cs="Times New Roman"/>
          <w:i/>
          <w:color w:val="000000" w:themeColor="text1"/>
          <w:sz w:val="28"/>
          <w:szCs w:val="28"/>
        </w:rPr>
        <w:t>Alopochen</w:t>
      </w:r>
      <w:proofErr w:type="spellEnd"/>
      <w:r w:rsidR="00402BD0" w:rsidRPr="00993F33">
        <w:rPr>
          <w:rFonts w:ascii="Times New Roman" w:hAnsi="Times New Roman" w:cs="Times New Roman"/>
          <w:i/>
          <w:color w:val="000000" w:themeColor="text1"/>
          <w:sz w:val="28"/>
          <w:szCs w:val="28"/>
        </w:rPr>
        <w:t xml:space="preserve"> </w:t>
      </w:r>
      <w:proofErr w:type="spellStart"/>
      <w:r w:rsidR="00402BD0" w:rsidRPr="00993F33">
        <w:rPr>
          <w:rFonts w:ascii="Times New Roman" w:hAnsi="Times New Roman" w:cs="Times New Roman"/>
          <w:i/>
          <w:color w:val="000000" w:themeColor="text1"/>
          <w:sz w:val="28"/>
          <w:szCs w:val="28"/>
        </w:rPr>
        <w:t>aegyptiacus</w:t>
      </w:r>
      <w:proofErr w:type="spellEnd"/>
      <w:r w:rsidR="005215C0" w:rsidRPr="00993F33">
        <w:rPr>
          <w:rFonts w:ascii="Times New Roman" w:hAnsi="Times New Roman" w:cs="Times New Roman"/>
          <w:color w:val="000000" w:themeColor="text1"/>
          <w:sz w:val="28"/>
          <w:szCs w:val="28"/>
        </w:rPr>
        <w:t>.</w:t>
      </w:r>
      <w:r w:rsidR="00B05D3F" w:rsidRPr="00993F33">
        <w:rPr>
          <w:rFonts w:ascii="Times New Roman" w:hAnsi="Times New Roman" w:cs="Times New Roman"/>
          <w:color w:val="000000" w:themeColor="text1"/>
          <w:sz w:val="28"/>
          <w:szCs w:val="28"/>
        </w:rPr>
        <w:t xml:space="preserve"> Saraksts tiks precizēts pēc sarakstā iekļauto invazīvo svešzemju sugu sākotnējā izvērtējuma.</w:t>
      </w:r>
    </w:p>
    <w:p w:rsidR="0038564C" w:rsidRDefault="0038564C" w:rsidP="00002040">
      <w:pPr>
        <w:spacing w:after="0" w:line="240" w:lineRule="auto"/>
        <w:jc w:val="right"/>
        <w:rPr>
          <w:rFonts w:ascii="Times New Roman" w:hAnsi="Times New Roman" w:cs="Times New Roman"/>
          <w:sz w:val="28"/>
          <w:szCs w:val="28"/>
        </w:rPr>
      </w:pPr>
    </w:p>
    <w:p w:rsidR="00D742AF" w:rsidRPr="00D742AF" w:rsidRDefault="00595910" w:rsidP="00D742AF">
      <w:pPr>
        <w:jc w:val="right"/>
        <w:rPr>
          <w:rFonts w:ascii="Times New Roman" w:hAnsi="Times New Roman" w:cs="Times New Roman"/>
          <w:i/>
          <w:sz w:val="28"/>
          <w:szCs w:val="28"/>
        </w:rPr>
      </w:pPr>
      <w:r>
        <w:rPr>
          <w:rFonts w:ascii="Times New Roman" w:hAnsi="Times New Roman" w:cs="Times New Roman"/>
          <w:sz w:val="28"/>
          <w:szCs w:val="28"/>
        </w:rPr>
        <w:t xml:space="preserve">1. tabula. Invazīvo svešzemju sugu, kas rada bažas ES, saraksts. </w:t>
      </w:r>
    </w:p>
    <w:tbl>
      <w:tblPr>
        <w:tblStyle w:val="GridTable2-Accent3"/>
        <w:tblW w:w="0" w:type="auto"/>
        <w:tblLayout w:type="fixed"/>
        <w:tblLook w:val="04A0" w:firstRow="1" w:lastRow="0" w:firstColumn="1" w:lastColumn="0" w:noHBand="0" w:noVBand="1"/>
      </w:tblPr>
      <w:tblGrid>
        <w:gridCol w:w="567"/>
        <w:gridCol w:w="1843"/>
        <w:gridCol w:w="1843"/>
        <w:gridCol w:w="2551"/>
        <w:gridCol w:w="1843"/>
      </w:tblGrid>
      <w:tr w:rsidR="00F30E3D" w:rsidTr="00F30E3D">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67" w:type="dxa"/>
          </w:tcPr>
          <w:p w:rsidR="00D742AF" w:rsidRPr="00D742AF" w:rsidRDefault="00D742AF" w:rsidP="000D4A17">
            <w:pPr>
              <w:jc w:val="both"/>
              <w:rPr>
                <w:rFonts w:ascii="Times New Roman" w:hAnsi="Times New Roman" w:cs="Times New Roman"/>
              </w:rPr>
            </w:pPr>
          </w:p>
        </w:tc>
        <w:tc>
          <w:tcPr>
            <w:tcW w:w="6237" w:type="dxa"/>
            <w:gridSpan w:val="3"/>
            <w:noWrap/>
          </w:tcPr>
          <w:p w:rsidR="00D742AF" w:rsidRPr="00425D2D" w:rsidRDefault="00595910" w:rsidP="000D4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1B1A">
              <w:rPr>
                <w:rFonts w:ascii="Times New Roman" w:hAnsi="Times New Roman" w:cs="Times New Roman"/>
              </w:rPr>
              <w:t>AUGI</w:t>
            </w:r>
          </w:p>
        </w:tc>
        <w:tc>
          <w:tcPr>
            <w:tcW w:w="1843" w:type="dxa"/>
            <w:noWrap/>
          </w:tcPr>
          <w:p w:rsidR="00D742AF" w:rsidRPr="00425D2D" w:rsidRDefault="00D742AF" w:rsidP="000D4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BC2322" w:rsidP="000D4A17">
            <w:pPr>
              <w:jc w:val="both"/>
              <w:rPr>
                <w:rFonts w:ascii="Times New Roman" w:hAnsi="Times New Roman" w:cs="Times New Roman"/>
              </w:rPr>
            </w:pPr>
          </w:p>
        </w:tc>
        <w:tc>
          <w:tcPr>
            <w:tcW w:w="1843" w:type="dxa"/>
            <w:noWrap/>
          </w:tcPr>
          <w:p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9C3C68">
              <w:rPr>
                <w:rFonts w:ascii="Times New Roman" w:hAnsi="Times New Roman" w:cs="Times New Roman"/>
                <w:b/>
              </w:rPr>
              <w:t>Nos</w:t>
            </w:r>
            <w:proofErr w:type="spellEnd"/>
            <w:r w:rsidRPr="009C3C68">
              <w:rPr>
                <w:rFonts w:ascii="Times New Roman" w:hAnsi="Times New Roman" w:cs="Times New Roman"/>
                <w:b/>
              </w:rPr>
              <w:t>. latīniski</w:t>
            </w:r>
          </w:p>
        </w:tc>
        <w:tc>
          <w:tcPr>
            <w:tcW w:w="1843" w:type="dxa"/>
            <w:noWrap/>
            <w:hideMark/>
          </w:tcPr>
          <w:p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9C3C68">
              <w:rPr>
                <w:rFonts w:ascii="Times New Roman" w:hAnsi="Times New Roman" w:cs="Times New Roman"/>
                <w:b/>
              </w:rPr>
              <w:t>Nos</w:t>
            </w:r>
            <w:proofErr w:type="spellEnd"/>
            <w:r w:rsidRPr="009C3C68">
              <w:rPr>
                <w:rFonts w:ascii="Times New Roman" w:hAnsi="Times New Roman" w:cs="Times New Roman"/>
                <w:b/>
              </w:rPr>
              <w:t>. latviski</w:t>
            </w:r>
          </w:p>
        </w:tc>
        <w:tc>
          <w:tcPr>
            <w:tcW w:w="2551" w:type="dxa"/>
            <w:noWrap/>
            <w:hideMark/>
          </w:tcPr>
          <w:p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3C68">
              <w:rPr>
                <w:rFonts w:ascii="Times New Roman" w:hAnsi="Times New Roman" w:cs="Times New Roman"/>
                <w:b/>
              </w:rPr>
              <w:t>Izplatība ES</w:t>
            </w:r>
            <w:r>
              <w:rPr>
                <w:rStyle w:val="FootnoteReference"/>
                <w:rFonts w:ascii="Times New Roman" w:hAnsi="Times New Roman" w:cs="Times New Roman"/>
                <w:b/>
              </w:rPr>
              <w:footnoteReference w:id="4"/>
            </w:r>
          </w:p>
        </w:tc>
        <w:tc>
          <w:tcPr>
            <w:tcW w:w="1843" w:type="dxa"/>
            <w:noWrap/>
          </w:tcPr>
          <w:p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Izplatība Latvijā</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rPr>
              <w:t>1.</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Alternanthera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philoxeroides</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Vidusjūras reģions, Viduseiropa</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Asclepias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syriaca</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CZ, BG, DK, FR, HR, HU, IT, </w:t>
            </w:r>
            <w:r w:rsidRPr="000D4A17">
              <w:rPr>
                <w:rFonts w:ascii="Times New Roman" w:hAnsi="Times New Roman" w:cs="Times New Roman"/>
                <w:u w:val="single"/>
              </w:rPr>
              <w:t>LT</w:t>
            </w:r>
            <w:r w:rsidRPr="00BD7ED6">
              <w:rPr>
                <w:rFonts w:ascii="Times New Roman" w:hAnsi="Times New Roman" w:cs="Times New Roman"/>
              </w:rPr>
              <w:t>, NL, PL, RO, SK</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tikai tirdzniecībā</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3.</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Baccharis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halimifolia</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IT, ES, GB</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4.</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Cabomba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caroliniana</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DK, FR, HU, NL, PL,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5.</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Eichhornia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crassipes</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resnkātu</w:t>
            </w:r>
            <w:proofErr w:type="spellEnd"/>
            <w:r w:rsidRPr="00BD7ED6">
              <w:rPr>
                <w:rFonts w:ascii="Times New Roman" w:hAnsi="Times New Roman" w:cs="Times New Roman"/>
              </w:rPr>
              <w:t xml:space="preserve"> </w:t>
            </w:r>
            <w:proofErr w:type="spellStart"/>
            <w:r w:rsidRPr="00BD7ED6">
              <w:rPr>
                <w:rFonts w:ascii="Times New Roman" w:hAnsi="Times New Roman" w:cs="Times New Roman"/>
              </w:rPr>
              <w:t>ūdenshiacinte</w:t>
            </w:r>
            <w:proofErr w:type="spellEnd"/>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IT, PT, ES</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lastRenderedPageBreak/>
              <w:t>6.</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Elodea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nuttallii</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DK, FR, DE, HU, IE, IT, LU, NL, PL, RO, SK, SI,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7.</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Gunnera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tinctoria</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krāsu </w:t>
            </w:r>
            <w:proofErr w:type="spellStart"/>
            <w:r w:rsidRPr="00BD7ED6">
              <w:rPr>
                <w:rFonts w:ascii="Times New Roman" w:hAnsi="Times New Roman" w:cs="Times New Roman"/>
              </w:rPr>
              <w:t>gunnera</w:t>
            </w:r>
            <w:proofErr w:type="spellEnd"/>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IE, PT, ES, GB</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F30E3D"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8.</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Heracleum</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mantegazzianum</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Mantegaca</w:t>
            </w:r>
            <w:proofErr w:type="spellEnd"/>
            <w:r w:rsidRPr="00BD7ED6">
              <w:rPr>
                <w:rFonts w:ascii="Times New Roman" w:hAnsi="Times New Roman" w:cs="Times New Roman"/>
              </w:rPr>
              <w:t xml:space="preserve"> </w:t>
            </w:r>
            <w:proofErr w:type="spellStart"/>
            <w:r w:rsidRPr="00BD7ED6">
              <w:rPr>
                <w:rFonts w:ascii="Times New Roman" w:hAnsi="Times New Roman" w:cs="Times New Roman"/>
              </w:rPr>
              <w:t>latvānis</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HR, CZ, DK, </w:t>
            </w:r>
            <w:r w:rsidRPr="000D4A17">
              <w:rPr>
                <w:rFonts w:ascii="Times New Roman" w:hAnsi="Times New Roman" w:cs="Times New Roman"/>
                <w:u w:val="single"/>
              </w:rPr>
              <w:t>EE</w:t>
            </w:r>
            <w:r w:rsidR="0084071B">
              <w:rPr>
                <w:rFonts w:ascii="Times New Roman" w:hAnsi="Times New Roman" w:cs="Times New Roman"/>
              </w:rPr>
              <w:t>, FI, FR, DE, HU, IE, IT</w:t>
            </w:r>
            <w:r w:rsidRPr="00BD7ED6">
              <w:rPr>
                <w:rFonts w:ascii="Times New Roman" w:hAnsi="Times New Roman" w:cs="Times New Roman"/>
              </w:rPr>
              <w:t>, LU, PL, NL, SK, SI, SE, GB</w:t>
            </w:r>
          </w:p>
        </w:tc>
        <w:tc>
          <w:tcPr>
            <w:tcW w:w="1843" w:type="dxa"/>
            <w:noWrap/>
            <w:hideMark/>
          </w:tcPr>
          <w:p w:rsidR="00BC2322" w:rsidRPr="00FB5C9F"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F">
              <w:rPr>
                <w:rFonts w:ascii="Times New Roman" w:hAnsi="Times New Roman" w:cs="Times New Roman"/>
                <w:b/>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873F34" w:rsidRDefault="00595910" w:rsidP="00D742AF">
            <w:pPr>
              <w:jc w:val="both"/>
              <w:rPr>
                <w:rFonts w:ascii="Times New Roman" w:hAnsi="Times New Roman" w:cs="Times New Roman"/>
                <w:iCs/>
              </w:rPr>
            </w:pPr>
            <w:r w:rsidRPr="00873F34">
              <w:rPr>
                <w:rFonts w:ascii="Times New Roman" w:hAnsi="Times New Roman" w:cs="Times New Roman"/>
                <w:b w:val="0"/>
                <w:iCs/>
              </w:rPr>
              <w:t>9.</w:t>
            </w:r>
          </w:p>
        </w:tc>
        <w:tc>
          <w:tcPr>
            <w:tcW w:w="1843" w:type="dxa"/>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873F34">
              <w:rPr>
                <w:rFonts w:ascii="Times New Roman" w:hAnsi="Times New Roman" w:cs="Times New Roman"/>
                <w:i/>
                <w:iCs/>
              </w:rPr>
              <w:t>Heracleum</w:t>
            </w:r>
            <w:proofErr w:type="spellEnd"/>
            <w:r w:rsidRPr="00873F34">
              <w:rPr>
                <w:rFonts w:ascii="Times New Roman" w:hAnsi="Times New Roman" w:cs="Times New Roman"/>
                <w:i/>
                <w:iCs/>
              </w:rPr>
              <w:t xml:space="preserve"> </w:t>
            </w:r>
            <w:proofErr w:type="spellStart"/>
            <w:r w:rsidRPr="00873F34">
              <w:rPr>
                <w:rFonts w:ascii="Times New Roman" w:hAnsi="Times New Roman" w:cs="Times New Roman"/>
                <w:i/>
                <w:iCs/>
              </w:rPr>
              <w:t>persicum</w:t>
            </w:r>
            <w:proofErr w:type="spellEnd"/>
          </w:p>
        </w:tc>
        <w:tc>
          <w:tcPr>
            <w:tcW w:w="1843" w:type="dxa"/>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Persijas latvānis</w:t>
            </w:r>
          </w:p>
        </w:tc>
        <w:tc>
          <w:tcPr>
            <w:tcW w:w="2551" w:type="dxa"/>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 xml:space="preserve">CZ, DK, </w:t>
            </w:r>
            <w:r w:rsidRPr="00873F34">
              <w:rPr>
                <w:rFonts w:ascii="Times New Roman" w:hAnsi="Times New Roman" w:cs="Times New Roman"/>
                <w:u w:val="single"/>
              </w:rPr>
              <w:t>EE, FI, SE</w:t>
            </w:r>
            <w:r w:rsidRPr="00873F34">
              <w:rPr>
                <w:rFonts w:ascii="Times New Roman" w:hAnsi="Times New Roman" w:cs="Times New Roman"/>
              </w:rPr>
              <w:t>, GB</w:t>
            </w:r>
          </w:p>
        </w:tc>
        <w:tc>
          <w:tcPr>
            <w:tcW w:w="1843" w:type="dxa"/>
            <w:noWrap/>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10.</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Heracleum</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sosnowskyi</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Sosnovska </w:t>
            </w:r>
            <w:proofErr w:type="spellStart"/>
            <w:r w:rsidRPr="00BD7ED6">
              <w:rPr>
                <w:rFonts w:ascii="Times New Roman" w:hAnsi="Times New Roman" w:cs="Times New Roman"/>
              </w:rPr>
              <w:t>latvānis</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DK, </w:t>
            </w:r>
            <w:r w:rsidRPr="000D4A17">
              <w:rPr>
                <w:rFonts w:ascii="Times New Roman" w:hAnsi="Times New Roman" w:cs="Times New Roman"/>
                <w:u w:val="single"/>
              </w:rPr>
              <w:t>EE, FI</w:t>
            </w:r>
            <w:r w:rsidRPr="00BD7ED6">
              <w:rPr>
                <w:rFonts w:ascii="Times New Roman" w:hAnsi="Times New Roman" w:cs="Times New Roman"/>
              </w:rPr>
              <w:t xml:space="preserve">, HU, </w:t>
            </w:r>
            <w:r w:rsidRPr="000D4A17">
              <w:rPr>
                <w:rFonts w:ascii="Times New Roman" w:hAnsi="Times New Roman" w:cs="Times New Roman"/>
                <w:u w:val="single"/>
              </w:rPr>
              <w:t>LV, LT</w:t>
            </w:r>
            <w:r w:rsidRPr="00BD7ED6">
              <w:rPr>
                <w:rFonts w:ascii="Times New Roman" w:hAnsi="Times New Roman" w:cs="Times New Roman"/>
              </w:rPr>
              <w:t>, PL</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11.</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Hydrocotyle</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ranunculoides</w:t>
            </w:r>
            <w:proofErr w:type="spellEnd"/>
          </w:p>
        </w:tc>
        <w:tc>
          <w:tcPr>
            <w:tcW w:w="1843" w:type="dxa"/>
            <w:hideMark/>
          </w:tcPr>
          <w:p w:rsidR="00BC2322" w:rsidRPr="009C3C68"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C68">
              <w:rPr>
                <w:rFonts w:ascii="Times New Roman" w:hAnsi="Times New Roman" w:cs="Times New Roman"/>
              </w:rPr>
              <w:t>-</w:t>
            </w:r>
          </w:p>
        </w:tc>
        <w:tc>
          <w:tcPr>
            <w:tcW w:w="2551" w:type="dxa"/>
            <w:hideMark/>
          </w:tcPr>
          <w:p w:rsidR="00BC2322" w:rsidRPr="009C3C68"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C68">
              <w:rPr>
                <w:rFonts w:ascii="Times New Roman" w:hAnsi="Times New Roman" w:cs="Times New Roman"/>
              </w:rPr>
              <w:t>BE, FR, DE, HU, IT, NL, PT, ES, GB</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12.</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Impatiens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glandulifera</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puķu sprigane</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4A17">
              <w:rPr>
                <w:rFonts w:ascii="Times New Roman" w:hAnsi="Times New Roman" w:cs="Times New Roman"/>
                <w:u w:val="single"/>
              </w:rPr>
              <w:t>Visā ES</w:t>
            </w:r>
            <w:r w:rsidRPr="00BD7ED6">
              <w:rPr>
                <w:rFonts w:ascii="Times New Roman" w:hAnsi="Times New Roman" w:cs="Times New Roman"/>
              </w:rPr>
              <w:t>, izņemot GR, MT, CY</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13.</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Lagarosiphon</w:t>
            </w:r>
            <w:proofErr w:type="spellEnd"/>
            <w:r w:rsidRPr="009B5E6C">
              <w:rPr>
                <w:rFonts w:ascii="Times New Roman" w:hAnsi="Times New Roman" w:cs="Times New Roman"/>
                <w:i/>
                <w:iCs/>
              </w:rPr>
              <w:t xml:space="preserve"> major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Āfrikas elodeja</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FR, DE, HU, IE, IT, NL, PT, ES, GB</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14.</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Ludwigia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grandiflora</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HU, IE, IT, NL, ES, GB</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15.</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Ludwigia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peploides</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GR, IT, NL, ES</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16.</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Lysichiton</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americanus</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Amerikas </w:t>
            </w:r>
            <w:proofErr w:type="spellStart"/>
            <w:r w:rsidRPr="00BD7ED6">
              <w:rPr>
                <w:rFonts w:ascii="Times New Roman" w:hAnsi="Times New Roman" w:cs="Times New Roman"/>
              </w:rPr>
              <w:t>lizihitons</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BE, DK, </w:t>
            </w:r>
            <w:r w:rsidRPr="000D4A17">
              <w:rPr>
                <w:rFonts w:ascii="Times New Roman" w:hAnsi="Times New Roman" w:cs="Times New Roman"/>
                <w:u w:val="single"/>
              </w:rPr>
              <w:t>FI</w:t>
            </w:r>
            <w:r w:rsidRPr="00BD7ED6">
              <w:rPr>
                <w:rFonts w:ascii="Times New Roman" w:hAnsi="Times New Roman" w:cs="Times New Roman"/>
              </w:rPr>
              <w:t xml:space="preserve">, FR, DE, IE, NL,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tikai tirdzniecībā</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17.</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Microstegium</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vimineum</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18.</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Myriophyllum</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aquaticum</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FR, DE, HU, IE, IT, LU, NL, PT, RO, ES, GB</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19.</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Myriophyllum</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heterophyllum</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DE, ES, FR, HU, NL</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20.</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Parthenium</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hysterophorus</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75"/>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21.</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Pennisetum</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setaceum</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purpurvioletā</w:t>
            </w:r>
            <w:proofErr w:type="spellEnd"/>
            <w:r w:rsidRPr="00BD7ED6">
              <w:rPr>
                <w:rFonts w:ascii="Times New Roman" w:hAnsi="Times New Roman" w:cs="Times New Roman"/>
              </w:rPr>
              <w:t xml:space="preserve"> </w:t>
            </w:r>
            <w:proofErr w:type="spellStart"/>
            <w:r w:rsidRPr="00BD7ED6">
              <w:rPr>
                <w:rFonts w:ascii="Times New Roman" w:hAnsi="Times New Roman" w:cs="Times New Roman"/>
              </w:rPr>
              <w:t>sarzāle</w:t>
            </w:r>
            <w:proofErr w:type="spellEnd"/>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ES, FR, IT, MT, PT</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22.</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Persicaria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perfoliata</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23.</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Pueraria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lobata</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IT, (CH)</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647" w:type="dxa"/>
            <w:gridSpan w:val="5"/>
          </w:tcPr>
          <w:p w:rsidR="009B5E6C" w:rsidRPr="00BD7ED6" w:rsidRDefault="00595910" w:rsidP="00AF129B">
            <w:pPr>
              <w:spacing w:before="120"/>
              <w:jc w:val="both"/>
              <w:rPr>
                <w:rFonts w:ascii="Times New Roman" w:hAnsi="Times New Roman" w:cs="Times New Roman"/>
              </w:rPr>
            </w:pPr>
            <w:r w:rsidRPr="00BD7ED6">
              <w:rPr>
                <w:rFonts w:ascii="Times New Roman" w:hAnsi="Times New Roman" w:cs="Times New Roman"/>
              </w:rPr>
              <w:t>DZĪVNIEKI</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24.</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Alopochen</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aegyptiacus</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Nīlas zoss</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GB, NL, BE, DE, </w:t>
            </w:r>
            <w:r w:rsidRPr="00873F34">
              <w:rPr>
                <w:rFonts w:ascii="Times New Roman" w:hAnsi="Times New Roman" w:cs="Times New Roman"/>
                <w:u w:val="single"/>
              </w:rPr>
              <w:t>SE</w:t>
            </w:r>
            <w:r w:rsidRPr="00BD7ED6">
              <w:rPr>
                <w:rFonts w:ascii="Times New Roman" w:hAnsi="Times New Roman" w:cs="Times New Roman"/>
              </w:rPr>
              <w:t>, CY, DK, PL</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25.</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Callosciurus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erythraeus</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sarkanvēdera</w:t>
            </w:r>
            <w:proofErr w:type="spellEnd"/>
            <w:r w:rsidRPr="00BD7ED6">
              <w:rPr>
                <w:rFonts w:ascii="Times New Roman" w:hAnsi="Times New Roman" w:cs="Times New Roman"/>
              </w:rPr>
              <w:t xml:space="preserve"> </w:t>
            </w:r>
            <w:proofErr w:type="spellStart"/>
            <w:r w:rsidRPr="00BD7ED6">
              <w:rPr>
                <w:rFonts w:ascii="Times New Roman" w:hAnsi="Times New Roman" w:cs="Times New Roman"/>
              </w:rPr>
              <w:t>krāšņvāvere</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IT, NL</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873F34" w:rsidRDefault="00595910" w:rsidP="00D742AF">
            <w:pPr>
              <w:jc w:val="both"/>
              <w:rPr>
                <w:rFonts w:ascii="Times New Roman" w:hAnsi="Times New Roman" w:cs="Times New Roman"/>
                <w:iCs/>
              </w:rPr>
            </w:pPr>
            <w:r w:rsidRPr="00873F34">
              <w:rPr>
                <w:rFonts w:ascii="Times New Roman" w:hAnsi="Times New Roman" w:cs="Times New Roman"/>
                <w:b w:val="0"/>
                <w:iCs/>
              </w:rPr>
              <w:t>26.</w:t>
            </w:r>
          </w:p>
        </w:tc>
        <w:tc>
          <w:tcPr>
            <w:tcW w:w="1843" w:type="dxa"/>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873F34">
              <w:rPr>
                <w:rFonts w:ascii="Times New Roman" w:hAnsi="Times New Roman" w:cs="Times New Roman"/>
                <w:i/>
                <w:iCs/>
              </w:rPr>
              <w:t>Corvus</w:t>
            </w:r>
            <w:proofErr w:type="spellEnd"/>
            <w:r w:rsidRPr="00873F34">
              <w:rPr>
                <w:rFonts w:ascii="Times New Roman" w:hAnsi="Times New Roman" w:cs="Times New Roman"/>
                <w:i/>
                <w:iCs/>
              </w:rPr>
              <w:t xml:space="preserve"> </w:t>
            </w:r>
            <w:proofErr w:type="spellStart"/>
            <w:r w:rsidRPr="00873F34">
              <w:rPr>
                <w:rFonts w:ascii="Times New Roman" w:hAnsi="Times New Roman" w:cs="Times New Roman"/>
                <w:i/>
                <w:iCs/>
              </w:rPr>
              <w:t>splendens</w:t>
            </w:r>
            <w:proofErr w:type="spellEnd"/>
          </w:p>
        </w:tc>
        <w:tc>
          <w:tcPr>
            <w:tcW w:w="1843" w:type="dxa"/>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Indijas vārna</w:t>
            </w:r>
          </w:p>
        </w:tc>
        <w:tc>
          <w:tcPr>
            <w:tcW w:w="2551" w:type="dxa"/>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NL</w:t>
            </w:r>
          </w:p>
        </w:tc>
        <w:tc>
          <w:tcPr>
            <w:tcW w:w="1843" w:type="dxa"/>
            <w:noWrap/>
            <w:hideMark/>
          </w:tcPr>
          <w:p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873F34" w:rsidRDefault="00595910" w:rsidP="00D742AF">
            <w:pPr>
              <w:jc w:val="both"/>
              <w:rPr>
                <w:rFonts w:ascii="Times New Roman" w:hAnsi="Times New Roman" w:cs="Times New Roman"/>
                <w:iCs/>
              </w:rPr>
            </w:pPr>
            <w:r w:rsidRPr="00873F34">
              <w:rPr>
                <w:rFonts w:ascii="Times New Roman" w:hAnsi="Times New Roman" w:cs="Times New Roman"/>
                <w:b w:val="0"/>
                <w:iCs/>
              </w:rPr>
              <w:t>27.</w:t>
            </w:r>
          </w:p>
        </w:tc>
        <w:tc>
          <w:tcPr>
            <w:tcW w:w="1843" w:type="dxa"/>
            <w:hideMark/>
          </w:tcPr>
          <w:p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873F34">
              <w:rPr>
                <w:rFonts w:ascii="Times New Roman" w:hAnsi="Times New Roman" w:cs="Times New Roman"/>
                <w:i/>
                <w:iCs/>
              </w:rPr>
              <w:t>Eriocheir</w:t>
            </w:r>
            <w:proofErr w:type="spellEnd"/>
            <w:r w:rsidRPr="00873F34">
              <w:rPr>
                <w:rFonts w:ascii="Times New Roman" w:hAnsi="Times New Roman" w:cs="Times New Roman"/>
                <w:i/>
                <w:iCs/>
              </w:rPr>
              <w:t xml:space="preserve"> </w:t>
            </w:r>
            <w:proofErr w:type="spellStart"/>
            <w:r w:rsidRPr="00873F34">
              <w:rPr>
                <w:rFonts w:ascii="Times New Roman" w:hAnsi="Times New Roman" w:cs="Times New Roman"/>
                <w:i/>
                <w:iCs/>
              </w:rPr>
              <w:t>sinensis</w:t>
            </w:r>
            <w:proofErr w:type="spellEnd"/>
          </w:p>
        </w:tc>
        <w:tc>
          <w:tcPr>
            <w:tcW w:w="1843" w:type="dxa"/>
            <w:hideMark/>
          </w:tcPr>
          <w:p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Ķīnas cimdiņkrabis</w:t>
            </w:r>
          </w:p>
        </w:tc>
        <w:tc>
          <w:tcPr>
            <w:tcW w:w="2551" w:type="dxa"/>
            <w:hideMark/>
          </w:tcPr>
          <w:p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 xml:space="preserve">BE, CZ, </w:t>
            </w:r>
            <w:r w:rsidRPr="00873F34">
              <w:rPr>
                <w:rFonts w:ascii="Times New Roman" w:hAnsi="Times New Roman" w:cs="Times New Roman"/>
                <w:u w:val="single"/>
              </w:rPr>
              <w:t>FI</w:t>
            </w:r>
            <w:r w:rsidRPr="00873F34">
              <w:rPr>
                <w:rFonts w:ascii="Times New Roman" w:hAnsi="Times New Roman" w:cs="Times New Roman"/>
              </w:rPr>
              <w:t xml:space="preserve">, FR, DE, HU, IE, IT, </w:t>
            </w:r>
            <w:r w:rsidRPr="00873F34">
              <w:rPr>
                <w:rFonts w:ascii="Times New Roman" w:hAnsi="Times New Roman" w:cs="Times New Roman"/>
                <w:u w:val="single"/>
              </w:rPr>
              <w:t>LV, LT</w:t>
            </w:r>
            <w:r w:rsidRPr="00873F34">
              <w:rPr>
                <w:rFonts w:ascii="Times New Roman" w:hAnsi="Times New Roman" w:cs="Times New Roman"/>
              </w:rPr>
              <w:t>, LU, NL, PL, RO, SK, ES, GB</w:t>
            </w:r>
          </w:p>
        </w:tc>
        <w:tc>
          <w:tcPr>
            <w:tcW w:w="1843" w:type="dxa"/>
            <w:noWrap/>
            <w:hideMark/>
          </w:tcPr>
          <w:p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piekrastē reti, bet ir</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t>28.</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Herpestes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javanicus</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mazais Āzijas mangusts</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HR</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t>29.</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Lithobates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catesbeianus</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vērša varde</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GR, IT, SI, GB</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30.</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Muntiacus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reevesi</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Ķīnas </w:t>
            </w:r>
            <w:proofErr w:type="spellStart"/>
            <w:r w:rsidRPr="00BD7ED6">
              <w:rPr>
                <w:rFonts w:ascii="Times New Roman" w:hAnsi="Times New Roman" w:cs="Times New Roman"/>
              </w:rPr>
              <w:t>mundžaks</w:t>
            </w:r>
            <w:proofErr w:type="spellEnd"/>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DK, DE, IE, NL, GB</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F30E3D"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lastRenderedPageBreak/>
              <w:t>31.</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Myocastor</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coypus</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nūtrija</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DK, FR, DE, GR, HU, IE, IR, LU, </w:t>
            </w:r>
            <w:r w:rsidRPr="000D4A17">
              <w:rPr>
                <w:rFonts w:ascii="Times New Roman" w:hAnsi="Times New Roman" w:cs="Times New Roman"/>
                <w:u w:val="single"/>
              </w:rPr>
              <w:t>LV</w:t>
            </w:r>
            <w:r>
              <w:rPr>
                <w:rFonts w:ascii="Times New Roman" w:hAnsi="Times New Roman" w:cs="Times New Roman"/>
              </w:rPr>
              <w:t xml:space="preserve">, </w:t>
            </w:r>
            <w:r w:rsidRPr="00BD7ED6">
              <w:rPr>
                <w:rFonts w:ascii="Times New Roman" w:hAnsi="Times New Roman" w:cs="Times New Roman"/>
              </w:rPr>
              <w:t>NL, PL, RO, SK, SI, ES</w:t>
            </w:r>
          </w:p>
        </w:tc>
        <w:tc>
          <w:tcPr>
            <w:tcW w:w="1843" w:type="dxa"/>
            <w:noWrap/>
            <w:hideMark/>
          </w:tcPr>
          <w:p w:rsidR="00BC2322" w:rsidRPr="00C06DA7" w:rsidRDefault="00595910" w:rsidP="004802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DA7">
              <w:rPr>
                <w:rFonts w:ascii="Times New Roman" w:hAnsi="Times New Roman" w:cs="Times New Roman"/>
              </w:rPr>
              <w:t xml:space="preserve">nebrīvē, </w:t>
            </w:r>
            <w:r w:rsidR="004802F8" w:rsidRPr="00C06DA7">
              <w:rPr>
                <w:rFonts w:ascii="Times New Roman" w:hAnsi="Times New Roman" w:cs="Times New Roman"/>
              </w:rPr>
              <w:t xml:space="preserve">savvaļā </w:t>
            </w:r>
            <w:r w:rsidRPr="00C06DA7">
              <w:rPr>
                <w:rFonts w:ascii="Times New Roman" w:hAnsi="Times New Roman" w:cs="Times New Roman"/>
              </w:rPr>
              <w:t>tikai izbēgušās</w:t>
            </w:r>
          </w:p>
        </w:tc>
      </w:tr>
      <w:tr w:rsidR="00F30E3D"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32.</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Nasua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nasua</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Dienvidamerikas degunlācītis</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ES, (FR, DE)</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33.</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Nyctereutes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procyonoides</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jenotsuns</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BG, CZ, DK, </w:t>
            </w:r>
            <w:r w:rsidRPr="000D4A17">
              <w:rPr>
                <w:rFonts w:ascii="Times New Roman" w:hAnsi="Times New Roman" w:cs="Times New Roman"/>
                <w:u w:val="single"/>
              </w:rPr>
              <w:t>EE, FI</w:t>
            </w:r>
            <w:r w:rsidRPr="00BD7ED6">
              <w:rPr>
                <w:rFonts w:ascii="Times New Roman" w:hAnsi="Times New Roman" w:cs="Times New Roman"/>
              </w:rPr>
              <w:t xml:space="preserve">, FR, DE, HU, </w:t>
            </w:r>
            <w:r w:rsidRPr="000D4A17">
              <w:rPr>
                <w:rFonts w:ascii="Times New Roman" w:hAnsi="Times New Roman" w:cs="Times New Roman"/>
                <w:u w:val="single"/>
              </w:rPr>
              <w:t>LV, LT</w:t>
            </w:r>
            <w:r w:rsidRPr="00BD7ED6">
              <w:rPr>
                <w:rFonts w:ascii="Times New Roman" w:hAnsi="Times New Roman" w:cs="Times New Roman"/>
              </w:rPr>
              <w:t>, PL, RO, SE, SK</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rsidTr="00F30E3D">
        <w:trPr>
          <w:trHeight w:val="9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34.</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Ondatra </w:t>
            </w:r>
            <w:proofErr w:type="spellStart"/>
            <w:r w:rsidRPr="009B5E6C">
              <w:rPr>
                <w:rFonts w:ascii="Times New Roman" w:hAnsi="Times New Roman" w:cs="Times New Roman"/>
                <w:i/>
                <w:iCs/>
              </w:rPr>
              <w:t>zibethicus</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ondatra</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w:t>
            </w:r>
            <w:r w:rsidRPr="000D4A17">
              <w:rPr>
                <w:rFonts w:ascii="Times New Roman" w:hAnsi="Times New Roman" w:cs="Times New Roman"/>
                <w:u w:val="single"/>
              </w:rPr>
              <w:t>EE, FI</w:t>
            </w:r>
            <w:r w:rsidRPr="00BD7ED6">
              <w:rPr>
                <w:rFonts w:ascii="Times New Roman" w:hAnsi="Times New Roman" w:cs="Times New Roman"/>
              </w:rPr>
              <w:t xml:space="preserve">, FR, DE, HU, IT, </w:t>
            </w:r>
            <w:r w:rsidRPr="000D4A17">
              <w:rPr>
                <w:rFonts w:ascii="Times New Roman" w:hAnsi="Times New Roman" w:cs="Times New Roman"/>
                <w:u w:val="single"/>
              </w:rPr>
              <w:t>LV, LT</w:t>
            </w:r>
            <w:r w:rsidRPr="00BD7ED6">
              <w:rPr>
                <w:rFonts w:ascii="Times New Roman" w:hAnsi="Times New Roman" w:cs="Times New Roman"/>
              </w:rPr>
              <w:t xml:space="preserve">, LU, NL, PL, RO, ES, </w:t>
            </w:r>
            <w:r w:rsidRPr="000D4A17">
              <w:rPr>
                <w:rFonts w:ascii="Times New Roman" w:hAnsi="Times New Roman" w:cs="Times New Roman"/>
                <w:u w:val="single"/>
              </w:rPr>
              <w:t>SE</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Zemgalē</w:t>
            </w:r>
          </w:p>
        </w:tc>
      </w:tr>
      <w:tr w:rsidR="00F30E3D"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35.</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Orconectes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limosus</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dzeloņvaigu vēzis</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FR, DE, HU, IT, </w:t>
            </w:r>
            <w:r w:rsidRPr="000D4A17">
              <w:rPr>
                <w:rFonts w:ascii="Times New Roman" w:hAnsi="Times New Roman" w:cs="Times New Roman"/>
                <w:u w:val="single"/>
              </w:rPr>
              <w:t>LV, LT</w:t>
            </w:r>
            <w:r w:rsidRPr="00BD7ED6">
              <w:rPr>
                <w:rFonts w:ascii="Times New Roman" w:hAnsi="Times New Roman" w:cs="Times New Roman"/>
              </w:rPr>
              <w:t>, LU, NL, PL, RO, SK, SI, ES, GB</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Daugava, Lielupe</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36.</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Orconectes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virilis</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NL, GB</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37.</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Oxyura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jamaicensis</w:t>
            </w:r>
            <w:proofErr w:type="spellEnd"/>
            <w:r w:rsidRPr="009B5E6C">
              <w:rPr>
                <w:rFonts w:ascii="Times New Roman" w:hAnsi="Times New Roman" w:cs="Times New Roman"/>
                <w:i/>
                <w:iCs/>
              </w:rPr>
              <w:t> </w:t>
            </w:r>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Jamaikas zilknābis</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CZ, FI, FR, DE, HU, IE, IR, NL, PT, GB</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rsidTr="00F30E3D">
        <w:trPr>
          <w:trHeight w:val="9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38.</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Pacifastacus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leniusculus</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Amerikas </w:t>
            </w:r>
            <w:proofErr w:type="spellStart"/>
            <w:r w:rsidRPr="00BD7ED6">
              <w:rPr>
                <w:rFonts w:ascii="Times New Roman" w:hAnsi="Times New Roman" w:cs="Times New Roman"/>
              </w:rPr>
              <w:t>signālvēzis</w:t>
            </w:r>
            <w:proofErr w:type="spellEnd"/>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HR, CZ, DK, </w:t>
            </w:r>
            <w:r w:rsidRPr="000D4A17">
              <w:rPr>
                <w:rFonts w:ascii="Times New Roman" w:hAnsi="Times New Roman" w:cs="Times New Roman"/>
                <w:u w:val="single"/>
              </w:rPr>
              <w:t>EE, FI</w:t>
            </w:r>
            <w:r w:rsidRPr="00BD7ED6">
              <w:rPr>
                <w:rFonts w:ascii="Times New Roman" w:hAnsi="Times New Roman" w:cs="Times New Roman"/>
              </w:rPr>
              <w:t xml:space="preserve">, FR, DE, GR, HU, IT, </w:t>
            </w:r>
            <w:r w:rsidRPr="000D4A17">
              <w:rPr>
                <w:rFonts w:ascii="Times New Roman" w:hAnsi="Times New Roman" w:cs="Times New Roman"/>
                <w:u w:val="single"/>
              </w:rPr>
              <w:t>LV, LT</w:t>
            </w:r>
            <w:r w:rsidRPr="00BD7ED6">
              <w:rPr>
                <w:rFonts w:ascii="Times New Roman" w:hAnsi="Times New Roman" w:cs="Times New Roman"/>
              </w:rPr>
              <w:t xml:space="preserve">, LU, NL, PL, PT, SK, SI, ES,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39.</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Percottus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glenii</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rotans</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GB, HR, </w:t>
            </w:r>
            <w:r w:rsidRPr="000D4A17">
              <w:rPr>
                <w:rFonts w:ascii="Times New Roman" w:hAnsi="Times New Roman" w:cs="Times New Roman"/>
                <w:u w:val="single"/>
              </w:rPr>
              <w:t>EE</w:t>
            </w:r>
            <w:r w:rsidRPr="00BD7ED6">
              <w:rPr>
                <w:rFonts w:ascii="Times New Roman" w:hAnsi="Times New Roman" w:cs="Times New Roman"/>
              </w:rPr>
              <w:t xml:space="preserve">, DE, HU, </w:t>
            </w:r>
            <w:r w:rsidRPr="000D4A17">
              <w:rPr>
                <w:rFonts w:ascii="Times New Roman" w:hAnsi="Times New Roman" w:cs="Times New Roman"/>
                <w:u w:val="single"/>
              </w:rPr>
              <w:t>LV, LT</w:t>
            </w:r>
            <w:r w:rsidRPr="00BD7ED6">
              <w:rPr>
                <w:rFonts w:ascii="Times New Roman" w:hAnsi="Times New Roman" w:cs="Times New Roman"/>
              </w:rPr>
              <w:t>, PL, RO, SK</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Latgalē</w:t>
            </w:r>
          </w:p>
        </w:tc>
      </w:tr>
      <w:tr w:rsidR="00F30E3D"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40.</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Procambarus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clarkii</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sarkanais purva vēzis</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CY, FR, DE, IT, NL, PT, ES, GB</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41.</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Procambarus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fallax</w:t>
            </w:r>
            <w:proofErr w:type="spellEnd"/>
            <w:r w:rsidRPr="009B5E6C">
              <w:rPr>
                <w:rFonts w:ascii="Times New Roman" w:hAnsi="Times New Roman" w:cs="Times New Roman"/>
                <w:i/>
                <w:iCs/>
              </w:rPr>
              <w:t xml:space="preserve"> </w:t>
            </w:r>
            <w:r w:rsidRPr="009B5E6C">
              <w:rPr>
                <w:rFonts w:ascii="Times New Roman" w:hAnsi="Times New Roman" w:cs="Times New Roman"/>
              </w:rPr>
              <w:t>f.</w:t>
            </w:r>
            <w:r w:rsidRPr="009B5E6C">
              <w:rPr>
                <w:rFonts w:ascii="Times New Roman" w:hAnsi="Times New Roman" w:cs="Times New Roman"/>
                <w:i/>
                <w:iCs/>
              </w:rPr>
              <w:t xml:space="preserve"> </w:t>
            </w:r>
            <w:proofErr w:type="spellStart"/>
            <w:r w:rsidRPr="009B5E6C">
              <w:rPr>
                <w:rFonts w:ascii="Times New Roman" w:hAnsi="Times New Roman" w:cs="Times New Roman"/>
                <w:i/>
                <w:iCs/>
              </w:rPr>
              <w:t>virginalis</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marmorvēzis</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HR, CZ, DE, IT, NL, SK</w:t>
            </w:r>
          </w:p>
        </w:tc>
        <w:tc>
          <w:tcPr>
            <w:tcW w:w="1843" w:type="dxa"/>
            <w:noWrap/>
            <w:hideMark/>
          </w:tcPr>
          <w:p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42.</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Procyon</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lotor</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jenots</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HR, CZ, DK, FR, DE, HU, IE, IT, LU, PL, RO, SK, SI, ES</w:t>
            </w:r>
          </w:p>
        </w:tc>
        <w:tc>
          <w:tcPr>
            <w:tcW w:w="1843" w:type="dxa"/>
            <w:noWrap/>
            <w:hideMark/>
          </w:tcPr>
          <w:p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F30E3D"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43.</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Pseudorasbora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parva</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Amūras </w:t>
            </w:r>
            <w:proofErr w:type="spellStart"/>
            <w:r w:rsidRPr="00BD7ED6">
              <w:rPr>
                <w:rFonts w:ascii="Times New Roman" w:hAnsi="Times New Roman" w:cs="Times New Roman"/>
              </w:rPr>
              <w:t>čebačeks</w:t>
            </w:r>
            <w:proofErr w:type="spellEnd"/>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BG, HR, CZ, DK, FR, DE, GR, HU, IT, LU, NL, PL, RO, SK, SI, ES, GB</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44.</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Sciurus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carolinensis</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pelēkā vāvere</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IT, IE, GB</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45.</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Sciurus</w:t>
            </w:r>
            <w:proofErr w:type="spellEnd"/>
            <w:r w:rsidRPr="009B5E6C">
              <w:rPr>
                <w:rFonts w:ascii="Times New Roman" w:hAnsi="Times New Roman" w:cs="Times New Roman"/>
                <w:i/>
                <w:iCs/>
              </w:rPr>
              <w:t xml:space="preserve"> niger</w:t>
            </w:r>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melnā vāvere</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46.</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Tamias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sibiricus</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Sibīrijas burunduks</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IE, IT, NL</w:t>
            </w:r>
          </w:p>
        </w:tc>
        <w:tc>
          <w:tcPr>
            <w:tcW w:w="1843" w:type="dxa"/>
            <w:noWrap/>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47.</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Threskiornis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aethiopicus</w:t>
            </w:r>
            <w:proofErr w:type="spellEnd"/>
            <w:r w:rsidRPr="009B5E6C">
              <w:rPr>
                <w:rFonts w:ascii="Times New Roman" w:hAnsi="Times New Roman" w:cs="Times New Roman"/>
                <w:i/>
                <w:iCs/>
              </w:rPr>
              <w:t xml:space="preserve"> </w:t>
            </w:r>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svētais ibiss</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BE, FR, GR, IT</w:t>
            </w:r>
            <w:r w:rsidRPr="00BD7ED6">
              <w:rPr>
                <w:rFonts w:ascii="Times New Roman" w:hAnsi="Times New Roman" w:cs="Times New Roman"/>
              </w:rPr>
              <w:t>, PT, ES</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rsidTr="00F30E3D">
        <w:trPr>
          <w:trHeight w:val="9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48.</w:t>
            </w:r>
          </w:p>
        </w:tc>
        <w:tc>
          <w:tcPr>
            <w:tcW w:w="1843" w:type="dxa"/>
            <w:hideMark/>
          </w:tcPr>
          <w:p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Trachemys</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scripta</w:t>
            </w:r>
            <w:proofErr w:type="spellEnd"/>
          </w:p>
        </w:tc>
        <w:tc>
          <w:tcPr>
            <w:tcW w:w="1843"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D7ED6">
              <w:rPr>
                <w:rFonts w:ascii="Times New Roman" w:hAnsi="Times New Roman" w:cs="Times New Roman"/>
              </w:rPr>
              <w:t>sarkanausu</w:t>
            </w:r>
            <w:proofErr w:type="spellEnd"/>
            <w:r w:rsidRPr="00BD7ED6">
              <w:rPr>
                <w:rFonts w:ascii="Times New Roman" w:hAnsi="Times New Roman" w:cs="Times New Roman"/>
              </w:rPr>
              <w:t xml:space="preserve"> bruņurupucis</w:t>
            </w:r>
          </w:p>
        </w:tc>
        <w:tc>
          <w:tcPr>
            <w:tcW w:w="2551" w:type="dxa"/>
            <w:hideMark/>
          </w:tcPr>
          <w:p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CY, CZ, DK, </w:t>
            </w:r>
            <w:r w:rsidRPr="000D4A17">
              <w:rPr>
                <w:rFonts w:ascii="Times New Roman" w:hAnsi="Times New Roman" w:cs="Times New Roman"/>
                <w:u w:val="single"/>
              </w:rPr>
              <w:t>FI</w:t>
            </w:r>
            <w:r w:rsidRPr="00BD7ED6">
              <w:rPr>
                <w:rFonts w:ascii="Times New Roman" w:hAnsi="Times New Roman" w:cs="Times New Roman"/>
              </w:rPr>
              <w:t xml:space="preserve">, FR, DE, GR, HU, IE, IT, </w:t>
            </w:r>
            <w:r w:rsidRPr="000D4A17">
              <w:rPr>
                <w:rFonts w:ascii="Times New Roman" w:hAnsi="Times New Roman" w:cs="Times New Roman"/>
                <w:u w:val="single"/>
              </w:rPr>
              <w:t>LV</w:t>
            </w:r>
            <w:r w:rsidRPr="00BD7ED6">
              <w:rPr>
                <w:rFonts w:ascii="Times New Roman" w:hAnsi="Times New Roman" w:cs="Times New Roman"/>
              </w:rPr>
              <w:t>, LU, PL, PT, RO, SK, SI, ES</w:t>
            </w:r>
          </w:p>
        </w:tc>
        <w:tc>
          <w:tcPr>
            <w:tcW w:w="1843" w:type="dxa"/>
            <w:noWrap/>
            <w:hideMark/>
          </w:tcPr>
          <w:p w:rsidR="00BC2322" w:rsidRPr="00993F33" w:rsidRDefault="00595910" w:rsidP="00AC2F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savvaļā, arī nebrīvē</w:t>
            </w:r>
          </w:p>
        </w:tc>
      </w:tr>
      <w:tr w:rsidR="00F30E3D"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49.</w:t>
            </w:r>
          </w:p>
        </w:tc>
        <w:tc>
          <w:tcPr>
            <w:tcW w:w="1843" w:type="dxa"/>
            <w:hideMark/>
          </w:tcPr>
          <w:p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roofErr w:type="spellStart"/>
            <w:r w:rsidRPr="009B5E6C">
              <w:rPr>
                <w:rFonts w:ascii="Times New Roman" w:hAnsi="Times New Roman" w:cs="Times New Roman"/>
                <w:i/>
                <w:iCs/>
              </w:rPr>
              <w:t>Vespa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velutina</w:t>
            </w:r>
            <w:proofErr w:type="spellEnd"/>
            <w:r w:rsidRPr="009B5E6C">
              <w:rPr>
                <w:rFonts w:ascii="Times New Roman" w:hAnsi="Times New Roman" w:cs="Times New Roman"/>
                <w:i/>
                <w:iCs/>
              </w:rPr>
              <w:t xml:space="preserve"> </w:t>
            </w:r>
            <w:proofErr w:type="spellStart"/>
            <w:r w:rsidRPr="009B5E6C">
              <w:rPr>
                <w:rFonts w:ascii="Times New Roman" w:hAnsi="Times New Roman" w:cs="Times New Roman"/>
                <w:i/>
                <w:iCs/>
              </w:rPr>
              <w:t>nigrithorax</w:t>
            </w:r>
            <w:proofErr w:type="spellEnd"/>
          </w:p>
        </w:tc>
        <w:tc>
          <w:tcPr>
            <w:tcW w:w="1843"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Āzijas sirsenis</w:t>
            </w:r>
          </w:p>
        </w:tc>
        <w:tc>
          <w:tcPr>
            <w:tcW w:w="2551" w:type="dxa"/>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DE, IT, PT, ES</w:t>
            </w:r>
          </w:p>
        </w:tc>
        <w:tc>
          <w:tcPr>
            <w:tcW w:w="1843" w:type="dxa"/>
            <w:noWrap/>
            <w:hideMark/>
          </w:tcPr>
          <w:p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bl>
    <w:p w:rsidR="00D742AF" w:rsidRPr="009C3C68" w:rsidRDefault="00D742AF" w:rsidP="00BC294B">
      <w:pPr>
        <w:jc w:val="both"/>
        <w:rPr>
          <w:rFonts w:ascii="Times New Roman" w:hAnsi="Times New Roman" w:cs="Times New Roman"/>
          <w:i/>
          <w:sz w:val="28"/>
          <w:szCs w:val="28"/>
        </w:rPr>
      </w:pPr>
    </w:p>
    <w:p w:rsidR="0038564C" w:rsidRDefault="00595910" w:rsidP="0038564C">
      <w:pPr>
        <w:jc w:val="both"/>
        <w:rPr>
          <w:rFonts w:ascii="Times New Roman" w:hAnsi="Times New Roman" w:cs="Times New Roman"/>
          <w:sz w:val="28"/>
          <w:szCs w:val="28"/>
        </w:rPr>
      </w:pPr>
      <w:r>
        <w:rPr>
          <w:rFonts w:ascii="Times New Roman" w:hAnsi="Times New Roman" w:cs="Times New Roman"/>
          <w:sz w:val="28"/>
          <w:szCs w:val="28"/>
        </w:rPr>
        <w:lastRenderedPageBreak/>
        <w:t>Saskaņā ar Regulas preambulas 15. apsvērumu</w:t>
      </w:r>
      <w:r w:rsidR="007C0127">
        <w:rPr>
          <w:rFonts w:ascii="Times New Roman" w:hAnsi="Times New Roman" w:cs="Times New Roman"/>
          <w:sz w:val="28"/>
          <w:szCs w:val="28"/>
        </w:rPr>
        <w:t xml:space="preserve"> </w:t>
      </w:r>
      <w:r>
        <w:rPr>
          <w:rFonts w:ascii="Times New Roman" w:hAnsi="Times New Roman" w:cs="Times New Roman"/>
          <w:sz w:val="28"/>
          <w:szCs w:val="28"/>
        </w:rPr>
        <w:t>prioritāras ir tās invazīvās svešzemju sugas, kuras:</w:t>
      </w:r>
    </w:p>
    <w:p w:rsidR="0038564C" w:rsidRDefault="00595910" w:rsidP="0038564C">
      <w:pPr>
        <w:pStyle w:val="ListParagraph"/>
        <w:numPr>
          <w:ilvl w:val="0"/>
          <w:numId w:val="20"/>
        </w:numPr>
        <w:jc w:val="both"/>
        <w:rPr>
          <w:rFonts w:ascii="Times New Roman" w:hAnsi="Times New Roman" w:cs="Times New Roman"/>
          <w:sz w:val="28"/>
          <w:szCs w:val="28"/>
        </w:rPr>
      </w:pPr>
      <w:r w:rsidRPr="0038564C">
        <w:rPr>
          <w:rFonts w:ascii="Times New Roman" w:hAnsi="Times New Roman" w:cs="Times New Roman"/>
          <w:sz w:val="28"/>
          <w:szCs w:val="28"/>
        </w:rPr>
        <w:t>dalībv</w:t>
      </w:r>
      <w:r w:rsidR="00B25CD6">
        <w:rPr>
          <w:rFonts w:ascii="Times New Roman" w:hAnsi="Times New Roman" w:cs="Times New Roman"/>
          <w:sz w:val="28"/>
          <w:szCs w:val="28"/>
        </w:rPr>
        <w:t>alstī vēl nav sastopamas, bet ir</w:t>
      </w:r>
      <w:r w:rsidRPr="0038564C">
        <w:rPr>
          <w:rFonts w:ascii="Times New Roman" w:hAnsi="Times New Roman" w:cs="Times New Roman"/>
          <w:sz w:val="28"/>
          <w:szCs w:val="28"/>
        </w:rPr>
        <w:t xml:space="preserve"> nopietns potenciāls, ka tās varētu ieviesties</w:t>
      </w:r>
      <w:r>
        <w:rPr>
          <w:rFonts w:ascii="Times New Roman" w:hAnsi="Times New Roman" w:cs="Times New Roman"/>
          <w:sz w:val="28"/>
          <w:szCs w:val="28"/>
        </w:rPr>
        <w:t>;</w:t>
      </w:r>
    </w:p>
    <w:p w:rsidR="0038564C" w:rsidRDefault="00595910" w:rsidP="0038564C">
      <w:pPr>
        <w:pStyle w:val="ListParagraph"/>
        <w:numPr>
          <w:ilvl w:val="0"/>
          <w:numId w:val="20"/>
        </w:numPr>
        <w:jc w:val="both"/>
        <w:rPr>
          <w:rFonts w:ascii="Times New Roman" w:hAnsi="Times New Roman" w:cs="Times New Roman"/>
          <w:sz w:val="28"/>
          <w:szCs w:val="28"/>
        </w:rPr>
      </w:pPr>
      <w:r w:rsidRPr="0038564C">
        <w:rPr>
          <w:rFonts w:ascii="Times New Roman" w:hAnsi="Times New Roman" w:cs="Times New Roman"/>
          <w:sz w:val="28"/>
          <w:szCs w:val="28"/>
        </w:rPr>
        <w:t xml:space="preserve">dalībvalstī </w:t>
      </w:r>
      <w:r w:rsidR="00B25CD6">
        <w:rPr>
          <w:rFonts w:ascii="Times New Roman" w:hAnsi="Times New Roman" w:cs="Times New Roman"/>
          <w:sz w:val="28"/>
          <w:szCs w:val="28"/>
        </w:rPr>
        <w:t xml:space="preserve">pagaidām </w:t>
      </w:r>
      <w:r w:rsidRPr="0038564C">
        <w:rPr>
          <w:rFonts w:ascii="Times New Roman" w:hAnsi="Times New Roman" w:cs="Times New Roman"/>
          <w:sz w:val="28"/>
          <w:szCs w:val="28"/>
        </w:rPr>
        <w:t>ir sastopamas nelielā teritorijā, atsevišķā reģionā</w:t>
      </w:r>
      <w:r>
        <w:rPr>
          <w:rFonts w:ascii="Times New Roman" w:hAnsi="Times New Roman" w:cs="Times New Roman"/>
          <w:sz w:val="28"/>
          <w:szCs w:val="28"/>
        </w:rPr>
        <w:t>;</w:t>
      </w:r>
    </w:p>
    <w:p w:rsidR="0038564C" w:rsidRPr="00993F33" w:rsidRDefault="00595910" w:rsidP="0038564C">
      <w:pPr>
        <w:pStyle w:val="ListParagraph"/>
        <w:numPr>
          <w:ilvl w:val="0"/>
          <w:numId w:val="20"/>
        </w:numPr>
        <w:jc w:val="both"/>
        <w:rPr>
          <w:rFonts w:ascii="Times New Roman" w:hAnsi="Times New Roman" w:cs="Times New Roman"/>
          <w:sz w:val="28"/>
          <w:szCs w:val="28"/>
        </w:rPr>
      </w:pPr>
      <w:r w:rsidRPr="00993F33">
        <w:rPr>
          <w:rFonts w:ascii="Times New Roman" w:hAnsi="Times New Roman" w:cs="Times New Roman"/>
          <w:sz w:val="28"/>
          <w:szCs w:val="28"/>
        </w:rPr>
        <w:t>neatkarīgi no izplatības rada ļoti nopietnus draudus ne tikai bioloģiskajai daudzveidībai, bet arī cilvēku veselībai</w:t>
      </w:r>
      <w:r w:rsidR="00F212B1" w:rsidRPr="00993F33">
        <w:rPr>
          <w:rFonts w:ascii="Times New Roman" w:hAnsi="Times New Roman" w:cs="Times New Roman"/>
          <w:sz w:val="28"/>
          <w:szCs w:val="28"/>
        </w:rPr>
        <w:t xml:space="preserve"> un ekonomikai</w:t>
      </w:r>
      <w:r w:rsidRPr="00993F33">
        <w:rPr>
          <w:rFonts w:ascii="Times New Roman" w:hAnsi="Times New Roman" w:cs="Times New Roman"/>
          <w:sz w:val="28"/>
          <w:szCs w:val="28"/>
        </w:rPr>
        <w:t>.</w:t>
      </w:r>
    </w:p>
    <w:p w:rsidR="002724AB" w:rsidRPr="00734E7D" w:rsidRDefault="00595910" w:rsidP="008913D3">
      <w:pPr>
        <w:jc w:val="both"/>
        <w:rPr>
          <w:rFonts w:ascii="Times New Roman" w:hAnsi="Times New Roman" w:cs="Times New Roman"/>
          <w:sz w:val="28"/>
          <w:szCs w:val="28"/>
        </w:rPr>
      </w:pPr>
      <w:r w:rsidRPr="00993F33">
        <w:rPr>
          <w:rFonts w:ascii="Times New Roman" w:hAnsi="Times New Roman" w:cs="Times New Roman"/>
          <w:color w:val="000000" w:themeColor="text1"/>
          <w:sz w:val="28"/>
          <w:szCs w:val="28"/>
        </w:rPr>
        <w:t xml:space="preserve">Pirmās divas no minētajām kategorijām ir sugas, kas </w:t>
      </w:r>
      <w:r w:rsidRPr="00993F33">
        <w:rPr>
          <w:rFonts w:ascii="Times New Roman" w:hAnsi="Times New Roman" w:cs="Times New Roman"/>
          <w:color w:val="000000" w:themeColor="text1"/>
          <w:sz w:val="28"/>
          <w:szCs w:val="28"/>
          <w:u w:val="single"/>
        </w:rPr>
        <w:t>prioritāri jāiekļauj monitoringa sistēmā</w:t>
      </w:r>
      <w:r w:rsidRPr="00993F33">
        <w:rPr>
          <w:rFonts w:ascii="Times New Roman" w:hAnsi="Times New Roman" w:cs="Times New Roman"/>
          <w:color w:val="000000" w:themeColor="text1"/>
          <w:sz w:val="28"/>
          <w:szCs w:val="28"/>
        </w:rPr>
        <w:t>, lai uzraudzītu to izplatību vai konstatētu sugas ienākšanu valstī</w:t>
      </w:r>
      <w:r w:rsidR="0080159D" w:rsidRPr="00993F33">
        <w:rPr>
          <w:rFonts w:ascii="Times New Roman" w:hAnsi="Times New Roman" w:cs="Times New Roman"/>
          <w:color w:val="000000" w:themeColor="text1"/>
          <w:sz w:val="28"/>
          <w:szCs w:val="28"/>
        </w:rPr>
        <w:t>, un attiecīgi reaģētu, īstenojot agrīnās izskaušanas pasākumus</w:t>
      </w:r>
      <w:r w:rsidRPr="00993F33">
        <w:rPr>
          <w:rFonts w:ascii="Times New Roman" w:hAnsi="Times New Roman" w:cs="Times New Roman"/>
          <w:color w:val="000000" w:themeColor="text1"/>
          <w:sz w:val="28"/>
          <w:szCs w:val="28"/>
        </w:rPr>
        <w:t xml:space="preserve">. Savukārt, attiecībā uz sugām, kas valstī jau plaši izplatījušās, pirmkārt, ir </w:t>
      </w:r>
      <w:r w:rsidRPr="00993F33">
        <w:rPr>
          <w:rFonts w:ascii="Times New Roman" w:hAnsi="Times New Roman" w:cs="Times New Roman"/>
          <w:color w:val="000000" w:themeColor="text1"/>
          <w:sz w:val="28"/>
          <w:szCs w:val="28"/>
          <w:u w:val="single"/>
        </w:rPr>
        <w:t>jā</w:t>
      </w:r>
      <w:r w:rsidR="0080159D" w:rsidRPr="00993F33">
        <w:rPr>
          <w:rFonts w:ascii="Times New Roman" w:hAnsi="Times New Roman" w:cs="Times New Roman"/>
          <w:color w:val="000000" w:themeColor="text1"/>
          <w:sz w:val="28"/>
          <w:szCs w:val="28"/>
          <w:u w:val="single"/>
        </w:rPr>
        <w:t>izvērt</w:t>
      </w:r>
      <w:r w:rsidR="00E47BCC" w:rsidRPr="00993F33">
        <w:rPr>
          <w:rFonts w:ascii="Times New Roman" w:hAnsi="Times New Roman" w:cs="Times New Roman"/>
          <w:color w:val="000000" w:themeColor="text1"/>
          <w:sz w:val="28"/>
          <w:szCs w:val="28"/>
          <w:u w:val="single"/>
        </w:rPr>
        <w:t>ē sugas ietekme</w:t>
      </w:r>
      <w:r w:rsidR="00E47BCC" w:rsidRPr="00993F33">
        <w:rPr>
          <w:rFonts w:ascii="Times New Roman" w:hAnsi="Times New Roman" w:cs="Times New Roman"/>
          <w:color w:val="000000" w:themeColor="text1"/>
          <w:sz w:val="28"/>
          <w:szCs w:val="28"/>
        </w:rPr>
        <w:t xml:space="preserve"> ne tikai uz bioloģisko daudzveidību, bet arī uz cilvēku veselību un </w:t>
      </w:r>
      <w:r w:rsidR="00E47BCC" w:rsidRPr="00993F33">
        <w:rPr>
          <w:rFonts w:ascii="Times New Roman" w:hAnsi="Times New Roman" w:cs="Times New Roman"/>
          <w:sz w:val="28"/>
          <w:szCs w:val="28"/>
        </w:rPr>
        <w:t xml:space="preserve">drošību, kā arī </w:t>
      </w:r>
      <w:r w:rsidR="00E47BCC" w:rsidRPr="00993F33">
        <w:rPr>
          <w:rFonts w:ascii="Times New Roman" w:hAnsi="Times New Roman" w:cs="Times New Roman"/>
          <w:sz w:val="28"/>
          <w:szCs w:val="28"/>
          <w:u w:val="single"/>
        </w:rPr>
        <w:t>jā</w:t>
      </w:r>
      <w:r w:rsidR="00BD36B9">
        <w:rPr>
          <w:rFonts w:ascii="Times New Roman" w:hAnsi="Times New Roman" w:cs="Times New Roman"/>
          <w:sz w:val="28"/>
          <w:szCs w:val="28"/>
          <w:u w:val="single"/>
        </w:rPr>
        <w:t xml:space="preserve">veic izmaksu </w:t>
      </w:r>
      <w:r w:rsidR="00BD36B9" w:rsidRPr="00993F33">
        <w:rPr>
          <w:rFonts w:ascii="Times New Roman" w:hAnsi="Times New Roman" w:cs="Times New Roman"/>
          <w:color w:val="000000" w:themeColor="text1"/>
          <w:sz w:val="28"/>
          <w:szCs w:val="28"/>
        </w:rPr>
        <w:t>–</w:t>
      </w:r>
      <w:r w:rsidR="00BD36B9">
        <w:rPr>
          <w:rFonts w:ascii="Times New Roman" w:hAnsi="Times New Roman" w:cs="Times New Roman"/>
          <w:color w:val="000000" w:themeColor="text1"/>
          <w:sz w:val="28"/>
          <w:szCs w:val="28"/>
        </w:rPr>
        <w:t xml:space="preserve"> </w:t>
      </w:r>
      <w:r w:rsidRPr="00993F33">
        <w:rPr>
          <w:rFonts w:ascii="Times New Roman" w:hAnsi="Times New Roman" w:cs="Times New Roman"/>
          <w:sz w:val="28"/>
          <w:szCs w:val="28"/>
          <w:u w:val="single"/>
        </w:rPr>
        <w:t>ieguvumu analīze</w:t>
      </w:r>
      <w:r w:rsidR="00F212B1" w:rsidRPr="00993F33">
        <w:rPr>
          <w:rFonts w:ascii="Times New Roman" w:hAnsi="Times New Roman" w:cs="Times New Roman"/>
          <w:sz w:val="28"/>
          <w:szCs w:val="28"/>
        </w:rPr>
        <w:t xml:space="preserve"> par sugas ierobežošanas</w:t>
      </w:r>
      <w:r w:rsidRPr="00993F33">
        <w:rPr>
          <w:rFonts w:ascii="Times New Roman" w:hAnsi="Times New Roman" w:cs="Times New Roman"/>
          <w:sz w:val="28"/>
          <w:szCs w:val="28"/>
        </w:rPr>
        <w:t xml:space="preserve"> pasākumu efektivitāt</w:t>
      </w:r>
      <w:r w:rsidR="00E47BCC" w:rsidRPr="00993F33">
        <w:rPr>
          <w:rFonts w:ascii="Times New Roman" w:hAnsi="Times New Roman" w:cs="Times New Roman"/>
          <w:sz w:val="28"/>
          <w:szCs w:val="28"/>
        </w:rPr>
        <w:t>i</w:t>
      </w:r>
      <w:r w:rsidRPr="00993F33">
        <w:rPr>
          <w:rFonts w:ascii="Times New Roman" w:hAnsi="Times New Roman" w:cs="Times New Roman"/>
          <w:sz w:val="28"/>
          <w:szCs w:val="28"/>
        </w:rPr>
        <w:t>,</w:t>
      </w:r>
      <w:r w:rsidR="00E47BCC" w:rsidRPr="00993F33">
        <w:rPr>
          <w:rFonts w:ascii="Times New Roman" w:hAnsi="Times New Roman" w:cs="Times New Roman"/>
          <w:sz w:val="28"/>
          <w:szCs w:val="28"/>
        </w:rPr>
        <w:t xml:space="preserve"> nosakot,</w:t>
      </w:r>
      <w:r w:rsidRPr="00993F33">
        <w:rPr>
          <w:rFonts w:ascii="Times New Roman" w:hAnsi="Times New Roman" w:cs="Times New Roman"/>
          <w:sz w:val="28"/>
          <w:szCs w:val="28"/>
        </w:rPr>
        <w:t xml:space="preserve"> vai sugu ir iespējams ekonomiski pamatoti iznīcināt</w:t>
      </w:r>
      <w:r w:rsidR="00E47BCC" w:rsidRPr="00993F33">
        <w:rPr>
          <w:rFonts w:ascii="Times New Roman" w:hAnsi="Times New Roman" w:cs="Times New Roman"/>
          <w:sz w:val="28"/>
          <w:szCs w:val="28"/>
        </w:rPr>
        <w:t xml:space="preserve">. Ja tas ir iespējams, ir </w:t>
      </w:r>
      <w:r w:rsidR="00F212B1" w:rsidRPr="00993F33">
        <w:rPr>
          <w:rFonts w:ascii="Times New Roman" w:hAnsi="Times New Roman" w:cs="Times New Roman"/>
          <w:sz w:val="28"/>
          <w:szCs w:val="28"/>
          <w:u w:val="single"/>
        </w:rPr>
        <w:t>jāizstrādā sugas ierobežošanas</w:t>
      </w:r>
      <w:r w:rsidR="00E47BCC" w:rsidRPr="00993F33">
        <w:rPr>
          <w:rFonts w:ascii="Times New Roman" w:hAnsi="Times New Roman" w:cs="Times New Roman"/>
          <w:sz w:val="28"/>
          <w:szCs w:val="28"/>
          <w:u w:val="single"/>
        </w:rPr>
        <w:t xml:space="preserve"> plāns</w:t>
      </w:r>
      <w:r w:rsidR="00E47BCC" w:rsidRPr="00993F33">
        <w:rPr>
          <w:rFonts w:ascii="Times New Roman" w:hAnsi="Times New Roman" w:cs="Times New Roman"/>
          <w:sz w:val="28"/>
          <w:szCs w:val="28"/>
        </w:rPr>
        <w:t xml:space="preserve">, </w:t>
      </w:r>
      <w:r w:rsidR="00E47BCC" w:rsidRPr="00993F33">
        <w:rPr>
          <w:rFonts w:ascii="Times New Roman" w:hAnsi="Times New Roman" w:cs="Times New Roman"/>
          <w:sz w:val="28"/>
          <w:szCs w:val="28"/>
          <w:u w:val="single"/>
        </w:rPr>
        <w:t xml:space="preserve">jāveic sugas izskaušanas un </w:t>
      </w:r>
      <w:proofErr w:type="spellStart"/>
      <w:r w:rsidR="00E47BCC" w:rsidRPr="00993F33">
        <w:rPr>
          <w:rFonts w:ascii="Times New Roman" w:hAnsi="Times New Roman" w:cs="Times New Roman"/>
          <w:sz w:val="28"/>
          <w:szCs w:val="28"/>
          <w:u w:val="single"/>
        </w:rPr>
        <w:t>invadētās</w:t>
      </w:r>
      <w:proofErr w:type="spellEnd"/>
      <w:r w:rsidR="00E47BCC" w:rsidRPr="00993F33">
        <w:rPr>
          <w:rFonts w:ascii="Times New Roman" w:hAnsi="Times New Roman" w:cs="Times New Roman"/>
          <w:sz w:val="28"/>
          <w:szCs w:val="28"/>
          <w:u w:val="single"/>
        </w:rPr>
        <w:t xml:space="preserve"> ekosistēmas atjaunošanas pasākumi,</w:t>
      </w:r>
      <w:r w:rsidR="00E47BCC" w:rsidRPr="00993F33">
        <w:rPr>
          <w:rFonts w:ascii="Times New Roman" w:hAnsi="Times New Roman" w:cs="Times New Roman"/>
          <w:sz w:val="28"/>
          <w:szCs w:val="28"/>
        </w:rPr>
        <w:t xml:space="preserve"> kā arī </w:t>
      </w:r>
      <w:r w:rsidR="00E47BCC" w:rsidRPr="00993F33">
        <w:rPr>
          <w:rFonts w:ascii="Times New Roman" w:hAnsi="Times New Roman" w:cs="Times New Roman"/>
          <w:sz w:val="28"/>
          <w:szCs w:val="28"/>
          <w:u w:val="single"/>
        </w:rPr>
        <w:t>jāveic monitorings</w:t>
      </w:r>
      <w:r w:rsidR="00F212B1" w:rsidRPr="00993F33">
        <w:rPr>
          <w:rFonts w:ascii="Times New Roman" w:hAnsi="Times New Roman" w:cs="Times New Roman"/>
          <w:sz w:val="28"/>
          <w:szCs w:val="28"/>
          <w:u w:val="single"/>
        </w:rPr>
        <w:t>/kontrole</w:t>
      </w:r>
      <w:r w:rsidR="00F212B1" w:rsidRPr="00993F33">
        <w:rPr>
          <w:rFonts w:ascii="Times New Roman" w:hAnsi="Times New Roman" w:cs="Times New Roman"/>
          <w:sz w:val="28"/>
          <w:szCs w:val="28"/>
        </w:rPr>
        <w:t xml:space="preserve"> par veikto ierobežošanu vai iznīcināšanu</w:t>
      </w:r>
      <w:r w:rsidR="00E47BCC" w:rsidRPr="00993F33">
        <w:rPr>
          <w:rFonts w:ascii="Times New Roman" w:hAnsi="Times New Roman" w:cs="Times New Roman"/>
          <w:sz w:val="28"/>
          <w:szCs w:val="28"/>
        </w:rPr>
        <w:t xml:space="preserve">. </w:t>
      </w:r>
      <w:r w:rsidR="00F516B3" w:rsidRPr="00993F33">
        <w:rPr>
          <w:rFonts w:ascii="Times New Roman" w:hAnsi="Times New Roman" w:cs="Times New Roman"/>
          <w:sz w:val="28"/>
          <w:szCs w:val="28"/>
        </w:rPr>
        <w:t>Ja tas nav iespējams, i</w:t>
      </w:r>
      <w:r w:rsidR="00E47BCC" w:rsidRPr="00993F33">
        <w:rPr>
          <w:rFonts w:ascii="Times New Roman" w:hAnsi="Times New Roman" w:cs="Times New Roman"/>
          <w:sz w:val="28"/>
          <w:szCs w:val="28"/>
        </w:rPr>
        <w:t>espēju robež</w:t>
      </w:r>
      <w:r w:rsidR="00C94652" w:rsidRPr="00993F33">
        <w:rPr>
          <w:rFonts w:ascii="Times New Roman" w:hAnsi="Times New Roman" w:cs="Times New Roman"/>
          <w:sz w:val="28"/>
          <w:szCs w:val="28"/>
        </w:rPr>
        <w:t>ās ir</w:t>
      </w:r>
      <w:r w:rsidR="00F516B3" w:rsidRPr="00993F33">
        <w:rPr>
          <w:rFonts w:ascii="Times New Roman" w:hAnsi="Times New Roman" w:cs="Times New Roman"/>
          <w:sz w:val="28"/>
          <w:szCs w:val="28"/>
        </w:rPr>
        <w:t xml:space="preserve"> </w:t>
      </w:r>
      <w:r w:rsidR="00F516B3" w:rsidRPr="00993F33">
        <w:rPr>
          <w:rFonts w:ascii="Times New Roman" w:hAnsi="Times New Roman" w:cs="Times New Roman"/>
          <w:sz w:val="28"/>
          <w:szCs w:val="28"/>
          <w:u w:val="single"/>
        </w:rPr>
        <w:t>jānodrošina populācijas izplatības kontrole</w:t>
      </w:r>
      <w:r w:rsidR="00F516B3" w:rsidRPr="00993F33">
        <w:rPr>
          <w:rFonts w:ascii="Times New Roman" w:hAnsi="Times New Roman" w:cs="Times New Roman"/>
          <w:sz w:val="28"/>
          <w:szCs w:val="28"/>
        </w:rPr>
        <w:t xml:space="preserve"> un </w:t>
      </w:r>
      <w:r w:rsidR="00E47BCC" w:rsidRPr="00993F33">
        <w:rPr>
          <w:rFonts w:ascii="Times New Roman" w:hAnsi="Times New Roman" w:cs="Times New Roman"/>
          <w:sz w:val="28"/>
          <w:szCs w:val="28"/>
          <w:u w:val="single"/>
        </w:rPr>
        <w:t>jāierobežo tālāka izplatīšanās</w:t>
      </w:r>
      <w:r w:rsidR="0088660D" w:rsidRPr="00993F33">
        <w:rPr>
          <w:rFonts w:ascii="Times New Roman" w:hAnsi="Times New Roman" w:cs="Times New Roman"/>
          <w:sz w:val="28"/>
          <w:szCs w:val="28"/>
        </w:rPr>
        <w:t xml:space="preserve">. </w:t>
      </w:r>
      <w:r w:rsidR="008913D3" w:rsidRPr="00993F33">
        <w:rPr>
          <w:rFonts w:ascii="Times New Roman" w:hAnsi="Times New Roman" w:cs="Times New Roman"/>
          <w:sz w:val="28"/>
          <w:szCs w:val="28"/>
        </w:rPr>
        <w:t xml:space="preserve">Balstoties uz pieejamo informāciju un zinātniskajām atziņām, šobrīd nav iespējams novērtēt, kuras no visām sarakstā </w:t>
      </w:r>
      <w:r w:rsidR="008913D3" w:rsidRPr="00C06DA7">
        <w:rPr>
          <w:rFonts w:ascii="Times New Roman" w:hAnsi="Times New Roman" w:cs="Times New Roman"/>
          <w:sz w:val="28"/>
          <w:szCs w:val="28"/>
        </w:rPr>
        <w:t>iekļautajām sugām Latvijā ir prioritāras</w:t>
      </w:r>
      <w:r w:rsidR="00F212B1" w:rsidRPr="00C06DA7">
        <w:rPr>
          <w:rFonts w:ascii="Times New Roman" w:hAnsi="Times New Roman" w:cs="Times New Roman"/>
          <w:sz w:val="28"/>
          <w:szCs w:val="28"/>
        </w:rPr>
        <w:t xml:space="preserve"> un kādi ierobežošanas pasākumi būtu izmaksu efektīvākie</w:t>
      </w:r>
      <w:r w:rsidR="008913D3" w:rsidRPr="00C06DA7">
        <w:rPr>
          <w:rFonts w:ascii="Times New Roman" w:hAnsi="Times New Roman" w:cs="Times New Roman"/>
          <w:sz w:val="28"/>
          <w:szCs w:val="28"/>
        </w:rPr>
        <w:t>, taču</w:t>
      </w:r>
      <w:r w:rsidR="00BE4359" w:rsidRPr="00C06DA7">
        <w:rPr>
          <w:rFonts w:ascii="Times New Roman" w:hAnsi="Times New Roman" w:cs="Times New Roman"/>
          <w:sz w:val="28"/>
          <w:szCs w:val="28"/>
        </w:rPr>
        <w:t xml:space="preserve"> to būs iespējams novērtēt, kā arī identificēt nepieciešamos rīcības pasākumus</w:t>
      </w:r>
      <w:r w:rsidR="008913D3" w:rsidRPr="00C06DA7">
        <w:rPr>
          <w:rFonts w:ascii="Times New Roman" w:hAnsi="Times New Roman" w:cs="Times New Roman"/>
          <w:sz w:val="28"/>
          <w:szCs w:val="28"/>
        </w:rPr>
        <w:t xml:space="preserve">, </w:t>
      </w:r>
      <w:r w:rsidR="00FB5C9F" w:rsidRPr="00C06DA7">
        <w:rPr>
          <w:rFonts w:ascii="Times New Roman" w:hAnsi="Times New Roman" w:cs="Times New Roman"/>
          <w:sz w:val="28"/>
          <w:szCs w:val="28"/>
        </w:rPr>
        <w:t xml:space="preserve">veicot sākotnējo invazīvo svešzemju sugu </w:t>
      </w:r>
      <w:r w:rsidR="00FB5C9F" w:rsidRPr="00044B61">
        <w:rPr>
          <w:rFonts w:ascii="Times New Roman" w:hAnsi="Times New Roman" w:cs="Times New Roman"/>
          <w:sz w:val="28"/>
          <w:szCs w:val="28"/>
        </w:rPr>
        <w:t>novērtējumu</w:t>
      </w:r>
      <w:r w:rsidR="00BE4359" w:rsidRPr="00044B61">
        <w:rPr>
          <w:rFonts w:ascii="Times New Roman" w:hAnsi="Times New Roman" w:cs="Times New Roman"/>
          <w:sz w:val="28"/>
          <w:szCs w:val="28"/>
        </w:rPr>
        <w:t>, kam ir nepieciešams finansējums,</w:t>
      </w:r>
      <w:r w:rsidR="00FB5C9F" w:rsidRPr="00044B61">
        <w:rPr>
          <w:rFonts w:ascii="Times New Roman" w:hAnsi="Times New Roman" w:cs="Times New Roman"/>
          <w:sz w:val="28"/>
          <w:szCs w:val="28"/>
        </w:rPr>
        <w:t xml:space="preserve"> un </w:t>
      </w:r>
      <w:r w:rsidR="008913D3" w:rsidRPr="00044B61">
        <w:rPr>
          <w:rFonts w:ascii="Times New Roman" w:hAnsi="Times New Roman" w:cs="Times New Roman"/>
          <w:sz w:val="28"/>
          <w:szCs w:val="28"/>
        </w:rPr>
        <w:t>sag</w:t>
      </w:r>
      <w:r w:rsidR="008913D3" w:rsidRPr="00E65A56">
        <w:rPr>
          <w:rFonts w:ascii="Times New Roman" w:hAnsi="Times New Roman" w:cs="Times New Roman"/>
          <w:sz w:val="28"/>
          <w:szCs w:val="28"/>
        </w:rPr>
        <w:t>atavojot ziņojumu</w:t>
      </w:r>
      <w:r w:rsidR="008913D3" w:rsidRPr="00C06DA7">
        <w:rPr>
          <w:rFonts w:ascii="Times New Roman" w:hAnsi="Times New Roman" w:cs="Times New Roman"/>
          <w:sz w:val="28"/>
          <w:szCs w:val="28"/>
        </w:rPr>
        <w:t xml:space="preserve"> EK par </w:t>
      </w:r>
      <w:r w:rsidR="008913D3" w:rsidRPr="00734E7D">
        <w:rPr>
          <w:rFonts w:ascii="Times New Roman" w:hAnsi="Times New Roman" w:cs="Times New Roman"/>
          <w:sz w:val="28"/>
          <w:szCs w:val="28"/>
        </w:rPr>
        <w:t>Regulas ieviešanu.</w:t>
      </w:r>
    </w:p>
    <w:p w:rsidR="0099622A" w:rsidRPr="00993F33" w:rsidRDefault="00595910" w:rsidP="00BC294B">
      <w:pPr>
        <w:jc w:val="both"/>
        <w:rPr>
          <w:rFonts w:ascii="Times New Roman" w:hAnsi="Times New Roman" w:cs="Times New Roman"/>
          <w:sz w:val="28"/>
          <w:szCs w:val="28"/>
        </w:rPr>
      </w:pPr>
      <w:r w:rsidRPr="00993F33">
        <w:rPr>
          <w:rFonts w:ascii="Times New Roman" w:hAnsi="Times New Roman" w:cs="Times New Roman"/>
          <w:sz w:val="28"/>
          <w:szCs w:val="28"/>
        </w:rPr>
        <w:t>S</w:t>
      </w:r>
      <w:r w:rsidR="000D4A17" w:rsidRPr="00993F33">
        <w:rPr>
          <w:rFonts w:ascii="Times New Roman" w:hAnsi="Times New Roman" w:cs="Times New Roman"/>
          <w:sz w:val="28"/>
          <w:szCs w:val="28"/>
        </w:rPr>
        <w:t>askaņā ar Regulas 12. un 23. pantu dalībvalstīm ir tiesības izveidot nacionālo sarakstu ar invazīvām svešzemju sugām, kas rada bažas dalībvalstij, un pēc vajadzības attiecībā uz tām piemērot izplatības ierobežošanas pasākumus, veikt monitoringu.</w:t>
      </w:r>
      <w:r w:rsidRPr="00993F33">
        <w:rPr>
          <w:rFonts w:ascii="Times New Roman" w:hAnsi="Times New Roman" w:cs="Times New Roman"/>
          <w:sz w:val="28"/>
          <w:szCs w:val="28"/>
        </w:rPr>
        <w:t xml:space="preserve"> D</w:t>
      </w:r>
      <w:r w:rsidR="00E1198B">
        <w:rPr>
          <w:rFonts w:ascii="Times New Roman" w:hAnsi="Times New Roman" w:cs="Times New Roman"/>
          <w:sz w:val="28"/>
          <w:szCs w:val="28"/>
        </w:rPr>
        <w:t>abas aizsardzības pārvalde (turpmāk – D</w:t>
      </w:r>
      <w:r w:rsidRPr="00993F33">
        <w:rPr>
          <w:rFonts w:ascii="Times New Roman" w:hAnsi="Times New Roman" w:cs="Times New Roman"/>
          <w:sz w:val="28"/>
          <w:szCs w:val="28"/>
        </w:rPr>
        <w:t>AP</w:t>
      </w:r>
      <w:r w:rsidR="00E1198B">
        <w:rPr>
          <w:rFonts w:ascii="Times New Roman" w:hAnsi="Times New Roman" w:cs="Times New Roman"/>
          <w:sz w:val="28"/>
          <w:szCs w:val="28"/>
        </w:rPr>
        <w:t>)</w:t>
      </w:r>
      <w:r w:rsidR="00126FCF" w:rsidRPr="00993F33">
        <w:rPr>
          <w:rFonts w:ascii="Times New Roman" w:hAnsi="Times New Roman" w:cs="Times New Roman"/>
          <w:sz w:val="28"/>
          <w:szCs w:val="28"/>
        </w:rPr>
        <w:t xml:space="preserve"> ir publicējusi</w:t>
      </w:r>
      <w:r w:rsidRPr="00993F33">
        <w:rPr>
          <w:rFonts w:ascii="Times New Roman" w:hAnsi="Times New Roman" w:cs="Times New Roman"/>
          <w:sz w:val="28"/>
          <w:szCs w:val="28"/>
        </w:rPr>
        <w:t xml:space="preserve"> sarakstu</w:t>
      </w:r>
      <w:r>
        <w:rPr>
          <w:rStyle w:val="FootnoteReference"/>
          <w:rFonts w:ascii="Times New Roman" w:hAnsi="Times New Roman" w:cs="Times New Roman"/>
          <w:sz w:val="28"/>
          <w:szCs w:val="28"/>
        </w:rPr>
        <w:footnoteReference w:id="5"/>
      </w:r>
      <w:r w:rsidR="005B4439" w:rsidRPr="00993F33">
        <w:rPr>
          <w:rFonts w:ascii="Times New Roman" w:hAnsi="Times New Roman" w:cs="Times New Roman"/>
          <w:sz w:val="28"/>
          <w:szCs w:val="28"/>
        </w:rPr>
        <w:t xml:space="preserve"> </w:t>
      </w:r>
      <w:r w:rsidRPr="00993F33">
        <w:rPr>
          <w:rFonts w:ascii="Times New Roman" w:hAnsi="Times New Roman" w:cs="Times New Roman"/>
          <w:sz w:val="28"/>
          <w:szCs w:val="28"/>
        </w:rPr>
        <w:t xml:space="preserve">ar </w:t>
      </w:r>
      <w:r w:rsidR="00126FCF" w:rsidRPr="00993F33">
        <w:rPr>
          <w:rFonts w:ascii="Times New Roman" w:hAnsi="Times New Roman" w:cs="Times New Roman"/>
          <w:sz w:val="28"/>
          <w:szCs w:val="28"/>
        </w:rPr>
        <w:t>Latvijā sastopam</w:t>
      </w:r>
      <w:r w:rsidRPr="00993F33">
        <w:rPr>
          <w:rFonts w:ascii="Times New Roman" w:hAnsi="Times New Roman" w:cs="Times New Roman"/>
          <w:sz w:val="28"/>
          <w:szCs w:val="28"/>
        </w:rPr>
        <w:t>ām</w:t>
      </w:r>
      <w:r w:rsidR="00126FCF" w:rsidRPr="00993F33">
        <w:rPr>
          <w:rFonts w:ascii="Times New Roman" w:hAnsi="Times New Roman" w:cs="Times New Roman"/>
          <w:sz w:val="28"/>
          <w:szCs w:val="28"/>
        </w:rPr>
        <w:t xml:space="preserve"> invazīvām sugām, kuras </w:t>
      </w:r>
      <w:r w:rsidR="00254BC3" w:rsidRPr="00993F33">
        <w:rPr>
          <w:rFonts w:ascii="Times New Roman" w:hAnsi="Times New Roman" w:cs="Times New Roman"/>
          <w:sz w:val="28"/>
          <w:szCs w:val="28"/>
        </w:rPr>
        <w:t xml:space="preserve">eksperti ir atzinuši </w:t>
      </w:r>
      <w:r w:rsidR="00126FCF" w:rsidRPr="00993F33">
        <w:rPr>
          <w:rFonts w:ascii="Times New Roman" w:hAnsi="Times New Roman" w:cs="Times New Roman"/>
          <w:sz w:val="28"/>
          <w:szCs w:val="28"/>
        </w:rPr>
        <w:t>par</w:t>
      </w:r>
      <w:r w:rsidRPr="00993F33">
        <w:rPr>
          <w:rFonts w:ascii="Times New Roman" w:hAnsi="Times New Roman" w:cs="Times New Roman"/>
          <w:sz w:val="28"/>
          <w:szCs w:val="28"/>
        </w:rPr>
        <w:t xml:space="preserve"> Latvijas</w:t>
      </w:r>
      <w:r w:rsidR="00126FCF" w:rsidRPr="00993F33">
        <w:rPr>
          <w:rFonts w:ascii="Times New Roman" w:hAnsi="Times New Roman" w:cs="Times New Roman"/>
          <w:sz w:val="28"/>
          <w:szCs w:val="28"/>
        </w:rPr>
        <w:t xml:space="preserve"> dabai neraksturīgām</w:t>
      </w:r>
      <w:r w:rsidR="00254BC3" w:rsidRPr="00993F33">
        <w:rPr>
          <w:rFonts w:ascii="Times New Roman" w:hAnsi="Times New Roman" w:cs="Times New Roman"/>
          <w:sz w:val="28"/>
          <w:szCs w:val="28"/>
        </w:rPr>
        <w:t>, kā arī izstrādājusi monitoringa programmu</w:t>
      </w:r>
      <w:r>
        <w:rPr>
          <w:rStyle w:val="FootnoteReference"/>
          <w:rFonts w:ascii="Times New Roman" w:hAnsi="Times New Roman" w:cs="Times New Roman"/>
          <w:sz w:val="28"/>
          <w:szCs w:val="28"/>
        </w:rPr>
        <w:footnoteReference w:id="6"/>
      </w:r>
      <w:r w:rsidR="00254BC3" w:rsidRPr="00993F33">
        <w:rPr>
          <w:rFonts w:ascii="Times New Roman" w:hAnsi="Times New Roman" w:cs="Times New Roman"/>
          <w:sz w:val="28"/>
          <w:szCs w:val="28"/>
        </w:rPr>
        <w:t>. Šis saraksts nav tapis saskaņā ar Regulu, un Latvijas eksperti nav piedalījušies ES saraksta veidošanā, tāpēc sarakst</w:t>
      </w:r>
      <w:r w:rsidR="00C05297" w:rsidRPr="00993F33">
        <w:rPr>
          <w:rFonts w:ascii="Times New Roman" w:hAnsi="Times New Roman" w:cs="Times New Roman"/>
          <w:sz w:val="28"/>
          <w:szCs w:val="28"/>
        </w:rPr>
        <w:t xml:space="preserve">os ir uzskaitītas dažādas sugas. Veidojot Latvijas nacionālo invazīvo svešzemju sugu sarakstu, tajā tiks iekļautas sugas no ES saraksta, kuras saskaņā ar sākotnējo novērtējumu tiks atzītas par Latvijai prioritārām, kā arī, veicot atbilstošu izmaksu un lietderības izvērtējumu, vēl citas </w:t>
      </w:r>
      <w:r w:rsidR="00C05297" w:rsidRPr="00993F33">
        <w:rPr>
          <w:rFonts w:ascii="Times New Roman" w:hAnsi="Times New Roman" w:cs="Times New Roman"/>
          <w:sz w:val="28"/>
          <w:szCs w:val="28"/>
        </w:rPr>
        <w:lastRenderedPageBreak/>
        <w:t>svešzemju sugas, kas Latvijas apstākļos ir atzīstamas par invazīvām, piemēram, no DAP saraksta.</w:t>
      </w:r>
    </w:p>
    <w:p w:rsidR="00A94CE1" w:rsidRPr="00993F33" w:rsidRDefault="00595910" w:rsidP="00BC294B">
      <w:pPr>
        <w:jc w:val="both"/>
        <w:rPr>
          <w:rFonts w:ascii="Times New Roman" w:hAnsi="Times New Roman" w:cs="Times New Roman"/>
          <w:sz w:val="28"/>
          <w:szCs w:val="28"/>
        </w:rPr>
      </w:pPr>
      <w:r w:rsidRPr="00993F33">
        <w:rPr>
          <w:rFonts w:ascii="Times New Roman" w:hAnsi="Times New Roman" w:cs="Times New Roman"/>
          <w:sz w:val="28"/>
          <w:szCs w:val="28"/>
        </w:rPr>
        <w:t>N</w:t>
      </w:r>
      <w:r w:rsidR="00BC294B" w:rsidRPr="00993F33">
        <w:rPr>
          <w:rFonts w:ascii="Times New Roman" w:hAnsi="Times New Roman" w:cs="Times New Roman"/>
          <w:sz w:val="28"/>
          <w:szCs w:val="28"/>
        </w:rPr>
        <w:t xml:space="preserve">acionālajā līmenī regulējums par invazīvajām </w:t>
      </w:r>
      <w:r w:rsidR="00FF727E" w:rsidRPr="00993F33">
        <w:rPr>
          <w:rFonts w:ascii="Times New Roman" w:hAnsi="Times New Roman" w:cs="Times New Roman"/>
          <w:sz w:val="28"/>
          <w:szCs w:val="28"/>
        </w:rPr>
        <w:t xml:space="preserve">svešzemju </w:t>
      </w:r>
      <w:r w:rsidR="00BC294B" w:rsidRPr="00993F33">
        <w:rPr>
          <w:rFonts w:ascii="Times New Roman" w:hAnsi="Times New Roman" w:cs="Times New Roman"/>
          <w:sz w:val="28"/>
          <w:szCs w:val="28"/>
        </w:rPr>
        <w:t>sugām ir ietverts tikai attiecībā uz augiem – Augu</w:t>
      </w:r>
      <w:r w:rsidR="002D4BD8" w:rsidRPr="00993F33">
        <w:rPr>
          <w:rFonts w:ascii="Times New Roman" w:hAnsi="Times New Roman" w:cs="Times New Roman"/>
          <w:sz w:val="28"/>
          <w:szCs w:val="28"/>
        </w:rPr>
        <w:t xml:space="preserve"> aizsardzības likumā</w:t>
      </w:r>
      <w:r w:rsidRPr="00993F33">
        <w:rPr>
          <w:rFonts w:ascii="Times New Roman" w:hAnsi="Times New Roman" w:cs="Times New Roman"/>
          <w:sz w:val="28"/>
          <w:szCs w:val="28"/>
        </w:rPr>
        <w:t>, kā arī uz tā pamata izdotajos Ministru kabineta (turpmāk – MK) 2008. gada</w:t>
      </w:r>
      <w:r w:rsidR="0039421B">
        <w:rPr>
          <w:rFonts w:ascii="Times New Roman" w:hAnsi="Times New Roman" w:cs="Times New Roman"/>
          <w:sz w:val="28"/>
          <w:szCs w:val="28"/>
        </w:rPr>
        <w:t xml:space="preserve"> 30. jūnija noteikumos Nr. 467 “</w:t>
      </w:r>
      <w:r w:rsidRPr="00993F33">
        <w:rPr>
          <w:rFonts w:ascii="Times New Roman" w:hAnsi="Times New Roman" w:cs="Times New Roman"/>
          <w:sz w:val="28"/>
          <w:szCs w:val="28"/>
        </w:rPr>
        <w:t>Invazīvo augu sugu izplatības ierobežošanas noteikumi”</w:t>
      </w:r>
      <w:r w:rsidR="00234C43" w:rsidRPr="00993F33">
        <w:rPr>
          <w:rFonts w:ascii="Times New Roman" w:hAnsi="Times New Roman" w:cs="Times New Roman"/>
          <w:sz w:val="28"/>
          <w:szCs w:val="28"/>
        </w:rPr>
        <w:t xml:space="preserve"> (turpmāk – MK noteikumi Nr. 467)</w:t>
      </w:r>
      <w:r w:rsidRPr="00993F33">
        <w:rPr>
          <w:rFonts w:ascii="Times New Roman" w:hAnsi="Times New Roman" w:cs="Times New Roman"/>
          <w:sz w:val="28"/>
          <w:szCs w:val="28"/>
        </w:rPr>
        <w:t xml:space="preserve"> un </w:t>
      </w:r>
      <w:r w:rsidR="0039421B">
        <w:rPr>
          <w:rFonts w:ascii="Times New Roman" w:hAnsi="Times New Roman" w:cs="Times New Roman"/>
          <w:sz w:val="28"/>
          <w:szCs w:val="28"/>
        </w:rPr>
        <w:t xml:space="preserve">MK </w:t>
      </w:r>
      <w:r w:rsidR="0039421B" w:rsidRPr="0039421B">
        <w:rPr>
          <w:rFonts w:ascii="Times New Roman" w:hAnsi="Times New Roman" w:cs="Times New Roman"/>
          <w:sz w:val="28"/>
          <w:szCs w:val="28"/>
        </w:rPr>
        <w:t>2008.</w:t>
      </w:r>
      <w:r w:rsidR="0039421B">
        <w:rPr>
          <w:rFonts w:ascii="Times New Roman" w:hAnsi="Times New Roman" w:cs="Times New Roman"/>
          <w:sz w:val="28"/>
          <w:szCs w:val="28"/>
        </w:rPr>
        <w:t> </w:t>
      </w:r>
      <w:r w:rsidR="0039421B" w:rsidRPr="0039421B">
        <w:rPr>
          <w:rFonts w:ascii="Times New Roman" w:hAnsi="Times New Roman" w:cs="Times New Roman"/>
          <w:sz w:val="28"/>
          <w:szCs w:val="28"/>
        </w:rPr>
        <w:t>gada 30.</w:t>
      </w:r>
      <w:r w:rsidR="0039421B">
        <w:rPr>
          <w:rFonts w:ascii="Times New Roman" w:hAnsi="Times New Roman" w:cs="Times New Roman"/>
          <w:sz w:val="28"/>
          <w:szCs w:val="28"/>
        </w:rPr>
        <w:t> </w:t>
      </w:r>
      <w:r w:rsidR="0039421B" w:rsidRPr="0039421B">
        <w:rPr>
          <w:rFonts w:ascii="Times New Roman" w:hAnsi="Times New Roman" w:cs="Times New Roman"/>
          <w:sz w:val="28"/>
          <w:szCs w:val="28"/>
        </w:rPr>
        <w:t>jūnij</w:t>
      </w:r>
      <w:r w:rsidR="0039421B">
        <w:rPr>
          <w:rFonts w:ascii="Times New Roman" w:hAnsi="Times New Roman" w:cs="Times New Roman"/>
          <w:sz w:val="28"/>
          <w:szCs w:val="28"/>
        </w:rPr>
        <w:t>a noteikumos Nr. 468 “</w:t>
      </w:r>
      <w:r w:rsidRPr="00993F33">
        <w:rPr>
          <w:rFonts w:ascii="Times New Roman" w:hAnsi="Times New Roman" w:cs="Times New Roman"/>
          <w:sz w:val="28"/>
          <w:szCs w:val="28"/>
        </w:rPr>
        <w:t>Invazīvo augu sugu saraksts” (turpmāk – MK noteikumi Nr. 468)</w:t>
      </w:r>
      <w:r w:rsidR="002D4BD8" w:rsidRPr="00993F33">
        <w:rPr>
          <w:rFonts w:ascii="Times New Roman" w:hAnsi="Times New Roman" w:cs="Times New Roman"/>
          <w:sz w:val="28"/>
          <w:szCs w:val="28"/>
        </w:rPr>
        <w:t>.</w:t>
      </w:r>
      <w:r w:rsidR="00BC294B" w:rsidRPr="00993F33">
        <w:rPr>
          <w:rFonts w:ascii="Times New Roman" w:hAnsi="Times New Roman" w:cs="Times New Roman"/>
          <w:sz w:val="28"/>
          <w:szCs w:val="28"/>
        </w:rPr>
        <w:t xml:space="preserve"> </w:t>
      </w:r>
      <w:r w:rsidR="002D4BD8" w:rsidRPr="00993F33">
        <w:rPr>
          <w:rFonts w:ascii="Times New Roman" w:hAnsi="Times New Roman" w:cs="Times New Roman"/>
          <w:sz w:val="28"/>
          <w:szCs w:val="28"/>
        </w:rPr>
        <w:t>M</w:t>
      </w:r>
      <w:r w:rsidRPr="00993F33">
        <w:rPr>
          <w:rFonts w:ascii="Times New Roman" w:hAnsi="Times New Roman" w:cs="Times New Roman"/>
          <w:sz w:val="28"/>
          <w:szCs w:val="28"/>
        </w:rPr>
        <w:t xml:space="preserve">K noteikumos Nr. 468 </w:t>
      </w:r>
      <w:r w:rsidR="00BC294B" w:rsidRPr="00993F33">
        <w:rPr>
          <w:rFonts w:ascii="Times New Roman" w:hAnsi="Times New Roman" w:cs="Times New Roman"/>
          <w:sz w:val="28"/>
          <w:szCs w:val="28"/>
        </w:rPr>
        <w:t xml:space="preserve">ir iekļauta viena suga – Sosnovska </w:t>
      </w:r>
      <w:proofErr w:type="spellStart"/>
      <w:r w:rsidR="00BC294B" w:rsidRPr="00993F33">
        <w:rPr>
          <w:rFonts w:ascii="Times New Roman" w:hAnsi="Times New Roman" w:cs="Times New Roman"/>
          <w:sz w:val="28"/>
          <w:szCs w:val="28"/>
        </w:rPr>
        <w:t>latvānis</w:t>
      </w:r>
      <w:proofErr w:type="spellEnd"/>
      <w:r w:rsidR="00BC294B" w:rsidRPr="00993F33">
        <w:rPr>
          <w:rFonts w:ascii="Times New Roman" w:hAnsi="Times New Roman" w:cs="Times New Roman"/>
          <w:sz w:val="28"/>
          <w:szCs w:val="28"/>
        </w:rPr>
        <w:t xml:space="preserve"> </w:t>
      </w:r>
      <w:proofErr w:type="spellStart"/>
      <w:r w:rsidR="002D4BD8" w:rsidRPr="00993F33">
        <w:rPr>
          <w:rFonts w:ascii="Times New Roman" w:hAnsi="Times New Roman" w:cs="Times New Roman"/>
          <w:i/>
          <w:sz w:val="28"/>
          <w:szCs w:val="28"/>
        </w:rPr>
        <w:t>Heracleum</w:t>
      </w:r>
      <w:proofErr w:type="spellEnd"/>
      <w:r w:rsidR="002D4BD8" w:rsidRPr="00993F33">
        <w:rPr>
          <w:rFonts w:ascii="Times New Roman" w:hAnsi="Times New Roman" w:cs="Times New Roman"/>
          <w:i/>
          <w:sz w:val="28"/>
          <w:szCs w:val="28"/>
        </w:rPr>
        <w:t xml:space="preserve"> </w:t>
      </w:r>
      <w:proofErr w:type="spellStart"/>
      <w:r w:rsidR="002D4BD8" w:rsidRPr="00993F33">
        <w:rPr>
          <w:rFonts w:ascii="Times New Roman" w:hAnsi="Times New Roman" w:cs="Times New Roman"/>
          <w:i/>
          <w:sz w:val="28"/>
          <w:szCs w:val="28"/>
        </w:rPr>
        <w:t>sosnowskyi</w:t>
      </w:r>
      <w:proofErr w:type="spellEnd"/>
      <w:r w:rsidR="00FA7EEB" w:rsidRPr="00993F33">
        <w:rPr>
          <w:rFonts w:ascii="Times New Roman" w:hAnsi="Times New Roman" w:cs="Times New Roman"/>
          <w:sz w:val="28"/>
          <w:szCs w:val="28"/>
        </w:rPr>
        <w:t xml:space="preserve">. </w:t>
      </w:r>
      <w:r w:rsidRPr="00993F33">
        <w:rPr>
          <w:rFonts w:ascii="Times New Roman" w:hAnsi="Times New Roman" w:cs="Times New Roman"/>
          <w:sz w:val="28"/>
          <w:szCs w:val="28"/>
        </w:rPr>
        <w:t>Saskaņā ar Augu aizsardzības likuma 18.</w:t>
      </w:r>
      <w:r w:rsidRPr="00993F33">
        <w:rPr>
          <w:rFonts w:ascii="Times New Roman" w:hAnsi="Times New Roman" w:cs="Times New Roman"/>
          <w:sz w:val="24"/>
          <w:szCs w:val="28"/>
          <w:vertAlign w:val="superscript"/>
        </w:rPr>
        <w:t>1</w:t>
      </w:r>
      <w:r w:rsidRPr="00993F33">
        <w:rPr>
          <w:rFonts w:ascii="Times New Roman" w:hAnsi="Times New Roman" w:cs="Times New Roman"/>
          <w:sz w:val="24"/>
          <w:szCs w:val="28"/>
        </w:rPr>
        <w:t> </w:t>
      </w:r>
      <w:r w:rsidRPr="00993F33">
        <w:rPr>
          <w:rFonts w:ascii="Times New Roman" w:hAnsi="Times New Roman" w:cs="Times New Roman"/>
          <w:sz w:val="28"/>
          <w:szCs w:val="28"/>
        </w:rPr>
        <w:t> panta ceturto daļu invazīvo augu sugu izplatības valsts uzraudzību un kontroli veic VAAD</w:t>
      </w:r>
      <w:r>
        <w:rPr>
          <w:rStyle w:val="FootnoteReference"/>
          <w:rFonts w:ascii="Times New Roman" w:hAnsi="Times New Roman" w:cs="Times New Roman"/>
          <w:sz w:val="28"/>
          <w:szCs w:val="28"/>
        </w:rPr>
        <w:footnoteReference w:id="7"/>
      </w:r>
      <w:r w:rsidR="00234C43" w:rsidRPr="00993F33">
        <w:rPr>
          <w:rFonts w:ascii="Times New Roman" w:hAnsi="Times New Roman" w:cs="Times New Roman"/>
          <w:sz w:val="28"/>
          <w:szCs w:val="28"/>
        </w:rPr>
        <w:t>, savukārt saskaņā ar MK noteikumu Nr. 467 15. punktu invazīvo augu sugu ievešanu no trešajām valstīm kontrolē PVD</w:t>
      </w:r>
      <w:r>
        <w:rPr>
          <w:rStyle w:val="FootnoteReference"/>
          <w:rFonts w:ascii="Times New Roman" w:hAnsi="Times New Roman" w:cs="Times New Roman"/>
          <w:sz w:val="28"/>
          <w:szCs w:val="28"/>
        </w:rPr>
        <w:footnoteReference w:id="8"/>
      </w:r>
      <w:r w:rsidRPr="00993F33">
        <w:rPr>
          <w:rFonts w:ascii="Times New Roman" w:hAnsi="Times New Roman" w:cs="Times New Roman"/>
          <w:sz w:val="28"/>
          <w:szCs w:val="28"/>
        </w:rPr>
        <w:t>.</w:t>
      </w:r>
    </w:p>
    <w:p w:rsidR="002438AB" w:rsidRPr="00993F33" w:rsidRDefault="00595910" w:rsidP="002438AB">
      <w:pPr>
        <w:jc w:val="both"/>
        <w:rPr>
          <w:rFonts w:ascii="Times New Roman" w:hAnsi="Times New Roman" w:cs="Times New Roman"/>
          <w:sz w:val="28"/>
          <w:szCs w:val="28"/>
          <w:u w:val="single"/>
        </w:rPr>
      </w:pPr>
      <w:proofErr w:type="spellStart"/>
      <w:r w:rsidRPr="00993F33">
        <w:rPr>
          <w:rFonts w:ascii="Times New Roman" w:hAnsi="Times New Roman" w:cs="Times New Roman"/>
          <w:sz w:val="28"/>
          <w:szCs w:val="28"/>
        </w:rPr>
        <w:t>Invazīvā</w:t>
      </w:r>
      <w:proofErr w:type="spellEnd"/>
      <w:r w:rsidRPr="00993F33">
        <w:rPr>
          <w:rFonts w:ascii="Times New Roman" w:hAnsi="Times New Roman" w:cs="Times New Roman"/>
          <w:sz w:val="28"/>
          <w:szCs w:val="28"/>
        </w:rPr>
        <w:t xml:space="preserve"> augu suga Sosnovska </w:t>
      </w:r>
      <w:proofErr w:type="spellStart"/>
      <w:r w:rsidRPr="00993F33">
        <w:rPr>
          <w:rFonts w:ascii="Times New Roman" w:hAnsi="Times New Roman" w:cs="Times New Roman"/>
          <w:sz w:val="28"/>
          <w:szCs w:val="28"/>
        </w:rPr>
        <w:t>latvānis</w:t>
      </w:r>
      <w:proofErr w:type="spellEnd"/>
      <w:r w:rsidR="00BC07E9" w:rsidRPr="00993F33">
        <w:rPr>
          <w:rFonts w:ascii="Times New Roman" w:hAnsi="Times New Roman" w:cs="Times New Roman"/>
          <w:sz w:val="28"/>
          <w:szCs w:val="28"/>
        </w:rPr>
        <w:t xml:space="preserve"> ir vienīgā, kuras iznīcināšanai</w:t>
      </w:r>
      <w:r w:rsidRPr="00993F33">
        <w:rPr>
          <w:rFonts w:ascii="Times New Roman" w:hAnsi="Times New Roman" w:cs="Times New Roman"/>
          <w:sz w:val="28"/>
          <w:szCs w:val="28"/>
        </w:rPr>
        <w:t xml:space="preserve"> un </w:t>
      </w:r>
      <w:r w:rsidR="00FC5B6A" w:rsidRPr="00993F33">
        <w:rPr>
          <w:rFonts w:ascii="Times New Roman" w:hAnsi="Times New Roman" w:cs="Times New Roman"/>
          <w:sz w:val="28"/>
          <w:szCs w:val="28"/>
        </w:rPr>
        <w:t xml:space="preserve">izplatības </w:t>
      </w:r>
      <w:r w:rsidRPr="00993F33">
        <w:rPr>
          <w:rFonts w:ascii="Times New Roman" w:hAnsi="Times New Roman" w:cs="Times New Roman"/>
          <w:sz w:val="28"/>
          <w:szCs w:val="28"/>
        </w:rPr>
        <w:t>ierobežošanai ir veikti plaša mēroga pasākumi un zemes īpašniekiem šīs sugas izplatības ierobežošana ir pienākums, par kura neievērošanu tiek piemērots sods. 2006. ga</w:t>
      </w:r>
      <w:r w:rsidR="00897688">
        <w:rPr>
          <w:rFonts w:ascii="Times New Roman" w:hAnsi="Times New Roman" w:cs="Times New Roman"/>
          <w:sz w:val="28"/>
          <w:szCs w:val="28"/>
        </w:rPr>
        <w:t>da 6. jūnijā tika apstiprināta “</w:t>
      </w:r>
      <w:r w:rsidRPr="00993F33">
        <w:rPr>
          <w:rFonts w:ascii="Times New Roman" w:hAnsi="Times New Roman" w:cs="Times New Roman"/>
          <w:sz w:val="28"/>
          <w:szCs w:val="28"/>
        </w:rPr>
        <w:t>Latvāņu izplatības ierobežošanas programma 2006.-2012.</w:t>
      </w:r>
      <w:r w:rsidR="00897688">
        <w:rPr>
          <w:rFonts w:ascii="Times New Roman" w:hAnsi="Times New Roman" w:cs="Times New Roman"/>
          <w:sz w:val="28"/>
          <w:szCs w:val="28"/>
        </w:rPr>
        <w:t> </w:t>
      </w:r>
      <w:r w:rsidRPr="00993F33">
        <w:rPr>
          <w:rFonts w:ascii="Times New Roman" w:hAnsi="Times New Roman" w:cs="Times New Roman"/>
          <w:sz w:val="28"/>
          <w:szCs w:val="28"/>
        </w:rPr>
        <w:t xml:space="preserve">gadam”, kuras ietvaros laikā, kamēr tika piešķirti budžeta līdzekļi monitoringa un kontroles veikšanai, pirmreizējā izplatības noteikšanā tika uzmērīti 10 802 ha ar </w:t>
      </w:r>
      <w:proofErr w:type="spellStart"/>
      <w:r w:rsidRPr="00993F33">
        <w:rPr>
          <w:rFonts w:ascii="Times New Roman" w:hAnsi="Times New Roman" w:cs="Times New Roman"/>
          <w:sz w:val="28"/>
          <w:szCs w:val="28"/>
        </w:rPr>
        <w:t>latvāni</w:t>
      </w:r>
      <w:proofErr w:type="spellEnd"/>
      <w:r w:rsidRPr="00993F33">
        <w:rPr>
          <w:rFonts w:ascii="Times New Roman" w:hAnsi="Times New Roman" w:cs="Times New Roman"/>
          <w:sz w:val="28"/>
          <w:szCs w:val="28"/>
        </w:rPr>
        <w:t xml:space="preserve"> </w:t>
      </w:r>
      <w:proofErr w:type="spellStart"/>
      <w:r w:rsidRPr="00993F33">
        <w:rPr>
          <w:rFonts w:ascii="Times New Roman" w:hAnsi="Times New Roman" w:cs="Times New Roman"/>
          <w:sz w:val="28"/>
          <w:szCs w:val="28"/>
        </w:rPr>
        <w:t>invadēto</w:t>
      </w:r>
      <w:proofErr w:type="spellEnd"/>
      <w:r w:rsidRPr="00993F33">
        <w:rPr>
          <w:rFonts w:ascii="Times New Roman" w:hAnsi="Times New Roman" w:cs="Times New Roman"/>
          <w:sz w:val="28"/>
          <w:szCs w:val="28"/>
        </w:rPr>
        <w:t xml:space="preserve"> teritoriju. 2008. gadā pēc MK noteikumu Nr. 468 stāšanās spēkā</w:t>
      </w:r>
      <w:r w:rsidR="00897688">
        <w:rPr>
          <w:rFonts w:ascii="Times New Roman" w:hAnsi="Times New Roman" w:cs="Times New Roman"/>
          <w:sz w:val="28"/>
          <w:szCs w:val="28"/>
        </w:rPr>
        <w:t>,</w:t>
      </w:r>
      <w:r w:rsidRPr="00993F33">
        <w:rPr>
          <w:rFonts w:ascii="Times New Roman" w:hAnsi="Times New Roman" w:cs="Times New Roman"/>
          <w:sz w:val="28"/>
          <w:szCs w:val="28"/>
        </w:rPr>
        <w:t xml:space="preserve"> kontrole ir veikta 190 lauku/kadastra vienībās, pēc kuras tika ierosinātas 10 ad</w:t>
      </w:r>
      <w:r w:rsidR="00897688">
        <w:rPr>
          <w:rFonts w:ascii="Times New Roman" w:hAnsi="Times New Roman" w:cs="Times New Roman"/>
          <w:sz w:val="28"/>
          <w:szCs w:val="28"/>
        </w:rPr>
        <w:t>ministratīvo pārkāpumu lietas (deviņos</w:t>
      </w:r>
      <w:r w:rsidRPr="00993F33">
        <w:rPr>
          <w:rFonts w:ascii="Times New Roman" w:hAnsi="Times New Roman" w:cs="Times New Roman"/>
          <w:sz w:val="28"/>
          <w:szCs w:val="28"/>
        </w:rPr>
        <w:t xml:space="preserve"> gadījumos uzlikts sod</w:t>
      </w:r>
      <w:r w:rsidR="00897688">
        <w:rPr>
          <w:rFonts w:ascii="Times New Roman" w:hAnsi="Times New Roman" w:cs="Times New Roman"/>
          <w:sz w:val="28"/>
          <w:szCs w:val="28"/>
        </w:rPr>
        <w:t>s – brīdinājums) un konstatēti četri</w:t>
      </w:r>
      <w:r w:rsidRPr="00993F33">
        <w:rPr>
          <w:rFonts w:ascii="Times New Roman" w:hAnsi="Times New Roman" w:cs="Times New Roman"/>
          <w:sz w:val="28"/>
          <w:szCs w:val="28"/>
        </w:rPr>
        <w:t xml:space="preserve"> mazsvarīgi pārkāpumi. Turpmākajos gados valsts mēroga monitorings un kontrole nav notikusi, jo tam no budžeta nav bijuši piešķirti finanšu līdzekļi. Šobrīd VAAD uzraudzību veic tikai reaģējot uz saņemtajām sūdzībām, ja to iespējams apvienot ar kādu citu pārbaudi, kā arī VAAD izplata informāciju sabiedrībai, tostarp par e</w:t>
      </w:r>
      <w:r w:rsidR="00B80700" w:rsidRPr="00993F33">
        <w:rPr>
          <w:rFonts w:ascii="Times New Roman" w:hAnsi="Times New Roman" w:cs="Times New Roman"/>
          <w:sz w:val="28"/>
          <w:szCs w:val="28"/>
        </w:rPr>
        <w:t>fektīvākajām latvāņu izplatības ierobežošanas un iznīcināšanas</w:t>
      </w:r>
      <w:r w:rsidRPr="00993F33">
        <w:rPr>
          <w:rFonts w:ascii="Times New Roman" w:hAnsi="Times New Roman" w:cs="Times New Roman"/>
          <w:sz w:val="28"/>
          <w:szCs w:val="28"/>
        </w:rPr>
        <w:t xml:space="preserve"> metodēm. Tāpat ir īstenoti vairāki</w:t>
      </w:r>
      <w:r w:rsidR="00F212B1" w:rsidRPr="00993F33">
        <w:rPr>
          <w:rFonts w:ascii="Times New Roman" w:hAnsi="Times New Roman" w:cs="Times New Roman"/>
          <w:sz w:val="28"/>
          <w:szCs w:val="28"/>
        </w:rPr>
        <w:t xml:space="preserve"> nelieli</w:t>
      </w:r>
      <w:r w:rsidRPr="00993F33">
        <w:rPr>
          <w:rFonts w:ascii="Times New Roman" w:hAnsi="Times New Roman" w:cs="Times New Roman"/>
          <w:sz w:val="28"/>
          <w:szCs w:val="28"/>
        </w:rPr>
        <w:t xml:space="preserve"> projekti dažādās pašvaldībās latvāņa iznīcināšanai un</w:t>
      </w:r>
      <w:r w:rsidR="00FC5B6A" w:rsidRPr="00993F33">
        <w:rPr>
          <w:rFonts w:ascii="Times New Roman" w:hAnsi="Times New Roman" w:cs="Times New Roman"/>
          <w:sz w:val="28"/>
          <w:szCs w:val="28"/>
        </w:rPr>
        <w:t xml:space="preserve"> izplatības</w:t>
      </w:r>
      <w:r w:rsidRPr="00993F33">
        <w:rPr>
          <w:rFonts w:ascii="Times New Roman" w:hAnsi="Times New Roman" w:cs="Times New Roman"/>
          <w:sz w:val="28"/>
          <w:szCs w:val="28"/>
        </w:rPr>
        <w:t xml:space="preserve"> ierobežošanai.</w:t>
      </w:r>
    </w:p>
    <w:p w:rsidR="002438AB" w:rsidRPr="00993F33" w:rsidRDefault="00595910" w:rsidP="002438AB">
      <w:pPr>
        <w:jc w:val="both"/>
        <w:rPr>
          <w:rFonts w:ascii="Times New Roman" w:hAnsi="Times New Roman" w:cs="Times New Roman"/>
          <w:sz w:val="28"/>
          <w:szCs w:val="28"/>
        </w:rPr>
      </w:pPr>
      <w:r w:rsidRPr="00993F33">
        <w:rPr>
          <w:rFonts w:ascii="Times New Roman" w:hAnsi="Times New Roman" w:cs="Times New Roman"/>
          <w:sz w:val="28"/>
          <w:szCs w:val="28"/>
        </w:rPr>
        <w:t>Saskaņā ar VAAD tīmekļ</w:t>
      </w:r>
      <w:r w:rsidR="00BB65E2" w:rsidRPr="00993F33">
        <w:rPr>
          <w:rFonts w:ascii="Times New Roman" w:hAnsi="Times New Roman" w:cs="Times New Roman"/>
          <w:sz w:val="28"/>
          <w:szCs w:val="28"/>
        </w:rPr>
        <w:t xml:space="preserve">vietnē </w:t>
      </w:r>
      <w:r w:rsidR="007C0657" w:rsidRPr="007C0657">
        <w:rPr>
          <w:rFonts w:ascii="Times New Roman" w:hAnsi="Times New Roman" w:cs="Times New Roman"/>
          <w:sz w:val="28"/>
          <w:szCs w:val="28"/>
        </w:rPr>
        <w:t xml:space="preserve">http://www.vaad.gov.lv/ </w:t>
      </w:r>
      <w:r w:rsidR="00BB65E2" w:rsidRPr="00993F33">
        <w:rPr>
          <w:rFonts w:ascii="Times New Roman" w:hAnsi="Times New Roman" w:cs="Times New Roman"/>
          <w:sz w:val="28"/>
          <w:szCs w:val="28"/>
        </w:rPr>
        <w:t>pieejamo informāciju v</w:t>
      </w:r>
      <w:r w:rsidRPr="00993F33">
        <w:rPr>
          <w:rFonts w:ascii="Times New Roman" w:hAnsi="Times New Roman" w:cs="Times New Roman"/>
          <w:sz w:val="28"/>
          <w:szCs w:val="28"/>
        </w:rPr>
        <w:t xml:space="preserve">isvairāk ar </w:t>
      </w:r>
      <w:proofErr w:type="spellStart"/>
      <w:r w:rsidRPr="00993F33">
        <w:rPr>
          <w:rFonts w:ascii="Times New Roman" w:hAnsi="Times New Roman" w:cs="Times New Roman"/>
          <w:sz w:val="28"/>
          <w:szCs w:val="28"/>
        </w:rPr>
        <w:t>latvāni</w:t>
      </w:r>
      <w:proofErr w:type="spellEnd"/>
      <w:r w:rsidRPr="00993F33">
        <w:rPr>
          <w:rFonts w:ascii="Times New Roman" w:hAnsi="Times New Roman" w:cs="Times New Roman"/>
          <w:sz w:val="28"/>
          <w:szCs w:val="28"/>
        </w:rPr>
        <w:t xml:space="preserve"> </w:t>
      </w:r>
      <w:proofErr w:type="spellStart"/>
      <w:r w:rsidRPr="00993F33">
        <w:rPr>
          <w:rFonts w:ascii="Times New Roman" w:hAnsi="Times New Roman" w:cs="Times New Roman"/>
          <w:sz w:val="28"/>
          <w:szCs w:val="28"/>
        </w:rPr>
        <w:t>invadēto</w:t>
      </w:r>
      <w:proofErr w:type="spellEnd"/>
      <w:r w:rsidRPr="00993F33">
        <w:rPr>
          <w:rFonts w:ascii="Times New Roman" w:hAnsi="Times New Roman" w:cs="Times New Roman"/>
          <w:sz w:val="28"/>
          <w:szCs w:val="28"/>
        </w:rPr>
        <w:t xml:space="preserve"> teritoriju ir Vidzemes reģionā (4234,82 ha) un Latgales reģionā (2360,98</w:t>
      </w:r>
      <w:r w:rsidR="000F743A" w:rsidRPr="00993F33">
        <w:rPr>
          <w:rFonts w:ascii="Times New Roman" w:hAnsi="Times New Roman" w:cs="Times New Roman"/>
          <w:sz w:val="28"/>
          <w:szCs w:val="28"/>
        </w:rPr>
        <w:t> </w:t>
      </w:r>
      <w:r w:rsidRPr="00993F33">
        <w:rPr>
          <w:rFonts w:ascii="Times New Roman" w:hAnsi="Times New Roman" w:cs="Times New Roman"/>
          <w:sz w:val="28"/>
          <w:szCs w:val="28"/>
        </w:rPr>
        <w:t xml:space="preserve">ha). Latvāņu lielā izplatība ir skaidrojama ar </w:t>
      </w:r>
      <w:r w:rsidR="00F212B1" w:rsidRPr="00993F33">
        <w:rPr>
          <w:rFonts w:ascii="Times New Roman" w:hAnsi="Times New Roman" w:cs="Times New Roman"/>
          <w:sz w:val="28"/>
          <w:szCs w:val="28"/>
        </w:rPr>
        <w:t xml:space="preserve">ilgstošu rīcības trūkumu un nekoordinētu latvāņu ierobežošanu </w:t>
      </w:r>
      <w:r w:rsidRPr="00993F33">
        <w:rPr>
          <w:rFonts w:ascii="Times New Roman" w:hAnsi="Times New Roman" w:cs="Times New Roman"/>
          <w:sz w:val="28"/>
          <w:szCs w:val="28"/>
        </w:rPr>
        <w:t xml:space="preserve">– tā kā latvāņi ir ļoti ātri augoši, dominējoši, agresīvi augi, lai nodrošinātu pilnīgu </w:t>
      </w:r>
      <w:r w:rsidR="00BC07E9" w:rsidRPr="00993F33">
        <w:rPr>
          <w:rFonts w:ascii="Times New Roman" w:hAnsi="Times New Roman" w:cs="Times New Roman"/>
          <w:sz w:val="28"/>
          <w:szCs w:val="28"/>
        </w:rPr>
        <w:t>audzes iznīcināšanu, ierobežošanas</w:t>
      </w:r>
      <w:r w:rsidRPr="00993F33">
        <w:rPr>
          <w:rFonts w:ascii="Times New Roman" w:hAnsi="Times New Roman" w:cs="Times New Roman"/>
          <w:sz w:val="28"/>
          <w:szCs w:val="28"/>
        </w:rPr>
        <w:t xml:space="preserve"> pasākumus nepieciešams veikt vairākus gadus pēc kārtas, </w:t>
      </w:r>
      <w:r w:rsidR="00F212B1" w:rsidRPr="00993F33">
        <w:rPr>
          <w:rFonts w:ascii="Times New Roman" w:hAnsi="Times New Roman" w:cs="Times New Roman"/>
          <w:sz w:val="28"/>
          <w:szCs w:val="28"/>
        </w:rPr>
        <w:t xml:space="preserve">vienlaicīgi visā invazīvās audzes apņemtajā teritorijā. </w:t>
      </w:r>
      <w:r w:rsidRPr="00993F33">
        <w:rPr>
          <w:rFonts w:ascii="Times New Roman" w:hAnsi="Times New Roman" w:cs="Times New Roman"/>
          <w:sz w:val="28"/>
          <w:szCs w:val="28"/>
        </w:rPr>
        <w:t xml:space="preserve">Nereti zemes īpašnieki, kuri </w:t>
      </w:r>
      <w:r w:rsidRPr="00993F33">
        <w:rPr>
          <w:rFonts w:ascii="Times New Roman" w:hAnsi="Times New Roman" w:cs="Times New Roman"/>
          <w:sz w:val="28"/>
          <w:szCs w:val="28"/>
        </w:rPr>
        <w:lastRenderedPageBreak/>
        <w:t>uz</w:t>
      </w:r>
      <w:r w:rsidR="00BC07E9" w:rsidRPr="00993F33">
        <w:rPr>
          <w:rFonts w:ascii="Times New Roman" w:hAnsi="Times New Roman" w:cs="Times New Roman"/>
          <w:sz w:val="28"/>
          <w:szCs w:val="28"/>
        </w:rPr>
        <w:t xml:space="preserve">sāk latvāņu iznīcināšanu un </w:t>
      </w:r>
      <w:r w:rsidR="00FC5B6A" w:rsidRPr="00993F33">
        <w:rPr>
          <w:rFonts w:ascii="Times New Roman" w:hAnsi="Times New Roman" w:cs="Times New Roman"/>
          <w:sz w:val="28"/>
          <w:szCs w:val="28"/>
        </w:rPr>
        <w:t xml:space="preserve">izplatības </w:t>
      </w:r>
      <w:r w:rsidR="00BC07E9" w:rsidRPr="00993F33">
        <w:rPr>
          <w:rFonts w:ascii="Times New Roman" w:hAnsi="Times New Roman" w:cs="Times New Roman"/>
          <w:sz w:val="28"/>
          <w:szCs w:val="28"/>
        </w:rPr>
        <w:t>ierobežošanu</w:t>
      </w:r>
      <w:r w:rsidRPr="00993F33">
        <w:rPr>
          <w:rFonts w:ascii="Times New Roman" w:hAnsi="Times New Roman" w:cs="Times New Roman"/>
          <w:sz w:val="28"/>
          <w:szCs w:val="28"/>
        </w:rPr>
        <w:t>, neievēro kādu no iepriekš minētajiem nosacījumiem, kā rezultātā ieguldītie līdzekļi ir velti, audze turpina izplatīties, un zemes īpašnieki nav motiv</w:t>
      </w:r>
      <w:r w:rsidR="00895958">
        <w:rPr>
          <w:rFonts w:ascii="Times New Roman" w:hAnsi="Times New Roman" w:cs="Times New Roman"/>
          <w:sz w:val="28"/>
          <w:szCs w:val="28"/>
        </w:rPr>
        <w:t>ēti pasākumus atkārtot. Turklāt</w:t>
      </w:r>
      <w:r w:rsidRPr="00993F33">
        <w:rPr>
          <w:rFonts w:ascii="Times New Roman" w:hAnsi="Times New Roman" w:cs="Times New Roman"/>
          <w:sz w:val="28"/>
          <w:szCs w:val="28"/>
        </w:rPr>
        <w:t xml:space="preserve"> liela daļa </w:t>
      </w:r>
      <w:proofErr w:type="spellStart"/>
      <w:r w:rsidRPr="00993F33">
        <w:rPr>
          <w:rFonts w:ascii="Times New Roman" w:hAnsi="Times New Roman" w:cs="Times New Roman"/>
          <w:sz w:val="28"/>
          <w:szCs w:val="28"/>
        </w:rPr>
        <w:t>latvāņu</w:t>
      </w:r>
      <w:proofErr w:type="spellEnd"/>
      <w:r w:rsidRPr="00993F33">
        <w:rPr>
          <w:rFonts w:ascii="Times New Roman" w:hAnsi="Times New Roman" w:cs="Times New Roman"/>
          <w:sz w:val="28"/>
          <w:szCs w:val="28"/>
        </w:rPr>
        <w:t xml:space="preserve"> </w:t>
      </w:r>
      <w:proofErr w:type="spellStart"/>
      <w:r w:rsidRPr="00993F33">
        <w:rPr>
          <w:rFonts w:ascii="Times New Roman" w:hAnsi="Times New Roman" w:cs="Times New Roman"/>
          <w:sz w:val="28"/>
          <w:szCs w:val="28"/>
        </w:rPr>
        <w:t>invadētās</w:t>
      </w:r>
      <w:proofErr w:type="spellEnd"/>
      <w:r w:rsidRPr="00993F33">
        <w:rPr>
          <w:rFonts w:ascii="Times New Roman" w:hAnsi="Times New Roman" w:cs="Times New Roman"/>
          <w:sz w:val="28"/>
          <w:szCs w:val="28"/>
        </w:rPr>
        <w:t xml:space="preserve"> teritorijas ir tieši pamestās zemēs, kuru īpašnieki tās ilgstoši neapsaimnieko, neskatoties uz to, ka par latvāņu izplatības ierobežošanas pasākumu neveikšanu saskaņā ar Latvijas Administratīvo pārkāpumu kodeksa (turpmāk – LAPK) 51.</w:t>
      </w:r>
      <w:r w:rsidRPr="00993F33">
        <w:rPr>
          <w:rFonts w:ascii="Times New Roman" w:hAnsi="Times New Roman" w:cs="Times New Roman"/>
          <w:sz w:val="28"/>
          <w:szCs w:val="28"/>
          <w:vertAlign w:val="superscript"/>
        </w:rPr>
        <w:t>2</w:t>
      </w:r>
      <w:r w:rsidRPr="00993F33">
        <w:rPr>
          <w:rFonts w:ascii="Times New Roman" w:hAnsi="Times New Roman" w:cs="Times New Roman"/>
          <w:sz w:val="28"/>
          <w:szCs w:val="28"/>
        </w:rPr>
        <w:t> pantu var tikt piemērots administratīvais sods līdz 2900 </w:t>
      </w:r>
      <w:proofErr w:type="spellStart"/>
      <w:r w:rsidRPr="00993F33">
        <w:rPr>
          <w:rFonts w:ascii="Times New Roman" w:hAnsi="Times New Roman" w:cs="Times New Roman"/>
          <w:i/>
          <w:sz w:val="28"/>
          <w:szCs w:val="28"/>
        </w:rPr>
        <w:t>euro</w:t>
      </w:r>
      <w:proofErr w:type="spellEnd"/>
      <w:r w:rsidRPr="00993F33">
        <w:rPr>
          <w:rFonts w:ascii="Times New Roman" w:hAnsi="Times New Roman" w:cs="Times New Roman"/>
          <w:sz w:val="28"/>
          <w:szCs w:val="28"/>
        </w:rPr>
        <w:t xml:space="preserve"> apmērā. LAPK 51.</w:t>
      </w:r>
      <w:r w:rsidRPr="00993F33">
        <w:rPr>
          <w:rFonts w:ascii="Times New Roman" w:hAnsi="Times New Roman" w:cs="Times New Roman"/>
          <w:sz w:val="28"/>
          <w:szCs w:val="28"/>
          <w:vertAlign w:val="superscript"/>
        </w:rPr>
        <w:t>2</w:t>
      </w:r>
      <w:r w:rsidRPr="00993F33">
        <w:rPr>
          <w:rFonts w:ascii="Times New Roman" w:hAnsi="Times New Roman" w:cs="Times New Roman"/>
          <w:sz w:val="28"/>
          <w:szCs w:val="28"/>
        </w:rPr>
        <w:t> pants attiecas ne tikai uz latvāņiem, bet gan uz visām i</w:t>
      </w:r>
      <w:r w:rsidR="00895958">
        <w:rPr>
          <w:rFonts w:ascii="Times New Roman" w:hAnsi="Times New Roman" w:cs="Times New Roman"/>
          <w:sz w:val="28"/>
          <w:szCs w:val="28"/>
        </w:rPr>
        <w:t>nvazīvajām augu sugām, savukārt</w:t>
      </w:r>
      <w:r w:rsidRPr="00993F33">
        <w:rPr>
          <w:rFonts w:ascii="Times New Roman" w:hAnsi="Times New Roman" w:cs="Times New Roman"/>
          <w:sz w:val="28"/>
          <w:szCs w:val="28"/>
        </w:rPr>
        <w:t xml:space="preserve"> LAPK 51.</w:t>
      </w:r>
      <w:r w:rsidRPr="00993F33">
        <w:rPr>
          <w:rFonts w:ascii="Times New Roman" w:hAnsi="Times New Roman" w:cs="Times New Roman"/>
          <w:sz w:val="28"/>
          <w:szCs w:val="28"/>
          <w:vertAlign w:val="superscript"/>
        </w:rPr>
        <w:t>3</w:t>
      </w:r>
      <w:r w:rsidRPr="00993F33">
        <w:rPr>
          <w:rFonts w:ascii="Times New Roman" w:hAnsi="Times New Roman" w:cs="Times New Roman"/>
          <w:sz w:val="28"/>
          <w:szCs w:val="28"/>
        </w:rPr>
        <w:t xml:space="preserve"> pants nosaka administratīvo atbildību par invazīvo augu sugu sarakstā iekļauto sugu ievešanu valstī. Turpretī par </w:t>
      </w:r>
      <w:r w:rsidR="003259A7" w:rsidRPr="00993F33">
        <w:rPr>
          <w:rFonts w:ascii="Times New Roman" w:hAnsi="Times New Roman" w:cs="Times New Roman"/>
          <w:sz w:val="28"/>
          <w:szCs w:val="28"/>
        </w:rPr>
        <w:t xml:space="preserve">invazīvo svešzemju augu sugu laišanu apgrozībā un </w:t>
      </w:r>
      <w:r w:rsidRPr="00993F33">
        <w:rPr>
          <w:rFonts w:ascii="Times New Roman" w:hAnsi="Times New Roman" w:cs="Times New Roman"/>
          <w:sz w:val="28"/>
          <w:szCs w:val="28"/>
        </w:rPr>
        <w:t xml:space="preserve">darbībām ar invazīvajām svešzemju </w:t>
      </w:r>
      <w:r w:rsidRPr="00993F33">
        <w:rPr>
          <w:rFonts w:ascii="Times New Roman" w:hAnsi="Times New Roman" w:cs="Times New Roman"/>
          <w:sz w:val="28"/>
          <w:szCs w:val="28"/>
          <w:u w:val="single"/>
        </w:rPr>
        <w:t>dzīvnieku</w:t>
      </w:r>
      <w:r w:rsidRPr="00993F33">
        <w:rPr>
          <w:rFonts w:ascii="Times New Roman" w:hAnsi="Times New Roman" w:cs="Times New Roman"/>
          <w:sz w:val="28"/>
          <w:szCs w:val="28"/>
        </w:rPr>
        <w:t xml:space="preserve"> sugām šobrīd LAPK atbildība nav paredzēta.</w:t>
      </w:r>
    </w:p>
    <w:p w:rsidR="000A693D" w:rsidRPr="00993F33" w:rsidRDefault="00595910" w:rsidP="003754BA">
      <w:pPr>
        <w:jc w:val="both"/>
        <w:rPr>
          <w:rFonts w:ascii="Times New Roman" w:hAnsi="Times New Roman" w:cs="Times New Roman"/>
          <w:sz w:val="28"/>
          <w:szCs w:val="28"/>
        </w:rPr>
      </w:pPr>
      <w:r w:rsidRPr="00993F33">
        <w:rPr>
          <w:rFonts w:ascii="Times New Roman" w:hAnsi="Times New Roman" w:cs="Times New Roman"/>
          <w:sz w:val="28"/>
          <w:szCs w:val="28"/>
        </w:rPr>
        <w:t>Pastarpināti</w:t>
      </w:r>
      <w:r w:rsidR="00CE0759" w:rsidRPr="00993F33">
        <w:rPr>
          <w:rFonts w:ascii="Times New Roman" w:hAnsi="Times New Roman" w:cs="Times New Roman"/>
          <w:sz w:val="28"/>
          <w:szCs w:val="28"/>
        </w:rPr>
        <w:t xml:space="preserve"> attiecībā uz </w:t>
      </w:r>
      <w:r w:rsidR="0099622A" w:rsidRPr="00993F33">
        <w:rPr>
          <w:rFonts w:ascii="Times New Roman" w:hAnsi="Times New Roman" w:cs="Times New Roman"/>
          <w:sz w:val="28"/>
          <w:szCs w:val="28"/>
        </w:rPr>
        <w:t xml:space="preserve">invazīvajām </w:t>
      </w:r>
      <w:r w:rsidR="00CE0759" w:rsidRPr="00993F33">
        <w:rPr>
          <w:rFonts w:ascii="Times New Roman" w:hAnsi="Times New Roman" w:cs="Times New Roman"/>
          <w:sz w:val="28"/>
          <w:szCs w:val="28"/>
        </w:rPr>
        <w:t>dzīvnieku sugām</w:t>
      </w:r>
      <w:r w:rsidR="00A94CE1" w:rsidRPr="00993F33">
        <w:rPr>
          <w:rFonts w:ascii="Times New Roman" w:hAnsi="Times New Roman" w:cs="Times New Roman"/>
          <w:sz w:val="28"/>
          <w:szCs w:val="28"/>
        </w:rPr>
        <w:t xml:space="preserve"> MK</w:t>
      </w:r>
      <w:r w:rsidRPr="00993F33">
        <w:rPr>
          <w:rFonts w:ascii="Times New Roman" w:hAnsi="Times New Roman" w:cs="Times New Roman"/>
          <w:sz w:val="28"/>
          <w:szCs w:val="28"/>
        </w:rPr>
        <w:t xml:space="preserve"> </w:t>
      </w:r>
      <w:r w:rsidR="00464286" w:rsidRPr="00993F33">
        <w:rPr>
          <w:rFonts w:ascii="Times New Roman" w:hAnsi="Times New Roman" w:cs="Times New Roman"/>
          <w:sz w:val="28"/>
          <w:szCs w:val="28"/>
        </w:rPr>
        <w:t>noteikumu Nr. 421</w:t>
      </w:r>
      <w:r>
        <w:rPr>
          <w:rStyle w:val="FootnoteReference"/>
          <w:rFonts w:ascii="Times New Roman" w:hAnsi="Times New Roman" w:cs="Times New Roman"/>
          <w:sz w:val="28"/>
          <w:szCs w:val="28"/>
        </w:rPr>
        <w:footnoteReference w:id="9"/>
      </w:r>
      <w:r w:rsidR="00CE0759" w:rsidRPr="00993F33">
        <w:rPr>
          <w:rFonts w:ascii="Times New Roman" w:hAnsi="Times New Roman" w:cs="Times New Roman"/>
          <w:sz w:val="28"/>
          <w:szCs w:val="28"/>
        </w:rPr>
        <w:t xml:space="preserve"> 3.2.15. punktā ir noteik</w:t>
      </w:r>
      <w:r w:rsidR="007C35EB">
        <w:rPr>
          <w:rFonts w:ascii="Times New Roman" w:hAnsi="Times New Roman" w:cs="Times New Roman"/>
          <w:sz w:val="28"/>
          <w:szCs w:val="28"/>
        </w:rPr>
        <w:t>ts, ka nelimitēti medījamas ir “</w:t>
      </w:r>
      <w:r w:rsidR="00CE0759" w:rsidRPr="00993F33">
        <w:rPr>
          <w:rFonts w:ascii="Times New Roman" w:hAnsi="Times New Roman" w:cs="Times New Roman"/>
          <w:i/>
          <w:sz w:val="28"/>
          <w:szCs w:val="28"/>
        </w:rPr>
        <w:t>Latvijas faunai neraksturīgās vai invazīvās sugas – Amerikas ūdeles (</w:t>
      </w:r>
      <w:proofErr w:type="spellStart"/>
      <w:r w:rsidR="00CE0759" w:rsidRPr="00993F33">
        <w:rPr>
          <w:rFonts w:ascii="Times New Roman" w:hAnsi="Times New Roman" w:cs="Times New Roman"/>
          <w:i/>
          <w:sz w:val="28"/>
          <w:szCs w:val="28"/>
        </w:rPr>
        <w:t>Mustela</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vison</w:t>
      </w:r>
      <w:proofErr w:type="spellEnd"/>
      <w:r w:rsidR="00CE0759" w:rsidRPr="00993F33">
        <w:rPr>
          <w:rFonts w:ascii="Times New Roman" w:hAnsi="Times New Roman" w:cs="Times New Roman"/>
          <w:i/>
          <w:sz w:val="28"/>
          <w:szCs w:val="28"/>
        </w:rPr>
        <w:t>), jenotsuņi (</w:t>
      </w:r>
      <w:proofErr w:type="spellStart"/>
      <w:r w:rsidR="00CE0759" w:rsidRPr="00993F33">
        <w:rPr>
          <w:rFonts w:ascii="Times New Roman" w:hAnsi="Times New Roman" w:cs="Times New Roman"/>
          <w:i/>
          <w:sz w:val="28"/>
          <w:szCs w:val="28"/>
        </w:rPr>
        <w:t>Nyctereutes</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precyonides</w:t>
      </w:r>
      <w:proofErr w:type="spellEnd"/>
      <w:r w:rsidR="00CE0759" w:rsidRPr="00993F33">
        <w:rPr>
          <w:rFonts w:ascii="Times New Roman" w:hAnsi="Times New Roman" w:cs="Times New Roman"/>
          <w:i/>
          <w:sz w:val="28"/>
          <w:szCs w:val="28"/>
        </w:rPr>
        <w:t xml:space="preserve">), dambrieži (Dama </w:t>
      </w:r>
      <w:proofErr w:type="spellStart"/>
      <w:r w:rsidR="00CE0759" w:rsidRPr="00993F33">
        <w:rPr>
          <w:rFonts w:ascii="Times New Roman" w:hAnsi="Times New Roman" w:cs="Times New Roman"/>
          <w:i/>
          <w:sz w:val="28"/>
          <w:szCs w:val="28"/>
        </w:rPr>
        <w:t>dama</w:t>
      </w:r>
      <w:proofErr w:type="spellEnd"/>
      <w:r w:rsidR="00CE0759" w:rsidRPr="00993F33">
        <w:rPr>
          <w:rFonts w:ascii="Times New Roman" w:hAnsi="Times New Roman" w:cs="Times New Roman"/>
          <w:i/>
          <w:sz w:val="28"/>
          <w:szCs w:val="28"/>
        </w:rPr>
        <w:t>), mufloni (</w:t>
      </w:r>
      <w:proofErr w:type="spellStart"/>
      <w:r w:rsidR="00CE0759" w:rsidRPr="00993F33">
        <w:rPr>
          <w:rFonts w:ascii="Times New Roman" w:hAnsi="Times New Roman" w:cs="Times New Roman"/>
          <w:i/>
          <w:sz w:val="28"/>
          <w:szCs w:val="28"/>
        </w:rPr>
        <w:t>Ovis</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orientalis</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Sika</w:t>
      </w:r>
      <w:proofErr w:type="spellEnd"/>
      <w:r w:rsidR="00CE0759" w:rsidRPr="00993F33">
        <w:rPr>
          <w:rFonts w:ascii="Times New Roman" w:hAnsi="Times New Roman" w:cs="Times New Roman"/>
          <w:i/>
          <w:sz w:val="28"/>
          <w:szCs w:val="28"/>
        </w:rPr>
        <w:t xml:space="preserve"> brieži (</w:t>
      </w:r>
      <w:proofErr w:type="spellStart"/>
      <w:r w:rsidR="00CE0759" w:rsidRPr="00993F33">
        <w:rPr>
          <w:rFonts w:ascii="Times New Roman" w:hAnsi="Times New Roman" w:cs="Times New Roman"/>
          <w:i/>
          <w:sz w:val="28"/>
          <w:szCs w:val="28"/>
        </w:rPr>
        <w:t>Cervus</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nippon</w:t>
      </w:r>
      <w:proofErr w:type="spellEnd"/>
      <w:r w:rsidR="00CE0759" w:rsidRPr="00993F33">
        <w:rPr>
          <w:rFonts w:ascii="Times New Roman" w:hAnsi="Times New Roman" w:cs="Times New Roman"/>
          <w:i/>
          <w:sz w:val="28"/>
          <w:szCs w:val="28"/>
        </w:rPr>
        <w:t>), jenoti (</w:t>
      </w:r>
      <w:proofErr w:type="spellStart"/>
      <w:r w:rsidR="00CE0759" w:rsidRPr="00993F33">
        <w:rPr>
          <w:rFonts w:ascii="Times New Roman" w:hAnsi="Times New Roman" w:cs="Times New Roman"/>
          <w:i/>
          <w:sz w:val="28"/>
          <w:szCs w:val="28"/>
        </w:rPr>
        <w:t>Procyon</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lotor</w:t>
      </w:r>
      <w:proofErr w:type="spellEnd"/>
      <w:r w:rsidR="00CE0759" w:rsidRPr="00993F33">
        <w:rPr>
          <w:rFonts w:ascii="Times New Roman" w:hAnsi="Times New Roman" w:cs="Times New Roman"/>
          <w:i/>
          <w:sz w:val="28"/>
          <w:szCs w:val="28"/>
        </w:rPr>
        <w:t>), nutrijas (</w:t>
      </w:r>
      <w:proofErr w:type="spellStart"/>
      <w:r w:rsidR="00CE0759" w:rsidRPr="00993F33">
        <w:rPr>
          <w:rFonts w:ascii="Times New Roman" w:hAnsi="Times New Roman" w:cs="Times New Roman"/>
          <w:i/>
          <w:sz w:val="28"/>
          <w:szCs w:val="28"/>
        </w:rPr>
        <w:t>Myocastor</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coypus</w:t>
      </w:r>
      <w:proofErr w:type="spellEnd"/>
      <w:r w:rsidR="00CE0759" w:rsidRPr="00993F33">
        <w:rPr>
          <w:rFonts w:ascii="Times New Roman" w:hAnsi="Times New Roman" w:cs="Times New Roman"/>
          <w:i/>
          <w:sz w:val="28"/>
          <w:szCs w:val="28"/>
        </w:rPr>
        <w:t xml:space="preserve"> Molina), </w:t>
      </w:r>
      <w:proofErr w:type="spellStart"/>
      <w:r w:rsidR="00CE0759" w:rsidRPr="00993F33">
        <w:rPr>
          <w:rFonts w:ascii="Times New Roman" w:hAnsi="Times New Roman" w:cs="Times New Roman"/>
          <w:i/>
          <w:sz w:val="28"/>
          <w:szCs w:val="28"/>
        </w:rPr>
        <w:t>baibaki</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Marmota</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bobak</w:t>
      </w:r>
      <w:proofErr w:type="spellEnd"/>
      <w:r w:rsidR="00CE0759" w:rsidRPr="00993F33">
        <w:rPr>
          <w:rFonts w:ascii="Times New Roman" w:hAnsi="Times New Roman" w:cs="Times New Roman"/>
          <w:i/>
          <w:sz w:val="28"/>
          <w:szCs w:val="28"/>
        </w:rPr>
        <w:t>) – visu gadu, bet zeltainie šakāļi (</w:t>
      </w:r>
      <w:proofErr w:type="spellStart"/>
      <w:r w:rsidR="00CE0759" w:rsidRPr="00993F33">
        <w:rPr>
          <w:rFonts w:ascii="Times New Roman" w:hAnsi="Times New Roman" w:cs="Times New Roman"/>
          <w:i/>
          <w:sz w:val="28"/>
          <w:szCs w:val="28"/>
        </w:rPr>
        <w:t>Canis</w:t>
      </w:r>
      <w:proofErr w:type="spellEnd"/>
      <w:r w:rsidR="00CE0759" w:rsidRPr="00993F33">
        <w:rPr>
          <w:rFonts w:ascii="Times New Roman" w:hAnsi="Times New Roman" w:cs="Times New Roman"/>
          <w:i/>
          <w:sz w:val="28"/>
          <w:szCs w:val="28"/>
        </w:rPr>
        <w:t xml:space="preserve"> </w:t>
      </w:r>
      <w:proofErr w:type="spellStart"/>
      <w:r w:rsidR="00CE0759" w:rsidRPr="00993F33">
        <w:rPr>
          <w:rFonts w:ascii="Times New Roman" w:hAnsi="Times New Roman" w:cs="Times New Roman"/>
          <w:i/>
          <w:sz w:val="28"/>
          <w:szCs w:val="28"/>
        </w:rPr>
        <w:t>aureus</w:t>
      </w:r>
      <w:proofErr w:type="spellEnd"/>
      <w:r w:rsidR="00CE0759" w:rsidRPr="00993F33">
        <w:rPr>
          <w:rFonts w:ascii="Times New Roman" w:hAnsi="Times New Roman" w:cs="Times New Roman"/>
          <w:i/>
          <w:sz w:val="28"/>
          <w:szCs w:val="28"/>
        </w:rPr>
        <w:t>) – no 15. jūlija līdz 31. martam.</w:t>
      </w:r>
      <w:r w:rsidRPr="00993F33">
        <w:rPr>
          <w:rFonts w:ascii="Times New Roman" w:hAnsi="Times New Roman" w:cs="Times New Roman"/>
          <w:sz w:val="28"/>
          <w:szCs w:val="28"/>
        </w:rPr>
        <w:t>”</w:t>
      </w:r>
    </w:p>
    <w:p w:rsidR="000A693D" w:rsidRPr="000A693D" w:rsidRDefault="00595910" w:rsidP="003754BA">
      <w:pPr>
        <w:jc w:val="both"/>
        <w:rPr>
          <w:rFonts w:ascii="Times New Roman" w:hAnsi="Times New Roman" w:cs="Times New Roman"/>
          <w:b/>
          <w:sz w:val="28"/>
          <w:szCs w:val="28"/>
        </w:rPr>
      </w:pPr>
      <w:r>
        <w:rPr>
          <w:rFonts w:ascii="Times New Roman" w:hAnsi="Times New Roman" w:cs="Times New Roman"/>
          <w:b/>
          <w:sz w:val="28"/>
          <w:szCs w:val="28"/>
        </w:rPr>
        <w:t>Regulā noteiktās funkcijas</w:t>
      </w:r>
      <w:r w:rsidR="0015356D">
        <w:rPr>
          <w:rFonts w:ascii="Times New Roman" w:hAnsi="Times New Roman" w:cs="Times New Roman"/>
          <w:b/>
          <w:sz w:val="28"/>
          <w:szCs w:val="28"/>
        </w:rPr>
        <w:t xml:space="preserve"> un to īstenošana Latvijā šobrīd</w:t>
      </w:r>
    </w:p>
    <w:p w:rsidR="0015356D" w:rsidRPr="00993F33" w:rsidRDefault="00595910" w:rsidP="003754BA">
      <w:pPr>
        <w:jc w:val="both"/>
        <w:rPr>
          <w:rFonts w:ascii="Times New Roman" w:hAnsi="Times New Roman" w:cs="Times New Roman"/>
          <w:sz w:val="28"/>
          <w:szCs w:val="28"/>
        </w:rPr>
      </w:pPr>
      <w:r w:rsidRPr="00993F33">
        <w:rPr>
          <w:rFonts w:ascii="Times New Roman" w:hAnsi="Times New Roman" w:cs="Times New Roman"/>
          <w:sz w:val="28"/>
          <w:szCs w:val="28"/>
        </w:rPr>
        <w:t>Regulā noteiktās funkcijas var iedalīt piecās lielās grupas – atļauju izsniegšana, rīcības plānu izstrāde,</w:t>
      </w:r>
      <w:r w:rsidR="004F2E4B" w:rsidRPr="00993F33">
        <w:rPr>
          <w:rFonts w:ascii="Times New Roman" w:hAnsi="Times New Roman" w:cs="Times New Roman"/>
          <w:sz w:val="28"/>
          <w:szCs w:val="28"/>
        </w:rPr>
        <w:t xml:space="preserve"> monitorings,</w:t>
      </w:r>
      <w:r w:rsidRPr="00993F33">
        <w:rPr>
          <w:rFonts w:ascii="Times New Roman" w:hAnsi="Times New Roman" w:cs="Times New Roman"/>
          <w:sz w:val="28"/>
          <w:szCs w:val="28"/>
        </w:rPr>
        <w:t xml:space="preserve"> kontrole un informācijas apkopošana</w:t>
      </w:r>
      <w:r w:rsidR="00C26E72" w:rsidRPr="00993F33">
        <w:rPr>
          <w:rFonts w:ascii="Times New Roman" w:hAnsi="Times New Roman" w:cs="Times New Roman"/>
          <w:sz w:val="28"/>
          <w:szCs w:val="28"/>
        </w:rPr>
        <w:t>, analizēšana, ziņošana EK</w:t>
      </w:r>
      <w:r w:rsidRPr="00993F33">
        <w:rPr>
          <w:rFonts w:ascii="Times New Roman" w:hAnsi="Times New Roman" w:cs="Times New Roman"/>
          <w:sz w:val="28"/>
          <w:szCs w:val="28"/>
        </w:rPr>
        <w:t>.</w:t>
      </w:r>
    </w:p>
    <w:p w:rsidR="001F2312" w:rsidRPr="00993F33" w:rsidRDefault="00595910" w:rsidP="0015356D">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 xml:space="preserve">Regulas 8. pants nosaka nepieciešamību izveidot atļauju sistēmu invazīvo svešzemju sugu izmantošanai pētniecībā vai </w:t>
      </w:r>
      <w:proofErr w:type="spellStart"/>
      <w:r w:rsidRPr="00993F33">
        <w:rPr>
          <w:rFonts w:ascii="Times New Roman" w:hAnsi="Times New Roman" w:cs="Times New Roman"/>
          <w:i/>
          <w:sz w:val="28"/>
          <w:szCs w:val="28"/>
        </w:rPr>
        <w:t>ex</w:t>
      </w:r>
      <w:proofErr w:type="spellEnd"/>
      <w:r w:rsidRPr="00993F33">
        <w:rPr>
          <w:rFonts w:ascii="Times New Roman" w:hAnsi="Times New Roman" w:cs="Times New Roman"/>
          <w:i/>
          <w:sz w:val="28"/>
          <w:szCs w:val="28"/>
        </w:rPr>
        <w:t xml:space="preserve"> situ</w:t>
      </w:r>
      <w:r w:rsidRPr="00993F33">
        <w:rPr>
          <w:rFonts w:ascii="Times New Roman" w:hAnsi="Times New Roman" w:cs="Times New Roman"/>
          <w:sz w:val="28"/>
          <w:szCs w:val="28"/>
        </w:rPr>
        <w:t xml:space="preserve"> saglabāšanā. Esošajā regulējumā šo funkciju attiecībā uz augu sugām īsteno VAAD (Augu aizsardzības likums, MK noteikumi Nr. 467, MK noteikumi Nr. 218</w:t>
      </w:r>
      <w:r>
        <w:rPr>
          <w:rStyle w:val="FootnoteReference"/>
          <w:rFonts w:ascii="Times New Roman" w:hAnsi="Times New Roman" w:cs="Times New Roman"/>
          <w:sz w:val="28"/>
          <w:szCs w:val="28"/>
        </w:rPr>
        <w:footnoteReference w:id="10"/>
      </w:r>
      <w:r w:rsidRPr="00993F33">
        <w:rPr>
          <w:rFonts w:ascii="Times New Roman" w:hAnsi="Times New Roman" w:cs="Times New Roman"/>
          <w:sz w:val="28"/>
          <w:szCs w:val="28"/>
        </w:rPr>
        <w:t xml:space="preserve">), savukārt, attiecībā uz </w:t>
      </w:r>
      <w:r w:rsidR="00E00AC7" w:rsidRPr="00993F33">
        <w:rPr>
          <w:rFonts w:ascii="Times New Roman" w:hAnsi="Times New Roman" w:cs="Times New Roman"/>
          <w:sz w:val="28"/>
          <w:szCs w:val="28"/>
        </w:rPr>
        <w:t xml:space="preserve">sauszemes </w:t>
      </w:r>
      <w:r w:rsidRPr="00993F33">
        <w:rPr>
          <w:rFonts w:ascii="Times New Roman" w:hAnsi="Times New Roman" w:cs="Times New Roman"/>
          <w:sz w:val="28"/>
          <w:szCs w:val="28"/>
        </w:rPr>
        <w:t>dzīvnieku sugām</w:t>
      </w:r>
      <w:r w:rsidR="00E00AC7" w:rsidRPr="00993F33">
        <w:rPr>
          <w:rFonts w:ascii="Times New Roman" w:hAnsi="Times New Roman" w:cs="Times New Roman"/>
          <w:sz w:val="28"/>
          <w:szCs w:val="28"/>
        </w:rPr>
        <w:t xml:space="preserve"> un akvakultūras dzīvniekiem</w:t>
      </w:r>
      <w:r w:rsidR="00FF727E" w:rsidRPr="00993F33">
        <w:rPr>
          <w:rFonts w:ascii="Times New Roman" w:hAnsi="Times New Roman" w:cs="Times New Roman"/>
          <w:sz w:val="28"/>
          <w:szCs w:val="28"/>
        </w:rPr>
        <w:t>, šo funkciju</w:t>
      </w:r>
      <w:r w:rsidRPr="00993F33">
        <w:rPr>
          <w:rFonts w:ascii="Times New Roman" w:hAnsi="Times New Roman" w:cs="Times New Roman"/>
          <w:sz w:val="28"/>
          <w:szCs w:val="28"/>
        </w:rPr>
        <w:t xml:space="preserve"> īsteno DAP (MK noteikumi Nr. 1165</w:t>
      </w:r>
      <w:r>
        <w:rPr>
          <w:rStyle w:val="FootnoteReference"/>
          <w:rFonts w:ascii="Times New Roman" w:hAnsi="Times New Roman" w:cs="Times New Roman"/>
          <w:sz w:val="28"/>
          <w:szCs w:val="28"/>
        </w:rPr>
        <w:footnoteReference w:id="11"/>
      </w:r>
      <w:r w:rsidRPr="00993F33">
        <w:rPr>
          <w:rFonts w:ascii="Times New Roman" w:hAnsi="Times New Roman" w:cs="Times New Roman"/>
          <w:sz w:val="28"/>
          <w:szCs w:val="28"/>
        </w:rPr>
        <w:t>).</w:t>
      </w:r>
      <w:r w:rsidR="00FF727E" w:rsidRPr="00993F33">
        <w:rPr>
          <w:rFonts w:ascii="Times New Roman" w:hAnsi="Times New Roman" w:cs="Times New Roman"/>
          <w:sz w:val="28"/>
          <w:szCs w:val="28"/>
        </w:rPr>
        <w:t xml:space="preserve"> </w:t>
      </w:r>
      <w:r w:rsidR="00FF727E" w:rsidRPr="00993F33">
        <w:rPr>
          <w:rFonts w:ascii="Times New Roman" w:hAnsi="Times New Roman" w:cs="Times New Roman"/>
          <w:sz w:val="28"/>
          <w:szCs w:val="28"/>
          <w:u w:val="single"/>
        </w:rPr>
        <w:t>Pārējās sugu grupas</w:t>
      </w:r>
      <w:r w:rsidR="002F3ECB" w:rsidRPr="00993F33">
        <w:rPr>
          <w:rFonts w:ascii="Times New Roman" w:hAnsi="Times New Roman" w:cs="Times New Roman"/>
          <w:sz w:val="28"/>
          <w:szCs w:val="28"/>
          <w:u w:val="single"/>
        </w:rPr>
        <w:t>, tajā skaitā invazīvie ūdensaugi iekšzemes ūdeņos,</w:t>
      </w:r>
      <w:r w:rsidR="00FF727E" w:rsidRPr="00993F33">
        <w:rPr>
          <w:rFonts w:ascii="Times New Roman" w:hAnsi="Times New Roman" w:cs="Times New Roman"/>
          <w:sz w:val="28"/>
          <w:szCs w:val="28"/>
          <w:u w:val="single"/>
        </w:rPr>
        <w:t xml:space="preserve"> atļauju sistēmā nav iekļautas</w:t>
      </w:r>
      <w:r w:rsidR="00FF727E" w:rsidRPr="00993F33">
        <w:rPr>
          <w:rFonts w:ascii="Times New Roman" w:hAnsi="Times New Roman" w:cs="Times New Roman"/>
          <w:sz w:val="28"/>
          <w:szCs w:val="28"/>
        </w:rPr>
        <w:t>.</w:t>
      </w:r>
    </w:p>
    <w:p w:rsidR="0015356D" w:rsidRPr="00993F33" w:rsidRDefault="00595910" w:rsidP="0015356D">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9. pants noteic</w:t>
      </w:r>
      <w:r w:rsidR="001F2312" w:rsidRPr="00993F33">
        <w:rPr>
          <w:rFonts w:ascii="Times New Roman" w:hAnsi="Times New Roman" w:cs="Times New Roman"/>
          <w:sz w:val="28"/>
          <w:szCs w:val="28"/>
        </w:rPr>
        <w:t xml:space="preserve">, ka neatliekamu sabiedrības interešu labā, tostarp sociāla vai ekonomiska rakstura interešu labā, invazīvas svešzemju sugas ir atļauts izmantot ne tikai pētniecībai vai </w:t>
      </w:r>
      <w:proofErr w:type="spellStart"/>
      <w:r w:rsidR="001F2312" w:rsidRPr="00993F33">
        <w:rPr>
          <w:rFonts w:ascii="Times New Roman" w:hAnsi="Times New Roman" w:cs="Times New Roman"/>
          <w:i/>
          <w:sz w:val="28"/>
          <w:szCs w:val="28"/>
        </w:rPr>
        <w:t>ex</w:t>
      </w:r>
      <w:proofErr w:type="spellEnd"/>
      <w:r w:rsidR="001F2312" w:rsidRPr="00993F33">
        <w:rPr>
          <w:rFonts w:ascii="Times New Roman" w:hAnsi="Times New Roman" w:cs="Times New Roman"/>
          <w:i/>
          <w:sz w:val="28"/>
          <w:szCs w:val="28"/>
        </w:rPr>
        <w:t xml:space="preserve"> situ</w:t>
      </w:r>
      <w:r w:rsidR="001F2312" w:rsidRPr="00993F33">
        <w:rPr>
          <w:rFonts w:ascii="Times New Roman" w:hAnsi="Times New Roman" w:cs="Times New Roman"/>
          <w:sz w:val="28"/>
          <w:szCs w:val="28"/>
        </w:rPr>
        <w:t xml:space="preserve"> saglabāšanai, bet arī citiem mērķiem, piemēram, komerciālos nolūkos. Tādā gadījumā ir jāsaņem atļauja no EK. </w:t>
      </w:r>
      <w:r w:rsidR="007B78EC" w:rsidRPr="00993F33">
        <w:rPr>
          <w:rFonts w:ascii="Times New Roman" w:hAnsi="Times New Roman" w:cs="Times New Roman"/>
          <w:sz w:val="28"/>
          <w:szCs w:val="28"/>
          <w:u w:val="single"/>
        </w:rPr>
        <w:t xml:space="preserve">Šo </w:t>
      </w:r>
      <w:r w:rsidR="007B78EC" w:rsidRPr="00993F33">
        <w:rPr>
          <w:rFonts w:ascii="Times New Roman" w:hAnsi="Times New Roman" w:cs="Times New Roman"/>
          <w:sz w:val="28"/>
          <w:szCs w:val="28"/>
          <w:u w:val="single"/>
        </w:rPr>
        <w:lastRenderedPageBreak/>
        <w:t>prasību šobrīd nenodrošina neviena iestāde, tā</w:t>
      </w:r>
      <w:r w:rsidR="001F2312" w:rsidRPr="00993F33">
        <w:rPr>
          <w:rFonts w:ascii="Times New Roman" w:hAnsi="Times New Roman" w:cs="Times New Roman"/>
          <w:sz w:val="28"/>
          <w:szCs w:val="28"/>
          <w:u w:val="single"/>
        </w:rPr>
        <w:t xml:space="preserve"> Latvijas normatīvajā regulējumā nav iekļauta</w:t>
      </w:r>
      <w:r w:rsidR="001F2312" w:rsidRPr="00993F33">
        <w:rPr>
          <w:rFonts w:ascii="Times New Roman" w:hAnsi="Times New Roman" w:cs="Times New Roman"/>
          <w:sz w:val="28"/>
          <w:szCs w:val="28"/>
        </w:rPr>
        <w:t>.</w:t>
      </w:r>
    </w:p>
    <w:p w:rsidR="001F2312" w:rsidRPr="00993F33" w:rsidRDefault="00595910" w:rsidP="0015356D">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 xml:space="preserve">Regulas 13. pants paredz, ka </w:t>
      </w:r>
      <w:r w:rsidR="00962D73" w:rsidRPr="00993F33">
        <w:rPr>
          <w:rFonts w:ascii="Times New Roman" w:hAnsi="Times New Roman" w:cs="Times New Roman"/>
          <w:sz w:val="28"/>
          <w:szCs w:val="28"/>
        </w:rPr>
        <w:t>dalībvalstis 18 mēnešos no dienas, kad pieņemts sarak</w:t>
      </w:r>
      <w:r w:rsidR="00811A59" w:rsidRPr="00993F33">
        <w:rPr>
          <w:rFonts w:ascii="Times New Roman" w:hAnsi="Times New Roman" w:cs="Times New Roman"/>
          <w:sz w:val="28"/>
          <w:szCs w:val="28"/>
        </w:rPr>
        <w:t>s</w:t>
      </w:r>
      <w:r w:rsidR="00EC484E" w:rsidRPr="00993F33">
        <w:rPr>
          <w:rFonts w:ascii="Times New Roman" w:hAnsi="Times New Roman" w:cs="Times New Roman"/>
          <w:sz w:val="28"/>
          <w:szCs w:val="28"/>
        </w:rPr>
        <w:t>ts (2016. gada 13. jūlijs</w:t>
      </w:r>
      <w:r w:rsidR="00962D73" w:rsidRPr="00993F33">
        <w:rPr>
          <w:rFonts w:ascii="Times New Roman" w:hAnsi="Times New Roman" w:cs="Times New Roman"/>
          <w:sz w:val="28"/>
          <w:szCs w:val="28"/>
        </w:rPr>
        <w:t>) veic visaptverošu analīzi</w:t>
      </w:r>
      <w:r w:rsidRPr="00993F33">
        <w:rPr>
          <w:rFonts w:ascii="Times New Roman" w:hAnsi="Times New Roman" w:cs="Times New Roman"/>
          <w:sz w:val="28"/>
          <w:szCs w:val="28"/>
        </w:rPr>
        <w:t xml:space="preserve"> par invazīvu svešzemju sugu neapzinātas introdukcijas u</w:t>
      </w:r>
      <w:r w:rsidR="00962D73" w:rsidRPr="00993F33">
        <w:rPr>
          <w:rFonts w:ascii="Times New Roman" w:hAnsi="Times New Roman" w:cs="Times New Roman"/>
          <w:sz w:val="28"/>
          <w:szCs w:val="28"/>
        </w:rPr>
        <w:t>n izplatīšanās ceļiem, kā arī trīs gadu laikā no saraksta pieņemšanas izstrādā rīcības plānu</w:t>
      </w:r>
      <w:r w:rsidRPr="00993F33">
        <w:rPr>
          <w:rFonts w:ascii="Times New Roman" w:hAnsi="Times New Roman" w:cs="Times New Roman"/>
          <w:sz w:val="28"/>
          <w:szCs w:val="28"/>
        </w:rPr>
        <w:t xml:space="preserve">, lai novērstu invazīvo </w:t>
      </w:r>
      <w:r w:rsidR="0088660D"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 xml:space="preserve">sugu izplatīšanos. </w:t>
      </w:r>
      <w:r w:rsidR="00962D73" w:rsidRPr="00993F33">
        <w:rPr>
          <w:rFonts w:ascii="Times New Roman" w:hAnsi="Times New Roman" w:cs="Times New Roman"/>
          <w:sz w:val="28"/>
          <w:szCs w:val="28"/>
          <w:u w:val="single"/>
        </w:rPr>
        <w:t>Latvijā visaptveroša analīze joprojām nav veikta, kā arī nav izstrādāts rīcības plāns</w:t>
      </w:r>
      <w:r w:rsidR="003D0B5A" w:rsidRPr="00993F33">
        <w:rPr>
          <w:rFonts w:ascii="Times New Roman" w:hAnsi="Times New Roman" w:cs="Times New Roman"/>
          <w:sz w:val="28"/>
          <w:szCs w:val="28"/>
        </w:rPr>
        <w:t>.</w:t>
      </w:r>
    </w:p>
    <w:p w:rsidR="009819EB" w:rsidRPr="00993F33" w:rsidRDefault="00595910" w:rsidP="0015356D">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14. pants noteic</w:t>
      </w:r>
      <w:r w:rsidR="00142880" w:rsidRPr="00993F33">
        <w:rPr>
          <w:rFonts w:ascii="Times New Roman" w:hAnsi="Times New Roman" w:cs="Times New Roman"/>
          <w:sz w:val="28"/>
          <w:szCs w:val="28"/>
        </w:rPr>
        <w:t>, ka ir jāveic invazīvo svešzemju sugu monitorings. Esošajā regulējumā šī funkcija ir sadalīta starp vairākām iestādēm</w:t>
      </w:r>
      <w:r w:rsidRPr="00993F33">
        <w:rPr>
          <w:rFonts w:ascii="Times New Roman" w:hAnsi="Times New Roman" w:cs="Times New Roman"/>
          <w:sz w:val="28"/>
          <w:szCs w:val="28"/>
        </w:rPr>
        <w:t>:</w:t>
      </w:r>
    </w:p>
    <w:p w:rsidR="009819EB" w:rsidRPr="00993F33" w:rsidRDefault="00595910" w:rsidP="009819E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DAP veic monitoringu</w:t>
      </w:r>
      <w:r>
        <w:rPr>
          <w:rStyle w:val="FootnoteReference"/>
          <w:rFonts w:ascii="Times New Roman" w:hAnsi="Times New Roman" w:cs="Times New Roman"/>
          <w:sz w:val="28"/>
          <w:szCs w:val="28"/>
        </w:rPr>
        <w:footnoteReference w:id="12"/>
      </w:r>
      <w:r w:rsidRPr="00993F33">
        <w:rPr>
          <w:rFonts w:ascii="Times New Roman" w:hAnsi="Times New Roman" w:cs="Times New Roman"/>
          <w:sz w:val="28"/>
          <w:szCs w:val="28"/>
        </w:rPr>
        <w:t xml:space="preserve"> aizsargājamās teritorijās</w:t>
      </w:r>
      <w:r w:rsidR="00DD2E19" w:rsidRPr="00993F33">
        <w:rPr>
          <w:rFonts w:ascii="Times New Roman" w:hAnsi="Times New Roman" w:cs="Times New Roman"/>
          <w:sz w:val="28"/>
          <w:szCs w:val="28"/>
        </w:rPr>
        <w:t xml:space="preserve"> </w:t>
      </w:r>
      <w:r w:rsidR="00291D79" w:rsidRPr="00993F33">
        <w:rPr>
          <w:rFonts w:ascii="Times New Roman" w:hAnsi="Times New Roman" w:cs="Times New Roman"/>
          <w:sz w:val="28"/>
          <w:szCs w:val="28"/>
        </w:rPr>
        <w:t>un fona monitoringu par kompleksu dabas vērtību stāvokli visā Latvijas teritorijā</w:t>
      </w:r>
      <w:r w:rsidRPr="00993F33">
        <w:rPr>
          <w:rFonts w:ascii="Times New Roman" w:hAnsi="Times New Roman" w:cs="Times New Roman"/>
          <w:sz w:val="28"/>
          <w:szCs w:val="28"/>
        </w:rPr>
        <w:t xml:space="preserve"> (MK noteikumi Nr. 507</w:t>
      </w:r>
      <w:r>
        <w:rPr>
          <w:rStyle w:val="FootnoteReference"/>
          <w:rFonts w:ascii="Times New Roman" w:hAnsi="Times New Roman" w:cs="Times New Roman"/>
          <w:sz w:val="28"/>
          <w:szCs w:val="28"/>
        </w:rPr>
        <w:footnoteReference w:id="13"/>
      </w:r>
      <w:r w:rsidRPr="00993F33">
        <w:rPr>
          <w:rFonts w:ascii="Times New Roman" w:hAnsi="Times New Roman" w:cs="Times New Roman"/>
          <w:sz w:val="28"/>
          <w:szCs w:val="28"/>
        </w:rPr>
        <w:t xml:space="preserve"> 3.13. </w:t>
      </w:r>
      <w:r w:rsidR="00FB2450">
        <w:rPr>
          <w:rFonts w:ascii="Times New Roman" w:hAnsi="Times New Roman" w:cs="Times New Roman"/>
          <w:sz w:val="28"/>
          <w:szCs w:val="28"/>
        </w:rPr>
        <w:t>apakš</w:t>
      </w:r>
      <w:r w:rsidRPr="00993F33">
        <w:rPr>
          <w:rFonts w:ascii="Times New Roman" w:hAnsi="Times New Roman" w:cs="Times New Roman"/>
          <w:sz w:val="28"/>
          <w:szCs w:val="28"/>
        </w:rPr>
        <w:t>punkts);</w:t>
      </w:r>
    </w:p>
    <w:p w:rsidR="009819EB" w:rsidRPr="002F6407" w:rsidRDefault="00595910" w:rsidP="009819EB">
      <w:pPr>
        <w:pStyle w:val="ListParagraph"/>
        <w:numPr>
          <w:ilvl w:val="1"/>
          <w:numId w:val="22"/>
        </w:numPr>
        <w:ind w:left="709"/>
        <w:jc w:val="both"/>
        <w:rPr>
          <w:rFonts w:ascii="Times New Roman" w:hAnsi="Times New Roman" w:cs="Times New Roman"/>
          <w:sz w:val="28"/>
          <w:szCs w:val="28"/>
        </w:rPr>
      </w:pPr>
      <w:r w:rsidRPr="00C06DA7">
        <w:rPr>
          <w:rFonts w:ascii="Times New Roman" w:hAnsi="Times New Roman" w:cs="Times New Roman"/>
          <w:sz w:val="28"/>
          <w:szCs w:val="28"/>
        </w:rPr>
        <w:t xml:space="preserve">VAAD </w:t>
      </w:r>
      <w:r w:rsidR="00BE4359" w:rsidRPr="00C06DA7">
        <w:rPr>
          <w:rFonts w:ascii="Times New Roman" w:hAnsi="Times New Roman" w:cs="Times New Roman"/>
          <w:sz w:val="28"/>
          <w:szCs w:val="28"/>
        </w:rPr>
        <w:t>ir pienākums veikt</w:t>
      </w:r>
      <w:r w:rsidRPr="00C06DA7">
        <w:rPr>
          <w:rFonts w:ascii="Times New Roman" w:hAnsi="Times New Roman" w:cs="Times New Roman"/>
          <w:sz w:val="28"/>
          <w:szCs w:val="28"/>
        </w:rPr>
        <w:t xml:space="preserve"> invazīvo augu sugu izplatības monitoringu</w:t>
      </w:r>
      <w:r w:rsidRPr="00993F33">
        <w:rPr>
          <w:rFonts w:ascii="Times New Roman" w:hAnsi="Times New Roman" w:cs="Times New Roman"/>
          <w:sz w:val="28"/>
          <w:szCs w:val="28"/>
        </w:rPr>
        <w:t xml:space="preserve"> lauksaimniecībā izmantojamās zemēs, kā arī apkopo</w:t>
      </w:r>
      <w:r w:rsidR="00A82B85">
        <w:rPr>
          <w:rFonts w:ascii="Times New Roman" w:hAnsi="Times New Roman" w:cs="Times New Roman"/>
          <w:sz w:val="28"/>
          <w:szCs w:val="28"/>
        </w:rPr>
        <w:t>t</w:t>
      </w:r>
      <w:r w:rsidRPr="00993F33">
        <w:rPr>
          <w:rFonts w:ascii="Times New Roman" w:hAnsi="Times New Roman" w:cs="Times New Roman"/>
          <w:sz w:val="28"/>
          <w:szCs w:val="28"/>
        </w:rPr>
        <w:t xml:space="preserve"> informāciju par invazīvo augu sugu izplatību pārējās zemes lietošanas mērķu grupās (Augu aizsardzības likums, MK noteikumi Nr. 467 8., 11. punkts)</w:t>
      </w:r>
      <w:r w:rsidR="00A25FD0" w:rsidRPr="00993F33">
        <w:rPr>
          <w:rFonts w:ascii="Times New Roman" w:hAnsi="Times New Roman" w:cs="Times New Roman"/>
          <w:sz w:val="28"/>
          <w:szCs w:val="28"/>
        </w:rPr>
        <w:t>,</w:t>
      </w:r>
      <w:r w:rsidR="00E03FE0" w:rsidRPr="00993F33">
        <w:rPr>
          <w:rFonts w:ascii="Times New Roman" w:hAnsi="Times New Roman" w:cs="Times New Roman"/>
          <w:sz w:val="28"/>
          <w:szCs w:val="28"/>
        </w:rPr>
        <w:t xml:space="preserve"> ES Kohēzijas fonda projekta „Valsts vides monitoringa programmu un kontroles sistēmas attīstība un sabiedrības līdzdalības veicināšana, pilnveidojot nacionālas nozīmes vides informācijas un izglītības centru infrastruktūru” ietvaros VAAD ir saņēmis finansējumu </w:t>
      </w:r>
      <w:r w:rsidR="00B47AA8" w:rsidRPr="00993F33">
        <w:rPr>
          <w:rFonts w:ascii="Times New Roman" w:hAnsi="Times New Roman" w:cs="Times New Roman"/>
          <w:sz w:val="28"/>
          <w:szCs w:val="28"/>
        </w:rPr>
        <w:t xml:space="preserve">tehniskajam aprīkojumam, lai turpmāk, </w:t>
      </w:r>
      <w:r w:rsidR="00B47AA8" w:rsidRPr="002F6407">
        <w:rPr>
          <w:rFonts w:ascii="Times New Roman" w:hAnsi="Times New Roman" w:cs="Times New Roman"/>
          <w:sz w:val="28"/>
          <w:szCs w:val="28"/>
        </w:rPr>
        <w:t>piesaistot papildu finansējumu, varētu veikt latvāņu monitoringu</w:t>
      </w:r>
      <w:r w:rsidRPr="002F6407">
        <w:rPr>
          <w:rFonts w:ascii="Times New Roman" w:hAnsi="Times New Roman" w:cs="Times New Roman"/>
          <w:sz w:val="28"/>
          <w:szCs w:val="28"/>
        </w:rPr>
        <w:t>;</w:t>
      </w:r>
    </w:p>
    <w:p w:rsidR="009819EB" w:rsidRPr="00993F33" w:rsidRDefault="00595910" w:rsidP="009819E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VMD</w:t>
      </w:r>
      <w:r>
        <w:rPr>
          <w:rStyle w:val="FootnoteReference"/>
          <w:rFonts w:ascii="Times New Roman" w:hAnsi="Times New Roman" w:cs="Times New Roman"/>
          <w:sz w:val="28"/>
          <w:szCs w:val="28"/>
        </w:rPr>
        <w:footnoteReference w:id="14"/>
      </w:r>
      <w:r w:rsidRPr="00993F33">
        <w:rPr>
          <w:rFonts w:ascii="Times New Roman" w:hAnsi="Times New Roman" w:cs="Times New Roman"/>
          <w:sz w:val="28"/>
          <w:szCs w:val="28"/>
        </w:rPr>
        <w:t xml:space="preserve"> novērtē medījamo dzīvnieku populācijas stāvokli (Medību likums), tostarp nelimitēt</w:t>
      </w:r>
      <w:r w:rsidR="00805CD8" w:rsidRPr="00993F33">
        <w:rPr>
          <w:rFonts w:ascii="Times New Roman" w:hAnsi="Times New Roman" w:cs="Times New Roman"/>
          <w:sz w:val="28"/>
          <w:szCs w:val="28"/>
        </w:rPr>
        <w:t>o medījamo dzīvnieku, tajā skaitā</w:t>
      </w:r>
      <w:r w:rsidRPr="00993F33">
        <w:rPr>
          <w:rFonts w:ascii="Times New Roman" w:hAnsi="Times New Roman" w:cs="Times New Roman"/>
          <w:sz w:val="28"/>
          <w:szCs w:val="28"/>
        </w:rPr>
        <w:t xml:space="preserve"> arī invazīvās </w:t>
      </w:r>
      <w:r w:rsidR="001F6224"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dzīvnieku sugas (MK noteikumi Nr. 421</w:t>
      </w:r>
      <w:r w:rsidR="00567BE9">
        <w:rPr>
          <w:rStyle w:val="FootnoteReference"/>
          <w:rFonts w:ascii="Times New Roman" w:hAnsi="Times New Roman" w:cs="Times New Roman"/>
          <w:sz w:val="28"/>
          <w:szCs w:val="28"/>
        </w:rPr>
        <w:footnoteReference w:id="15"/>
      </w:r>
      <w:r w:rsidRPr="00993F33">
        <w:rPr>
          <w:rFonts w:ascii="Times New Roman" w:hAnsi="Times New Roman" w:cs="Times New Roman"/>
          <w:sz w:val="28"/>
          <w:szCs w:val="28"/>
        </w:rPr>
        <w:t>);</w:t>
      </w:r>
    </w:p>
    <w:p w:rsidR="00962D73" w:rsidRPr="00993F33" w:rsidRDefault="00595910" w:rsidP="009819EB">
      <w:pPr>
        <w:pStyle w:val="ListParagraph"/>
        <w:numPr>
          <w:ilvl w:val="1"/>
          <w:numId w:val="22"/>
        </w:numPr>
        <w:ind w:left="709"/>
        <w:jc w:val="both"/>
        <w:rPr>
          <w:rFonts w:ascii="Times New Roman" w:hAnsi="Times New Roman" w:cs="Times New Roman"/>
          <w:sz w:val="28"/>
          <w:szCs w:val="28"/>
        </w:rPr>
      </w:pPr>
      <w:r w:rsidRPr="00D1015B">
        <w:rPr>
          <w:rFonts w:ascii="Times New Roman" w:hAnsi="Times New Roman" w:cs="Times New Roman"/>
          <w:sz w:val="28"/>
          <w:szCs w:val="28"/>
        </w:rPr>
        <w:t>Daugavpils Universitātes aģentūra “Latvijas Hidroekoloģijas institūts”</w:t>
      </w:r>
      <w:r>
        <w:rPr>
          <w:rFonts w:ascii="Times New Roman" w:hAnsi="Times New Roman" w:cs="Times New Roman"/>
          <w:sz w:val="28"/>
          <w:szCs w:val="28"/>
        </w:rPr>
        <w:t xml:space="preserve"> (turpmāk – </w:t>
      </w:r>
      <w:r w:rsidR="00464286" w:rsidRPr="00993F33">
        <w:rPr>
          <w:rFonts w:ascii="Times New Roman" w:hAnsi="Times New Roman" w:cs="Times New Roman"/>
          <w:sz w:val="28"/>
          <w:szCs w:val="28"/>
        </w:rPr>
        <w:t>LHEI</w:t>
      </w:r>
      <w:r>
        <w:rPr>
          <w:rFonts w:ascii="Times New Roman" w:hAnsi="Times New Roman" w:cs="Times New Roman"/>
          <w:sz w:val="28"/>
          <w:szCs w:val="28"/>
        </w:rPr>
        <w:t>)</w:t>
      </w:r>
      <w:r w:rsidR="00F9135B" w:rsidRPr="00993F33">
        <w:rPr>
          <w:rFonts w:ascii="Times New Roman" w:hAnsi="Times New Roman" w:cs="Times New Roman"/>
          <w:sz w:val="28"/>
          <w:szCs w:val="28"/>
        </w:rPr>
        <w:t xml:space="preserve"> </w:t>
      </w:r>
      <w:r w:rsidR="00464286" w:rsidRPr="00993F33">
        <w:rPr>
          <w:rFonts w:ascii="Times New Roman" w:hAnsi="Times New Roman" w:cs="Times New Roman"/>
          <w:sz w:val="28"/>
          <w:szCs w:val="28"/>
        </w:rPr>
        <w:t>īsteno ūdensaugu un ūdens dzīvnieku monitoringu piekrastē un jūrā</w:t>
      </w:r>
      <w:r w:rsidR="009E678E">
        <w:rPr>
          <w:rFonts w:ascii="Times New Roman" w:hAnsi="Times New Roman" w:cs="Times New Roman"/>
          <w:sz w:val="28"/>
          <w:szCs w:val="28"/>
        </w:rPr>
        <w:t xml:space="preserve"> kā VARAM</w:t>
      </w:r>
      <w:r w:rsidR="00F9135B" w:rsidRPr="00993F33">
        <w:rPr>
          <w:rFonts w:ascii="Times New Roman" w:hAnsi="Times New Roman" w:cs="Times New Roman"/>
          <w:sz w:val="28"/>
          <w:szCs w:val="28"/>
        </w:rPr>
        <w:t xml:space="preserve"> deleģēto funkciju</w:t>
      </w:r>
      <w:r w:rsidRPr="00993F33">
        <w:rPr>
          <w:rFonts w:ascii="Times New Roman" w:hAnsi="Times New Roman" w:cs="Times New Roman"/>
          <w:sz w:val="28"/>
          <w:szCs w:val="28"/>
        </w:rPr>
        <w:t>;</w:t>
      </w:r>
    </w:p>
    <w:p w:rsidR="009819EB" w:rsidRPr="00993F33" w:rsidRDefault="00595910" w:rsidP="009819EB">
      <w:pPr>
        <w:pStyle w:val="ListParagraph"/>
        <w:numPr>
          <w:ilvl w:val="1"/>
          <w:numId w:val="22"/>
        </w:numPr>
        <w:ind w:left="709"/>
        <w:jc w:val="both"/>
        <w:rPr>
          <w:rFonts w:ascii="Times New Roman" w:hAnsi="Times New Roman" w:cs="Times New Roman"/>
          <w:sz w:val="28"/>
          <w:szCs w:val="28"/>
        </w:rPr>
      </w:pPr>
      <w:r>
        <w:rPr>
          <w:rFonts w:ascii="Times New Roman" w:hAnsi="Times New Roman" w:cs="Times New Roman"/>
          <w:sz w:val="28"/>
          <w:szCs w:val="28"/>
        </w:rPr>
        <w:t>VSIA “</w:t>
      </w:r>
      <w:r w:rsidR="00962D73" w:rsidRPr="00993F33">
        <w:rPr>
          <w:rFonts w:ascii="Times New Roman" w:hAnsi="Times New Roman" w:cs="Times New Roman"/>
          <w:sz w:val="28"/>
          <w:szCs w:val="28"/>
        </w:rPr>
        <w:t>LVĢMC</w:t>
      </w:r>
      <w:r>
        <w:rPr>
          <w:rStyle w:val="FootnoteReference"/>
          <w:rFonts w:ascii="Times New Roman" w:hAnsi="Times New Roman" w:cs="Times New Roman"/>
          <w:sz w:val="28"/>
          <w:szCs w:val="28"/>
        </w:rPr>
        <w:footnoteReference w:id="16"/>
      </w:r>
      <w:r w:rsidR="00962D73" w:rsidRPr="00993F33">
        <w:rPr>
          <w:rFonts w:ascii="Times New Roman" w:hAnsi="Times New Roman" w:cs="Times New Roman"/>
          <w:sz w:val="28"/>
          <w:szCs w:val="28"/>
        </w:rPr>
        <w:t xml:space="preserve">” pastarpināti veic ūdensaugu monitoringu iekšzemes ūdeņos makrofītu monitoringa ietvaros, kā arī </w:t>
      </w:r>
      <w:r w:rsidR="005972F5" w:rsidRPr="00993F33">
        <w:rPr>
          <w:rFonts w:ascii="Times New Roman" w:hAnsi="Times New Roman" w:cs="Times New Roman"/>
          <w:sz w:val="28"/>
          <w:szCs w:val="28"/>
        </w:rPr>
        <w:t xml:space="preserve">DAP ūdensaugus pastarpināti </w:t>
      </w:r>
      <w:proofErr w:type="spellStart"/>
      <w:r w:rsidR="005972F5" w:rsidRPr="00993F33">
        <w:rPr>
          <w:rFonts w:ascii="Times New Roman" w:hAnsi="Times New Roman" w:cs="Times New Roman"/>
          <w:sz w:val="28"/>
          <w:szCs w:val="28"/>
        </w:rPr>
        <w:t>monitorē</w:t>
      </w:r>
      <w:proofErr w:type="spellEnd"/>
      <w:r w:rsidR="005972F5" w:rsidRPr="00993F33">
        <w:rPr>
          <w:rFonts w:ascii="Times New Roman" w:hAnsi="Times New Roman" w:cs="Times New Roman"/>
          <w:sz w:val="28"/>
          <w:szCs w:val="28"/>
        </w:rPr>
        <w:t xml:space="preserve"> </w:t>
      </w:r>
      <w:r w:rsidR="00962D73" w:rsidRPr="00993F33">
        <w:rPr>
          <w:rFonts w:ascii="Times New Roman" w:hAnsi="Times New Roman" w:cs="Times New Roman"/>
          <w:sz w:val="28"/>
          <w:szCs w:val="28"/>
        </w:rPr>
        <w:t>saldūdens biotopu monitoringa ietvaros</w:t>
      </w:r>
      <w:r w:rsidR="005972F5" w:rsidRPr="00993F33">
        <w:rPr>
          <w:rFonts w:ascii="Times New Roman" w:hAnsi="Times New Roman" w:cs="Times New Roman"/>
          <w:sz w:val="28"/>
          <w:szCs w:val="28"/>
        </w:rPr>
        <w:t xml:space="preserve"> (šobrīd monitorings netiek veikts, jo notiek ES nozīmes biotopu kvalitātes un izplatības apzināšana, tajā skaitā saldūdens biotopos, anketās tiek fiksētas arī ūdens objektos esošās augu sugas)</w:t>
      </w:r>
      <w:r w:rsidR="00962D73" w:rsidRPr="00993F33">
        <w:rPr>
          <w:rFonts w:ascii="Times New Roman" w:hAnsi="Times New Roman" w:cs="Times New Roman"/>
          <w:sz w:val="28"/>
          <w:szCs w:val="28"/>
        </w:rPr>
        <w:t xml:space="preserve">. Tomēr šajos monitoringos netiek </w:t>
      </w:r>
      <w:r w:rsidR="00962D73" w:rsidRPr="00993F33">
        <w:rPr>
          <w:rFonts w:ascii="Times New Roman" w:hAnsi="Times New Roman" w:cs="Times New Roman"/>
          <w:sz w:val="28"/>
          <w:szCs w:val="28"/>
        </w:rPr>
        <w:lastRenderedPageBreak/>
        <w:t xml:space="preserve">specifiski vērtētas tieši invazīvās </w:t>
      </w:r>
      <w:r w:rsidR="00E56D5D" w:rsidRPr="00993F33">
        <w:rPr>
          <w:rFonts w:ascii="Times New Roman" w:hAnsi="Times New Roman" w:cs="Times New Roman"/>
          <w:sz w:val="28"/>
          <w:szCs w:val="28"/>
        </w:rPr>
        <w:t xml:space="preserve">svešzemju </w:t>
      </w:r>
      <w:r w:rsidR="00962D73" w:rsidRPr="00993F33">
        <w:rPr>
          <w:rFonts w:ascii="Times New Roman" w:hAnsi="Times New Roman" w:cs="Times New Roman"/>
          <w:sz w:val="28"/>
          <w:szCs w:val="28"/>
        </w:rPr>
        <w:t>ūdensaugu sugas</w:t>
      </w:r>
      <w:r w:rsidR="005972F5" w:rsidRPr="00993F33">
        <w:rPr>
          <w:rFonts w:ascii="Times New Roman" w:hAnsi="Times New Roman" w:cs="Times New Roman"/>
          <w:sz w:val="28"/>
          <w:szCs w:val="28"/>
        </w:rPr>
        <w:t>, lai gan tehniski ir iespējams fiksēt to klātbūtni</w:t>
      </w:r>
      <w:r w:rsidR="00464286" w:rsidRPr="00993F33">
        <w:rPr>
          <w:rFonts w:ascii="Times New Roman" w:hAnsi="Times New Roman" w:cs="Times New Roman"/>
          <w:sz w:val="28"/>
          <w:szCs w:val="28"/>
        </w:rPr>
        <w:t>.</w:t>
      </w:r>
    </w:p>
    <w:p w:rsidR="00142880" w:rsidRPr="00993F33" w:rsidRDefault="00595910" w:rsidP="009819EB">
      <w:pPr>
        <w:jc w:val="both"/>
        <w:rPr>
          <w:rFonts w:ascii="Times New Roman" w:hAnsi="Times New Roman" w:cs="Times New Roman"/>
          <w:sz w:val="28"/>
          <w:szCs w:val="28"/>
        </w:rPr>
      </w:pPr>
      <w:r w:rsidRPr="00993F33">
        <w:rPr>
          <w:rFonts w:ascii="Times New Roman" w:hAnsi="Times New Roman" w:cs="Times New Roman"/>
          <w:sz w:val="28"/>
          <w:szCs w:val="28"/>
          <w:u w:val="single"/>
        </w:rPr>
        <w:t>No sugu grupām esošajā m</w:t>
      </w:r>
      <w:r w:rsidR="00382FAA" w:rsidRPr="00993F33">
        <w:rPr>
          <w:rFonts w:ascii="Times New Roman" w:hAnsi="Times New Roman" w:cs="Times New Roman"/>
          <w:sz w:val="28"/>
          <w:szCs w:val="28"/>
          <w:u w:val="single"/>
        </w:rPr>
        <w:t>onitoringa sistēmā putni</w:t>
      </w:r>
      <w:r w:rsidR="001A25A6" w:rsidRPr="00993F33">
        <w:rPr>
          <w:rFonts w:ascii="Times New Roman" w:hAnsi="Times New Roman" w:cs="Times New Roman"/>
          <w:sz w:val="28"/>
          <w:szCs w:val="28"/>
          <w:u w:val="single"/>
        </w:rPr>
        <w:t xml:space="preserve"> ir iekļauti daļēji</w:t>
      </w:r>
      <w:r w:rsidR="005972F5" w:rsidRPr="00993F33">
        <w:rPr>
          <w:rFonts w:ascii="Times New Roman" w:hAnsi="Times New Roman" w:cs="Times New Roman"/>
          <w:sz w:val="28"/>
          <w:szCs w:val="28"/>
          <w:u w:val="single"/>
        </w:rPr>
        <w:t>, ieviešot fona monitoringa apakšprogrammas, tajā skaitā</w:t>
      </w:r>
      <w:r w:rsidR="001A25A6" w:rsidRPr="00993F33">
        <w:rPr>
          <w:rFonts w:ascii="Times New Roman" w:hAnsi="Times New Roman" w:cs="Times New Roman"/>
          <w:sz w:val="28"/>
          <w:szCs w:val="28"/>
          <w:u w:val="single"/>
        </w:rPr>
        <w:t xml:space="preserve"> gatavojot putnu atlantus</w:t>
      </w:r>
      <w:r w:rsidR="005972F5" w:rsidRPr="00993F33">
        <w:rPr>
          <w:rFonts w:ascii="Times New Roman" w:hAnsi="Times New Roman" w:cs="Times New Roman"/>
          <w:sz w:val="28"/>
          <w:szCs w:val="28"/>
          <w:u w:val="single"/>
        </w:rPr>
        <w:t>. Z</w:t>
      </w:r>
      <w:r w:rsidRPr="00993F33">
        <w:rPr>
          <w:rFonts w:ascii="Times New Roman" w:hAnsi="Times New Roman" w:cs="Times New Roman"/>
          <w:sz w:val="28"/>
          <w:szCs w:val="28"/>
          <w:u w:val="single"/>
        </w:rPr>
        <w:t>ivis, vēži</w:t>
      </w:r>
      <w:r w:rsidR="005972F5" w:rsidRPr="00993F33">
        <w:rPr>
          <w:rFonts w:ascii="Times New Roman" w:hAnsi="Times New Roman" w:cs="Times New Roman"/>
          <w:sz w:val="28"/>
          <w:szCs w:val="28"/>
          <w:u w:val="single"/>
        </w:rPr>
        <w:t>, nēģi</w:t>
      </w:r>
      <w:r w:rsidRPr="00993F33">
        <w:rPr>
          <w:rFonts w:ascii="Times New Roman" w:hAnsi="Times New Roman" w:cs="Times New Roman"/>
          <w:sz w:val="28"/>
          <w:szCs w:val="28"/>
          <w:u w:val="single"/>
        </w:rPr>
        <w:t xml:space="preserve"> un citi ūdens organismi iekšējos ūdeņos</w:t>
      </w:r>
      <w:r w:rsidR="009819EB" w:rsidRPr="00993F33">
        <w:rPr>
          <w:rFonts w:ascii="Times New Roman" w:hAnsi="Times New Roman" w:cs="Times New Roman"/>
          <w:sz w:val="28"/>
          <w:szCs w:val="28"/>
          <w:u w:val="single"/>
        </w:rPr>
        <w:t xml:space="preserve"> </w:t>
      </w:r>
      <w:r w:rsidR="005972F5" w:rsidRPr="00993F33">
        <w:rPr>
          <w:rFonts w:ascii="Times New Roman" w:hAnsi="Times New Roman" w:cs="Times New Roman"/>
          <w:sz w:val="28"/>
          <w:szCs w:val="28"/>
          <w:u w:val="single"/>
        </w:rPr>
        <w:t xml:space="preserve">esošā bioloģiskās daudzveidības </w:t>
      </w:r>
      <w:r w:rsidR="009819EB" w:rsidRPr="002F6407">
        <w:rPr>
          <w:rFonts w:ascii="Times New Roman" w:hAnsi="Times New Roman" w:cs="Times New Roman"/>
          <w:sz w:val="28"/>
          <w:szCs w:val="28"/>
          <w:u w:val="single"/>
        </w:rPr>
        <w:t>monitoringa sistēmā nav iekļauti</w:t>
      </w:r>
      <w:r w:rsidR="00962D73" w:rsidRPr="002F6407">
        <w:rPr>
          <w:rFonts w:ascii="Times New Roman" w:hAnsi="Times New Roman" w:cs="Times New Roman"/>
          <w:sz w:val="28"/>
          <w:szCs w:val="28"/>
        </w:rPr>
        <w:t>, taču, p</w:t>
      </w:r>
      <w:r w:rsidR="00B43774" w:rsidRPr="002F6407">
        <w:rPr>
          <w:rFonts w:ascii="Times New Roman" w:hAnsi="Times New Roman" w:cs="Times New Roman"/>
          <w:sz w:val="28"/>
          <w:szCs w:val="28"/>
        </w:rPr>
        <w:t>iešķirot papildu finansējumu un</w:t>
      </w:r>
      <w:r w:rsidR="00B43774" w:rsidRPr="00993F33">
        <w:rPr>
          <w:rFonts w:ascii="Times New Roman" w:hAnsi="Times New Roman" w:cs="Times New Roman"/>
          <w:sz w:val="28"/>
          <w:szCs w:val="28"/>
        </w:rPr>
        <w:t xml:space="preserve"> p</w:t>
      </w:r>
      <w:r w:rsidR="00962D73" w:rsidRPr="00993F33">
        <w:rPr>
          <w:rFonts w:ascii="Times New Roman" w:hAnsi="Times New Roman" w:cs="Times New Roman"/>
          <w:sz w:val="28"/>
          <w:szCs w:val="28"/>
        </w:rPr>
        <w:t>apildinot metodikas, tos ir iespējams integrēt – piemēram, zivju, vēžu</w:t>
      </w:r>
      <w:r w:rsidR="005972F5" w:rsidRPr="00993F33">
        <w:rPr>
          <w:rFonts w:ascii="Times New Roman" w:hAnsi="Times New Roman" w:cs="Times New Roman"/>
          <w:sz w:val="28"/>
          <w:szCs w:val="28"/>
        </w:rPr>
        <w:t xml:space="preserve"> un nēģu fona monitoringa apakšprogrammā. Līdzīgi abinieku un</w:t>
      </w:r>
      <w:r w:rsidR="00962D73" w:rsidRPr="00993F33">
        <w:rPr>
          <w:rFonts w:ascii="Times New Roman" w:hAnsi="Times New Roman" w:cs="Times New Roman"/>
          <w:sz w:val="28"/>
          <w:szCs w:val="28"/>
        </w:rPr>
        <w:t xml:space="preserve"> rāpuļu monitoringa </w:t>
      </w:r>
      <w:r w:rsidR="005972F5" w:rsidRPr="00993F33">
        <w:rPr>
          <w:rFonts w:ascii="Times New Roman" w:hAnsi="Times New Roman" w:cs="Times New Roman"/>
          <w:sz w:val="28"/>
          <w:szCs w:val="28"/>
        </w:rPr>
        <w:t>apakš</w:t>
      </w:r>
      <w:r w:rsidR="00962D73" w:rsidRPr="00993F33">
        <w:rPr>
          <w:rFonts w:ascii="Times New Roman" w:hAnsi="Times New Roman" w:cs="Times New Roman"/>
          <w:sz w:val="28"/>
          <w:szCs w:val="28"/>
        </w:rPr>
        <w:t xml:space="preserve">programmā var paredzēt nepieciešamību fiksēt un analizēt datus arī par invazīvām svešzemju sugām. DAP jau šobrīd </w:t>
      </w:r>
      <w:r w:rsidR="0081481A" w:rsidRPr="00993F33">
        <w:rPr>
          <w:rFonts w:ascii="Times New Roman" w:hAnsi="Times New Roman" w:cs="Times New Roman"/>
          <w:sz w:val="28"/>
          <w:szCs w:val="28"/>
        </w:rPr>
        <w:t xml:space="preserve">iespēju robežās plānotajās bioloģiskās daudzveidības monitoringa apakšprogrammās ietver darba uzdevumu fiksēt </w:t>
      </w:r>
      <w:r w:rsidR="0081481A" w:rsidRPr="00993F33">
        <w:rPr>
          <w:rFonts w:ascii="Times New Roman" w:hAnsi="Times New Roman" w:cs="Times New Roman"/>
          <w:sz w:val="28"/>
          <w:szCs w:val="28"/>
          <w:u w:val="single"/>
        </w:rPr>
        <w:t>invazīvo svešzemju sugu atradnes</w:t>
      </w:r>
      <w:r w:rsidRPr="00993F33">
        <w:rPr>
          <w:rFonts w:ascii="Times New Roman" w:hAnsi="Times New Roman" w:cs="Times New Roman"/>
          <w:sz w:val="28"/>
          <w:szCs w:val="28"/>
        </w:rPr>
        <w:t>.</w:t>
      </w:r>
    </w:p>
    <w:p w:rsidR="00F9135B" w:rsidRPr="00993F33" w:rsidRDefault="00595910" w:rsidP="003C6301">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Regulas 15. pants paredz</w:t>
      </w:r>
      <w:r w:rsidR="00B7541D" w:rsidRPr="00993F33">
        <w:rPr>
          <w:rFonts w:ascii="Times New Roman" w:hAnsi="Times New Roman" w:cs="Times New Roman"/>
          <w:sz w:val="28"/>
          <w:szCs w:val="28"/>
        </w:rPr>
        <w:t xml:space="preserve"> veikt oficiālās kontroles, lai pārbaudītu, vai tiek ievērots Regulas 7. pants (sk. iepriekš).</w:t>
      </w:r>
      <w:r w:rsidR="00B50B01" w:rsidRPr="00993F33">
        <w:rPr>
          <w:rFonts w:ascii="Times New Roman" w:hAnsi="Times New Roman" w:cs="Times New Roman"/>
          <w:sz w:val="28"/>
          <w:szCs w:val="28"/>
        </w:rPr>
        <w:t xml:space="preserve"> </w:t>
      </w:r>
      <w:r w:rsidR="00EF0EE7" w:rsidRPr="00993F33">
        <w:rPr>
          <w:rFonts w:ascii="Times New Roman" w:hAnsi="Times New Roman" w:cs="Times New Roman"/>
          <w:sz w:val="28"/>
          <w:szCs w:val="28"/>
        </w:rPr>
        <w:t xml:space="preserve">Esošajā regulējumā šī funkcija tiek nodrošināta </w:t>
      </w:r>
      <w:r w:rsidR="00EF0EE7" w:rsidRPr="00993F33">
        <w:rPr>
          <w:rFonts w:ascii="Times New Roman" w:hAnsi="Times New Roman" w:cs="Times New Roman"/>
          <w:sz w:val="28"/>
          <w:szCs w:val="28"/>
          <w:u w:val="single"/>
        </w:rPr>
        <w:t>daļēji</w:t>
      </w:r>
      <w:r w:rsidRPr="00993F33">
        <w:rPr>
          <w:rFonts w:ascii="Times New Roman" w:hAnsi="Times New Roman" w:cs="Times New Roman"/>
          <w:sz w:val="28"/>
          <w:szCs w:val="28"/>
        </w:rPr>
        <w:t>:</w:t>
      </w:r>
    </w:p>
    <w:p w:rsidR="00F9135B" w:rsidRPr="00993F33" w:rsidRDefault="00595910" w:rsidP="00F9135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PVD kontrolē invazīvo</w:t>
      </w:r>
      <w:r w:rsidR="002F2F98" w:rsidRPr="00993F33">
        <w:rPr>
          <w:rFonts w:ascii="Times New Roman" w:hAnsi="Times New Roman" w:cs="Times New Roman"/>
          <w:sz w:val="28"/>
          <w:szCs w:val="28"/>
        </w:rPr>
        <w:t xml:space="preserve"> augu un dzīvnieku sugu ievešanu no trešajām valstīm (MK noteikumi Nr. 467 15. punkts, Veterinārmedicīnas likuma 52. pants, MK noteikumi Nr. 146</w:t>
      </w:r>
      <w:r>
        <w:rPr>
          <w:rStyle w:val="FootnoteReference"/>
          <w:rFonts w:ascii="Times New Roman" w:hAnsi="Times New Roman" w:cs="Times New Roman"/>
          <w:sz w:val="28"/>
          <w:szCs w:val="28"/>
        </w:rPr>
        <w:footnoteReference w:id="17"/>
      </w:r>
      <w:r w:rsidR="003C6301" w:rsidRPr="00993F33">
        <w:rPr>
          <w:rFonts w:ascii="Times New Roman" w:hAnsi="Times New Roman" w:cs="Times New Roman"/>
          <w:sz w:val="28"/>
          <w:szCs w:val="28"/>
        </w:rPr>
        <w:t>) un reģistrē plēsēju kārtas savvaļas sugas dzīvnieku, primātu, jūras zīdītāju, krokodilu kārtas un čūskveidīgo dzīvnieku turēšanas vietas ārpus zooloģiskajiem dārziem, cirkiem, dzīvnieku patversmēm un dzīvnieku viesnīcām (MK noteikumi Nr. 1146</w:t>
      </w:r>
      <w:r>
        <w:rPr>
          <w:rStyle w:val="FootnoteReference"/>
          <w:rFonts w:ascii="Times New Roman" w:hAnsi="Times New Roman" w:cs="Times New Roman"/>
          <w:sz w:val="28"/>
          <w:szCs w:val="28"/>
        </w:rPr>
        <w:footnoteReference w:id="18"/>
      </w:r>
      <w:r w:rsidRPr="00993F33">
        <w:rPr>
          <w:rFonts w:ascii="Times New Roman" w:hAnsi="Times New Roman" w:cs="Times New Roman"/>
          <w:sz w:val="28"/>
          <w:szCs w:val="28"/>
        </w:rPr>
        <w:t>);</w:t>
      </w:r>
    </w:p>
    <w:p w:rsidR="003754BA" w:rsidRPr="00993F33" w:rsidRDefault="00595910" w:rsidP="00AD3BAD">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 xml:space="preserve">DAP reģistrē savvaļas dzīvnieku turēšanas vietas zooloģiskajos dārzos </w:t>
      </w:r>
      <w:r w:rsidR="00141EA3" w:rsidRPr="00993F33">
        <w:rPr>
          <w:rFonts w:ascii="Times New Roman" w:hAnsi="Times New Roman" w:cs="Times New Roman"/>
          <w:sz w:val="28"/>
          <w:szCs w:val="28"/>
        </w:rPr>
        <w:t xml:space="preserve">un CITES (1973. gada Vašingtonas konvencija par starptautisko tirdzniecību ar apdraudētajām savvaļas dzīvnieku un augu sugām) dzīvnieku turēšanas vietas </w:t>
      </w:r>
      <w:r w:rsidRPr="00993F33">
        <w:rPr>
          <w:rFonts w:ascii="Times New Roman" w:hAnsi="Times New Roman" w:cs="Times New Roman"/>
          <w:sz w:val="28"/>
          <w:szCs w:val="28"/>
        </w:rPr>
        <w:t>(MK noteikumi Nr. 1033</w:t>
      </w:r>
      <w:r>
        <w:rPr>
          <w:rStyle w:val="FootnoteReference"/>
          <w:rFonts w:ascii="Times New Roman" w:hAnsi="Times New Roman" w:cs="Times New Roman"/>
          <w:sz w:val="28"/>
          <w:szCs w:val="28"/>
        </w:rPr>
        <w:footnoteReference w:id="19"/>
      </w:r>
      <w:r w:rsidR="00141EA3" w:rsidRPr="00993F33">
        <w:rPr>
          <w:rFonts w:ascii="Times New Roman" w:hAnsi="Times New Roman" w:cs="Times New Roman"/>
          <w:sz w:val="28"/>
          <w:szCs w:val="28"/>
        </w:rPr>
        <w:t xml:space="preserve"> un MK noteikumi Nr. 1146</w:t>
      </w:r>
      <w:r w:rsidR="00AD3BAD" w:rsidRPr="00993F33">
        <w:rPr>
          <w:rFonts w:ascii="Times New Roman" w:hAnsi="Times New Roman" w:cs="Times New Roman"/>
          <w:sz w:val="28"/>
          <w:szCs w:val="28"/>
        </w:rPr>
        <w:t>)</w:t>
      </w:r>
      <w:r w:rsidR="002216D6" w:rsidRPr="00993F33">
        <w:rPr>
          <w:rFonts w:ascii="Times New Roman" w:hAnsi="Times New Roman" w:cs="Times New Roman"/>
          <w:sz w:val="28"/>
          <w:szCs w:val="28"/>
        </w:rPr>
        <w:t>.</w:t>
      </w:r>
    </w:p>
    <w:p w:rsidR="001F2760" w:rsidRPr="00993F33" w:rsidRDefault="00595910" w:rsidP="001F2760">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Regulas 22. pants noteic</w:t>
      </w:r>
      <w:r w:rsidRPr="00993F33">
        <w:rPr>
          <w:rFonts w:ascii="Times New Roman" w:hAnsi="Times New Roman" w:cs="Times New Roman"/>
          <w:sz w:val="28"/>
          <w:szCs w:val="28"/>
        </w:rPr>
        <w:t>, ka dalībvalstīm ir jādara viss iespējamais, lai nodrošinātu ciešu koordināciju ar pārējām dalībvalstīm, jo īpaši, ja tām ir kopīgi ģeogrāfi</w:t>
      </w:r>
      <w:r w:rsidR="0079413D" w:rsidRPr="00993F33">
        <w:rPr>
          <w:rFonts w:ascii="Times New Roman" w:hAnsi="Times New Roman" w:cs="Times New Roman"/>
          <w:sz w:val="28"/>
          <w:szCs w:val="28"/>
        </w:rPr>
        <w:t>ski reģioni direktīvu ietvaros</w:t>
      </w:r>
      <w:r w:rsidR="0081481A" w:rsidRPr="00993F33">
        <w:rPr>
          <w:rFonts w:ascii="Times New Roman" w:hAnsi="Times New Roman" w:cs="Times New Roman"/>
          <w:sz w:val="28"/>
          <w:szCs w:val="28"/>
        </w:rPr>
        <w:t>. DAP un VAAD ir pieteikuši kopīgu pārrobežu projektu ar Baltkrieviju, lai veicinātu pārrobežu sadarbību un pieredzes apmaiņu invazīvo svešzemju sugu izplatības ierobežošanā un iznīcināšanā.</w:t>
      </w:r>
      <w:r w:rsidR="00C26E72" w:rsidRPr="00993F33">
        <w:rPr>
          <w:rFonts w:ascii="Times New Roman" w:hAnsi="Times New Roman" w:cs="Times New Roman"/>
          <w:sz w:val="28"/>
          <w:szCs w:val="28"/>
        </w:rPr>
        <w:t xml:space="preserve"> VAAD eksperts darbojas </w:t>
      </w:r>
      <w:r w:rsidR="0078337C" w:rsidRPr="00993F33">
        <w:rPr>
          <w:rFonts w:ascii="Times New Roman" w:hAnsi="Times New Roman" w:cs="Times New Roman"/>
          <w:sz w:val="28"/>
          <w:szCs w:val="28"/>
        </w:rPr>
        <w:t>EPPO</w:t>
      </w:r>
      <w:r>
        <w:rPr>
          <w:rStyle w:val="FootnoteReference"/>
          <w:rFonts w:ascii="Times New Roman" w:hAnsi="Times New Roman" w:cs="Times New Roman"/>
          <w:sz w:val="28"/>
          <w:szCs w:val="28"/>
        </w:rPr>
        <w:footnoteReference w:id="20"/>
      </w:r>
      <w:r w:rsidR="0078337C" w:rsidRPr="00993F33">
        <w:rPr>
          <w:rFonts w:ascii="Times New Roman" w:hAnsi="Times New Roman" w:cs="Times New Roman"/>
          <w:sz w:val="28"/>
          <w:szCs w:val="28"/>
        </w:rPr>
        <w:t xml:space="preserve"> </w:t>
      </w:r>
      <w:r w:rsidR="00C26E72" w:rsidRPr="00993F33">
        <w:rPr>
          <w:rFonts w:ascii="Times New Roman" w:hAnsi="Times New Roman" w:cs="Times New Roman"/>
          <w:sz w:val="28"/>
          <w:szCs w:val="28"/>
        </w:rPr>
        <w:t>(</w:t>
      </w:r>
      <w:hyperlink r:id="rId8" w:history="1">
        <w:r w:rsidR="00C26E72" w:rsidRPr="00993F33">
          <w:rPr>
            <w:rStyle w:val="Hyperlink"/>
            <w:rFonts w:ascii="Times New Roman" w:hAnsi="Times New Roman" w:cs="Times New Roman"/>
            <w:sz w:val="28"/>
            <w:szCs w:val="28"/>
          </w:rPr>
          <w:t>https://www.eppo.int/INVASIVE_PLANTS/ias_plants.htm</w:t>
        </w:r>
      </w:hyperlink>
      <w:r w:rsidR="006D6BA5">
        <w:rPr>
          <w:rFonts w:ascii="Times New Roman" w:hAnsi="Times New Roman" w:cs="Times New Roman"/>
          <w:sz w:val="28"/>
          <w:szCs w:val="28"/>
        </w:rPr>
        <w:t xml:space="preserve">) </w:t>
      </w:r>
      <w:r w:rsidR="00C26E72" w:rsidRPr="00993F33">
        <w:rPr>
          <w:rFonts w:ascii="Times New Roman" w:hAnsi="Times New Roman" w:cs="Times New Roman"/>
          <w:sz w:val="28"/>
          <w:szCs w:val="28"/>
        </w:rPr>
        <w:t xml:space="preserve">Invazīvo augu sugu </w:t>
      </w:r>
      <w:r w:rsidR="00C26E72" w:rsidRPr="00993F33">
        <w:rPr>
          <w:rFonts w:ascii="Times New Roman" w:hAnsi="Times New Roman" w:cs="Times New Roman"/>
          <w:sz w:val="28"/>
          <w:szCs w:val="28"/>
        </w:rPr>
        <w:lastRenderedPageBreak/>
        <w:t>darba grupā, kas izstrādā reģiona standartus un reģiona riska analīzes, kas valstīm palīdz saprast kopējo situāciju reģionā invazīvo augu sugu jomā.</w:t>
      </w:r>
    </w:p>
    <w:p w:rsidR="000F5C49" w:rsidRPr="00993F33" w:rsidRDefault="00595910" w:rsidP="003C6301">
      <w:pPr>
        <w:pStyle w:val="ListParagraph"/>
        <w:numPr>
          <w:ilvl w:val="0"/>
          <w:numId w:val="22"/>
        </w:numPr>
        <w:ind w:left="0"/>
        <w:jc w:val="both"/>
        <w:rPr>
          <w:rFonts w:ascii="Times New Roman" w:hAnsi="Times New Roman" w:cs="Times New Roman"/>
          <w:sz w:val="28"/>
          <w:szCs w:val="28"/>
        </w:rPr>
      </w:pPr>
      <w:r w:rsidRPr="00C06DA7">
        <w:rPr>
          <w:rFonts w:ascii="Times New Roman" w:hAnsi="Times New Roman" w:cs="Times New Roman"/>
          <w:sz w:val="28"/>
          <w:szCs w:val="28"/>
        </w:rPr>
        <w:t xml:space="preserve">Regulas 30. pants paredz noteikt sankcijas par Regulas prasību neievērošanu – naudas sodi, invazīvo svešzemju sugu konfiskācija, </w:t>
      </w:r>
      <w:r w:rsidR="004E60D2" w:rsidRPr="00C06DA7">
        <w:rPr>
          <w:rFonts w:ascii="Times New Roman" w:hAnsi="Times New Roman" w:cs="Times New Roman"/>
          <w:sz w:val="28"/>
          <w:szCs w:val="28"/>
        </w:rPr>
        <w:t>pētniecības, turēšanas vai cita veida atļaujas</w:t>
      </w:r>
      <w:r w:rsidRPr="00C06DA7">
        <w:rPr>
          <w:rFonts w:ascii="Times New Roman" w:hAnsi="Times New Roman" w:cs="Times New Roman"/>
          <w:sz w:val="28"/>
          <w:szCs w:val="28"/>
        </w:rPr>
        <w:t xml:space="preserve"> apturēšana</w:t>
      </w:r>
      <w:r w:rsidR="00382FAA" w:rsidRPr="00C06DA7">
        <w:rPr>
          <w:rFonts w:ascii="Times New Roman" w:hAnsi="Times New Roman" w:cs="Times New Roman"/>
          <w:sz w:val="28"/>
          <w:szCs w:val="28"/>
        </w:rPr>
        <w:t xml:space="preserve"> vai anulēšana. Šobrīd LAPK</w:t>
      </w:r>
      <w:r w:rsidRPr="00C06DA7">
        <w:rPr>
          <w:rFonts w:ascii="Times New Roman" w:hAnsi="Times New Roman" w:cs="Times New Roman"/>
          <w:sz w:val="28"/>
          <w:szCs w:val="28"/>
        </w:rPr>
        <w:t xml:space="preserve"> ir paredzēts naudas sods par invazīvo augu sugu izplatības ierobežošanas pasākumu neveikšanu (51.</w:t>
      </w:r>
      <w:r w:rsidRPr="00C06DA7">
        <w:rPr>
          <w:rFonts w:ascii="Times New Roman" w:hAnsi="Times New Roman" w:cs="Times New Roman"/>
          <w:sz w:val="28"/>
          <w:szCs w:val="28"/>
          <w:vertAlign w:val="superscript"/>
        </w:rPr>
        <w:t>2</w:t>
      </w:r>
      <w:r w:rsidRPr="00C06DA7">
        <w:rPr>
          <w:rFonts w:ascii="Times New Roman" w:hAnsi="Times New Roman" w:cs="Times New Roman"/>
          <w:sz w:val="28"/>
          <w:szCs w:val="28"/>
        </w:rPr>
        <w:t> pants), ko kontrolē VAAD,</w:t>
      </w:r>
      <w:r w:rsidR="004E60D2" w:rsidRPr="00C06DA7">
        <w:rPr>
          <w:rFonts w:ascii="Times New Roman" w:hAnsi="Times New Roman" w:cs="Times New Roman"/>
          <w:sz w:val="28"/>
          <w:szCs w:val="28"/>
        </w:rPr>
        <w:t xml:space="preserve"> kā arī citas institūcijas,</w:t>
      </w:r>
      <w:r w:rsidR="009E678E">
        <w:rPr>
          <w:rFonts w:ascii="Times New Roman" w:hAnsi="Times New Roman" w:cs="Times New Roman"/>
          <w:sz w:val="28"/>
          <w:szCs w:val="28"/>
        </w:rPr>
        <w:t xml:space="preserve"> kas noteiktas LAPK III sadaļā “</w:t>
      </w:r>
      <w:r w:rsidR="004E60D2" w:rsidRPr="00C06DA7">
        <w:rPr>
          <w:rFonts w:ascii="Times New Roman" w:hAnsi="Times New Roman" w:cs="Times New Roman"/>
          <w:sz w:val="28"/>
          <w:szCs w:val="28"/>
        </w:rPr>
        <w:t>Institūcijas, kas ir pilnvarotas izskatīt administratīvo pārkāpumu lietas”</w:t>
      </w:r>
      <w:r w:rsidRPr="00C06DA7">
        <w:rPr>
          <w:rFonts w:ascii="Times New Roman" w:hAnsi="Times New Roman" w:cs="Times New Roman"/>
          <w:sz w:val="28"/>
          <w:szCs w:val="28"/>
        </w:rPr>
        <w:t xml:space="preserve"> un invazīvo augu sugu ievešanas aizlieguma pārkāpšanu (51.</w:t>
      </w:r>
      <w:r w:rsidRPr="00C06DA7">
        <w:rPr>
          <w:rFonts w:ascii="Times New Roman" w:hAnsi="Times New Roman" w:cs="Times New Roman"/>
          <w:sz w:val="28"/>
          <w:szCs w:val="28"/>
          <w:vertAlign w:val="superscript"/>
        </w:rPr>
        <w:t>3</w:t>
      </w:r>
      <w:r w:rsidRPr="00C06DA7">
        <w:rPr>
          <w:rFonts w:ascii="Times New Roman" w:hAnsi="Times New Roman" w:cs="Times New Roman"/>
          <w:sz w:val="28"/>
          <w:szCs w:val="28"/>
        </w:rPr>
        <w:t xml:space="preserve"> pants), ko kontrolē PVD. </w:t>
      </w:r>
      <w:r w:rsidRPr="00C06DA7">
        <w:rPr>
          <w:rFonts w:ascii="Times New Roman" w:hAnsi="Times New Roman" w:cs="Times New Roman"/>
          <w:sz w:val="28"/>
          <w:szCs w:val="28"/>
          <w:u w:val="single"/>
        </w:rPr>
        <w:t xml:space="preserve">Attiecībā uz invazīvajām </w:t>
      </w:r>
      <w:r w:rsidR="00B765E1" w:rsidRPr="00C06DA7">
        <w:rPr>
          <w:rFonts w:ascii="Times New Roman" w:hAnsi="Times New Roman" w:cs="Times New Roman"/>
          <w:sz w:val="28"/>
          <w:szCs w:val="28"/>
          <w:u w:val="single"/>
        </w:rPr>
        <w:t xml:space="preserve">svešzemju </w:t>
      </w:r>
      <w:r w:rsidRPr="00C06DA7">
        <w:rPr>
          <w:rFonts w:ascii="Times New Roman" w:hAnsi="Times New Roman" w:cs="Times New Roman"/>
          <w:sz w:val="28"/>
          <w:szCs w:val="28"/>
          <w:u w:val="single"/>
        </w:rPr>
        <w:t xml:space="preserve">dzīvnieku sugām sodi šobrīd nav noteikti, kā arī par tirdzniecību ar invazīvām </w:t>
      </w:r>
      <w:r w:rsidR="00B765E1" w:rsidRPr="00C06DA7">
        <w:rPr>
          <w:rFonts w:ascii="Times New Roman" w:hAnsi="Times New Roman" w:cs="Times New Roman"/>
          <w:sz w:val="28"/>
          <w:szCs w:val="28"/>
          <w:u w:val="single"/>
        </w:rPr>
        <w:t xml:space="preserve">svešzemju </w:t>
      </w:r>
      <w:r w:rsidRPr="00C06DA7">
        <w:rPr>
          <w:rFonts w:ascii="Times New Roman" w:hAnsi="Times New Roman" w:cs="Times New Roman"/>
          <w:sz w:val="28"/>
          <w:szCs w:val="28"/>
          <w:u w:val="single"/>
        </w:rPr>
        <w:t>augu sugām</w:t>
      </w:r>
      <w:r w:rsidR="00C26E72" w:rsidRPr="00C06DA7">
        <w:rPr>
          <w:rFonts w:ascii="Times New Roman" w:hAnsi="Times New Roman" w:cs="Times New Roman"/>
          <w:sz w:val="28"/>
          <w:szCs w:val="28"/>
          <w:u w:val="single"/>
        </w:rPr>
        <w:t xml:space="preserve"> vai to</w:t>
      </w:r>
      <w:r w:rsidR="00C26E72" w:rsidRPr="00993F33">
        <w:rPr>
          <w:rFonts w:ascii="Times New Roman" w:hAnsi="Times New Roman" w:cs="Times New Roman"/>
          <w:sz w:val="28"/>
          <w:szCs w:val="28"/>
          <w:u w:val="single"/>
        </w:rPr>
        <w:t xml:space="preserve"> cita veida izplatīšanu</w:t>
      </w:r>
      <w:r w:rsidRPr="00993F33">
        <w:rPr>
          <w:rFonts w:ascii="Times New Roman" w:hAnsi="Times New Roman" w:cs="Times New Roman"/>
          <w:sz w:val="28"/>
          <w:szCs w:val="28"/>
        </w:rPr>
        <w:t>.</w:t>
      </w:r>
    </w:p>
    <w:p w:rsidR="000F5C49" w:rsidRPr="00993F33" w:rsidRDefault="00595910" w:rsidP="003C6301">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24. pants noteic</w:t>
      </w:r>
      <w:r w:rsidR="002D2C5B" w:rsidRPr="00993F33">
        <w:rPr>
          <w:rFonts w:ascii="Times New Roman" w:hAnsi="Times New Roman" w:cs="Times New Roman"/>
          <w:sz w:val="28"/>
          <w:szCs w:val="28"/>
        </w:rPr>
        <w:t xml:space="preserve">, ka līdz </w:t>
      </w:r>
      <w:r w:rsidR="002D2C5B" w:rsidRPr="009E678E">
        <w:rPr>
          <w:rFonts w:ascii="Times New Roman" w:hAnsi="Times New Roman" w:cs="Times New Roman"/>
          <w:b/>
          <w:sz w:val="28"/>
          <w:szCs w:val="28"/>
        </w:rPr>
        <w:t>2019. gada 1. jūnijam</w:t>
      </w:r>
      <w:r w:rsidR="002D2C5B" w:rsidRPr="00993F33">
        <w:rPr>
          <w:rFonts w:ascii="Times New Roman" w:hAnsi="Times New Roman" w:cs="Times New Roman"/>
          <w:sz w:val="28"/>
          <w:szCs w:val="28"/>
        </w:rPr>
        <w:t xml:space="preserve"> un pēc tam ik pēc sešiem gadiem dalībvalstis apkopo informāciju par iegūtajiem monitoringa datiem, rīcības plāniem un to īstenošanu, kā arī citu ar Regulas ieviešanu saistīto informāciju un nosūta to EK. </w:t>
      </w:r>
      <w:r w:rsidR="002D2C5B" w:rsidRPr="00993F33">
        <w:rPr>
          <w:rFonts w:ascii="Times New Roman" w:hAnsi="Times New Roman" w:cs="Times New Roman"/>
          <w:sz w:val="28"/>
          <w:szCs w:val="28"/>
          <w:u w:val="single"/>
        </w:rPr>
        <w:t>Nacionālajā regulējumā šobrīd nav noteikta par ziņojuma sagatavošanu atbildīgā iestāde</w:t>
      </w:r>
      <w:r w:rsidR="002D2C5B" w:rsidRPr="00993F33">
        <w:rPr>
          <w:rFonts w:ascii="Times New Roman" w:hAnsi="Times New Roman" w:cs="Times New Roman"/>
          <w:sz w:val="28"/>
          <w:szCs w:val="28"/>
        </w:rPr>
        <w:t>.</w:t>
      </w:r>
    </w:p>
    <w:p w:rsidR="001346A5" w:rsidRPr="00993F33" w:rsidRDefault="00595910" w:rsidP="001346A5">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Regula nosaka arī tādas funkcijas</w:t>
      </w:r>
      <w:r w:rsidR="00805CD8" w:rsidRPr="00993F33">
        <w:rPr>
          <w:rFonts w:ascii="Times New Roman" w:hAnsi="Times New Roman" w:cs="Times New Roman"/>
          <w:sz w:val="28"/>
          <w:szCs w:val="28"/>
        </w:rPr>
        <w:t>, k</w:t>
      </w:r>
      <w:r w:rsidR="00FD67C2" w:rsidRPr="00993F33">
        <w:rPr>
          <w:rFonts w:ascii="Times New Roman" w:hAnsi="Times New Roman" w:cs="Times New Roman"/>
          <w:sz w:val="28"/>
          <w:szCs w:val="28"/>
        </w:rPr>
        <w:t>uras</w:t>
      </w:r>
      <w:r w:rsidR="00805CD8" w:rsidRPr="00993F33">
        <w:rPr>
          <w:rFonts w:ascii="Times New Roman" w:hAnsi="Times New Roman" w:cs="Times New Roman"/>
          <w:sz w:val="28"/>
          <w:szCs w:val="28"/>
        </w:rPr>
        <w:t xml:space="preserve"> </w:t>
      </w:r>
      <w:r w:rsidR="00805CD8" w:rsidRPr="00993F33">
        <w:rPr>
          <w:rFonts w:ascii="Times New Roman" w:hAnsi="Times New Roman" w:cs="Times New Roman"/>
          <w:sz w:val="28"/>
          <w:szCs w:val="28"/>
          <w:u w:val="single"/>
        </w:rPr>
        <w:t xml:space="preserve">šobrīd Latvijā </w:t>
      </w:r>
      <w:r w:rsidR="00FD67C2" w:rsidRPr="00993F33">
        <w:rPr>
          <w:rFonts w:ascii="Times New Roman" w:hAnsi="Times New Roman" w:cs="Times New Roman"/>
          <w:sz w:val="28"/>
          <w:szCs w:val="28"/>
          <w:u w:val="single"/>
        </w:rPr>
        <w:t>n</w:t>
      </w:r>
      <w:r w:rsidR="00E154BF" w:rsidRPr="00993F33">
        <w:rPr>
          <w:rFonts w:ascii="Times New Roman" w:hAnsi="Times New Roman" w:cs="Times New Roman"/>
          <w:sz w:val="28"/>
          <w:szCs w:val="28"/>
          <w:u w:val="single"/>
        </w:rPr>
        <w:t>eveic neviena iestāde</w:t>
      </w:r>
      <w:r w:rsidR="00805CD8" w:rsidRPr="00993F33">
        <w:rPr>
          <w:rFonts w:ascii="Times New Roman" w:hAnsi="Times New Roman" w:cs="Times New Roman"/>
          <w:sz w:val="28"/>
          <w:szCs w:val="28"/>
        </w:rPr>
        <w:t>,</w:t>
      </w:r>
      <w:r w:rsidRPr="00993F33">
        <w:rPr>
          <w:rFonts w:ascii="Times New Roman" w:hAnsi="Times New Roman" w:cs="Times New Roman"/>
          <w:sz w:val="28"/>
          <w:szCs w:val="28"/>
        </w:rPr>
        <w:t xml:space="preserve"> </w:t>
      </w:r>
      <w:r w:rsidR="00E214E4" w:rsidRPr="00993F33">
        <w:rPr>
          <w:rFonts w:ascii="Times New Roman" w:hAnsi="Times New Roman" w:cs="Times New Roman"/>
          <w:sz w:val="28"/>
          <w:szCs w:val="28"/>
        </w:rPr>
        <w:t>piemēram,</w:t>
      </w:r>
      <w:r w:rsidRPr="00993F33">
        <w:rPr>
          <w:rFonts w:ascii="Times New Roman" w:hAnsi="Times New Roman" w:cs="Times New Roman"/>
          <w:sz w:val="28"/>
          <w:szCs w:val="28"/>
        </w:rPr>
        <w:t xml:space="preserve"> ārkārtas pasākumu veik</w:t>
      </w:r>
      <w:r w:rsidR="00D03033" w:rsidRPr="00993F33">
        <w:rPr>
          <w:rFonts w:ascii="Times New Roman" w:hAnsi="Times New Roman" w:cs="Times New Roman"/>
          <w:sz w:val="28"/>
          <w:szCs w:val="28"/>
        </w:rPr>
        <w:t>šana</w:t>
      </w:r>
      <w:r w:rsidRPr="00993F33">
        <w:rPr>
          <w:rFonts w:ascii="Times New Roman" w:hAnsi="Times New Roman" w:cs="Times New Roman"/>
          <w:sz w:val="28"/>
          <w:szCs w:val="28"/>
        </w:rPr>
        <w:t xml:space="preserve"> attiecībā uz sugām, kuras nav iekļautas ES sarakst</w:t>
      </w:r>
      <w:r w:rsidR="00D03033" w:rsidRPr="00993F33">
        <w:rPr>
          <w:rFonts w:ascii="Times New Roman" w:hAnsi="Times New Roman" w:cs="Times New Roman"/>
          <w:sz w:val="28"/>
          <w:szCs w:val="28"/>
        </w:rPr>
        <w:t>ā (10. pants);</w:t>
      </w:r>
      <w:r w:rsidRPr="00993F33">
        <w:rPr>
          <w:rFonts w:ascii="Times New Roman" w:hAnsi="Times New Roman" w:cs="Times New Roman"/>
          <w:sz w:val="28"/>
          <w:szCs w:val="28"/>
        </w:rPr>
        <w:t xml:space="preserve"> ziņo</w:t>
      </w:r>
      <w:r w:rsidR="00D03033" w:rsidRPr="00993F33">
        <w:rPr>
          <w:rFonts w:ascii="Times New Roman" w:hAnsi="Times New Roman" w:cs="Times New Roman"/>
          <w:sz w:val="28"/>
          <w:szCs w:val="28"/>
        </w:rPr>
        <w:t>šana</w:t>
      </w:r>
      <w:r w:rsidRPr="00993F33">
        <w:rPr>
          <w:rFonts w:ascii="Times New Roman" w:hAnsi="Times New Roman" w:cs="Times New Roman"/>
          <w:sz w:val="28"/>
          <w:szCs w:val="28"/>
        </w:rPr>
        <w:t xml:space="preserve"> EK par </w:t>
      </w:r>
      <w:r w:rsidR="00D03033" w:rsidRPr="00993F33">
        <w:rPr>
          <w:rFonts w:ascii="Times New Roman" w:hAnsi="Times New Roman" w:cs="Times New Roman"/>
          <w:sz w:val="28"/>
          <w:szCs w:val="28"/>
        </w:rPr>
        <w:t>agrīnu tādas invazīvas sugas atklāšanu, kas dalībvalstī iepriekš nebija sastopama (16. pants); ātra agrīnā invāzijas stadijā esošas sugas izskaušana un ziņošana par izskaušanu (17. pants); ziņošana par lēmumu neizskaust agrīnā invāzijas stadijā esošu sugu (18. pants); pārvaldības pasākumu īstenošana, lai kontrolētu plaši izplatījušos invazīvo svešzemju sugu izplatību (19. pants)</w:t>
      </w:r>
      <w:r w:rsidR="00C723E1" w:rsidRPr="00993F33">
        <w:rPr>
          <w:rFonts w:ascii="Times New Roman" w:hAnsi="Times New Roman" w:cs="Times New Roman"/>
          <w:sz w:val="28"/>
          <w:szCs w:val="28"/>
        </w:rPr>
        <w:t>, tostarp iedzīvotāju informēšana; cietušo ekosistēmu atjaunošana (20. pants).</w:t>
      </w:r>
    </w:p>
    <w:p w:rsidR="001346A5" w:rsidRPr="00993F33" w:rsidRDefault="00595910" w:rsidP="001346A5">
      <w:pPr>
        <w:pStyle w:val="ListParagraph"/>
        <w:ind w:left="0"/>
        <w:jc w:val="both"/>
        <w:rPr>
          <w:rFonts w:ascii="Times New Roman" w:hAnsi="Times New Roman" w:cs="Times New Roman"/>
          <w:sz w:val="28"/>
          <w:szCs w:val="28"/>
        </w:rPr>
      </w:pPr>
      <w:r w:rsidRPr="00032E81">
        <w:rPr>
          <w:rFonts w:ascii="Times New Roman" w:hAnsi="Times New Roman" w:cs="Times New Roman"/>
          <w:sz w:val="28"/>
          <w:szCs w:val="28"/>
          <w:u w:val="single"/>
        </w:rPr>
        <w:t xml:space="preserve">Šobrīd iestādēm nav </w:t>
      </w:r>
      <w:r w:rsidR="009401AC">
        <w:rPr>
          <w:rFonts w:ascii="Times New Roman" w:hAnsi="Times New Roman" w:cs="Times New Roman"/>
          <w:sz w:val="28"/>
          <w:szCs w:val="28"/>
          <w:u w:val="single"/>
        </w:rPr>
        <w:t xml:space="preserve">pietiekama </w:t>
      </w:r>
      <w:r w:rsidRPr="00032E81">
        <w:rPr>
          <w:rFonts w:ascii="Times New Roman" w:hAnsi="Times New Roman" w:cs="Times New Roman"/>
          <w:sz w:val="28"/>
          <w:szCs w:val="28"/>
          <w:u w:val="single"/>
        </w:rPr>
        <w:t xml:space="preserve">finansējuma </w:t>
      </w:r>
      <w:r w:rsidR="00C06DA7" w:rsidRPr="00032E81">
        <w:rPr>
          <w:rFonts w:ascii="Times New Roman" w:hAnsi="Times New Roman" w:cs="Times New Roman"/>
          <w:sz w:val="28"/>
          <w:szCs w:val="28"/>
          <w:u w:val="single"/>
        </w:rPr>
        <w:t xml:space="preserve">ne </w:t>
      </w:r>
      <w:r w:rsidR="00AF513C" w:rsidRPr="00032E81">
        <w:rPr>
          <w:rFonts w:ascii="Times New Roman" w:hAnsi="Times New Roman" w:cs="Times New Roman"/>
          <w:sz w:val="28"/>
          <w:szCs w:val="28"/>
          <w:u w:val="single"/>
        </w:rPr>
        <w:t>jauno</w:t>
      </w:r>
      <w:r w:rsidRPr="00032E81">
        <w:rPr>
          <w:rFonts w:ascii="Times New Roman" w:hAnsi="Times New Roman" w:cs="Times New Roman"/>
          <w:sz w:val="28"/>
          <w:szCs w:val="28"/>
          <w:u w:val="single"/>
        </w:rPr>
        <w:t xml:space="preserve"> Regulā noteikto funkciju īstenošanai, kuras pagaidām Latvijā neviena iestāde neveic</w:t>
      </w:r>
      <w:r w:rsidR="00C06DA7" w:rsidRPr="00032E81">
        <w:rPr>
          <w:rFonts w:ascii="Times New Roman" w:hAnsi="Times New Roman" w:cs="Times New Roman"/>
          <w:sz w:val="28"/>
          <w:szCs w:val="28"/>
          <w:u w:val="single"/>
        </w:rPr>
        <w:t xml:space="preserve">, ne arī atsevišķām esošajām funkcijām, kas attiecas uz invazīvām svešzemju sugām, piemēram, Sosnovska </w:t>
      </w:r>
      <w:proofErr w:type="spellStart"/>
      <w:r w:rsidR="00C06DA7" w:rsidRPr="00032E81">
        <w:rPr>
          <w:rFonts w:ascii="Times New Roman" w:hAnsi="Times New Roman" w:cs="Times New Roman"/>
          <w:sz w:val="28"/>
          <w:szCs w:val="28"/>
          <w:u w:val="single"/>
        </w:rPr>
        <w:t>latvāņa</w:t>
      </w:r>
      <w:proofErr w:type="spellEnd"/>
      <w:r w:rsidR="00C06DA7" w:rsidRPr="00032E81">
        <w:rPr>
          <w:rFonts w:ascii="Times New Roman" w:hAnsi="Times New Roman" w:cs="Times New Roman"/>
          <w:sz w:val="28"/>
          <w:szCs w:val="28"/>
          <w:u w:val="single"/>
        </w:rPr>
        <w:t xml:space="preserve"> monitoringam</w:t>
      </w:r>
      <w:r w:rsidRPr="00032E81">
        <w:rPr>
          <w:rFonts w:ascii="Times New Roman" w:hAnsi="Times New Roman" w:cs="Times New Roman"/>
          <w:sz w:val="28"/>
          <w:szCs w:val="28"/>
          <w:u w:val="single"/>
        </w:rPr>
        <w:t xml:space="preserve">. </w:t>
      </w:r>
      <w:r w:rsidR="009401AC">
        <w:rPr>
          <w:rFonts w:ascii="Times New Roman" w:hAnsi="Times New Roman" w:cs="Times New Roman"/>
          <w:sz w:val="28"/>
          <w:szCs w:val="28"/>
          <w:u w:val="single"/>
        </w:rPr>
        <w:t xml:space="preserve">Nepietiekama </w:t>
      </w:r>
      <w:r w:rsidR="009401AC" w:rsidRPr="00032E81">
        <w:rPr>
          <w:rFonts w:ascii="Times New Roman" w:hAnsi="Times New Roman" w:cs="Times New Roman"/>
          <w:sz w:val="28"/>
          <w:szCs w:val="28"/>
          <w:u w:val="single"/>
        </w:rPr>
        <w:t>finansējum</w:t>
      </w:r>
      <w:r w:rsidR="009401AC">
        <w:rPr>
          <w:rFonts w:ascii="Times New Roman" w:hAnsi="Times New Roman" w:cs="Times New Roman"/>
          <w:sz w:val="28"/>
          <w:szCs w:val="28"/>
          <w:u w:val="single"/>
        </w:rPr>
        <w:t xml:space="preserve">a gadījumā, </w:t>
      </w:r>
      <w:r w:rsidR="0079413D" w:rsidRPr="00044B61">
        <w:rPr>
          <w:rFonts w:ascii="Times New Roman" w:hAnsi="Times New Roman" w:cs="Times New Roman"/>
          <w:sz w:val="28"/>
          <w:szCs w:val="28"/>
          <w:u w:val="single"/>
        </w:rPr>
        <w:t>Re</w:t>
      </w:r>
      <w:r w:rsidR="0079413D" w:rsidRPr="00E65A56">
        <w:rPr>
          <w:rFonts w:ascii="Times New Roman" w:hAnsi="Times New Roman" w:cs="Times New Roman"/>
          <w:sz w:val="28"/>
          <w:szCs w:val="28"/>
          <w:u w:val="single"/>
        </w:rPr>
        <w:t>gula</w:t>
      </w:r>
      <w:r w:rsidR="00B5733A" w:rsidRPr="00E65A56">
        <w:rPr>
          <w:rFonts w:ascii="Times New Roman" w:hAnsi="Times New Roman" w:cs="Times New Roman"/>
          <w:sz w:val="28"/>
          <w:szCs w:val="28"/>
          <w:u w:val="single"/>
        </w:rPr>
        <w:t xml:space="preserve"> pilnībā netiks ieviesta</w:t>
      </w:r>
      <w:r w:rsidRPr="00E65A56">
        <w:rPr>
          <w:rFonts w:ascii="Times New Roman" w:hAnsi="Times New Roman" w:cs="Times New Roman"/>
          <w:sz w:val="28"/>
          <w:szCs w:val="28"/>
        </w:rPr>
        <w:t>.</w:t>
      </w:r>
    </w:p>
    <w:p w:rsidR="00F1410D" w:rsidRDefault="00595910" w:rsidP="00D51258">
      <w:pPr>
        <w:jc w:val="both"/>
        <w:rPr>
          <w:rFonts w:ascii="Times New Roman" w:hAnsi="Times New Roman" w:cs="Times New Roman"/>
          <w:b/>
          <w:sz w:val="28"/>
          <w:szCs w:val="28"/>
        </w:rPr>
      </w:pPr>
      <w:r>
        <w:rPr>
          <w:rFonts w:ascii="Times New Roman" w:hAnsi="Times New Roman" w:cs="Times New Roman"/>
          <w:b/>
          <w:sz w:val="28"/>
          <w:szCs w:val="28"/>
        </w:rPr>
        <w:t xml:space="preserve">Lai nodrošinātu </w:t>
      </w:r>
      <w:r w:rsidR="00D51258" w:rsidRPr="00805CD8">
        <w:rPr>
          <w:rFonts w:ascii="Times New Roman" w:hAnsi="Times New Roman" w:cs="Times New Roman"/>
          <w:b/>
          <w:sz w:val="28"/>
          <w:szCs w:val="28"/>
        </w:rPr>
        <w:t>Regulas īstenošanu</w:t>
      </w:r>
      <w:r>
        <w:rPr>
          <w:rFonts w:ascii="Times New Roman" w:hAnsi="Times New Roman" w:cs="Times New Roman"/>
          <w:b/>
          <w:sz w:val="28"/>
          <w:szCs w:val="28"/>
        </w:rPr>
        <w:t>, nepieciešams</w:t>
      </w:r>
      <w:r w:rsidRPr="00805CD8">
        <w:rPr>
          <w:rFonts w:ascii="Times New Roman" w:hAnsi="Times New Roman" w:cs="Times New Roman"/>
          <w:b/>
          <w:sz w:val="28"/>
          <w:szCs w:val="28"/>
        </w:rPr>
        <w:t>:</w:t>
      </w:r>
    </w:p>
    <w:p w:rsidR="00E90E69" w:rsidRPr="00993F33" w:rsidRDefault="00E45B9D" w:rsidP="00B765E1">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Nodrošināt</w:t>
      </w:r>
      <w:r w:rsidR="00595910" w:rsidRPr="00993F33">
        <w:rPr>
          <w:rFonts w:ascii="Times New Roman" w:hAnsi="Times New Roman" w:cs="Times New Roman"/>
          <w:sz w:val="28"/>
          <w:szCs w:val="28"/>
        </w:rPr>
        <w:t xml:space="preserve"> </w:t>
      </w:r>
      <w:bookmarkStart w:id="0" w:name="_GoBack"/>
      <w:r w:rsidR="00595910" w:rsidRPr="00993F33">
        <w:rPr>
          <w:rFonts w:ascii="Times New Roman" w:hAnsi="Times New Roman" w:cs="Times New Roman"/>
          <w:sz w:val="28"/>
          <w:szCs w:val="28"/>
        </w:rPr>
        <w:t>finans</w:t>
      </w:r>
      <w:bookmarkEnd w:id="0"/>
      <w:r w:rsidR="00081AA4" w:rsidRPr="00993F33">
        <w:rPr>
          <w:rFonts w:ascii="Times New Roman" w:hAnsi="Times New Roman" w:cs="Times New Roman"/>
          <w:sz w:val="28"/>
          <w:szCs w:val="28"/>
        </w:rPr>
        <w:t xml:space="preserve">ējumu </w:t>
      </w:r>
      <w:r w:rsidR="001A4439">
        <w:rPr>
          <w:rFonts w:ascii="Times New Roman" w:hAnsi="Times New Roman" w:cs="Times New Roman"/>
          <w:sz w:val="28"/>
          <w:szCs w:val="28"/>
        </w:rPr>
        <w:t xml:space="preserve">no </w:t>
      </w:r>
      <w:r w:rsidR="00081AA4" w:rsidRPr="00993F33">
        <w:rPr>
          <w:rFonts w:ascii="Times New Roman" w:hAnsi="Times New Roman" w:cs="Times New Roman"/>
          <w:sz w:val="28"/>
          <w:szCs w:val="28"/>
        </w:rPr>
        <w:t>Regulas</w:t>
      </w:r>
      <w:r w:rsidR="001A4439">
        <w:rPr>
          <w:rFonts w:ascii="Times New Roman" w:hAnsi="Times New Roman" w:cs="Times New Roman"/>
          <w:sz w:val="28"/>
          <w:szCs w:val="28"/>
        </w:rPr>
        <w:t xml:space="preserve"> norm</w:t>
      </w:r>
      <w:r w:rsidR="003B613B">
        <w:rPr>
          <w:rFonts w:ascii="Times New Roman" w:hAnsi="Times New Roman" w:cs="Times New Roman"/>
          <w:sz w:val="28"/>
          <w:szCs w:val="28"/>
        </w:rPr>
        <w:t>ām izrietošo saistību īstenošanai</w:t>
      </w:r>
      <w:r w:rsidR="001A4439">
        <w:rPr>
          <w:rFonts w:ascii="Times New Roman" w:hAnsi="Times New Roman" w:cs="Times New Roman"/>
          <w:sz w:val="28"/>
          <w:szCs w:val="28"/>
        </w:rPr>
        <w:t xml:space="preserve"> </w:t>
      </w:r>
      <w:r w:rsidR="00081AA4" w:rsidRPr="00993F33">
        <w:rPr>
          <w:rFonts w:ascii="Times New Roman" w:hAnsi="Times New Roman" w:cs="Times New Roman"/>
          <w:sz w:val="28"/>
          <w:szCs w:val="28"/>
        </w:rPr>
        <w:t>– sākotnējā izvērtējuma īsteno</w:t>
      </w:r>
      <w:r w:rsidR="0079413D" w:rsidRPr="00993F33">
        <w:rPr>
          <w:rFonts w:ascii="Times New Roman" w:hAnsi="Times New Roman" w:cs="Times New Roman"/>
          <w:sz w:val="28"/>
          <w:szCs w:val="28"/>
        </w:rPr>
        <w:t xml:space="preserve">šanai un </w:t>
      </w:r>
      <w:r w:rsidR="00081AA4" w:rsidRPr="00993F33">
        <w:rPr>
          <w:rFonts w:ascii="Times New Roman" w:hAnsi="Times New Roman" w:cs="Times New Roman"/>
          <w:sz w:val="28"/>
          <w:szCs w:val="28"/>
        </w:rPr>
        <w:t>jauno funkciju veikšanai.</w:t>
      </w:r>
    </w:p>
    <w:p w:rsidR="00500CCB"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DAP un VAAD veikt sākotnējo sarakstā iekļauto invazīvo svešzemju sugu izplatības un bīstamības novērtējumu Latvijas teritorijā, identificēt, kuras no sarakstā iekļautajām sugām ir Latvijā prioritāras saskaņā ar Regulas preambulas 15. apsvērumu.</w:t>
      </w:r>
    </w:p>
    <w:p w:rsidR="00B765E1" w:rsidRPr="003C171A" w:rsidRDefault="003C171A" w:rsidP="00B765E1">
      <w:pPr>
        <w:pStyle w:val="ListParagraph"/>
        <w:numPr>
          <w:ilvl w:val="0"/>
          <w:numId w:val="23"/>
        </w:numPr>
        <w:jc w:val="both"/>
        <w:rPr>
          <w:rFonts w:ascii="Times New Roman" w:hAnsi="Times New Roman" w:cs="Times New Roman"/>
          <w:sz w:val="28"/>
          <w:szCs w:val="28"/>
        </w:rPr>
      </w:pPr>
      <w:r w:rsidRPr="003C171A">
        <w:rPr>
          <w:rFonts w:ascii="Times New Roman" w:hAnsi="Times New Roman" w:cs="Times New Roman"/>
          <w:sz w:val="28"/>
          <w:szCs w:val="28"/>
        </w:rPr>
        <w:t>I</w:t>
      </w:r>
      <w:r w:rsidR="0084265D" w:rsidRPr="003C171A">
        <w:rPr>
          <w:rFonts w:ascii="Times New Roman" w:hAnsi="Times New Roman" w:cs="Times New Roman"/>
          <w:sz w:val="28"/>
          <w:szCs w:val="28"/>
        </w:rPr>
        <w:t>zstrādāt grozījumus</w:t>
      </w:r>
      <w:r w:rsidR="00C26E72" w:rsidRPr="003C171A">
        <w:rPr>
          <w:rFonts w:ascii="Times New Roman" w:hAnsi="Times New Roman" w:cs="Times New Roman"/>
          <w:sz w:val="28"/>
          <w:szCs w:val="28"/>
        </w:rPr>
        <w:t xml:space="preserve"> </w:t>
      </w:r>
      <w:r w:rsidR="00595910" w:rsidRPr="003C171A">
        <w:rPr>
          <w:rFonts w:ascii="Times New Roman" w:hAnsi="Times New Roman" w:cs="Times New Roman"/>
          <w:sz w:val="28"/>
          <w:szCs w:val="28"/>
        </w:rPr>
        <w:t>Augu aizsardzības likum</w:t>
      </w:r>
      <w:r w:rsidR="0025121A" w:rsidRPr="003C171A">
        <w:rPr>
          <w:rFonts w:ascii="Times New Roman" w:hAnsi="Times New Roman" w:cs="Times New Roman"/>
          <w:sz w:val="28"/>
          <w:szCs w:val="28"/>
        </w:rPr>
        <w:t>ā</w:t>
      </w:r>
      <w:r w:rsidR="00884ECC" w:rsidRPr="003C171A">
        <w:rPr>
          <w:rFonts w:ascii="Times New Roman" w:hAnsi="Times New Roman" w:cs="Times New Roman"/>
          <w:sz w:val="28"/>
          <w:szCs w:val="28"/>
        </w:rPr>
        <w:t>,</w:t>
      </w:r>
      <w:r w:rsidR="00C26E72" w:rsidRPr="003C171A">
        <w:rPr>
          <w:rFonts w:ascii="Times New Roman" w:hAnsi="Times New Roman" w:cs="Times New Roman"/>
          <w:sz w:val="28"/>
          <w:szCs w:val="28"/>
        </w:rPr>
        <w:t xml:space="preserve"> </w:t>
      </w:r>
      <w:r w:rsidR="007738A3" w:rsidRPr="003C171A">
        <w:rPr>
          <w:rFonts w:ascii="Times New Roman" w:hAnsi="Times New Roman" w:cs="Times New Roman"/>
          <w:sz w:val="28"/>
          <w:szCs w:val="28"/>
        </w:rPr>
        <w:t>svītrojot</w:t>
      </w:r>
      <w:r w:rsidR="0084265D" w:rsidRPr="003C171A">
        <w:rPr>
          <w:rFonts w:ascii="Times New Roman" w:hAnsi="Times New Roman" w:cs="Times New Roman"/>
          <w:sz w:val="28"/>
          <w:szCs w:val="28"/>
        </w:rPr>
        <w:t xml:space="preserve"> MK</w:t>
      </w:r>
      <w:r w:rsidR="007738A3" w:rsidRPr="003C171A">
        <w:rPr>
          <w:rFonts w:ascii="Times New Roman" w:hAnsi="Times New Roman" w:cs="Times New Roman"/>
          <w:sz w:val="28"/>
          <w:szCs w:val="28"/>
        </w:rPr>
        <w:t xml:space="preserve"> deleģējumu izdot noteikumus par</w:t>
      </w:r>
      <w:r w:rsidR="00C26E72" w:rsidRPr="003C171A">
        <w:rPr>
          <w:rFonts w:ascii="Times New Roman" w:hAnsi="Times New Roman" w:cs="Times New Roman"/>
          <w:sz w:val="28"/>
          <w:szCs w:val="28"/>
        </w:rPr>
        <w:t xml:space="preserve"> invazīvo</w:t>
      </w:r>
      <w:r w:rsidR="0084265D" w:rsidRPr="003C171A">
        <w:rPr>
          <w:rFonts w:ascii="Times New Roman" w:hAnsi="Times New Roman" w:cs="Times New Roman"/>
          <w:sz w:val="28"/>
          <w:szCs w:val="28"/>
        </w:rPr>
        <w:t xml:space="preserve"> augu sugu sarakstu (MK noteikumi Nr. 468)</w:t>
      </w:r>
      <w:r w:rsidR="00C26E72" w:rsidRPr="003C171A">
        <w:rPr>
          <w:rFonts w:ascii="Times New Roman" w:hAnsi="Times New Roman" w:cs="Times New Roman"/>
          <w:sz w:val="28"/>
          <w:szCs w:val="28"/>
        </w:rPr>
        <w:t xml:space="preserve"> un </w:t>
      </w:r>
      <w:r w:rsidR="0084265D" w:rsidRPr="003C171A">
        <w:rPr>
          <w:rFonts w:ascii="Times New Roman" w:hAnsi="Times New Roman" w:cs="Times New Roman"/>
          <w:sz w:val="28"/>
          <w:szCs w:val="28"/>
        </w:rPr>
        <w:lastRenderedPageBreak/>
        <w:t>nosakot VAAD atbildību par invazīvo svešzemju augu sugu tirdzniecības uzraudzību.</w:t>
      </w:r>
    </w:p>
    <w:p w:rsidR="00B765E1" w:rsidRPr="003C171A" w:rsidRDefault="00595910" w:rsidP="00B765E1">
      <w:pPr>
        <w:pStyle w:val="ListParagraph"/>
        <w:numPr>
          <w:ilvl w:val="0"/>
          <w:numId w:val="23"/>
        </w:numPr>
        <w:jc w:val="both"/>
        <w:rPr>
          <w:rFonts w:ascii="Times New Roman" w:hAnsi="Times New Roman" w:cs="Times New Roman"/>
          <w:sz w:val="28"/>
          <w:szCs w:val="28"/>
        </w:rPr>
      </w:pPr>
      <w:r w:rsidRPr="003C171A">
        <w:rPr>
          <w:rFonts w:ascii="Times New Roman" w:hAnsi="Times New Roman" w:cs="Times New Roman"/>
          <w:sz w:val="28"/>
          <w:szCs w:val="28"/>
        </w:rPr>
        <w:t>VARAM</w:t>
      </w:r>
      <w:r w:rsidR="00EB447F" w:rsidRPr="003C171A">
        <w:rPr>
          <w:rFonts w:ascii="Times New Roman" w:hAnsi="Times New Roman" w:cs="Times New Roman"/>
          <w:sz w:val="28"/>
          <w:szCs w:val="28"/>
        </w:rPr>
        <w:t xml:space="preserve"> i</w:t>
      </w:r>
      <w:r w:rsidRPr="003C171A">
        <w:rPr>
          <w:rFonts w:ascii="Times New Roman" w:hAnsi="Times New Roman" w:cs="Times New Roman"/>
          <w:sz w:val="28"/>
          <w:szCs w:val="28"/>
        </w:rPr>
        <w:t>zstrādāt grozījumus Sugu un bio</w:t>
      </w:r>
      <w:r w:rsidR="004549EF" w:rsidRPr="003C171A">
        <w:rPr>
          <w:rFonts w:ascii="Times New Roman" w:hAnsi="Times New Roman" w:cs="Times New Roman"/>
          <w:sz w:val="28"/>
          <w:szCs w:val="28"/>
        </w:rPr>
        <w:t>topu aizsardzības likumā,</w:t>
      </w:r>
      <w:r w:rsidR="007738A3" w:rsidRPr="003C171A">
        <w:rPr>
          <w:rFonts w:ascii="Times New Roman" w:hAnsi="Times New Roman" w:cs="Times New Roman"/>
          <w:sz w:val="28"/>
          <w:szCs w:val="28"/>
        </w:rPr>
        <w:t xml:space="preserve"> deleģējot MK izveidot nacionālo invazīvo svešzemju sugu sarakstu (gan augu, gan dzīvnieku), </w:t>
      </w:r>
      <w:r w:rsidR="00195F37" w:rsidRPr="003C171A">
        <w:rPr>
          <w:rFonts w:ascii="Times New Roman" w:hAnsi="Times New Roman" w:cs="Times New Roman"/>
          <w:sz w:val="28"/>
          <w:szCs w:val="28"/>
        </w:rPr>
        <w:t>iekļaujot tajā gan ES sarakstā minētās sugas, kas ir sastopamas Latvijā vai saskaņā ar sākotnējo izvērtējumu Latvijas teritorijā var izplatīties nākotnē, kā arī citas sugas, kas ES sarakstā nav minētas, taču saskaņā ar zinātniskiem pierādījumiem Latvijā ir uzskatāmas par invazīvām</w:t>
      </w:r>
      <w:r w:rsidR="00DF2443" w:rsidRPr="003C171A">
        <w:rPr>
          <w:rFonts w:ascii="Times New Roman" w:hAnsi="Times New Roman" w:cs="Times New Roman"/>
          <w:sz w:val="28"/>
          <w:szCs w:val="28"/>
        </w:rPr>
        <w:t>, un kas rada ekonomiskos zaudējumus, apdraudējumu bioloģiskajai daudzveidībai un cilvēku veselībai</w:t>
      </w:r>
      <w:r w:rsidR="00195F37" w:rsidRPr="003C171A">
        <w:rPr>
          <w:rFonts w:ascii="Times New Roman" w:hAnsi="Times New Roman" w:cs="Times New Roman"/>
          <w:sz w:val="28"/>
          <w:szCs w:val="28"/>
        </w:rPr>
        <w:t xml:space="preserve">. Papildus Sugu un biotopu aizsardzības likumā jāietver </w:t>
      </w:r>
      <w:r w:rsidR="00305543" w:rsidRPr="003C171A">
        <w:rPr>
          <w:rFonts w:ascii="Times New Roman" w:hAnsi="Times New Roman" w:cs="Times New Roman"/>
          <w:sz w:val="28"/>
          <w:szCs w:val="28"/>
        </w:rPr>
        <w:t>regulējums</w:t>
      </w:r>
      <w:r w:rsidRPr="003C171A">
        <w:rPr>
          <w:rFonts w:ascii="Times New Roman" w:hAnsi="Times New Roman" w:cs="Times New Roman"/>
          <w:sz w:val="28"/>
          <w:szCs w:val="28"/>
        </w:rPr>
        <w:t xml:space="preserve"> par invazīvajām </w:t>
      </w:r>
      <w:r w:rsidR="004B184D" w:rsidRPr="003C171A">
        <w:rPr>
          <w:rFonts w:ascii="Times New Roman" w:hAnsi="Times New Roman" w:cs="Times New Roman"/>
          <w:sz w:val="28"/>
          <w:szCs w:val="28"/>
        </w:rPr>
        <w:t xml:space="preserve">svešzemju </w:t>
      </w:r>
      <w:r w:rsidRPr="003C171A">
        <w:rPr>
          <w:rFonts w:ascii="Times New Roman" w:hAnsi="Times New Roman" w:cs="Times New Roman"/>
          <w:sz w:val="28"/>
          <w:szCs w:val="28"/>
        </w:rPr>
        <w:t>dzīvnieku sugām</w:t>
      </w:r>
      <w:r w:rsidR="004549EF" w:rsidRPr="003C171A">
        <w:rPr>
          <w:rFonts w:ascii="Times New Roman" w:hAnsi="Times New Roman" w:cs="Times New Roman"/>
          <w:sz w:val="28"/>
          <w:szCs w:val="28"/>
        </w:rPr>
        <w:t xml:space="preserve"> pēc analoģijas ar regulējumu </w:t>
      </w:r>
      <w:r w:rsidR="003E2723" w:rsidRPr="003C171A">
        <w:rPr>
          <w:rFonts w:ascii="Times New Roman" w:hAnsi="Times New Roman" w:cs="Times New Roman"/>
          <w:sz w:val="28"/>
          <w:szCs w:val="28"/>
        </w:rPr>
        <w:t>Augu aizsardzības likuma IV</w:t>
      </w:r>
      <w:r w:rsidR="003E2723" w:rsidRPr="003C171A">
        <w:rPr>
          <w:rFonts w:ascii="Times New Roman" w:hAnsi="Times New Roman" w:cs="Times New Roman"/>
          <w:sz w:val="28"/>
          <w:szCs w:val="28"/>
          <w:vertAlign w:val="superscript"/>
        </w:rPr>
        <w:t>1</w:t>
      </w:r>
      <w:r w:rsidR="003E2723" w:rsidRPr="003C171A">
        <w:rPr>
          <w:rFonts w:ascii="Times New Roman" w:hAnsi="Times New Roman" w:cs="Times New Roman"/>
          <w:sz w:val="28"/>
          <w:szCs w:val="28"/>
        </w:rPr>
        <w:t xml:space="preserve"> nodaļā</w:t>
      </w:r>
      <w:r w:rsidR="00500CCB" w:rsidRPr="003C171A">
        <w:rPr>
          <w:rFonts w:ascii="Times New Roman" w:hAnsi="Times New Roman" w:cs="Times New Roman"/>
          <w:sz w:val="28"/>
          <w:szCs w:val="28"/>
        </w:rPr>
        <w:t xml:space="preserve"> </w:t>
      </w:r>
      <w:r w:rsidR="004549EF" w:rsidRPr="003C171A">
        <w:rPr>
          <w:rFonts w:ascii="Times New Roman" w:hAnsi="Times New Roman" w:cs="Times New Roman"/>
          <w:sz w:val="28"/>
          <w:szCs w:val="28"/>
        </w:rPr>
        <w:t xml:space="preserve">par invazīvām </w:t>
      </w:r>
      <w:r w:rsidR="004B184D" w:rsidRPr="003C171A">
        <w:rPr>
          <w:rFonts w:ascii="Times New Roman" w:hAnsi="Times New Roman" w:cs="Times New Roman"/>
          <w:sz w:val="28"/>
          <w:szCs w:val="28"/>
        </w:rPr>
        <w:t xml:space="preserve">svešzemju </w:t>
      </w:r>
      <w:r w:rsidR="004549EF" w:rsidRPr="003C171A">
        <w:rPr>
          <w:rFonts w:ascii="Times New Roman" w:hAnsi="Times New Roman" w:cs="Times New Roman"/>
          <w:sz w:val="28"/>
          <w:szCs w:val="28"/>
        </w:rPr>
        <w:t>augu sugām</w:t>
      </w:r>
      <w:r w:rsidRPr="003C171A">
        <w:rPr>
          <w:rFonts w:ascii="Times New Roman" w:hAnsi="Times New Roman" w:cs="Times New Roman"/>
          <w:sz w:val="28"/>
          <w:szCs w:val="28"/>
        </w:rPr>
        <w:t>.</w:t>
      </w:r>
    </w:p>
    <w:p w:rsidR="00B765E1" w:rsidRPr="003C171A" w:rsidRDefault="00595910" w:rsidP="00AF513C">
      <w:pPr>
        <w:pStyle w:val="ListParagraph"/>
        <w:numPr>
          <w:ilvl w:val="0"/>
          <w:numId w:val="23"/>
        </w:numPr>
        <w:jc w:val="both"/>
        <w:rPr>
          <w:rFonts w:ascii="Times New Roman" w:hAnsi="Times New Roman" w:cs="Times New Roman"/>
          <w:sz w:val="28"/>
          <w:szCs w:val="28"/>
        </w:rPr>
      </w:pPr>
      <w:r w:rsidRPr="003C171A">
        <w:rPr>
          <w:rFonts w:ascii="Times New Roman" w:hAnsi="Times New Roman" w:cs="Times New Roman"/>
          <w:sz w:val="28"/>
          <w:szCs w:val="28"/>
        </w:rPr>
        <w:t>Pēc sākotnējā izvērtējuma veikšanas un zinātniskās rekomendācijas izstrādes,</w:t>
      </w:r>
      <w:r w:rsidR="00EB447F" w:rsidRPr="003C171A">
        <w:rPr>
          <w:rFonts w:ascii="Times New Roman" w:hAnsi="Times New Roman" w:cs="Times New Roman"/>
          <w:sz w:val="28"/>
          <w:szCs w:val="28"/>
        </w:rPr>
        <w:t xml:space="preserve"> </w:t>
      </w:r>
      <w:r w:rsidR="00B46636" w:rsidRPr="003C171A">
        <w:rPr>
          <w:rFonts w:ascii="Times New Roman" w:hAnsi="Times New Roman" w:cs="Times New Roman"/>
          <w:sz w:val="28"/>
          <w:szCs w:val="28"/>
        </w:rPr>
        <w:t>VARAM</w:t>
      </w:r>
      <w:r w:rsidR="00EB447F" w:rsidRPr="003C171A">
        <w:rPr>
          <w:rFonts w:ascii="Times New Roman" w:hAnsi="Times New Roman" w:cs="Times New Roman"/>
          <w:sz w:val="28"/>
          <w:szCs w:val="28"/>
        </w:rPr>
        <w:t xml:space="preserve"> sadarbībā ar Zemkopības ministriju</w:t>
      </w:r>
      <w:r w:rsidRPr="003C171A">
        <w:rPr>
          <w:rFonts w:ascii="Times New Roman" w:hAnsi="Times New Roman" w:cs="Times New Roman"/>
          <w:sz w:val="28"/>
          <w:szCs w:val="28"/>
        </w:rPr>
        <w:t xml:space="preserve"> izvērtēt iespēju sagatavot grozījumus MK noteikumos Nr. 800</w:t>
      </w:r>
      <w:r w:rsidRPr="003C171A">
        <w:rPr>
          <w:rStyle w:val="FootnoteReference"/>
          <w:rFonts w:ascii="Times New Roman" w:hAnsi="Times New Roman" w:cs="Times New Roman"/>
          <w:sz w:val="28"/>
          <w:szCs w:val="28"/>
        </w:rPr>
        <w:footnoteReference w:id="21"/>
      </w:r>
      <w:r w:rsidRPr="003C171A">
        <w:rPr>
          <w:rFonts w:ascii="Times New Roman" w:hAnsi="Times New Roman" w:cs="Times New Roman"/>
          <w:sz w:val="28"/>
          <w:szCs w:val="28"/>
        </w:rPr>
        <w:t>, lai atļautu jebkura izmēra invazīvo svešzemju vēžu sugu ieguvi ūdenstilpēs, kurās tie pārsvarā sastopami un kur tie nomāc un izkonkurē Latvijas vietējā vēža sugu – platspīļu vēzi.</w:t>
      </w:r>
    </w:p>
    <w:p w:rsidR="00500CCB" w:rsidRPr="003C171A" w:rsidRDefault="00595910" w:rsidP="00500CCB">
      <w:pPr>
        <w:pStyle w:val="ListParagraph"/>
        <w:numPr>
          <w:ilvl w:val="0"/>
          <w:numId w:val="23"/>
        </w:numPr>
        <w:jc w:val="both"/>
        <w:rPr>
          <w:rFonts w:ascii="Times New Roman" w:hAnsi="Times New Roman" w:cs="Times New Roman"/>
          <w:sz w:val="28"/>
          <w:szCs w:val="28"/>
        </w:rPr>
      </w:pPr>
      <w:r w:rsidRPr="003C171A">
        <w:rPr>
          <w:rFonts w:ascii="Times New Roman" w:hAnsi="Times New Roman" w:cs="Times New Roman"/>
          <w:sz w:val="28"/>
          <w:szCs w:val="28"/>
        </w:rPr>
        <w:t>VARAM</w:t>
      </w:r>
      <w:r w:rsidR="00EB447F" w:rsidRPr="003C171A">
        <w:rPr>
          <w:rFonts w:ascii="Times New Roman" w:hAnsi="Times New Roman" w:cs="Times New Roman"/>
          <w:sz w:val="28"/>
          <w:szCs w:val="28"/>
        </w:rPr>
        <w:t xml:space="preserve"> sadarbībā ar Zemkopības ministriju i</w:t>
      </w:r>
      <w:r w:rsidR="00B765E1" w:rsidRPr="003C171A">
        <w:rPr>
          <w:rFonts w:ascii="Times New Roman" w:hAnsi="Times New Roman" w:cs="Times New Roman"/>
          <w:sz w:val="28"/>
          <w:szCs w:val="28"/>
        </w:rPr>
        <w:t xml:space="preserve">zstrādāt grozījumus MK noteikumos Nr. 467, </w:t>
      </w:r>
      <w:r w:rsidR="003E2723" w:rsidRPr="003C171A">
        <w:rPr>
          <w:rFonts w:ascii="Times New Roman" w:hAnsi="Times New Roman" w:cs="Times New Roman"/>
          <w:sz w:val="28"/>
          <w:szCs w:val="28"/>
        </w:rPr>
        <w:t>papildinot</w:t>
      </w:r>
      <w:r w:rsidR="00A87C05" w:rsidRPr="003C171A">
        <w:rPr>
          <w:rFonts w:ascii="Times New Roman" w:hAnsi="Times New Roman" w:cs="Times New Roman"/>
          <w:sz w:val="28"/>
          <w:szCs w:val="28"/>
        </w:rPr>
        <w:t>, ka par invazīvām sve</w:t>
      </w:r>
      <w:r w:rsidR="00716B5C" w:rsidRPr="003C171A">
        <w:rPr>
          <w:rFonts w:ascii="Times New Roman" w:hAnsi="Times New Roman" w:cs="Times New Roman"/>
          <w:sz w:val="28"/>
          <w:szCs w:val="28"/>
        </w:rPr>
        <w:t xml:space="preserve">šzemju </w:t>
      </w:r>
      <w:r w:rsidR="00A87C05" w:rsidRPr="003C171A">
        <w:rPr>
          <w:rFonts w:ascii="Times New Roman" w:hAnsi="Times New Roman" w:cs="Times New Roman"/>
          <w:sz w:val="28"/>
          <w:szCs w:val="28"/>
        </w:rPr>
        <w:t>sugām ir uzskat</w:t>
      </w:r>
      <w:r w:rsidR="00716B5C" w:rsidRPr="003C171A">
        <w:rPr>
          <w:rFonts w:ascii="Times New Roman" w:hAnsi="Times New Roman" w:cs="Times New Roman"/>
          <w:sz w:val="28"/>
          <w:szCs w:val="28"/>
        </w:rPr>
        <w:t>āmas</w:t>
      </w:r>
      <w:r w:rsidR="00A87C05" w:rsidRPr="003C171A">
        <w:rPr>
          <w:rFonts w:ascii="Times New Roman" w:hAnsi="Times New Roman" w:cs="Times New Roman"/>
          <w:sz w:val="28"/>
          <w:szCs w:val="28"/>
        </w:rPr>
        <w:t xml:space="preserve"> sugas, kas iekļautas ES sarakstā, </w:t>
      </w:r>
      <w:r w:rsidR="00716B5C" w:rsidRPr="003C171A">
        <w:rPr>
          <w:rFonts w:ascii="Times New Roman" w:hAnsi="Times New Roman" w:cs="Times New Roman"/>
          <w:sz w:val="28"/>
          <w:szCs w:val="28"/>
        </w:rPr>
        <w:t>nosakot kurām sugām</w:t>
      </w:r>
      <w:r w:rsidR="0025121A" w:rsidRPr="003C171A">
        <w:rPr>
          <w:rFonts w:ascii="Times New Roman" w:hAnsi="Times New Roman" w:cs="Times New Roman"/>
          <w:sz w:val="28"/>
          <w:szCs w:val="28"/>
        </w:rPr>
        <w:t xml:space="preserve"> atkarībā no to izplatības un bīstamības bioloģis</w:t>
      </w:r>
      <w:r w:rsidRPr="003C171A">
        <w:rPr>
          <w:rFonts w:ascii="Times New Roman" w:hAnsi="Times New Roman" w:cs="Times New Roman"/>
          <w:sz w:val="28"/>
          <w:szCs w:val="28"/>
        </w:rPr>
        <w:t>kajai daudzveidībai un cilvēku veselībai</w:t>
      </w:r>
      <w:r w:rsidR="00716B5C" w:rsidRPr="003C171A">
        <w:rPr>
          <w:rFonts w:ascii="Times New Roman" w:hAnsi="Times New Roman" w:cs="Times New Roman"/>
          <w:sz w:val="28"/>
          <w:szCs w:val="28"/>
        </w:rPr>
        <w:t xml:space="preserve"> piemērojami kādi izplatība</w:t>
      </w:r>
      <w:r w:rsidR="003E2723" w:rsidRPr="003C171A">
        <w:rPr>
          <w:rFonts w:ascii="Times New Roman" w:hAnsi="Times New Roman" w:cs="Times New Roman"/>
          <w:sz w:val="28"/>
          <w:szCs w:val="28"/>
        </w:rPr>
        <w:t>s ierobežošanas</w:t>
      </w:r>
      <w:r w:rsidR="00716B5C" w:rsidRPr="003C171A">
        <w:rPr>
          <w:rFonts w:ascii="Times New Roman" w:hAnsi="Times New Roman" w:cs="Times New Roman"/>
          <w:sz w:val="28"/>
          <w:szCs w:val="28"/>
        </w:rPr>
        <w:t xml:space="preserve"> pasākumi</w:t>
      </w:r>
      <w:r w:rsidR="003E2723" w:rsidRPr="003C171A">
        <w:rPr>
          <w:rFonts w:ascii="Times New Roman" w:hAnsi="Times New Roman" w:cs="Times New Roman"/>
          <w:sz w:val="28"/>
          <w:szCs w:val="28"/>
        </w:rPr>
        <w:t xml:space="preserve"> (tajā skaitā iznīcināšana)</w:t>
      </w:r>
      <w:r w:rsidR="005C6E29" w:rsidRPr="003C171A">
        <w:rPr>
          <w:rFonts w:ascii="Times New Roman" w:hAnsi="Times New Roman" w:cs="Times New Roman"/>
          <w:sz w:val="28"/>
          <w:szCs w:val="28"/>
        </w:rPr>
        <w:t>;</w:t>
      </w:r>
      <w:r w:rsidR="00716B5C" w:rsidRPr="003C171A">
        <w:rPr>
          <w:rFonts w:ascii="Times New Roman" w:hAnsi="Times New Roman" w:cs="Times New Roman"/>
          <w:sz w:val="28"/>
          <w:szCs w:val="28"/>
        </w:rPr>
        <w:t xml:space="preserve"> </w:t>
      </w:r>
      <w:r w:rsidR="00B765E1" w:rsidRPr="003C171A">
        <w:rPr>
          <w:rFonts w:ascii="Times New Roman" w:hAnsi="Times New Roman" w:cs="Times New Roman"/>
          <w:sz w:val="28"/>
          <w:szCs w:val="28"/>
        </w:rPr>
        <w:t>papildinot noteikumus ar nodaļu par invazīvo dzīvnieku su</w:t>
      </w:r>
      <w:r w:rsidR="00716B5C" w:rsidRPr="003C171A">
        <w:rPr>
          <w:rFonts w:ascii="Times New Roman" w:hAnsi="Times New Roman" w:cs="Times New Roman"/>
          <w:sz w:val="28"/>
          <w:szCs w:val="28"/>
        </w:rPr>
        <w:t>gu</w:t>
      </w:r>
      <w:r w:rsidR="00B765E1" w:rsidRPr="003C171A">
        <w:rPr>
          <w:rFonts w:ascii="Times New Roman" w:hAnsi="Times New Roman" w:cs="Times New Roman"/>
          <w:sz w:val="28"/>
          <w:szCs w:val="28"/>
        </w:rPr>
        <w:t xml:space="preserve"> izplatības ierobežošanu</w:t>
      </w:r>
      <w:r w:rsidR="00716B5C" w:rsidRPr="003C171A">
        <w:rPr>
          <w:rFonts w:ascii="Times New Roman" w:hAnsi="Times New Roman" w:cs="Times New Roman"/>
          <w:sz w:val="28"/>
          <w:szCs w:val="28"/>
        </w:rPr>
        <w:t xml:space="preserve"> un iznīcināšanu</w:t>
      </w:r>
      <w:r w:rsidR="00B765E1" w:rsidRPr="003C171A">
        <w:rPr>
          <w:rFonts w:ascii="Times New Roman" w:hAnsi="Times New Roman" w:cs="Times New Roman"/>
          <w:sz w:val="28"/>
          <w:szCs w:val="28"/>
        </w:rPr>
        <w:t>, attiecīgi precizējot arī noteikumu nosaukumu, un uzskaitot kompetentās iestādes vai atsaucoties uz normatīvajiem aktiem, kuros tās jau ir nosauktas (sk. iepriekš).</w:t>
      </w:r>
    </w:p>
    <w:p w:rsidR="001A1E4F" w:rsidRPr="003C171A" w:rsidRDefault="00595910" w:rsidP="001A1E4F">
      <w:pPr>
        <w:pStyle w:val="ListParagraph"/>
        <w:numPr>
          <w:ilvl w:val="0"/>
          <w:numId w:val="23"/>
        </w:numPr>
        <w:jc w:val="both"/>
        <w:rPr>
          <w:rFonts w:ascii="Times New Roman" w:hAnsi="Times New Roman" w:cs="Times New Roman"/>
          <w:sz w:val="28"/>
          <w:szCs w:val="28"/>
        </w:rPr>
      </w:pPr>
      <w:r w:rsidRPr="003C171A">
        <w:rPr>
          <w:rFonts w:ascii="Times New Roman" w:hAnsi="Times New Roman" w:cs="Times New Roman"/>
          <w:sz w:val="28"/>
          <w:szCs w:val="28"/>
        </w:rPr>
        <w:t>N</w:t>
      </w:r>
      <w:r w:rsidR="00500CCB" w:rsidRPr="003C171A">
        <w:rPr>
          <w:rFonts w:ascii="Times New Roman" w:hAnsi="Times New Roman" w:cs="Times New Roman"/>
          <w:sz w:val="28"/>
          <w:szCs w:val="28"/>
        </w:rPr>
        <w:t>oteikt</w:t>
      </w:r>
      <w:r w:rsidR="007D3A69" w:rsidRPr="003C171A">
        <w:rPr>
          <w:rFonts w:ascii="Times New Roman" w:hAnsi="Times New Roman" w:cs="Times New Roman"/>
          <w:sz w:val="28"/>
          <w:szCs w:val="28"/>
        </w:rPr>
        <w:t xml:space="preserve"> DAP par koordinējošo iestādi</w:t>
      </w:r>
      <w:r w:rsidR="007C34C8" w:rsidRPr="003C171A">
        <w:rPr>
          <w:rFonts w:ascii="Times New Roman" w:hAnsi="Times New Roman" w:cs="Times New Roman"/>
          <w:sz w:val="28"/>
          <w:szCs w:val="28"/>
        </w:rPr>
        <w:t xml:space="preserve"> invazīvo svešzemju sugu izplatības ierobežošanā un iznīcināšanā visā Latvijas teritorijā</w:t>
      </w:r>
      <w:r w:rsidR="00A02097" w:rsidRPr="003C171A">
        <w:rPr>
          <w:rFonts w:ascii="Times New Roman" w:hAnsi="Times New Roman" w:cs="Times New Roman"/>
          <w:sz w:val="28"/>
          <w:szCs w:val="28"/>
        </w:rPr>
        <w:t>, kas</w:t>
      </w:r>
      <w:r w:rsidRPr="003C171A">
        <w:rPr>
          <w:rFonts w:ascii="Times New Roman" w:hAnsi="Times New Roman" w:cs="Times New Roman"/>
          <w:sz w:val="28"/>
          <w:szCs w:val="28"/>
        </w:rPr>
        <w:t>:</w:t>
      </w:r>
    </w:p>
    <w:p w:rsidR="001A1E4F" w:rsidRPr="003C171A" w:rsidRDefault="00595910" w:rsidP="001A1E4F">
      <w:pPr>
        <w:pStyle w:val="ListParagraph"/>
        <w:numPr>
          <w:ilvl w:val="1"/>
          <w:numId w:val="23"/>
        </w:numPr>
        <w:jc w:val="both"/>
        <w:rPr>
          <w:rFonts w:ascii="Times New Roman" w:hAnsi="Times New Roman" w:cs="Times New Roman"/>
          <w:sz w:val="28"/>
          <w:szCs w:val="28"/>
        </w:rPr>
      </w:pPr>
      <w:r w:rsidRPr="003C171A">
        <w:rPr>
          <w:rFonts w:ascii="Times New Roman" w:hAnsi="Times New Roman" w:cs="Times New Roman"/>
          <w:sz w:val="28"/>
          <w:szCs w:val="28"/>
        </w:rPr>
        <w:t> </w:t>
      </w:r>
      <w:r w:rsidR="00B5733A" w:rsidRPr="003C171A">
        <w:rPr>
          <w:rFonts w:ascii="Times New Roman" w:hAnsi="Times New Roman" w:cs="Times New Roman"/>
          <w:sz w:val="28"/>
          <w:szCs w:val="28"/>
        </w:rPr>
        <w:t>veic</w:t>
      </w:r>
      <w:r w:rsidR="005C6E29" w:rsidRPr="003C171A">
        <w:rPr>
          <w:rFonts w:ascii="Times New Roman" w:hAnsi="Times New Roman" w:cs="Times New Roman"/>
          <w:sz w:val="28"/>
          <w:szCs w:val="28"/>
        </w:rPr>
        <w:t xml:space="preserve"> invazīvo svešzemju sugu</w:t>
      </w:r>
      <w:r w:rsidR="00F6348C" w:rsidRPr="003C171A">
        <w:rPr>
          <w:rFonts w:ascii="Times New Roman" w:hAnsi="Times New Roman" w:cs="Times New Roman"/>
          <w:sz w:val="28"/>
          <w:szCs w:val="28"/>
        </w:rPr>
        <w:t>, izņemot augstas prioritātes invazīvo augu sugu,</w:t>
      </w:r>
      <w:r w:rsidR="00B5733A" w:rsidRPr="003C171A">
        <w:rPr>
          <w:rFonts w:ascii="Times New Roman" w:hAnsi="Times New Roman" w:cs="Times New Roman"/>
          <w:sz w:val="28"/>
          <w:szCs w:val="28"/>
        </w:rPr>
        <w:t xml:space="preserve"> monitoringu</w:t>
      </w:r>
      <w:r w:rsidRPr="003C171A">
        <w:rPr>
          <w:rFonts w:ascii="Times New Roman" w:hAnsi="Times New Roman" w:cs="Times New Roman"/>
          <w:sz w:val="28"/>
          <w:szCs w:val="28"/>
        </w:rPr>
        <w:t>;</w:t>
      </w:r>
    </w:p>
    <w:p w:rsidR="00E90E69" w:rsidRPr="003C171A" w:rsidRDefault="00595910" w:rsidP="001A1E4F">
      <w:pPr>
        <w:pStyle w:val="ListParagraph"/>
        <w:numPr>
          <w:ilvl w:val="1"/>
          <w:numId w:val="23"/>
        </w:numPr>
        <w:jc w:val="both"/>
        <w:rPr>
          <w:rFonts w:ascii="Times New Roman" w:hAnsi="Times New Roman" w:cs="Times New Roman"/>
          <w:sz w:val="28"/>
          <w:szCs w:val="28"/>
        </w:rPr>
      </w:pPr>
      <w:r w:rsidRPr="003C171A">
        <w:rPr>
          <w:rFonts w:ascii="Times New Roman" w:hAnsi="Times New Roman" w:cs="Times New Roman"/>
          <w:sz w:val="28"/>
          <w:szCs w:val="28"/>
        </w:rPr>
        <w:t> </w:t>
      </w:r>
      <w:r w:rsidR="00A02097" w:rsidRPr="003C171A">
        <w:rPr>
          <w:rFonts w:ascii="Times New Roman" w:hAnsi="Times New Roman" w:cs="Times New Roman"/>
          <w:sz w:val="28"/>
          <w:szCs w:val="28"/>
        </w:rPr>
        <w:t>izsniedz atļaujas invazīvo svešzemju dzīvnieku sugu izmantošanai saskaņā ar Regulas 8. un 9. </w:t>
      </w:r>
      <w:r w:rsidRPr="003C171A">
        <w:rPr>
          <w:rFonts w:ascii="Times New Roman" w:hAnsi="Times New Roman" w:cs="Times New Roman"/>
          <w:sz w:val="28"/>
          <w:szCs w:val="28"/>
        </w:rPr>
        <w:t>pantu;</w:t>
      </w:r>
    </w:p>
    <w:p w:rsidR="00E90E69" w:rsidRPr="003C171A" w:rsidRDefault="00595910" w:rsidP="001A1E4F">
      <w:pPr>
        <w:pStyle w:val="ListParagraph"/>
        <w:numPr>
          <w:ilvl w:val="1"/>
          <w:numId w:val="23"/>
        </w:numPr>
        <w:jc w:val="both"/>
        <w:rPr>
          <w:rFonts w:ascii="Times New Roman" w:hAnsi="Times New Roman" w:cs="Times New Roman"/>
          <w:sz w:val="28"/>
          <w:szCs w:val="28"/>
        </w:rPr>
      </w:pPr>
      <w:r w:rsidRPr="003C171A">
        <w:rPr>
          <w:rFonts w:ascii="Times New Roman" w:hAnsi="Times New Roman" w:cs="Times New Roman"/>
          <w:sz w:val="28"/>
          <w:szCs w:val="28"/>
        </w:rPr>
        <w:t> </w:t>
      </w:r>
      <w:r w:rsidR="00A02097" w:rsidRPr="003C171A">
        <w:rPr>
          <w:rFonts w:ascii="Times New Roman" w:hAnsi="Times New Roman" w:cs="Times New Roman"/>
          <w:sz w:val="28"/>
          <w:szCs w:val="28"/>
        </w:rPr>
        <w:t>veic invazīvo svešzemju dzīvnieku sugu turēšanas un tirdzniecības vietu kontr</w:t>
      </w:r>
      <w:r w:rsidRPr="003C171A">
        <w:rPr>
          <w:rFonts w:ascii="Times New Roman" w:hAnsi="Times New Roman" w:cs="Times New Roman"/>
          <w:sz w:val="28"/>
          <w:szCs w:val="28"/>
        </w:rPr>
        <w:t>oli saskaņā ar Regulas 15. pantu;</w:t>
      </w:r>
    </w:p>
    <w:p w:rsidR="00E90E69" w:rsidRPr="003C171A" w:rsidRDefault="00595910" w:rsidP="001A1E4F">
      <w:pPr>
        <w:pStyle w:val="ListParagraph"/>
        <w:numPr>
          <w:ilvl w:val="1"/>
          <w:numId w:val="23"/>
        </w:numPr>
        <w:jc w:val="both"/>
        <w:rPr>
          <w:rFonts w:ascii="Times New Roman" w:hAnsi="Times New Roman" w:cs="Times New Roman"/>
          <w:sz w:val="28"/>
          <w:szCs w:val="28"/>
        </w:rPr>
      </w:pPr>
      <w:r w:rsidRPr="003C171A">
        <w:rPr>
          <w:rFonts w:ascii="Times New Roman" w:hAnsi="Times New Roman" w:cs="Times New Roman"/>
          <w:sz w:val="28"/>
          <w:szCs w:val="28"/>
        </w:rPr>
        <w:t> </w:t>
      </w:r>
      <w:r w:rsidR="00A922B9" w:rsidRPr="003C171A">
        <w:rPr>
          <w:rFonts w:ascii="Times New Roman" w:hAnsi="Times New Roman" w:cs="Times New Roman"/>
          <w:sz w:val="28"/>
          <w:szCs w:val="28"/>
        </w:rPr>
        <w:t>sadarbībā ar citām kompetentajām iestādēm veic invazīvo svešzemju</w:t>
      </w:r>
      <w:r w:rsidR="00B765E1" w:rsidRPr="003C171A">
        <w:rPr>
          <w:rFonts w:ascii="Times New Roman" w:hAnsi="Times New Roman" w:cs="Times New Roman"/>
          <w:sz w:val="28"/>
          <w:szCs w:val="28"/>
        </w:rPr>
        <w:t xml:space="preserve"> sugu izplatīšanās ceļu a</w:t>
      </w:r>
      <w:r w:rsidR="00A922B9" w:rsidRPr="003C171A">
        <w:rPr>
          <w:rFonts w:ascii="Times New Roman" w:hAnsi="Times New Roman" w:cs="Times New Roman"/>
          <w:sz w:val="28"/>
          <w:szCs w:val="28"/>
        </w:rPr>
        <w:t>nalīzi un izstrādā invazīvo svešzemju</w:t>
      </w:r>
      <w:r w:rsidR="00B5733A" w:rsidRPr="003C171A">
        <w:rPr>
          <w:rFonts w:ascii="Times New Roman" w:hAnsi="Times New Roman" w:cs="Times New Roman"/>
          <w:sz w:val="28"/>
          <w:szCs w:val="28"/>
        </w:rPr>
        <w:t xml:space="preserve"> sugu izplatības ierobežošanas un iznīcināšanas</w:t>
      </w:r>
      <w:r w:rsidRPr="003C171A">
        <w:rPr>
          <w:rFonts w:ascii="Times New Roman" w:hAnsi="Times New Roman" w:cs="Times New Roman"/>
          <w:sz w:val="28"/>
          <w:szCs w:val="28"/>
        </w:rPr>
        <w:t xml:space="preserve"> plānus;</w:t>
      </w:r>
    </w:p>
    <w:p w:rsidR="00B765E1" w:rsidRPr="00993F33" w:rsidRDefault="00595910"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lastRenderedPageBreak/>
        <w:t> apkopo informāciju par invazīvo svešzemju sugu izplatību valstī, sagatavo un iesniedz ziņojumu EK, kā arī saskaņā ar Regulu vei</w:t>
      </w:r>
      <w:r w:rsidR="00BB2BB7" w:rsidRPr="00993F33">
        <w:rPr>
          <w:rFonts w:ascii="Times New Roman" w:hAnsi="Times New Roman" w:cs="Times New Roman"/>
          <w:sz w:val="28"/>
          <w:szCs w:val="28"/>
        </w:rPr>
        <w:t>c cita veida komunikāciju ar EK;</w:t>
      </w:r>
    </w:p>
    <w:p w:rsidR="00BB2BB7" w:rsidRPr="00993F33" w:rsidRDefault="00595910"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informē sabiedrību par invazīvajām svešzemju dzīvnieku sugām, to izplatības ierobežošanas un iznīcināšanas pasākumiem.</w:t>
      </w:r>
    </w:p>
    <w:p w:rsidR="00B765E1" w:rsidRPr="00993F33" w:rsidRDefault="00595910" w:rsidP="00B765E1">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DAP </w:t>
      </w:r>
      <w:r w:rsidR="00AB57A9" w:rsidRPr="00032E81">
        <w:rPr>
          <w:rFonts w:ascii="Times New Roman" w:hAnsi="Times New Roman" w:cs="Times New Roman"/>
          <w:sz w:val="28"/>
          <w:szCs w:val="28"/>
        </w:rPr>
        <w:t>p</w:t>
      </w:r>
      <w:r w:rsidRPr="00032E81">
        <w:rPr>
          <w:rFonts w:ascii="Times New Roman" w:hAnsi="Times New Roman" w:cs="Times New Roman"/>
          <w:sz w:val="28"/>
          <w:szCs w:val="28"/>
        </w:rPr>
        <w:t xml:space="preserve">ilnveidot </w:t>
      </w:r>
      <w:r w:rsidR="005C6E29" w:rsidRPr="00032E81">
        <w:rPr>
          <w:rFonts w:ascii="Times New Roman" w:hAnsi="Times New Roman" w:cs="Times New Roman"/>
          <w:sz w:val="28"/>
          <w:szCs w:val="28"/>
        </w:rPr>
        <w:t xml:space="preserve">invazīvo svešzemju sugu </w:t>
      </w:r>
      <w:r w:rsidRPr="00032E81">
        <w:rPr>
          <w:rFonts w:ascii="Times New Roman" w:hAnsi="Times New Roman" w:cs="Times New Roman"/>
          <w:sz w:val="28"/>
          <w:szCs w:val="28"/>
        </w:rPr>
        <w:t>monitoringa</w:t>
      </w:r>
      <w:r>
        <w:rPr>
          <w:rStyle w:val="FootnoteReference"/>
          <w:rFonts w:ascii="Times New Roman" w:hAnsi="Times New Roman" w:cs="Times New Roman"/>
          <w:sz w:val="28"/>
          <w:szCs w:val="28"/>
        </w:rPr>
        <w:footnoteReference w:id="22"/>
      </w:r>
      <w:r w:rsidRPr="00032E81">
        <w:rPr>
          <w:rFonts w:ascii="Times New Roman" w:hAnsi="Times New Roman" w:cs="Times New Roman"/>
          <w:sz w:val="28"/>
          <w:szCs w:val="28"/>
        </w:rPr>
        <w:t xml:space="preserve"> programmu, tajā iekļaujot visas tās</w:t>
      </w:r>
      <w:r w:rsidR="007217D8" w:rsidRPr="00032E81">
        <w:rPr>
          <w:rFonts w:ascii="Times New Roman" w:hAnsi="Times New Roman" w:cs="Times New Roman"/>
          <w:sz w:val="28"/>
          <w:szCs w:val="28"/>
        </w:rPr>
        <w:t xml:space="preserve"> ES sarakstā minētās</w:t>
      </w:r>
      <w:r w:rsidRPr="00032E81">
        <w:rPr>
          <w:rFonts w:ascii="Times New Roman" w:hAnsi="Times New Roman" w:cs="Times New Roman"/>
          <w:sz w:val="28"/>
          <w:szCs w:val="28"/>
        </w:rPr>
        <w:t xml:space="preserve"> invazīvās svešzemju sugas, kuru izplatība</w:t>
      </w:r>
      <w:r w:rsidR="0084265D" w:rsidRPr="00032E81">
        <w:rPr>
          <w:rFonts w:ascii="Times New Roman" w:hAnsi="Times New Roman" w:cs="Times New Roman"/>
          <w:sz w:val="28"/>
          <w:szCs w:val="28"/>
        </w:rPr>
        <w:t xml:space="preserve"> un ietekme uz bioloģisko</w:t>
      </w:r>
      <w:r w:rsidR="0084265D" w:rsidRPr="00993F33">
        <w:rPr>
          <w:rFonts w:ascii="Times New Roman" w:hAnsi="Times New Roman" w:cs="Times New Roman"/>
          <w:sz w:val="28"/>
          <w:szCs w:val="28"/>
        </w:rPr>
        <w:t xml:space="preserve"> daudzveidību</w:t>
      </w:r>
      <w:r w:rsidRPr="00993F33">
        <w:rPr>
          <w:rFonts w:ascii="Times New Roman" w:hAnsi="Times New Roman" w:cs="Times New Roman"/>
          <w:sz w:val="28"/>
          <w:szCs w:val="28"/>
        </w:rPr>
        <w:t xml:space="preserve"> šobrīd Latvijā netiek apzināta, un nodrošināt monitoringa programmas īstenošanu.</w:t>
      </w:r>
    </w:p>
    <w:p w:rsidR="00B5733A"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Noteikt VAAD par atbildīgo iestādi, kas:</w:t>
      </w:r>
    </w:p>
    <w:p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xml:space="preserve"> veic Sosnovska </w:t>
      </w:r>
      <w:proofErr w:type="spellStart"/>
      <w:r w:rsidRPr="00993F33">
        <w:rPr>
          <w:rFonts w:ascii="Times New Roman" w:hAnsi="Times New Roman" w:cs="Times New Roman"/>
          <w:sz w:val="28"/>
          <w:szCs w:val="28"/>
        </w:rPr>
        <w:t>latvāņa</w:t>
      </w:r>
      <w:proofErr w:type="spellEnd"/>
      <w:r w:rsidRPr="00993F33">
        <w:rPr>
          <w:rFonts w:ascii="Times New Roman" w:hAnsi="Times New Roman" w:cs="Times New Roman"/>
          <w:sz w:val="28"/>
          <w:szCs w:val="28"/>
        </w:rPr>
        <w:t>, kā arī citu invazīvo svešzemju augu sugu, kas saskaņā ar sākotnējo izvērtējumu noteiktas par prioritārām, monitoringu un precīzo uzmērīšanu;</w:t>
      </w:r>
    </w:p>
    <w:p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izsniedz atļaujas invazīvo svešzemju augu sugu izmantošanai saskaņā ar Regulas 8. un 9. pantu;</w:t>
      </w:r>
    </w:p>
    <w:p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veic invazīvo svešzemju augu sugu audzēšanas un tirdzniecības vietu kontroli saskaņā ar Regulas 15. pantu;</w:t>
      </w:r>
    </w:p>
    <w:p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sadarbībā ar DAP veic invazīvo svešzemju augu sugu izplatīšanās ceļu analīzi un izstrādā invazīvo svešzemju augu sugu izplatības ierobežošanas un iznīcināšanas plānus</w:t>
      </w:r>
      <w:r w:rsidR="006D5C30" w:rsidRPr="00993F33">
        <w:rPr>
          <w:rFonts w:ascii="Times New Roman" w:hAnsi="Times New Roman" w:cs="Times New Roman"/>
          <w:sz w:val="28"/>
          <w:szCs w:val="28"/>
        </w:rPr>
        <w:t>;</w:t>
      </w:r>
    </w:p>
    <w:p w:rsidR="006D5C30"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sniedz DAP visu nepieciešamo inform</w:t>
      </w:r>
      <w:r w:rsidR="00BB2BB7" w:rsidRPr="00993F33">
        <w:rPr>
          <w:rFonts w:ascii="Times New Roman" w:hAnsi="Times New Roman" w:cs="Times New Roman"/>
          <w:sz w:val="28"/>
          <w:szCs w:val="28"/>
        </w:rPr>
        <w:t>āciju ziņojuma EK sagatavošanai;</w:t>
      </w:r>
    </w:p>
    <w:p w:rsidR="00BB2BB7"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informē sabiedrību par invazīvajām svešzemju augu sugām, to izplatības ierobežošanas un iznīcināšanas pasākumiem.</w:t>
      </w:r>
    </w:p>
    <w:p w:rsidR="00DB16E5"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xml:space="preserve"> Noteikt </w:t>
      </w:r>
      <w:r w:rsidRPr="00993F33">
        <w:rPr>
          <w:rFonts w:ascii="Times New Roman" w:hAnsi="Times New Roman" w:cs="Times New Roman"/>
          <w:color w:val="000000" w:themeColor="text1"/>
          <w:sz w:val="28"/>
          <w:szCs w:val="28"/>
        </w:rPr>
        <w:t>LHEI, PVD</w:t>
      </w:r>
      <w:r w:rsidR="004000C9" w:rsidRPr="00993F33">
        <w:rPr>
          <w:rFonts w:ascii="Times New Roman" w:hAnsi="Times New Roman" w:cs="Times New Roman"/>
          <w:color w:val="000000" w:themeColor="text1"/>
          <w:sz w:val="28"/>
          <w:szCs w:val="28"/>
        </w:rPr>
        <w:t>, VID</w:t>
      </w:r>
      <w:r>
        <w:rPr>
          <w:rStyle w:val="FootnoteReference"/>
          <w:rFonts w:ascii="Times New Roman" w:hAnsi="Times New Roman" w:cs="Times New Roman"/>
          <w:color w:val="000000" w:themeColor="text1"/>
          <w:sz w:val="28"/>
          <w:szCs w:val="28"/>
        </w:rPr>
        <w:footnoteReference w:id="23"/>
      </w:r>
      <w:r w:rsidR="004000C9" w:rsidRPr="00993F33">
        <w:rPr>
          <w:rFonts w:ascii="Times New Roman" w:hAnsi="Times New Roman" w:cs="Times New Roman"/>
          <w:color w:val="000000" w:themeColor="text1"/>
          <w:sz w:val="28"/>
          <w:szCs w:val="28"/>
        </w:rPr>
        <w:t xml:space="preserve"> Muitas pārvaldei</w:t>
      </w:r>
      <w:r w:rsidRPr="00993F33">
        <w:rPr>
          <w:rFonts w:ascii="Times New Roman" w:hAnsi="Times New Roman" w:cs="Times New Roman"/>
          <w:color w:val="000000" w:themeColor="text1"/>
          <w:sz w:val="28"/>
          <w:szCs w:val="28"/>
        </w:rPr>
        <w:t xml:space="preserve"> un </w:t>
      </w:r>
      <w:r w:rsidRPr="00993F33">
        <w:rPr>
          <w:rFonts w:ascii="Times New Roman" w:hAnsi="Times New Roman" w:cs="Times New Roman"/>
          <w:sz w:val="28"/>
          <w:szCs w:val="28"/>
        </w:rPr>
        <w:t>VMD pienākumu sniegt DAP visu nepieciešamo informāciju saistībā ar invazīvām svešzemju sugām.</w:t>
      </w:r>
    </w:p>
    <w:p w:rsidR="00B765E1"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Izstrādāt MK noteikumus par invazī</w:t>
      </w:r>
      <w:r w:rsidR="00B5733A" w:rsidRPr="00993F33">
        <w:rPr>
          <w:rFonts w:ascii="Times New Roman" w:hAnsi="Times New Roman" w:cs="Times New Roman"/>
          <w:sz w:val="28"/>
          <w:szCs w:val="28"/>
        </w:rPr>
        <w:t>vo svešzemju sugu</w:t>
      </w:r>
      <w:r w:rsidRPr="00993F33">
        <w:rPr>
          <w:rFonts w:ascii="Times New Roman" w:hAnsi="Times New Roman" w:cs="Times New Roman"/>
          <w:sz w:val="28"/>
          <w:szCs w:val="28"/>
        </w:rPr>
        <w:t xml:space="preserve"> izplatības ierobežošanas</w:t>
      </w:r>
      <w:r w:rsidR="00B5733A" w:rsidRPr="00993F33">
        <w:rPr>
          <w:rFonts w:ascii="Times New Roman" w:hAnsi="Times New Roman" w:cs="Times New Roman"/>
          <w:sz w:val="28"/>
          <w:szCs w:val="28"/>
        </w:rPr>
        <w:t xml:space="preserve"> un iznīcināšanas</w:t>
      </w:r>
      <w:r w:rsidRPr="00993F33">
        <w:rPr>
          <w:rFonts w:ascii="Times New Roman" w:hAnsi="Times New Roman" w:cs="Times New Roman"/>
          <w:sz w:val="28"/>
          <w:szCs w:val="28"/>
        </w:rPr>
        <w:t xml:space="preserve"> plānu izstrādi.</w:t>
      </w:r>
    </w:p>
    <w:p w:rsidR="00E353C3"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xml:space="preserve"> Izstrādāt MK noteikumus par atļauju izdošanas sistēmu darbībām ar Regulā noteikto sugu izmantošanu.</w:t>
      </w:r>
    </w:p>
    <w:p w:rsidR="00B765E1" w:rsidRPr="00993F33" w:rsidRDefault="00595910" w:rsidP="00B765E1">
      <w:pPr>
        <w:pStyle w:val="ListParagraph"/>
        <w:numPr>
          <w:ilvl w:val="0"/>
          <w:numId w:val="23"/>
        </w:numPr>
        <w:jc w:val="both"/>
        <w:rPr>
          <w:rFonts w:ascii="Times New Roman" w:hAnsi="Times New Roman" w:cs="Times New Roman"/>
          <w:color w:val="000000" w:themeColor="text1"/>
          <w:sz w:val="28"/>
          <w:szCs w:val="28"/>
        </w:rPr>
      </w:pPr>
      <w:r w:rsidRPr="00993F33">
        <w:rPr>
          <w:rFonts w:ascii="Times New Roman" w:hAnsi="Times New Roman" w:cs="Times New Roman"/>
          <w:color w:val="000000" w:themeColor="text1"/>
          <w:sz w:val="28"/>
          <w:szCs w:val="28"/>
        </w:rPr>
        <w:t> I</w:t>
      </w:r>
      <w:r w:rsidR="004000C9" w:rsidRPr="00993F33">
        <w:rPr>
          <w:rFonts w:ascii="Times New Roman" w:hAnsi="Times New Roman" w:cs="Times New Roman"/>
          <w:color w:val="000000" w:themeColor="text1"/>
          <w:sz w:val="28"/>
          <w:szCs w:val="28"/>
        </w:rPr>
        <w:t>zstrādāt grozījumus MK noteikumos Nr. 1146 un MK noteikumos Nr. 1139</w:t>
      </w:r>
      <w:r>
        <w:rPr>
          <w:rStyle w:val="FootnoteReference"/>
          <w:rFonts w:ascii="Times New Roman" w:hAnsi="Times New Roman" w:cs="Times New Roman"/>
          <w:color w:val="000000" w:themeColor="text1"/>
          <w:sz w:val="28"/>
          <w:szCs w:val="28"/>
        </w:rPr>
        <w:footnoteReference w:id="24"/>
      </w:r>
      <w:r w:rsidR="004000C9" w:rsidRPr="00993F33">
        <w:rPr>
          <w:rFonts w:ascii="Times New Roman" w:hAnsi="Times New Roman" w:cs="Times New Roman"/>
          <w:color w:val="000000" w:themeColor="text1"/>
          <w:sz w:val="28"/>
          <w:szCs w:val="28"/>
        </w:rPr>
        <w:t xml:space="preserve">, lai noteiktu, ka DAP </w:t>
      </w:r>
      <w:r w:rsidRPr="00993F33">
        <w:rPr>
          <w:rFonts w:ascii="Times New Roman" w:hAnsi="Times New Roman" w:cs="Times New Roman"/>
          <w:color w:val="000000" w:themeColor="text1"/>
          <w:sz w:val="28"/>
          <w:szCs w:val="28"/>
        </w:rPr>
        <w:t xml:space="preserve">reģistrē invazīvo </w:t>
      </w:r>
      <w:r w:rsidR="00B80700" w:rsidRPr="00993F33">
        <w:rPr>
          <w:rFonts w:ascii="Times New Roman" w:hAnsi="Times New Roman" w:cs="Times New Roman"/>
          <w:color w:val="000000" w:themeColor="text1"/>
          <w:sz w:val="28"/>
          <w:szCs w:val="28"/>
        </w:rPr>
        <w:t xml:space="preserve">svešzemju </w:t>
      </w:r>
      <w:r w:rsidRPr="00993F33">
        <w:rPr>
          <w:rFonts w:ascii="Times New Roman" w:hAnsi="Times New Roman" w:cs="Times New Roman"/>
          <w:color w:val="000000" w:themeColor="text1"/>
          <w:sz w:val="28"/>
          <w:szCs w:val="28"/>
        </w:rPr>
        <w:t>dzīvnieku sugu turēšanas vietas.</w:t>
      </w:r>
    </w:p>
    <w:p w:rsidR="001B52A8" w:rsidRPr="00C06DA7" w:rsidRDefault="00595910" w:rsidP="0078337C">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B765E1" w:rsidRPr="00993F33">
        <w:rPr>
          <w:rFonts w:ascii="Times New Roman" w:hAnsi="Times New Roman" w:cs="Times New Roman"/>
          <w:sz w:val="28"/>
          <w:szCs w:val="28"/>
        </w:rPr>
        <w:t xml:space="preserve">Ieviešot nozaru administratīvo pārkāpumu kodifikācijas sistēmu, noteikt administratīvos sodus par Regulas 7. pantā minētajām darbībām ar invazīvajām </w:t>
      </w:r>
      <w:r w:rsidRPr="00993F33">
        <w:rPr>
          <w:rFonts w:ascii="Times New Roman" w:hAnsi="Times New Roman" w:cs="Times New Roman"/>
          <w:sz w:val="28"/>
          <w:szCs w:val="28"/>
        </w:rPr>
        <w:t xml:space="preserve"> svešzemju </w:t>
      </w:r>
      <w:r w:rsidR="00B765E1" w:rsidRPr="00993F33">
        <w:rPr>
          <w:rFonts w:ascii="Times New Roman" w:hAnsi="Times New Roman" w:cs="Times New Roman"/>
          <w:sz w:val="28"/>
          <w:szCs w:val="28"/>
        </w:rPr>
        <w:t>dzīvnieku sugām, kā arī attiecīgi papildināt regulējumu ar sodiem par darbībām ar invazīvajām</w:t>
      </w:r>
      <w:r w:rsidRPr="00993F33">
        <w:rPr>
          <w:rFonts w:ascii="Times New Roman" w:hAnsi="Times New Roman" w:cs="Times New Roman"/>
          <w:sz w:val="28"/>
          <w:szCs w:val="28"/>
        </w:rPr>
        <w:t xml:space="preserve"> svešzemju</w:t>
      </w:r>
      <w:r w:rsidR="00B765E1" w:rsidRPr="00993F33">
        <w:rPr>
          <w:rFonts w:ascii="Times New Roman" w:hAnsi="Times New Roman" w:cs="Times New Roman"/>
          <w:sz w:val="28"/>
          <w:szCs w:val="28"/>
        </w:rPr>
        <w:t xml:space="preserve"> augu sugām, </w:t>
      </w:r>
      <w:r w:rsidR="00B765E1" w:rsidRPr="00C06DA7">
        <w:rPr>
          <w:rFonts w:ascii="Times New Roman" w:hAnsi="Times New Roman" w:cs="Times New Roman"/>
          <w:sz w:val="28"/>
          <w:szCs w:val="28"/>
        </w:rPr>
        <w:t>kas šobrīd nav noteiktas</w:t>
      </w:r>
      <w:r w:rsidR="00B60476">
        <w:rPr>
          <w:rFonts w:ascii="Times New Roman" w:hAnsi="Times New Roman" w:cs="Times New Roman"/>
          <w:sz w:val="28"/>
          <w:szCs w:val="28"/>
        </w:rPr>
        <w:t xml:space="preserve"> (sk. iepriekš sadaļā “</w:t>
      </w:r>
      <w:r w:rsidR="00F20048" w:rsidRPr="00C06DA7">
        <w:rPr>
          <w:rFonts w:ascii="Times New Roman" w:hAnsi="Times New Roman" w:cs="Times New Roman"/>
          <w:sz w:val="28"/>
          <w:szCs w:val="28"/>
        </w:rPr>
        <w:t>Situācija Latvijā”)</w:t>
      </w:r>
      <w:r w:rsidR="00B765E1" w:rsidRPr="00C06DA7">
        <w:rPr>
          <w:rFonts w:ascii="Times New Roman" w:hAnsi="Times New Roman" w:cs="Times New Roman"/>
          <w:sz w:val="28"/>
          <w:szCs w:val="28"/>
        </w:rPr>
        <w:t>.</w:t>
      </w:r>
      <w:r w:rsidR="0078337C" w:rsidRPr="00C06DA7">
        <w:rPr>
          <w:rFonts w:ascii="Times New Roman" w:hAnsi="Times New Roman" w:cs="Times New Roman"/>
          <w:sz w:val="28"/>
          <w:szCs w:val="28"/>
        </w:rPr>
        <w:t xml:space="preserve"> </w:t>
      </w:r>
      <w:r w:rsidR="0078337C" w:rsidRPr="00C06DA7">
        <w:rPr>
          <w:rFonts w:ascii="Times New Roman" w:hAnsi="Times New Roman" w:cs="Times New Roman"/>
          <w:sz w:val="28"/>
          <w:szCs w:val="28"/>
        </w:rPr>
        <w:lastRenderedPageBreak/>
        <w:t xml:space="preserve">Nepieciešams papildināt LAPK ar atbildību arī amatpersonām, lai nodrošinātu vienlīdzību un vienlaicīgu pasākumu veikšanu visās </w:t>
      </w:r>
      <w:proofErr w:type="spellStart"/>
      <w:r w:rsidR="0078337C" w:rsidRPr="00C06DA7">
        <w:rPr>
          <w:rFonts w:ascii="Times New Roman" w:hAnsi="Times New Roman" w:cs="Times New Roman"/>
          <w:sz w:val="28"/>
          <w:szCs w:val="28"/>
        </w:rPr>
        <w:t>invadētajās</w:t>
      </w:r>
      <w:proofErr w:type="spellEnd"/>
      <w:r w:rsidR="0078337C" w:rsidRPr="00C06DA7">
        <w:rPr>
          <w:rFonts w:ascii="Times New Roman" w:hAnsi="Times New Roman" w:cs="Times New Roman"/>
          <w:sz w:val="28"/>
          <w:szCs w:val="28"/>
        </w:rPr>
        <w:t xml:space="preserve"> teritorijās.</w:t>
      </w:r>
    </w:p>
    <w:p w:rsidR="0078337C" w:rsidRPr="00547CD2" w:rsidRDefault="00595910" w:rsidP="0078337C">
      <w:pPr>
        <w:pStyle w:val="ListParagraph"/>
        <w:numPr>
          <w:ilvl w:val="0"/>
          <w:numId w:val="23"/>
        </w:numPr>
        <w:jc w:val="both"/>
        <w:rPr>
          <w:rFonts w:ascii="Times New Roman" w:hAnsi="Times New Roman" w:cs="Times New Roman"/>
          <w:sz w:val="28"/>
          <w:szCs w:val="28"/>
        </w:rPr>
      </w:pPr>
      <w:r w:rsidRPr="00C06DA7">
        <w:rPr>
          <w:rFonts w:ascii="Times New Roman" w:hAnsi="Times New Roman" w:cs="Times New Roman"/>
          <w:sz w:val="28"/>
          <w:szCs w:val="28"/>
        </w:rPr>
        <w:t>Attīstīt sadarbību Baltijas jūras ietvaros, lai kopīgi ierobežotu jūrā sastopamās invazīvās svešzemju sugas (piemēram, apaļo jūrasgrunduli, kas ļoti strauj</w:t>
      </w:r>
      <w:r w:rsidR="00A516E2" w:rsidRPr="00C06DA7">
        <w:rPr>
          <w:rFonts w:ascii="Times New Roman" w:hAnsi="Times New Roman" w:cs="Times New Roman"/>
          <w:sz w:val="28"/>
          <w:szCs w:val="28"/>
        </w:rPr>
        <w:t>i izplatās), veicināt sadarbību</w:t>
      </w:r>
      <w:r w:rsidRPr="00C06DA7">
        <w:rPr>
          <w:rFonts w:ascii="Times New Roman" w:hAnsi="Times New Roman" w:cs="Times New Roman"/>
          <w:sz w:val="28"/>
          <w:szCs w:val="28"/>
        </w:rPr>
        <w:t xml:space="preserve"> upju baseinu ietvaros ar Igauniju, Krieviju un</w:t>
      </w:r>
      <w:r w:rsidRPr="00993F33">
        <w:rPr>
          <w:rFonts w:ascii="Times New Roman" w:hAnsi="Times New Roman" w:cs="Times New Roman"/>
          <w:sz w:val="28"/>
          <w:szCs w:val="28"/>
        </w:rPr>
        <w:t xml:space="preserve"> Baltkrieviju, lai novērstu to sugu izplatību, kurām galveni</w:t>
      </w:r>
      <w:r w:rsidR="00A516E2">
        <w:rPr>
          <w:rFonts w:ascii="Times New Roman" w:hAnsi="Times New Roman" w:cs="Times New Roman"/>
          <w:sz w:val="28"/>
          <w:szCs w:val="28"/>
        </w:rPr>
        <w:t xml:space="preserve">e izplatības ceļi ir </w:t>
      </w:r>
      <w:r w:rsidR="00A516E2" w:rsidRPr="00547CD2">
        <w:rPr>
          <w:rFonts w:ascii="Times New Roman" w:hAnsi="Times New Roman" w:cs="Times New Roman"/>
          <w:sz w:val="28"/>
          <w:szCs w:val="28"/>
        </w:rPr>
        <w:t>ūdensteces, kā arī sadarboties ar valstīm, ar kurām Latvijai ir kopīgas sauszemes robežas.</w:t>
      </w:r>
    </w:p>
    <w:p w:rsidR="00BC294B" w:rsidRPr="00EC484E" w:rsidRDefault="00595910" w:rsidP="00D5125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Provizoriskie a</w:t>
      </w:r>
      <w:r w:rsidR="0086339F" w:rsidRPr="00547CD2">
        <w:rPr>
          <w:rFonts w:ascii="Times New Roman" w:hAnsi="Times New Roman" w:cs="Times New Roman"/>
          <w:b/>
          <w:color w:val="000000" w:themeColor="text1"/>
          <w:sz w:val="28"/>
          <w:szCs w:val="28"/>
        </w:rPr>
        <w:t>p</w:t>
      </w:r>
      <w:r>
        <w:rPr>
          <w:rFonts w:ascii="Times New Roman" w:hAnsi="Times New Roman" w:cs="Times New Roman"/>
          <w:b/>
          <w:color w:val="000000" w:themeColor="text1"/>
          <w:sz w:val="28"/>
          <w:szCs w:val="28"/>
        </w:rPr>
        <w:t xml:space="preserve">rēķini </w:t>
      </w:r>
      <w:r w:rsidR="0086339F" w:rsidRPr="00547CD2">
        <w:rPr>
          <w:rFonts w:ascii="Times New Roman" w:hAnsi="Times New Roman" w:cs="Times New Roman"/>
          <w:b/>
          <w:color w:val="000000" w:themeColor="text1"/>
          <w:sz w:val="28"/>
          <w:szCs w:val="28"/>
        </w:rPr>
        <w:t xml:space="preserve">par </w:t>
      </w:r>
      <w:r w:rsidRPr="00547CD2">
        <w:rPr>
          <w:rFonts w:ascii="Times New Roman" w:hAnsi="Times New Roman" w:cs="Times New Roman"/>
          <w:b/>
          <w:color w:val="000000" w:themeColor="text1"/>
          <w:sz w:val="28"/>
          <w:szCs w:val="28"/>
        </w:rPr>
        <w:t>nepieciešamo finansējumu jauno funkciju veikšanai</w:t>
      </w:r>
    </w:p>
    <w:p w:rsidR="00C74E59" w:rsidRDefault="00C74E59" w:rsidP="00F84A84">
      <w:pPr>
        <w:jc w:val="both"/>
        <w:rPr>
          <w:rFonts w:ascii="Times New Roman" w:hAnsi="Times New Roman" w:cs="Times New Roman"/>
          <w:sz w:val="28"/>
          <w:szCs w:val="28"/>
        </w:rPr>
      </w:pPr>
      <w:r w:rsidRPr="00C74E59">
        <w:rPr>
          <w:rFonts w:ascii="Times New Roman" w:hAnsi="Times New Roman" w:cs="Times New Roman"/>
          <w:sz w:val="28"/>
          <w:szCs w:val="28"/>
        </w:rPr>
        <w:t xml:space="preserve">2019. gada valsts budžetā pieprasījums papildu finansējumam nepieciešamo funkciju veikšanai nav atbalstīts. Ņemot vērā minēto, ir izvērtēta iespēja nodrošināt funkciju īstenošanu </w:t>
      </w:r>
      <w:r w:rsidR="00A67FAE">
        <w:rPr>
          <w:rFonts w:ascii="Times New Roman" w:hAnsi="Times New Roman" w:cs="Times New Roman"/>
          <w:sz w:val="28"/>
          <w:szCs w:val="28"/>
        </w:rPr>
        <w:t xml:space="preserve">DAP un LHEI </w:t>
      </w:r>
      <w:r w:rsidRPr="00C74E59">
        <w:rPr>
          <w:rFonts w:ascii="Times New Roman" w:hAnsi="Times New Roman" w:cs="Times New Roman"/>
          <w:sz w:val="28"/>
          <w:szCs w:val="28"/>
        </w:rPr>
        <w:t xml:space="preserve">esošā </w:t>
      </w:r>
      <w:r w:rsidR="00A67FAE">
        <w:rPr>
          <w:rFonts w:ascii="Times New Roman" w:hAnsi="Times New Roman" w:cs="Times New Roman"/>
          <w:sz w:val="28"/>
          <w:szCs w:val="28"/>
        </w:rPr>
        <w:t xml:space="preserve">VARAM </w:t>
      </w:r>
      <w:r w:rsidRPr="00C74E59">
        <w:rPr>
          <w:rFonts w:ascii="Times New Roman" w:hAnsi="Times New Roman" w:cs="Times New Roman"/>
          <w:sz w:val="28"/>
          <w:szCs w:val="28"/>
        </w:rPr>
        <w:t xml:space="preserve">finansējuma ietvaros un saskaņā ar Ministru kabineta </w:t>
      </w:r>
      <w:r w:rsidR="00B60476">
        <w:rPr>
          <w:rFonts w:ascii="Times New Roman" w:hAnsi="Times New Roman" w:cs="Times New Roman"/>
          <w:sz w:val="28"/>
          <w:szCs w:val="28"/>
        </w:rPr>
        <w:t>2019. gada 8. </w:t>
      </w:r>
      <w:r w:rsidRPr="00C74E59">
        <w:rPr>
          <w:rFonts w:ascii="Times New Roman" w:hAnsi="Times New Roman" w:cs="Times New Roman"/>
          <w:sz w:val="28"/>
          <w:szCs w:val="28"/>
        </w:rPr>
        <w:t xml:space="preserve">februāra sēdes protokollēmumu Nr. 6 (1. § 23. un 23.2. punkts), </w:t>
      </w:r>
      <w:r w:rsidR="00FB7DEF">
        <w:rPr>
          <w:rFonts w:ascii="Times New Roman" w:hAnsi="Times New Roman" w:cs="Times New Roman"/>
          <w:sz w:val="28"/>
          <w:szCs w:val="28"/>
        </w:rPr>
        <w:t xml:space="preserve">nepieciešamais </w:t>
      </w:r>
      <w:r w:rsidRPr="00C74E59">
        <w:rPr>
          <w:rFonts w:ascii="Times New Roman" w:hAnsi="Times New Roman" w:cs="Times New Roman"/>
          <w:sz w:val="28"/>
          <w:szCs w:val="28"/>
        </w:rPr>
        <w:t xml:space="preserve">finansējums pārdalīts no VARAM budžeta apakšprogrammas 24.08.00 “Nacionālo parku darbības nodrošināšana” izdevumiem sociāliem pabalstiem (kompensācijas par īpaši aizsargājamo nemedījamo sugu un migrējošo sugu dzīvnieku nodarītajiem postījumiem) uz izdevumiem – DAP 2019. gadā 40 888 </w:t>
      </w:r>
      <w:proofErr w:type="spellStart"/>
      <w:r w:rsidRPr="00454DA5">
        <w:rPr>
          <w:rFonts w:ascii="Times New Roman" w:hAnsi="Times New Roman" w:cs="Times New Roman"/>
          <w:i/>
          <w:sz w:val="28"/>
          <w:szCs w:val="28"/>
        </w:rPr>
        <w:t>euro</w:t>
      </w:r>
      <w:proofErr w:type="spellEnd"/>
      <w:r w:rsidRPr="00C74E59">
        <w:rPr>
          <w:rFonts w:ascii="Times New Roman" w:hAnsi="Times New Roman" w:cs="Times New Roman"/>
          <w:sz w:val="28"/>
          <w:szCs w:val="28"/>
        </w:rPr>
        <w:t xml:space="preserve">, 2020. gadā 84 033 </w:t>
      </w:r>
      <w:proofErr w:type="spellStart"/>
      <w:r w:rsidRPr="00454DA5">
        <w:rPr>
          <w:rFonts w:ascii="Times New Roman" w:hAnsi="Times New Roman" w:cs="Times New Roman"/>
          <w:i/>
          <w:sz w:val="28"/>
          <w:szCs w:val="28"/>
        </w:rPr>
        <w:t>euro</w:t>
      </w:r>
      <w:proofErr w:type="spellEnd"/>
      <w:r w:rsidRPr="00C74E59">
        <w:rPr>
          <w:rFonts w:ascii="Times New Roman" w:hAnsi="Times New Roman" w:cs="Times New Roman"/>
          <w:sz w:val="28"/>
          <w:szCs w:val="28"/>
        </w:rPr>
        <w:t>, 2021.</w:t>
      </w:r>
      <w:r w:rsidR="00B60476">
        <w:rPr>
          <w:rFonts w:ascii="Times New Roman" w:hAnsi="Times New Roman" w:cs="Times New Roman"/>
          <w:sz w:val="28"/>
          <w:szCs w:val="28"/>
        </w:rPr>
        <w:t> </w:t>
      </w:r>
      <w:r w:rsidRPr="00C74E59">
        <w:rPr>
          <w:rFonts w:ascii="Times New Roman" w:hAnsi="Times New Roman" w:cs="Times New Roman"/>
          <w:sz w:val="28"/>
          <w:szCs w:val="28"/>
        </w:rPr>
        <w:t xml:space="preserve">gadam un turpmāk 24 753 </w:t>
      </w:r>
      <w:proofErr w:type="spellStart"/>
      <w:r w:rsidRPr="00454DA5">
        <w:rPr>
          <w:rFonts w:ascii="Times New Roman" w:hAnsi="Times New Roman" w:cs="Times New Roman"/>
          <w:i/>
          <w:sz w:val="28"/>
          <w:szCs w:val="28"/>
        </w:rPr>
        <w:t>euro</w:t>
      </w:r>
      <w:proofErr w:type="spellEnd"/>
      <w:r w:rsidR="00B60476">
        <w:rPr>
          <w:rFonts w:ascii="Times New Roman" w:hAnsi="Times New Roman" w:cs="Times New Roman"/>
          <w:sz w:val="28"/>
          <w:szCs w:val="28"/>
        </w:rPr>
        <w:t xml:space="preserve">, </w:t>
      </w:r>
      <w:r w:rsidRPr="00C74E59">
        <w:rPr>
          <w:rFonts w:ascii="Times New Roman" w:hAnsi="Times New Roman" w:cs="Times New Roman"/>
          <w:sz w:val="28"/>
          <w:szCs w:val="28"/>
        </w:rPr>
        <w:t xml:space="preserve">un no budžeta programmas 30.00.00 “Attīstības nacionālie atbalsta instrumenti” uz pārējiem valsts budžeta uzturēšanas izdevumu transfertiem citiem budžetiem – LHEI 2019. gadā 14 667 </w:t>
      </w:r>
      <w:proofErr w:type="spellStart"/>
      <w:r w:rsidRPr="00454DA5">
        <w:rPr>
          <w:rFonts w:ascii="Times New Roman" w:hAnsi="Times New Roman" w:cs="Times New Roman"/>
          <w:i/>
          <w:sz w:val="28"/>
          <w:szCs w:val="28"/>
        </w:rPr>
        <w:t>euro</w:t>
      </w:r>
      <w:proofErr w:type="spellEnd"/>
      <w:r w:rsidRPr="00C74E59">
        <w:rPr>
          <w:rFonts w:ascii="Times New Roman" w:hAnsi="Times New Roman" w:cs="Times New Roman"/>
          <w:sz w:val="28"/>
          <w:szCs w:val="28"/>
        </w:rPr>
        <w:t xml:space="preserve">, 2020. gadā un turpmāk 22 000 </w:t>
      </w:r>
      <w:proofErr w:type="spellStart"/>
      <w:r w:rsidRPr="00454DA5">
        <w:rPr>
          <w:rFonts w:ascii="Times New Roman" w:hAnsi="Times New Roman" w:cs="Times New Roman"/>
          <w:i/>
          <w:sz w:val="28"/>
          <w:szCs w:val="28"/>
        </w:rPr>
        <w:t>euro</w:t>
      </w:r>
      <w:proofErr w:type="spellEnd"/>
      <w:r w:rsidRPr="00C74E59">
        <w:rPr>
          <w:rFonts w:ascii="Times New Roman" w:hAnsi="Times New Roman" w:cs="Times New Roman"/>
          <w:sz w:val="28"/>
          <w:szCs w:val="28"/>
        </w:rPr>
        <w:t>. 2019. gadā budžets pārdalīts no maija līdz decembrim, līdz ar to VARAM deleģēto funkciju veikšana minētās summas ietvaros tiks nodrošināta tikai daļēji un nepietiekami.</w:t>
      </w:r>
    </w:p>
    <w:p w:rsidR="00A435E0" w:rsidRPr="00A435E0" w:rsidRDefault="007D529A" w:rsidP="00A435E0">
      <w:pPr>
        <w:spacing w:after="0" w:line="240" w:lineRule="auto"/>
        <w:jc w:val="both"/>
        <w:rPr>
          <w:rFonts w:ascii="Times New Roman" w:eastAsia="Times New Roman" w:hAnsi="Times New Roman" w:cs="Times New Roman"/>
          <w:sz w:val="28"/>
          <w:szCs w:val="28"/>
        </w:rPr>
      </w:pPr>
      <w:r w:rsidRPr="00F93086">
        <w:rPr>
          <w:rFonts w:ascii="Times New Roman" w:eastAsia="Times New Roman" w:hAnsi="Times New Roman" w:cs="Times New Roman"/>
          <w:sz w:val="28"/>
          <w:szCs w:val="28"/>
        </w:rPr>
        <w:t xml:space="preserve">VAAD jauno funkciju veikšanai nepieciešams vienreizējais finansējums 10 890 </w:t>
      </w:r>
      <w:proofErr w:type="spellStart"/>
      <w:r w:rsidRPr="00F93086">
        <w:rPr>
          <w:rFonts w:ascii="Times New Roman" w:eastAsia="Times New Roman" w:hAnsi="Times New Roman" w:cs="Times New Roman"/>
          <w:i/>
          <w:iCs/>
          <w:sz w:val="28"/>
          <w:szCs w:val="28"/>
        </w:rPr>
        <w:t>euro</w:t>
      </w:r>
      <w:proofErr w:type="spellEnd"/>
      <w:r w:rsidRPr="00F93086">
        <w:rPr>
          <w:rFonts w:ascii="Times New Roman" w:eastAsia="Times New Roman" w:hAnsi="Times New Roman" w:cs="Times New Roman"/>
          <w:i/>
          <w:iCs/>
          <w:sz w:val="28"/>
          <w:szCs w:val="28"/>
        </w:rPr>
        <w:t xml:space="preserve"> </w:t>
      </w:r>
      <w:r w:rsidRPr="00F93086">
        <w:rPr>
          <w:rFonts w:ascii="Times New Roman" w:eastAsia="Times New Roman" w:hAnsi="Times New Roman" w:cs="Times New Roman"/>
          <w:sz w:val="28"/>
          <w:szCs w:val="28"/>
        </w:rPr>
        <w:t xml:space="preserve">apmērā ģeogrāfiskās informācijas sistēmas </w:t>
      </w:r>
      <w:proofErr w:type="spellStart"/>
      <w:r w:rsidRPr="00F93086">
        <w:rPr>
          <w:rFonts w:ascii="Times New Roman" w:eastAsia="Times New Roman" w:hAnsi="Times New Roman" w:cs="Times New Roman"/>
          <w:i/>
          <w:iCs/>
          <w:sz w:val="28"/>
          <w:szCs w:val="28"/>
        </w:rPr>
        <w:t>ArcEditor</w:t>
      </w:r>
      <w:proofErr w:type="spellEnd"/>
      <w:r w:rsidRPr="00F93086">
        <w:rPr>
          <w:rFonts w:ascii="Times New Roman" w:eastAsia="Times New Roman" w:hAnsi="Times New Roman" w:cs="Times New Roman"/>
          <w:i/>
          <w:iCs/>
          <w:sz w:val="28"/>
          <w:szCs w:val="28"/>
        </w:rPr>
        <w:t xml:space="preserve"> </w:t>
      </w:r>
      <w:r w:rsidRPr="00F93086">
        <w:rPr>
          <w:rFonts w:ascii="Times New Roman" w:eastAsia="Times New Roman" w:hAnsi="Times New Roman" w:cs="Times New Roman"/>
          <w:sz w:val="28"/>
          <w:szCs w:val="28"/>
        </w:rPr>
        <w:t xml:space="preserve">licences iegādei un finansējums </w:t>
      </w:r>
      <w:r w:rsidR="00A435E0" w:rsidRPr="00D06D3F">
        <w:rPr>
          <w:rFonts w:ascii="Times New Roman" w:hAnsi="Times New Roman" w:cs="Times New Roman"/>
          <w:sz w:val="28"/>
          <w:szCs w:val="28"/>
        </w:rPr>
        <w:t>29</w:t>
      </w:r>
      <w:r w:rsidR="00D06D3F" w:rsidRPr="00D06D3F">
        <w:rPr>
          <w:rFonts w:ascii="Times New Roman" w:hAnsi="Times New Roman" w:cs="Times New Roman"/>
          <w:sz w:val="28"/>
          <w:szCs w:val="28"/>
        </w:rPr>
        <w:t xml:space="preserve"> </w:t>
      </w:r>
      <w:r w:rsidR="00A435E0" w:rsidRPr="00D06D3F">
        <w:rPr>
          <w:rFonts w:ascii="Times New Roman" w:hAnsi="Times New Roman" w:cs="Times New Roman"/>
          <w:sz w:val="28"/>
          <w:szCs w:val="28"/>
        </w:rPr>
        <w:t>838</w:t>
      </w:r>
      <w:r w:rsidR="00A435E0" w:rsidRPr="00A038B5">
        <w:rPr>
          <w:rFonts w:ascii="Calibri" w:hAnsi="Calibri"/>
        </w:rPr>
        <w:t xml:space="preserve"> </w:t>
      </w:r>
      <w:proofErr w:type="spellStart"/>
      <w:r w:rsidRPr="00F93086">
        <w:rPr>
          <w:rFonts w:ascii="Times New Roman" w:eastAsia="Times New Roman" w:hAnsi="Times New Roman" w:cs="Times New Roman"/>
          <w:i/>
          <w:iCs/>
          <w:sz w:val="28"/>
          <w:szCs w:val="28"/>
        </w:rPr>
        <w:t>euro</w:t>
      </w:r>
      <w:proofErr w:type="spellEnd"/>
      <w:r w:rsidRPr="00F93086">
        <w:rPr>
          <w:rFonts w:ascii="Times New Roman" w:eastAsia="Times New Roman" w:hAnsi="Times New Roman" w:cs="Times New Roman"/>
          <w:sz w:val="28"/>
          <w:szCs w:val="28"/>
        </w:rPr>
        <w:t xml:space="preserve"> apmērā gadā (sk. </w:t>
      </w:r>
      <w:r w:rsidR="00F93086">
        <w:rPr>
          <w:rFonts w:ascii="Times New Roman" w:eastAsia="Times New Roman" w:hAnsi="Times New Roman" w:cs="Times New Roman"/>
          <w:sz w:val="28"/>
          <w:szCs w:val="28"/>
        </w:rPr>
        <w:t>1</w:t>
      </w:r>
      <w:r w:rsidRPr="00F93086">
        <w:rPr>
          <w:rFonts w:ascii="Times New Roman" w:eastAsia="Times New Roman" w:hAnsi="Times New Roman" w:cs="Times New Roman"/>
          <w:sz w:val="28"/>
          <w:szCs w:val="28"/>
        </w:rPr>
        <w:t>.</w:t>
      </w:r>
      <w:r w:rsidR="00F93086">
        <w:rPr>
          <w:rFonts w:ascii="Times New Roman" w:eastAsia="Times New Roman" w:hAnsi="Times New Roman" w:cs="Times New Roman"/>
          <w:sz w:val="28"/>
          <w:szCs w:val="28"/>
        </w:rPr>
        <w:t> </w:t>
      </w:r>
      <w:r w:rsidRPr="00F93086">
        <w:rPr>
          <w:rFonts w:ascii="Times New Roman" w:eastAsia="Times New Roman" w:hAnsi="Times New Roman" w:cs="Times New Roman"/>
          <w:sz w:val="28"/>
          <w:szCs w:val="28"/>
        </w:rPr>
        <w:t>pielikumu</w:t>
      </w:r>
      <w:r w:rsidRPr="00F93086">
        <w:rPr>
          <w:rFonts w:eastAsia="Times New Roman"/>
          <w:sz w:val="28"/>
          <w:szCs w:val="28"/>
        </w:rPr>
        <w:t xml:space="preserve"> </w:t>
      </w:r>
      <w:r w:rsidRPr="00F93086">
        <w:rPr>
          <w:rFonts w:ascii="Times New Roman" w:eastAsia="Times New Roman" w:hAnsi="Times New Roman" w:cs="Times New Roman"/>
          <w:sz w:val="28"/>
          <w:szCs w:val="28"/>
        </w:rPr>
        <w:t>“VAAD nepieciešamā finansējuma atšifrējums”). VAAD esošās kapacitātes (amata vietu un finansējuma) ietvaros veiks augstas prioritātes invazīvo augu sugu uzmērīšanu, monitoringu, stādaudzētavu u</w:t>
      </w:r>
      <w:r w:rsidR="008D6E99">
        <w:rPr>
          <w:rFonts w:ascii="Times New Roman" w:eastAsia="Times New Roman" w:hAnsi="Times New Roman" w:cs="Times New Roman"/>
          <w:sz w:val="28"/>
          <w:szCs w:val="28"/>
        </w:rPr>
        <w:t xml:space="preserve">n tirdzniecības vietu kontroli, </w:t>
      </w:r>
      <w:r w:rsidRPr="00F93086">
        <w:rPr>
          <w:rFonts w:ascii="Times New Roman" w:eastAsia="Times New Roman" w:hAnsi="Times New Roman" w:cs="Times New Roman"/>
          <w:sz w:val="28"/>
          <w:szCs w:val="28"/>
        </w:rPr>
        <w:t>invazīvo svešzemju augu sugu datubāzes uzturēšanu</w:t>
      </w:r>
      <w:r w:rsidR="00A23348">
        <w:rPr>
          <w:rFonts w:ascii="Times New Roman" w:eastAsia="Times New Roman" w:hAnsi="Times New Roman" w:cs="Times New Roman"/>
          <w:sz w:val="28"/>
          <w:szCs w:val="28"/>
        </w:rPr>
        <w:t xml:space="preserve"> </w:t>
      </w:r>
      <w:r w:rsidR="00A435E0" w:rsidRPr="00A23348">
        <w:rPr>
          <w:rFonts w:ascii="Times New Roman" w:eastAsia="Times New Roman" w:hAnsi="Times New Roman" w:cs="Times New Roman"/>
          <w:sz w:val="28"/>
          <w:szCs w:val="28"/>
        </w:rPr>
        <w:t>minimāli</w:t>
      </w:r>
      <w:r w:rsidR="00A23348" w:rsidRPr="00A23348">
        <w:rPr>
          <w:rFonts w:ascii="Times New Roman" w:eastAsia="Times New Roman" w:hAnsi="Times New Roman" w:cs="Times New Roman"/>
          <w:sz w:val="28"/>
          <w:szCs w:val="28"/>
        </w:rPr>
        <w:t>,</w:t>
      </w:r>
      <w:r w:rsidR="00A435E0" w:rsidRPr="00A23348">
        <w:rPr>
          <w:rFonts w:ascii="Times New Roman" w:eastAsia="Times New Roman" w:hAnsi="Times New Roman" w:cs="Times New Roman"/>
          <w:sz w:val="28"/>
          <w:szCs w:val="28"/>
        </w:rPr>
        <w:t xml:space="preserve"> šobrīd pieejamā finansējuma ietvaros, </w:t>
      </w:r>
      <w:r w:rsidR="0048560B" w:rsidRPr="00A23348">
        <w:rPr>
          <w:rFonts w:ascii="Times New Roman" w:eastAsia="Times New Roman" w:hAnsi="Times New Roman" w:cs="Times New Roman"/>
          <w:sz w:val="28"/>
          <w:szCs w:val="28"/>
        </w:rPr>
        <w:t>ja to iespējams apvienot ar kādu citu pārbaudi, kas not</w:t>
      </w:r>
      <w:r w:rsidR="004C00A2" w:rsidRPr="00A23348">
        <w:rPr>
          <w:rFonts w:ascii="Times New Roman" w:eastAsia="Times New Roman" w:hAnsi="Times New Roman" w:cs="Times New Roman"/>
          <w:sz w:val="28"/>
          <w:szCs w:val="28"/>
        </w:rPr>
        <w:t>ie</w:t>
      </w:r>
      <w:r w:rsidR="0048560B" w:rsidRPr="00A23348">
        <w:rPr>
          <w:rFonts w:ascii="Times New Roman" w:eastAsia="Times New Roman" w:hAnsi="Times New Roman" w:cs="Times New Roman"/>
          <w:sz w:val="28"/>
          <w:szCs w:val="28"/>
        </w:rPr>
        <w:t>k</w:t>
      </w:r>
      <w:r w:rsidR="00A23348" w:rsidRPr="00A23348">
        <w:rPr>
          <w:rFonts w:ascii="Times New Roman" w:eastAsia="Times New Roman" w:hAnsi="Times New Roman" w:cs="Times New Roman"/>
          <w:sz w:val="28"/>
          <w:szCs w:val="28"/>
        </w:rPr>
        <w:t>,</w:t>
      </w:r>
      <w:r w:rsidR="0048560B" w:rsidRPr="00A23348">
        <w:rPr>
          <w:rFonts w:ascii="Times New Roman" w:eastAsia="Times New Roman" w:hAnsi="Times New Roman" w:cs="Times New Roman"/>
          <w:sz w:val="28"/>
          <w:szCs w:val="28"/>
        </w:rPr>
        <w:t xml:space="preserve"> </w:t>
      </w:r>
      <w:r w:rsidR="00A435E0" w:rsidRPr="00A23348">
        <w:rPr>
          <w:rFonts w:ascii="Times New Roman" w:eastAsia="Times New Roman" w:hAnsi="Times New Roman" w:cs="Times New Roman"/>
          <w:sz w:val="28"/>
          <w:szCs w:val="28"/>
        </w:rPr>
        <w:t>izpildot normatīvajos aktos noteiktās uzraudzības un kontroles funkcij</w:t>
      </w:r>
      <w:r w:rsidR="0048560B" w:rsidRPr="00A23348">
        <w:rPr>
          <w:rFonts w:ascii="Times New Roman" w:eastAsia="Times New Roman" w:hAnsi="Times New Roman" w:cs="Times New Roman"/>
          <w:sz w:val="28"/>
          <w:szCs w:val="28"/>
        </w:rPr>
        <w:t>as augu karantīnas jomā</w:t>
      </w:r>
      <w:r w:rsidR="00A435E0" w:rsidRPr="00A23348">
        <w:rPr>
          <w:rFonts w:ascii="Times New Roman" w:eastAsia="Times New Roman" w:hAnsi="Times New Roman" w:cs="Times New Roman"/>
          <w:sz w:val="28"/>
          <w:szCs w:val="28"/>
        </w:rPr>
        <w:t>. Pilnvērtīgai invazīvo sugu uzraudzībai, kontrolei un monitoringam ir nepieciešams stiprināt VAAD kapacitāti</w:t>
      </w:r>
      <w:r w:rsidR="00A23348">
        <w:rPr>
          <w:rFonts w:ascii="Times New Roman" w:eastAsia="Times New Roman" w:hAnsi="Times New Roman" w:cs="Times New Roman"/>
          <w:sz w:val="28"/>
          <w:szCs w:val="28"/>
        </w:rPr>
        <w:t>.</w:t>
      </w:r>
    </w:p>
    <w:p w:rsidR="004B5D35" w:rsidRPr="00993F33" w:rsidRDefault="00595910" w:rsidP="004B5D35">
      <w:pPr>
        <w:jc w:val="both"/>
        <w:rPr>
          <w:rFonts w:ascii="Times New Roman" w:hAnsi="Times New Roman" w:cs="Times New Roman"/>
          <w:sz w:val="28"/>
          <w:szCs w:val="28"/>
        </w:rPr>
      </w:pPr>
      <w:r>
        <w:rPr>
          <w:rFonts w:ascii="Times New Roman" w:hAnsi="Times New Roman" w:cs="Times New Roman"/>
          <w:sz w:val="28"/>
          <w:szCs w:val="28"/>
        </w:rPr>
        <w:t xml:space="preserve">VMD </w:t>
      </w:r>
      <w:r w:rsidR="00A40D44" w:rsidRPr="00993F33">
        <w:rPr>
          <w:rFonts w:ascii="Times New Roman" w:hAnsi="Times New Roman" w:cs="Times New Roman"/>
          <w:sz w:val="28"/>
          <w:szCs w:val="28"/>
        </w:rPr>
        <w:t xml:space="preserve">jauno funkciju veikšanai nepieciešams </w:t>
      </w:r>
      <w:r w:rsidRPr="00993F33">
        <w:rPr>
          <w:rFonts w:ascii="Times New Roman" w:hAnsi="Times New Roman" w:cs="Times New Roman"/>
          <w:sz w:val="28"/>
          <w:szCs w:val="28"/>
        </w:rPr>
        <w:t xml:space="preserve">finansējums </w:t>
      </w:r>
      <w:r w:rsidR="00A40D44">
        <w:rPr>
          <w:rFonts w:ascii="Times New Roman" w:hAnsi="Times New Roman" w:cs="Times New Roman"/>
          <w:sz w:val="28"/>
          <w:szCs w:val="28"/>
        </w:rPr>
        <w:t>1442</w:t>
      </w:r>
      <w:r w:rsidR="00A40D44" w:rsidRPr="00A40D44">
        <w:rPr>
          <w:rFonts w:ascii="Times New Roman" w:hAnsi="Times New Roman" w:cs="Times New Roman"/>
          <w:i/>
          <w:sz w:val="28"/>
          <w:szCs w:val="28"/>
        </w:rPr>
        <w:t xml:space="preserve"> </w:t>
      </w:r>
      <w:proofErr w:type="spellStart"/>
      <w:r w:rsidR="00A40D44" w:rsidRPr="00032E81">
        <w:rPr>
          <w:rFonts w:ascii="Times New Roman" w:hAnsi="Times New Roman" w:cs="Times New Roman"/>
          <w:i/>
          <w:sz w:val="28"/>
          <w:szCs w:val="28"/>
        </w:rPr>
        <w:t>euro</w:t>
      </w:r>
      <w:proofErr w:type="spellEnd"/>
      <w:r w:rsidR="00A40D44" w:rsidRPr="00032E81">
        <w:rPr>
          <w:rFonts w:ascii="Times New Roman" w:hAnsi="Times New Roman" w:cs="Times New Roman"/>
          <w:sz w:val="28"/>
          <w:szCs w:val="28"/>
        </w:rPr>
        <w:t xml:space="preserve"> apmērā gadā </w:t>
      </w:r>
      <w:r w:rsidR="00A40D44" w:rsidRPr="000A359C">
        <w:rPr>
          <w:rFonts w:ascii="Times New Roman" w:hAnsi="Times New Roman" w:cs="Times New Roman"/>
          <w:sz w:val="28"/>
          <w:szCs w:val="28"/>
        </w:rPr>
        <w:t>(sk. 2. pielikumu</w:t>
      </w:r>
      <w:r w:rsidR="00A40D44" w:rsidRPr="000A359C">
        <w:t xml:space="preserve"> </w:t>
      </w:r>
      <w:r w:rsidR="00A40D44" w:rsidRPr="000A359C">
        <w:rPr>
          <w:rFonts w:ascii="Times New Roman" w:hAnsi="Times New Roman" w:cs="Times New Roman"/>
          <w:sz w:val="28"/>
          <w:szCs w:val="28"/>
        </w:rPr>
        <w:t>“</w:t>
      </w:r>
      <w:r w:rsidR="00B64D66">
        <w:rPr>
          <w:rFonts w:ascii="Times New Roman" w:hAnsi="Times New Roman" w:cs="Times New Roman"/>
          <w:sz w:val="28"/>
          <w:szCs w:val="28"/>
        </w:rPr>
        <w:t>VMD</w:t>
      </w:r>
      <w:r w:rsidR="00A40D44" w:rsidRPr="000A359C">
        <w:rPr>
          <w:rFonts w:ascii="Times New Roman" w:hAnsi="Times New Roman" w:cs="Times New Roman"/>
          <w:sz w:val="28"/>
          <w:szCs w:val="28"/>
        </w:rPr>
        <w:t xml:space="preserve"> nepieciešamā finansējuma atšifrējums”) datubāzes </w:t>
      </w:r>
      <w:r w:rsidR="00A40D44">
        <w:rPr>
          <w:rFonts w:ascii="Times New Roman" w:hAnsi="Times New Roman" w:cs="Times New Roman"/>
          <w:sz w:val="28"/>
          <w:szCs w:val="28"/>
        </w:rPr>
        <w:t>pilnveidošanai un datu sagatavošanai</w:t>
      </w:r>
      <w:r w:rsidR="00EC3E6D">
        <w:rPr>
          <w:rFonts w:ascii="Times New Roman" w:hAnsi="Times New Roman" w:cs="Times New Roman"/>
          <w:sz w:val="28"/>
          <w:szCs w:val="28"/>
        </w:rPr>
        <w:t>.</w:t>
      </w:r>
    </w:p>
    <w:p w:rsidR="004B5D35" w:rsidRDefault="00595910" w:rsidP="004B5D35">
      <w:pPr>
        <w:jc w:val="both"/>
        <w:rPr>
          <w:rFonts w:ascii="Times New Roman" w:hAnsi="Times New Roman" w:cs="Times New Roman"/>
          <w:sz w:val="28"/>
          <w:szCs w:val="28"/>
        </w:rPr>
      </w:pPr>
      <w:r w:rsidRPr="00C81D7F">
        <w:rPr>
          <w:rFonts w:ascii="Times New Roman" w:hAnsi="Times New Roman" w:cs="Times New Roman"/>
          <w:sz w:val="28"/>
          <w:szCs w:val="28"/>
        </w:rPr>
        <w:t>PVD papildu finansējums nav nepieciešams.</w:t>
      </w:r>
    </w:p>
    <w:p w:rsidR="00F40E65" w:rsidRPr="00993F33" w:rsidRDefault="00595910" w:rsidP="004B5D35">
      <w:pPr>
        <w:jc w:val="both"/>
        <w:rPr>
          <w:rFonts w:ascii="Times New Roman" w:hAnsi="Times New Roman" w:cs="Times New Roman"/>
          <w:sz w:val="28"/>
          <w:szCs w:val="28"/>
        </w:rPr>
      </w:pPr>
      <w:r w:rsidRPr="00993F33">
        <w:rPr>
          <w:rFonts w:ascii="Times New Roman" w:hAnsi="Times New Roman" w:cs="Times New Roman"/>
          <w:sz w:val="28"/>
          <w:szCs w:val="28"/>
        </w:rPr>
        <w:lastRenderedPageBreak/>
        <w:t>VID Muitas pārvaldei papildu finansējums nav nepieciešams.</w:t>
      </w:r>
    </w:p>
    <w:p w:rsidR="00DB16E5" w:rsidRPr="00993F33" w:rsidRDefault="00595910" w:rsidP="004B5D35">
      <w:pPr>
        <w:jc w:val="both"/>
        <w:rPr>
          <w:rFonts w:ascii="Times New Roman" w:hAnsi="Times New Roman" w:cs="Times New Roman"/>
          <w:sz w:val="28"/>
          <w:szCs w:val="28"/>
          <w:u w:val="single"/>
        </w:rPr>
      </w:pPr>
      <w:r w:rsidRPr="00D47716">
        <w:rPr>
          <w:rFonts w:ascii="Times New Roman" w:hAnsi="Times New Roman" w:cs="Times New Roman"/>
          <w:sz w:val="28"/>
          <w:szCs w:val="28"/>
          <w:u w:val="single"/>
        </w:rPr>
        <w:t xml:space="preserve">Kopā </w:t>
      </w:r>
      <w:r w:rsidR="00397A7D">
        <w:rPr>
          <w:rFonts w:ascii="Times New Roman" w:hAnsi="Times New Roman" w:cs="Times New Roman"/>
          <w:sz w:val="28"/>
          <w:szCs w:val="28"/>
          <w:u w:val="single"/>
        </w:rPr>
        <w:t xml:space="preserve">VAAD </w:t>
      </w:r>
      <w:r w:rsidR="00671BC1">
        <w:rPr>
          <w:rFonts w:ascii="Times New Roman" w:hAnsi="Times New Roman" w:cs="Times New Roman"/>
          <w:sz w:val="28"/>
          <w:szCs w:val="28"/>
          <w:u w:val="single"/>
        </w:rPr>
        <w:t xml:space="preserve">ar vienreizējiem izdevumiem </w:t>
      </w:r>
      <w:r w:rsidR="00397A7D">
        <w:rPr>
          <w:rFonts w:ascii="Times New Roman" w:hAnsi="Times New Roman" w:cs="Times New Roman"/>
          <w:sz w:val="28"/>
          <w:szCs w:val="28"/>
          <w:u w:val="single"/>
        </w:rPr>
        <w:t>un VMD</w:t>
      </w:r>
      <w:r w:rsidR="00397A7D" w:rsidRPr="00D47716" w:rsidDel="00913B3A">
        <w:rPr>
          <w:rFonts w:ascii="Times New Roman" w:hAnsi="Times New Roman" w:cs="Times New Roman"/>
          <w:sz w:val="28"/>
          <w:szCs w:val="28"/>
          <w:u w:val="single"/>
        </w:rPr>
        <w:t xml:space="preserve"> </w:t>
      </w:r>
      <w:r w:rsidRPr="00D47716">
        <w:rPr>
          <w:rFonts w:ascii="Times New Roman" w:hAnsi="Times New Roman" w:cs="Times New Roman"/>
          <w:sz w:val="28"/>
          <w:szCs w:val="28"/>
          <w:u w:val="single"/>
        </w:rPr>
        <w:t>nepieciešams –</w:t>
      </w:r>
      <w:r w:rsidR="00F57DE5" w:rsidRPr="00D47716">
        <w:rPr>
          <w:rFonts w:ascii="Times New Roman" w:hAnsi="Times New Roman" w:cs="Times New Roman"/>
          <w:sz w:val="28"/>
          <w:szCs w:val="28"/>
          <w:u w:val="single"/>
        </w:rPr>
        <w:t xml:space="preserve"> </w:t>
      </w:r>
      <w:r w:rsidR="00671BC1">
        <w:rPr>
          <w:rFonts w:ascii="Times New Roman" w:hAnsi="Times New Roman" w:cs="Times New Roman"/>
          <w:sz w:val="28"/>
          <w:szCs w:val="28"/>
          <w:u w:val="single"/>
        </w:rPr>
        <w:t>42</w:t>
      </w:r>
      <w:r w:rsidR="00A23348">
        <w:rPr>
          <w:rFonts w:ascii="Times New Roman" w:hAnsi="Times New Roman" w:cs="Times New Roman"/>
          <w:sz w:val="28"/>
          <w:szCs w:val="28"/>
          <w:u w:val="single"/>
        </w:rPr>
        <w:t> </w:t>
      </w:r>
      <w:r w:rsidR="00671BC1">
        <w:rPr>
          <w:rFonts w:ascii="Times New Roman" w:hAnsi="Times New Roman" w:cs="Times New Roman"/>
          <w:sz w:val="28"/>
          <w:szCs w:val="28"/>
          <w:u w:val="single"/>
        </w:rPr>
        <w:t>170</w:t>
      </w:r>
      <w:r w:rsidR="00A23348">
        <w:rPr>
          <w:rFonts w:ascii="Times New Roman" w:hAnsi="Times New Roman" w:cs="Times New Roman"/>
          <w:sz w:val="28"/>
          <w:szCs w:val="28"/>
          <w:u w:val="single"/>
        </w:rPr>
        <w:t> </w:t>
      </w:r>
      <w:proofErr w:type="spellStart"/>
      <w:r w:rsidRPr="00D47716">
        <w:rPr>
          <w:rFonts w:ascii="Times New Roman" w:hAnsi="Times New Roman" w:cs="Times New Roman"/>
          <w:i/>
          <w:sz w:val="28"/>
          <w:szCs w:val="28"/>
          <w:u w:val="single"/>
        </w:rPr>
        <w:t>euro</w:t>
      </w:r>
      <w:proofErr w:type="spellEnd"/>
      <w:r w:rsidR="00671BC1">
        <w:rPr>
          <w:rFonts w:ascii="Times New Roman" w:hAnsi="Times New Roman" w:cs="Times New Roman"/>
          <w:i/>
          <w:sz w:val="28"/>
          <w:szCs w:val="28"/>
          <w:u w:val="single"/>
        </w:rPr>
        <w:t>,</w:t>
      </w:r>
      <w:r w:rsidR="00A23348">
        <w:rPr>
          <w:rFonts w:ascii="Times New Roman" w:hAnsi="Times New Roman" w:cs="Times New Roman"/>
          <w:i/>
          <w:sz w:val="28"/>
          <w:szCs w:val="28"/>
          <w:u w:val="single"/>
        </w:rPr>
        <w:t xml:space="preserve"> </w:t>
      </w:r>
      <w:r w:rsidR="00F57DE5" w:rsidRPr="003C171A">
        <w:rPr>
          <w:rFonts w:ascii="Times New Roman" w:hAnsi="Times New Roman" w:cs="Times New Roman"/>
          <w:sz w:val="28"/>
          <w:szCs w:val="28"/>
          <w:u w:val="single"/>
        </w:rPr>
        <w:t>2020. gadā</w:t>
      </w:r>
      <w:r w:rsidR="00397A7D">
        <w:rPr>
          <w:rFonts w:ascii="Times New Roman" w:hAnsi="Times New Roman" w:cs="Times New Roman"/>
          <w:sz w:val="28"/>
          <w:szCs w:val="28"/>
          <w:u w:val="single"/>
        </w:rPr>
        <w:t xml:space="preserve"> </w:t>
      </w:r>
      <w:r w:rsidR="00DB5994" w:rsidRPr="00A201F1">
        <w:rPr>
          <w:rFonts w:ascii="Times New Roman" w:hAnsi="Times New Roman" w:cs="Times New Roman"/>
          <w:sz w:val="28"/>
          <w:szCs w:val="28"/>
          <w:u w:val="single"/>
        </w:rPr>
        <w:t>un</w:t>
      </w:r>
      <w:r w:rsidR="00E376B4">
        <w:rPr>
          <w:rFonts w:ascii="Times New Roman" w:hAnsi="Times New Roman" w:cs="Times New Roman"/>
          <w:sz w:val="28"/>
          <w:szCs w:val="28"/>
          <w:u w:val="single"/>
        </w:rPr>
        <w:t xml:space="preserve"> </w:t>
      </w:r>
      <w:r w:rsidR="00387D69" w:rsidRPr="003C171A">
        <w:rPr>
          <w:rFonts w:ascii="Times New Roman" w:hAnsi="Times New Roman" w:cs="Times New Roman"/>
          <w:sz w:val="28"/>
          <w:szCs w:val="28"/>
          <w:u w:val="single"/>
        </w:rPr>
        <w:t>nākamajos gados</w:t>
      </w:r>
      <w:r w:rsidR="00671BC1">
        <w:rPr>
          <w:rFonts w:ascii="Times New Roman" w:hAnsi="Times New Roman" w:cs="Times New Roman"/>
          <w:sz w:val="28"/>
          <w:szCs w:val="28"/>
          <w:u w:val="single"/>
        </w:rPr>
        <w:t xml:space="preserve"> 31</w:t>
      </w:r>
      <w:r w:rsidR="003C171A">
        <w:rPr>
          <w:rFonts w:ascii="Times New Roman" w:hAnsi="Times New Roman" w:cs="Times New Roman"/>
          <w:sz w:val="28"/>
          <w:szCs w:val="28"/>
          <w:u w:val="single"/>
        </w:rPr>
        <w:t> </w:t>
      </w:r>
      <w:r w:rsidR="00671BC1">
        <w:rPr>
          <w:rFonts w:ascii="Times New Roman" w:hAnsi="Times New Roman" w:cs="Times New Roman"/>
          <w:sz w:val="28"/>
          <w:szCs w:val="28"/>
          <w:u w:val="single"/>
        </w:rPr>
        <w:t xml:space="preserve">280 </w:t>
      </w:r>
      <w:proofErr w:type="spellStart"/>
      <w:r w:rsidR="00671BC1" w:rsidRPr="003C171A">
        <w:rPr>
          <w:rFonts w:ascii="Times New Roman" w:hAnsi="Times New Roman" w:cs="Times New Roman"/>
          <w:i/>
          <w:sz w:val="28"/>
          <w:szCs w:val="28"/>
          <w:u w:val="single"/>
        </w:rPr>
        <w:t>euro</w:t>
      </w:r>
      <w:proofErr w:type="spellEnd"/>
      <w:r w:rsidR="00671BC1">
        <w:rPr>
          <w:rFonts w:ascii="Times New Roman" w:hAnsi="Times New Roman" w:cs="Times New Roman"/>
          <w:sz w:val="28"/>
          <w:szCs w:val="28"/>
          <w:u w:val="single"/>
        </w:rPr>
        <w:t>.</w:t>
      </w:r>
      <w:r w:rsidR="00387D69" w:rsidRPr="00044B61">
        <w:rPr>
          <w:rFonts w:ascii="Times New Roman" w:hAnsi="Times New Roman" w:cs="Times New Roman"/>
          <w:sz w:val="28"/>
          <w:szCs w:val="28"/>
          <w:u w:val="single"/>
        </w:rPr>
        <w:t xml:space="preserve"> </w:t>
      </w:r>
      <w:r w:rsidR="00513859" w:rsidRPr="00044B61">
        <w:rPr>
          <w:rFonts w:ascii="Times New Roman" w:hAnsi="Times New Roman" w:cs="Times New Roman"/>
          <w:sz w:val="28"/>
          <w:szCs w:val="28"/>
          <w:u w:val="single"/>
        </w:rPr>
        <w:t>N</w:t>
      </w:r>
      <w:r w:rsidR="00387D69" w:rsidRPr="00044B61">
        <w:rPr>
          <w:rFonts w:ascii="Times New Roman" w:hAnsi="Times New Roman" w:cs="Times New Roman"/>
          <w:sz w:val="28"/>
          <w:szCs w:val="28"/>
          <w:u w:val="single"/>
        </w:rPr>
        <w:t>epieciešamā finansējuma</w:t>
      </w:r>
      <w:r w:rsidR="00387D69" w:rsidRPr="00E65A56">
        <w:rPr>
          <w:rFonts w:ascii="Times New Roman" w:hAnsi="Times New Roman" w:cs="Times New Roman"/>
          <w:sz w:val="28"/>
          <w:szCs w:val="28"/>
          <w:u w:val="single"/>
        </w:rPr>
        <w:t xml:space="preserve"> apmērs var mainīties</w:t>
      </w:r>
      <w:r w:rsidR="00387D69" w:rsidRPr="00993F33">
        <w:rPr>
          <w:rFonts w:ascii="Times New Roman" w:hAnsi="Times New Roman" w:cs="Times New Roman"/>
          <w:sz w:val="28"/>
          <w:szCs w:val="28"/>
          <w:u w:val="single"/>
        </w:rPr>
        <w:t xml:space="preserve"> atkarībā no tā, kādas sugas ES sarakstā tiks iekļautas turpmāk, vai tās ir sastopamas un aktuālas Latvijai.</w:t>
      </w:r>
    </w:p>
    <w:p w:rsidR="007D6C7B" w:rsidRPr="00993F33" w:rsidRDefault="002B752E" w:rsidP="00D51258">
      <w:pPr>
        <w:jc w:val="both"/>
        <w:rPr>
          <w:rFonts w:ascii="Times New Roman" w:hAnsi="Times New Roman" w:cs="Times New Roman"/>
          <w:sz w:val="28"/>
          <w:szCs w:val="28"/>
        </w:rPr>
      </w:pPr>
      <w:r>
        <w:rPr>
          <w:rFonts w:ascii="Times New Roman" w:hAnsi="Times New Roman" w:cs="Times New Roman"/>
          <w:sz w:val="28"/>
          <w:szCs w:val="28"/>
        </w:rPr>
        <w:t>F</w:t>
      </w:r>
      <w:r w:rsidR="00595910" w:rsidRPr="00D47716">
        <w:rPr>
          <w:rFonts w:ascii="Times New Roman" w:hAnsi="Times New Roman" w:cs="Times New Roman"/>
          <w:sz w:val="28"/>
          <w:szCs w:val="28"/>
        </w:rPr>
        <w:t xml:space="preserve">inansējums </w:t>
      </w:r>
      <w:r w:rsidR="007F3664" w:rsidRPr="00D47716">
        <w:rPr>
          <w:rFonts w:ascii="Times New Roman" w:hAnsi="Times New Roman" w:cs="Times New Roman"/>
          <w:sz w:val="28"/>
          <w:szCs w:val="28"/>
        </w:rPr>
        <w:t xml:space="preserve">jauno funkciju veikšanai </w:t>
      </w:r>
      <w:r w:rsidR="00595910" w:rsidRPr="00D47716">
        <w:rPr>
          <w:rFonts w:ascii="Times New Roman" w:hAnsi="Times New Roman" w:cs="Times New Roman"/>
          <w:sz w:val="28"/>
          <w:szCs w:val="28"/>
        </w:rPr>
        <w:t>iestādēm nepieciešams, s</w:t>
      </w:r>
      <w:r w:rsidR="007F3664" w:rsidRPr="00D47716">
        <w:rPr>
          <w:rFonts w:ascii="Times New Roman" w:hAnsi="Times New Roman" w:cs="Times New Roman"/>
          <w:sz w:val="28"/>
          <w:szCs w:val="28"/>
        </w:rPr>
        <w:t>ākot no 20</w:t>
      </w:r>
      <w:r w:rsidR="0042446D" w:rsidRPr="00D47716">
        <w:rPr>
          <w:rFonts w:ascii="Times New Roman" w:hAnsi="Times New Roman" w:cs="Times New Roman"/>
          <w:sz w:val="28"/>
          <w:szCs w:val="28"/>
        </w:rPr>
        <w:t>20</w:t>
      </w:r>
      <w:r w:rsidR="007F3664" w:rsidRPr="00D47716">
        <w:rPr>
          <w:rFonts w:ascii="Times New Roman" w:hAnsi="Times New Roman" w:cs="Times New Roman"/>
          <w:sz w:val="28"/>
          <w:szCs w:val="28"/>
        </w:rPr>
        <w:t>. gada</w:t>
      </w:r>
      <w:r w:rsidR="00595910" w:rsidRPr="00D47716">
        <w:rPr>
          <w:rFonts w:ascii="Times New Roman" w:hAnsi="Times New Roman" w:cs="Times New Roman"/>
          <w:sz w:val="28"/>
          <w:szCs w:val="28"/>
        </w:rPr>
        <w:t>. 2018.</w:t>
      </w:r>
      <w:r w:rsidR="0042446D" w:rsidRPr="00D47716">
        <w:rPr>
          <w:rFonts w:ascii="Times New Roman" w:hAnsi="Times New Roman" w:cs="Times New Roman"/>
          <w:sz w:val="28"/>
          <w:szCs w:val="28"/>
        </w:rPr>
        <w:t> </w:t>
      </w:r>
      <w:r w:rsidR="00595910" w:rsidRPr="00D47716">
        <w:rPr>
          <w:rFonts w:ascii="Times New Roman" w:hAnsi="Times New Roman" w:cs="Times New Roman"/>
          <w:sz w:val="28"/>
          <w:szCs w:val="28"/>
        </w:rPr>
        <w:t>gadā jaunās funkcijas tik</w:t>
      </w:r>
      <w:r w:rsidR="0042446D" w:rsidRPr="00D47716">
        <w:rPr>
          <w:rFonts w:ascii="Times New Roman" w:hAnsi="Times New Roman" w:cs="Times New Roman"/>
          <w:sz w:val="28"/>
          <w:szCs w:val="28"/>
        </w:rPr>
        <w:t>a</w:t>
      </w:r>
      <w:r w:rsidR="00595910" w:rsidRPr="00D47716">
        <w:rPr>
          <w:rFonts w:ascii="Times New Roman" w:hAnsi="Times New Roman" w:cs="Times New Roman"/>
          <w:sz w:val="28"/>
          <w:szCs w:val="28"/>
        </w:rPr>
        <w:t xml:space="preserve"> nodrošinātas nepilnīgi – esošā budžeta ietvaros.</w:t>
      </w:r>
      <w:r w:rsidR="00AA758D" w:rsidRPr="00D47716">
        <w:rPr>
          <w:rFonts w:ascii="Times New Roman" w:hAnsi="Times New Roman" w:cs="Times New Roman"/>
          <w:sz w:val="28"/>
          <w:szCs w:val="28"/>
        </w:rPr>
        <w:t xml:space="preserve"> Tas nozīmē, ka </w:t>
      </w:r>
      <w:r w:rsidR="004B5D35" w:rsidRPr="00D47716">
        <w:rPr>
          <w:rFonts w:ascii="Times New Roman" w:hAnsi="Times New Roman" w:cs="Times New Roman"/>
          <w:sz w:val="28"/>
          <w:szCs w:val="28"/>
        </w:rPr>
        <w:t xml:space="preserve">Regulā noteiktās funkcijas attiecībā </w:t>
      </w:r>
      <w:r w:rsidR="00F212B1" w:rsidRPr="00D47716">
        <w:rPr>
          <w:rFonts w:ascii="Times New Roman" w:hAnsi="Times New Roman" w:cs="Times New Roman"/>
          <w:sz w:val="28"/>
          <w:szCs w:val="28"/>
        </w:rPr>
        <w:t xml:space="preserve">uz </w:t>
      </w:r>
      <w:r w:rsidR="004B5D35" w:rsidRPr="00D47716">
        <w:rPr>
          <w:rFonts w:ascii="Times New Roman" w:hAnsi="Times New Roman" w:cs="Times New Roman"/>
          <w:sz w:val="28"/>
          <w:szCs w:val="28"/>
        </w:rPr>
        <w:t>invazīvām svešzemju sugām iestādes nevei</w:t>
      </w:r>
      <w:r w:rsidR="00A3402E" w:rsidRPr="00D47716">
        <w:rPr>
          <w:rFonts w:ascii="Times New Roman" w:hAnsi="Times New Roman" w:cs="Times New Roman"/>
          <w:sz w:val="28"/>
          <w:szCs w:val="28"/>
        </w:rPr>
        <w:t>ca</w:t>
      </w:r>
      <w:r w:rsidR="004B5D35" w:rsidRPr="00D47716">
        <w:rPr>
          <w:rFonts w:ascii="Times New Roman" w:hAnsi="Times New Roman" w:cs="Times New Roman"/>
          <w:sz w:val="28"/>
          <w:szCs w:val="28"/>
        </w:rPr>
        <w:t xml:space="preserve"> kā atsevišķas</w:t>
      </w:r>
      <w:r w:rsidR="00AA758D" w:rsidRPr="00D47716">
        <w:rPr>
          <w:rFonts w:ascii="Times New Roman" w:hAnsi="Times New Roman" w:cs="Times New Roman"/>
          <w:sz w:val="28"/>
          <w:szCs w:val="28"/>
        </w:rPr>
        <w:t xml:space="preserve"> funkcija</w:t>
      </w:r>
      <w:r w:rsidR="004B5D35" w:rsidRPr="00D47716">
        <w:rPr>
          <w:rFonts w:ascii="Times New Roman" w:hAnsi="Times New Roman" w:cs="Times New Roman"/>
          <w:sz w:val="28"/>
          <w:szCs w:val="28"/>
        </w:rPr>
        <w:t>s</w:t>
      </w:r>
      <w:r w:rsidR="00AA758D" w:rsidRPr="00D47716">
        <w:rPr>
          <w:rFonts w:ascii="Times New Roman" w:hAnsi="Times New Roman" w:cs="Times New Roman"/>
          <w:sz w:val="28"/>
          <w:szCs w:val="28"/>
        </w:rPr>
        <w:t>, bet</w:t>
      </w:r>
      <w:r w:rsidR="004B5D35" w:rsidRPr="00D47716">
        <w:rPr>
          <w:rFonts w:ascii="Times New Roman" w:hAnsi="Times New Roman" w:cs="Times New Roman"/>
          <w:sz w:val="28"/>
          <w:szCs w:val="28"/>
        </w:rPr>
        <w:t xml:space="preserve"> gan iespēju robežās</w:t>
      </w:r>
      <w:r w:rsidR="00AA758D" w:rsidRPr="00D47716">
        <w:rPr>
          <w:rFonts w:ascii="Times New Roman" w:hAnsi="Times New Roman" w:cs="Times New Roman"/>
          <w:sz w:val="28"/>
          <w:szCs w:val="28"/>
        </w:rPr>
        <w:t xml:space="preserve"> </w:t>
      </w:r>
      <w:r w:rsidR="00A3402E" w:rsidRPr="00D47716">
        <w:rPr>
          <w:rFonts w:ascii="Times New Roman" w:hAnsi="Times New Roman" w:cs="Times New Roman"/>
          <w:sz w:val="28"/>
          <w:szCs w:val="28"/>
        </w:rPr>
        <w:t xml:space="preserve">tikai </w:t>
      </w:r>
      <w:r w:rsidR="00AA758D" w:rsidRPr="00D47716">
        <w:rPr>
          <w:rFonts w:ascii="Times New Roman" w:hAnsi="Times New Roman" w:cs="Times New Roman"/>
          <w:sz w:val="28"/>
          <w:szCs w:val="28"/>
        </w:rPr>
        <w:t>esošo pienākumu ietvaros. Kā minēts iepriekš, VAAD finansējuma trūkuma dēļ arī šobrīd latvāņu</w:t>
      </w:r>
      <w:r w:rsidR="00DB1DED" w:rsidRPr="00D47716">
        <w:rPr>
          <w:rFonts w:ascii="Times New Roman" w:hAnsi="Times New Roman" w:cs="Times New Roman"/>
          <w:sz w:val="28"/>
          <w:szCs w:val="28"/>
        </w:rPr>
        <w:t xml:space="preserve"> monitoringu, kā arī</w:t>
      </w:r>
      <w:r w:rsidR="00AA758D" w:rsidRPr="00D47716">
        <w:rPr>
          <w:rFonts w:ascii="Times New Roman" w:hAnsi="Times New Roman" w:cs="Times New Roman"/>
          <w:sz w:val="28"/>
          <w:szCs w:val="28"/>
        </w:rPr>
        <w:t xml:space="preserve"> izplatības</w:t>
      </w:r>
      <w:r w:rsidR="00DB1DED" w:rsidRPr="00D47716">
        <w:rPr>
          <w:rFonts w:ascii="Times New Roman" w:hAnsi="Times New Roman" w:cs="Times New Roman"/>
          <w:sz w:val="28"/>
          <w:szCs w:val="28"/>
        </w:rPr>
        <w:t xml:space="preserve"> ierobežošanas pasākumu</w:t>
      </w:r>
      <w:r w:rsidR="00AA758D" w:rsidRPr="00D47716">
        <w:rPr>
          <w:rFonts w:ascii="Times New Roman" w:hAnsi="Times New Roman" w:cs="Times New Roman"/>
          <w:sz w:val="28"/>
          <w:szCs w:val="28"/>
        </w:rPr>
        <w:t xml:space="preserve"> uzraudzību veic tikai reaģējot uz saņemtajām sūdzībām, ja to iespējams apvienot ar kādu citu pārbaudi esošo uzdevumu ietvaros. Tāpat arī DAP, veicot citas deleģētās funkcijas, piemēram, zooloģisko </w:t>
      </w:r>
      <w:r w:rsidR="004B5D35" w:rsidRPr="00D47716">
        <w:rPr>
          <w:rFonts w:ascii="Times New Roman" w:hAnsi="Times New Roman" w:cs="Times New Roman"/>
          <w:sz w:val="28"/>
          <w:szCs w:val="28"/>
        </w:rPr>
        <w:t>dārzu kontroli, šajās vietās pārbauda</w:t>
      </w:r>
      <w:r w:rsidR="00AA758D" w:rsidRPr="00D47716">
        <w:rPr>
          <w:rFonts w:ascii="Times New Roman" w:hAnsi="Times New Roman" w:cs="Times New Roman"/>
          <w:sz w:val="28"/>
          <w:szCs w:val="28"/>
        </w:rPr>
        <w:t xml:space="preserve"> arī invazīvo svešzemju sugu klātbūtni. Š</w:t>
      </w:r>
      <w:r w:rsidR="004B5D35" w:rsidRPr="00D47716">
        <w:rPr>
          <w:rFonts w:ascii="Times New Roman" w:hAnsi="Times New Roman" w:cs="Times New Roman"/>
          <w:sz w:val="28"/>
          <w:szCs w:val="28"/>
        </w:rPr>
        <w:t>ādā veidā iegūta informācija ir</w:t>
      </w:r>
      <w:r w:rsidR="00AA758D" w:rsidRPr="00D47716">
        <w:rPr>
          <w:rFonts w:ascii="Times New Roman" w:hAnsi="Times New Roman" w:cs="Times New Roman"/>
          <w:sz w:val="28"/>
          <w:szCs w:val="28"/>
        </w:rPr>
        <w:t xml:space="preserve"> ļot</w:t>
      </w:r>
      <w:r w:rsidR="004B5D35" w:rsidRPr="00D47716">
        <w:rPr>
          <w:rFonts w:ascii="Times New Roman" w:hAnsi="Times New Roman" w:cs="Times New Roman"/>
          <w:sz w:val="28"/>
          <w:szCs w:val="28"/>
        </w:rPr>
        <w:t>i fragmentāra</w:t>
      </w:r>
      <w:r w:rsidR="0042446D" w:rsidRPr="00D47716">
        <w:rPr>
          <w:rFonts w:ascii="Times New Roman" w:hAnsi="Times New Roman" w:cs="Times New Roman"/>
          <w:sz w:val="28"/>
          <w:szCs w:val="28"/>
        </w:rPr>
        <w:t xml:space="preserve">, </w:t>
      </w:r>
      <w:r w:rsidR="00592015" w:rsidRPr="00D47716">
        <w:rPr>
          <w:rFonts w:ascii="Times New Roman" w:hAnsi="Times New Roman" w:cs="Times New Roman"/>
          <w:sz w:val="28"/>
          <w:szCs w:val="28"/>
        </w:rPr>
        <w:t xml:space="preserve">nepilnīga un </w:t>
      </w:r>
      <w:r w:rsidR="00A3402E" w:rsidRPr="00D47716">
        <w:rPr>
          <w:rFonts w:ascii="Times New Roman" w:hAnsi="Times New Roman" w:cs="Times New Roman"/>
          <w:sz w:val="28"/>
          <w:szCs w:val="28"/>
        </w:rPr>
        <w:t>nesekmē</w:t>
      </w:r>
      <w:r w:rsidR="004B5D35" w:rsidRPr="00D47716">
        <w:rPr>
          <w:rFonts w:ascii="Times New Roman" w:hAnsi="Times New Roman" w:cs="Times New Roman"/>
          <w:sz w:val="28"/>
          <w:szCs w:val="28"/>
        </w:rPr>
        <w:t xml:space="preserve"> Regulas ieviešanu</w:t>
      </w:r>
      <w:r w:rsidR="00AA758D" w:rsidRPr="00D47716">
        <w:rPr>
          <w:rFonts w:ascii="Times New Roman" w:hAnsi="Times New Roman" w:cs="Times New Roman"/>
          <w:sz w:val="28"/>
          <w:szCs w:val="28"/>
        </w:rPr>
        <w:t>.</w:t>
      </w:r>
    </w:p>
    <w:p w:rsidR="002C61CD" w:rsidRDefault="00595910" w:rsidP="00DF34D5">
      <w:pPr>
        <w:spacing w:line="240" w:lineRule="auto"/>
        <w:contextualSpacing/>
        <w:jc w:val="both"/>
        <w:rPr>
          <w:rFonts w:ascii="Times New Roman" w:hAnsi="Times New Roman" w:cs="Times New Roman"/>
          <w:sz w:val="28"/>
          <w:szCs w:val="28"/>
        </w:rPr>
      </w:pPr>
      <w:r w:rsidRPr="001F72ED">
        <w:rPr>
          <w:rFonts w:ascii="Times New Roman" w:hAnsi="Times New Roman" w:cs="Times New Roman"/>
          <w:sz w:val="28"/>
          <w:szCs w:val="28"/>
        </w:rPr>
        <w:t xml:space="preserve">Saskaņā ar Tieslietu ministrijas </w:t>
      </w:r>
      <w:r w:rsidR="00B57059" w:rsidRPr="00B57059">
        <w:rPr>
          <w:rFonts w:ascii="Times New Roman" w:hAnsi="Times New Roman" w:cs="Times New Roman"/>
          <w:sz w:val="28"/>
          <w:szCs w:val="28"/>
        </w:rPr>
        <w:t>2019. gada 9. aprīļa</w:t>
      </w:r>
      <w:r w:rsidR="00DF34D5" w:rsidRPr="00B57059">
        <w:rPr>
          <w:rFonts w:ascii="Times New Roman" w:hAnsi="Times New Roman" w:cs="Times New Roman"/>
          <w:sz w:val="28"/>
          <w:szCs w:val="28"/>
        </w:rPr>
        <w:t xml:space="preserve"> </w:t>
      </w:r>
      <w:r w:rsidR="009F3120" w:rsidRPr="001F72ED">
        <w:rPr>
          <w:rFonts w:ascii="Times New Roman" w:hAnsi="Times New Roman" w:cs="Times New Roman"/>
          <w:sz w:val="28"/>
          <w:szCs w:val="28"/>
        </w:rPr>
        <w:t>vēstuli Nr. </w:t>
      </w:r>
      <w:r w:rsidR="001F72ED" w:rsidRPr="001F72ED">
        <w:rPr>
          <w:rFonts w:ascii="Times New Roman" w:hAnsi="Times New Roman" w:cs="Times New Roman"/>
          <w:sz w:val="28"/>
          <w:szCs w:val="28"/>
        </w:rPr>
        <w:t>1-13.2/1266</w:t>
      </w:r>
      <w:r w:rsidR="00DF34D5" w:rsidRPr="001F72ED">
        <w:rPr>
          <w:rFonts w:ascii="Times New Roman" w:hAnsi="Times New Roman" w:cs="Times New Roman"/>
          <w:sz w:val="28"/>
          <w:szCs w:val="28"/>
        </w:rPr>
        <w:t xml:space="preserve"> </w:t>
      </w:r>
      <w:r w:rsidR="006E5C24">
        <w:rPr>
          <w:rFonts w:ascii="Times New Roman" w:hAnsi="Times New Roman" w:cs="Times New Roman"/>
          <w:sz w:val="28"/>
          <w:szCs w:val="28"/>
        </w:rPr>
        <w:t xml:space="preserve">par </w:t>
      </w:r>
      <w:r w:rsidR="009F3120" w:rsidRPr="001F72ED">
        <w:rPr>
          <w:rFonts w:ascii="Times New Roman" w:hAnsi="Times New Roman" w:cs="Times New Roman"/>
          <w:sz w:val="28"/>
          <w:szCs w:val="28"/>
        </w:rPr>
        <w:t xml:space="preserve">EK </w:t>
      </w:r>
      <w:r w:rsidR="006E5C24">
        <w:rPr>
          <w:rFonts w:ascii="Times New Roman" w:hAnsi="Times New Roman" w:cs="Times New Roman"/>
          <w:sz w:val="28"/>
          <w:szCs w:val="28"/>
        </w:rPr>
        <w:t xml:space="preserve">izdoto </w:t>
      </w:r>
      <w:r w:rsidR="009F3120" w:rsidRPr="001F72ED">
        <w:rPr>
          <w:rFonts w:ascii="Times New Roman" w:hAnsi="Times New Roman" w:cs="Times New Roman"/>
          <w:sz w:val="28"/>
          <w:szCs w:val="28"/>
        </w:rPr>
        <w:t>paziņojumu</w:t>
      </w:r>
      <w:r w:rsidRPr="001F72ED">
        <w:rPr>
          <w:rStyle w:val="FootnoteReference"/>
          <w:rFonts w:ascii="Times New Roman" w:hAnsi="Times New Roman" w:cs="Times New Roman"/>
          <w:sz w:val="28"/>
          <w:szCs w:val="28"/>
        </w:rPr>
        <w:footnoteReference w:id="25"/>
      </w:r>
      <w:r w:rsidR="009F3120" w:rsidRPr="001F72ED">
        <w:rPr>
          <w:rFonts w:ascii="Times New Roman" w:hAnsi="Times New Roman" w:cs="Times New Roman"/>
          <w:sz w:val="28"/>
          <w:szCs w:val="28"/>
        </w:rPr>
        <w:t xml:space="preserve"> </w:t>
      </w:r>
      <w:r w:rsidR="001F72ED" w:rsidRPr="001F72ED">
        <w:rPr>
          <w:rFonts w:ascii="Times New Roman" w:hAnsi="Times New Roman" w:cs="Times New Roman"/>
          <w:sz w:val="28"/>
          <w:szCs w:val="28"/>
        </w:rPr>
        <w:t>“Izmaiņas vienreizēju soda maksājumu un dienas kavējuma naudas aprēķina metodē, kuras Komisija ierosinājusi saistībā ar pārkāpumu procedūrām Eiropas Savienības Tiesā</w:t>
      </w:r>
      <w:r w:rsidR="001F72ED">
        <w:rPr>
          <w:rFonts w:ascii="Times New Roman" w:hAnsi="Times New Roman" w:cs="Times New Roman"/>
          <w:sz w:val="28"/>
          <w:szCs w:val="28"/>
        </w:rPr>
        <w:t>”</w:t>
      </w:r>
      <w:r w:rsidR="006E5C24">
        <w:rPr>
          <w:rFonts w:ascii="Times New Roman" w:hAnsi="Times New Roman" w:cs="Times New Roman"/>
          <w:sz w:val="28"/>
          <w:szCs w:val="28"/>
        </w:rPr>
        <w:t xml:space="preserve">, </w:t>
      </w:r>
      <w:r w:rsidR="00160179" w:rsidRPr="00993F33">
        <w:rPr>
          <w:rFonts w:ascii="Times New Roman" w:hAnsi="Times New Roman" w:cs="Times New Roman"/>
          <w:sz w:val="28"/>
          <w:szCs w:val="28"/>
        </w:rPr>
        <w:t>Latvijai</w:t>
      </w:r>
      <w:r w:rsidR="00DB16E5" w:rsidRPr="00993F33">
        <w:rPr>
          <w:rFonts w:ascii="Times New Roman" w:hAnsi="Times New Roman" w:cs="Times New Roman"/>
          <w:sz w:val="28"/>
          <w:szCs w:val="28"/>
        </w:rPr>
        <w:t xml:space="preserve"> noteiktā </w:t>
      </w:r>
      <w:r w:rsidR="004D0A8F" w:rsidRPr="004D0A8F">
        <w:rPr>
          <w:rFonts w:ascii="Times New Roman" w:hAnsi="Times New Roman" w:cs="Times New Roman"/>
          <w:sz w:val="28"/>
          <w:szCs w:val="28"/>
        </w:rPr>
        <w:t>vienreizējā soda maksājuma summa ir 308</w:t>
      </w:r>
      <w:r w:rsidR="004D0A8F">
        <w:rPr>
          <w:rFonts w:ascii="Times New Roman" w:hAnsi="Times New Roman" w:cs="Times New Roman"/>
          <w:sz w:val="28"/>
          <w:szCs w:val="28"/>
        </w:rPr>
        <w:t> </w:t>
      </w:r>
      <w:r w:rsidR="004D0A8F" w:rsidRPr="004D0A8F">
        <w:rPr>
          <w:rFonts w:ascii="Times New Roman" w:hAnsi="Times New Roman" w:cs="Times New Roman"/>
          <w:sz w:val="28"/>
          <w:szCs w:val="28"/>
        </w:rPr>
        <w:t xml:space="preserve">000 </w:t>
      </w:r>
      <w:proofErr w:type="spellStart"/>
      <w:r w:rsidR="00DB16E5" w:rsidRPr="00A201F1">
        <w:rPr>
          <w:rFonts w:ascii="Times New Roman" w:hAnsi="Times New Roman" w:cs="Times New Roman"/>
          <w:i/>
          <w:sz w:val="28"/>
          <w:szCs w:val="28"/>
          <w:u w:val="single"/>
        </w:rPr>
        <w:t>euro</w:t>
      </w:r>
      <w:proofErr w:type="spellEnd"/>
      <w:r w:rsidR="00DB16E5" w:rsidRPr="00A201F1">
        <w:rPr>
          <w:rFonts w:ascii="Times New Roman" w:hAnsi="Times New Roman" w:cs="Times New Roman"/>
          <w:sz w:val="28"/>
          <w:szCs w:val="28"/>
        </w:rPr>
        <w:t xml:space="preserve">, </w:t>
      </w:r>
      <w:r w:rsidR="004D0A8F" w:rsidRPr="00A201F1">
        <w:rPr>
          <w:rFonts w:ascii="Times New Roman" w:hAnsi="Times New Roman" w:cs="Times New Roman"/>
          <w:sz w:val="28"/>
          <w:szCs w:val="28"/>
        </w:rPr>
        <w:t>vienreizējā soda maksājuma</w:t>
      </w:r>
      <w:r w:rsidR="004D0A8F" w:rsidRPr="004D0A8F">
        <w:rPr>
          <w:rFonts w:ascii="Times New Roman" w:hAnsi="Times New Roman" w:cs="Times New Roman"/>
          <w:sz w:val="28"/>
          <w:szCs w:val="28"/>
        </w:rPr>
        <w:t xml:space="preserve"> minimālā pamatsumma par dienu Latvijai ir 124,20 </w:t>
      </w:r>
      <w:proofErr w:type="spellStart"/>
      <w:r w:rsidR="004D0A8F" w:rsidRPr="00CD4A59">
        <w:rPr>
          <w:rFonts w:ascii="Times New Roman" w:hAnsi="Times New Roman" w:cs="Times New Roman"/>
          <w:i/>
          <w:sz w:val="28"/>
          <w:szCs w:val="28"/>
        </w:rPr>
        <w:t>euro</w:t>
      </w:r>
      <w:proofErr w:type="spellEnd"/>
      <w:r w:rsidR="004D0A8F" w:rsidRPr="00CD4A59">
        <w:rPr>
          <w:rFonts w:ascii="Times New Roman" w:hAnsi="Times New Roman" w:cs="Times New Roman"/>
          <w:i/>
          <w:sz w:val="28"/>
          <w:szCs w:val="28"/>
        </w:rPr>
        <w:t xml:space="preserve"> </w:t>
      </w:r>
      <w:r w:rsidR="004D0A8F" w:rsidRPr="004D0A8F">
        <w:rPr>
          <w:rFonts w:ascii="Times New Roman" w:hAnsi="Times New Roman" w:cs="Times New Roman"/>
          <w:sz w:val="28"/>
          <w:szCs w:val="28"/>
        </w:rPr>
        <w:t xml:space="preserve">dienā </w:t>
      </w:r>
      <w:proofErr w:type="spellStart"/>
      <w:r w:rsidR="00DB16E5" w:rsidRPr="00993F33">
        <w:rPr>
          <w:rFonts w:ascii="Times New Roman" w:hAnsi="Times New Roman" w:cs="Times New Roman"/>
          <w:i/>
          <w:sz w:val="28"/>
          <w:szCs w:val="28"/>
        </w:rPr>
        <w:t>euro</w:t>
      </w:r>
      <w:proofErr w:type="spellEnd"/>
      <w:r w:rsidR="00DB16E5" w:rsidRPr="00993F33">
        <w:rPr>
          <w:rFonts w:ascii="Times New Roman" w:hAnsi="Times New Roman" w:cs="Times New Roman"/>
          <w:sz w:val="28"/>
          <w:szCs w:val="28"/>
        </w:rPr>
        <w:t xml:space="preserve"> un – </w:t>
      </w:r>
      <w:r w:rsidR="00161CB0">
        <w:rPr>
          <w:rFonts w:ascii="Times New Roman" w:hAnsi="Times New Roman" w:cs="Times New Roman"/>
          <w:sz w:val="28"/>
          <w:szCs w:val="28"/>
        </w:rPr>
        <w:t>maksimālā </w:t>
      </w:r>
      <w:r w:rsidR="00161CB0" w:rsidRPr="00993F33">
        <w:rPr>
          <w:rFonts w:ascii="Times New Roman" w:hAnsi="Times New Roman" w:cs="Times New Roman"/>
          <w:sz w:val="28"/>
          <w:szCs w:val="28"/>
        </w:rPr>
        <w:t>–</w:t>
      </w:r>
      <w:r w:rsidR="00161CB0">
        <w:rPr>
          <w:rFonts w:ascii="Times New Roman" w:hAnsi="Times New Roman" w:cs="Times New Roman"/>
          <w:sz w:val="28"/>
          <w:szCs w:val="28"/>
        </w:rPr>
        <w:t> </w:t>
      </w:r>
      <w:r w:rsidR="00433CE2">
        <w:rPr>
          <w:rFonts w:ascii="Times New Roman" w:hAnsi="Times New Roman" w:cs="Times New Roman"/>
          <w:sz w:val="28"/>
          <w:szCs w:val="28"/>
        </w:rPr>
        <w:t>2484</w:t>
      </w:r>
      <w:r w:rsidR="00161CB0">
        <w:rPr>
          <w:rFonts w:ascii="Times New Roman" w:hAnsi="Times New Roman" w:cs="Times New Roman"/>
          <w:sz w:val="28"/>
          <w:szCs w:val="28"/>
        </w:rPr>
        <w:t> </w:t>
      </w:r>
      <w:proofErr w:type="spellStart"/>
      <w:r w:rsidR="00DB16E5" w:rsidRPr="00993F33">
        <w:rPr>
          <w:rFonts w:ascii="Times New Roman" w:hAnsi="Times New Roman" w:cs="Times New Roman"/>
          <w:i/>
          <w:sz w:val="28"/>
          <w:szCs w:val="28"/>
        </w:rPr>
        <w:t>euro</w:t>
      </w:r>
      <w:proofErr w:type="spellEnd"/>
      <w:r w:rsidR="00DB16E5" w:rsidRPr="00993F33">
        <w:rPr>
          <w:rFonts w:ascii="Times New Roman" w:hAnsi="Times New Roman" w:cs="Times New Roman"/>
          <w:sz w:val="28"/>
          <w:szCs w:val="28"/>
        </w:rPr>
        <w:t xml:space="preserve">, savukārt kavējuma nauda ir noteikta no </w:t>
      </w:r>
      <w:r w:rsidR="00433CE2">
        <w:rPr>
          <w:rFonts w:ascii="Times New Roman" w:hAnsi="Times New Roman" w:cs="Times New Roman"/>
          <w:sz w:val="28"/>
          <w:szCs w:val="28"/>
        </w:rPr>
        <w:t xml:space="preserve">372,60 </w:t>
      </w:r>
      <w:proofErr w:type="spellStart"/>
      <w:r w:rsidR="00DB16E5" w:rsidRPr="00993F33">
        <w:rPr>
          <w:rFonts w:ascii="Times New Roman" w:hAnsi="Times New Roman" w:cs="Times New Roman"/>
          <w:i/>
          <w:sz w:val="28"/>
          <w:szCs w:val="28"/>
        </w:rPr>
        <w:t>euro</w:t>
      </w:r>
      <w:proofErr w:type="spellEnd"/>
      <w:r w:rsidR="00DB16E5" w:rsidRPr="00993F33">
        <w:rPr>
          <w:rFonts w:ascii="Times New Roman" w:hAnsi="Times New Roman" w:cs="Times New Roman"/>
          <w:sz w:val="28"/>
          <w:szCs w:val="28"/>
        </w:rPr>
        <w:t xml:space="preserve"> līdz  </w:t>
      </w:r>
      <w:r w:rsidR="00B57059" w:rsidRPr="00433CE2">
        <w:rPr>
          <w:rFonts w:ascii="Times New Roman" w:hAnsi="Times New Roman" w:cs="Times New Roman"/>
          <w:sz w:val="28"/>
          <w:szCs w:val="28"/>
        </w:rPr>
        <w:t>22</w:t>
      </w:r>
      <w:r w:rsidR="00B57059">
        <w:rPr>
          <w:rFonts w:ascii="Times New Roman" w:hAnsi="Times New Roman" w:cs="Times New Roman"/>
          <w:sz w:val="28"/>
          <w:szCs w:val="28"/>
        </w:rPr>
        <w:t> </w:t>
      </w:r>
      <w:r w:rsidR="00B57059" w:rsidRPr="00433CE2">
        <w:rPr>
          <w:rFonts w:ascii="Times New Roman" w:hAnsi="Times New Roman" w:cs="Times New Roman"/>
          <w:sz w:val="28"/>
          <w:szCs w:val="28"/>
        </w:rPr>
        <w:t>356</w:t>
      </w:r>
      <w:r w:rsidR="00B57059">
        <w:rPr>
          <w:rFonts w:ascii="Times New Roman" w:hAnsi="Times New Roman" w:cs="Times New Roman"/>
          <w:sz w:val="28"/>
          <w:szCs w:val="28"/>
        </w:rPr>
        <w:t> </w:t>
      </w:r>
      <w:proofErr w:type="spellStart"/>
      <w:r w:rsidR="00DB16E5" w:rsidRPr="00993F33">
        <w:rPr>
          <w:rFonts w:ascii="Times New Roman" w:hAnsi="Times New Roman" w:cs="Times New Roman"/>
          <w:i/>
          <w:sz w:val="28"/>
          <w:szCs w:val="28"/>
        </w:rPr>
        <w:t>euro</w:t>
      </w:r>
      <w:proofErr w:type="spellEnd"/>
      <w:r w:rsidR="00DB16E5" w:rsidRPr="00993F33">
        <w:rPr>
          <w:rFonts w:ascii="Times New Roman" w:hAnsi="Times New Roman" w:cs="Times New Roman"/>
          <w:sz w:val="28"/>
          <w:szCs w:val="28"/>
        </w:rPr>
        <w:t xml:space="preserve"> apmērā par katru kavējuma dienu.</w:t>
      </w:r>
      <w:r w:rsidR="00D40210" w:rsidRPr="00993F33">
        <w:rPr>
          <w:rFonts w:ascii="Times New Roman" w:hAnsi="Times New Roman" w:cs="Times New Roman"/>
          <w:sz w:val="28"/>
          <w:szCs w:val="28"/>
        </w:rPr>
        <w:t xml:space="preserve"> Turkl</w:t>
      </w:r>
      <w:r w:rsidR="00DF34D5">
        <w:rPr>
          <w:rFonts w:ascii="Times New Roman" w:hAnsi="Times New Roman" w:cs="Times New Roman"/>
          <w:sz w:val="28"/>
          <w:szCs w:val="28"/>
        </w:rPr>
        <w:t>āt</w:t>
      </w:r>
      <w:r w:rsidR="00B04F24" w:rsidRPr="00993F33">
        <w:rPr>
          <w:rFonts w:ascii="Times New Roman" w:hAnsi="Times New Roman" w:cs="Times New Roman"/>
          <w:sz w:val="28"/>
          <w:szCs w:val="28"/>
        </w:rPr>
        <w:t xml:space="preserve"> </w:t>
      </w:r>
      <w:r w:rsidR="00D40210" w:rsidRPr="00993F33">
        <w:rPr>
          <w:rFonts w:ascii="Times New Roman" w:hAnsi="Times New Roman" w:cs="Times New Roman"/>
          <w:sz w:val="28"/>
          <w:szCs w:val="28"/>
        </w:rPr>
        <w:t>ES Tiesai ir tiesības uzlikt pienākumu dalībvalstij samaksāt tai nospriesto naudas sodu jau ar pirmo ES Tiesas sprie</w:t>
      </w:r>
      <w:r w:rsidR="003F2055" w:rsidRPr="00993F33">
        <w:rPr>
          <w:rFonts w:ascii="Times New Roman" w:hAnsi="Times New Roman" w:cs="Times New Roman"/>
          <w:sz w:val="28"/>
          <w:szCs w:val="28"/>
        </w:rPr>
        <w:t xml:space="preserve">dumu, un finansiālās sankcijas tiks piespriestas arī tādā gadījumā, </w:t>
      </w:r>
      <w:r w:rsidR="00D40210" w:rsidRPr="00993F33">
        <w:rPr>
          <w:rFonts w:ascii="Times New Roman" w:hAnsi="Times New Roman" w:cs="Times New Roman"/>
          <w:sz w:val="28"/>
          <w:szCs w:val="28"/>
        </w:rPr>
        <w:t>ja tiesvedības laikā dalībvalsts pā</w:t>
      </w:r>
      <w:r w:rsidR="003F2055" w:rsidRPr="00993F33">
        <w:rPr>
          <w:rFonts w:ascii="Times New Roman" w:hAnsi="Times New Roman" w:cs="Times New Roman"/>
          <w:sz w:val="28"/>
          <w:szCs w:val="28"/>
        </w:rPr>
        <w:t>rkāpumu novērs</w:t>
      </w:r>
      <w:r w:rsidR="00DB16E5" w:rsidRPr="00993F33">
        <w:rPr>
          <w:rFonts w:ascii="Times New Roman" w:hAnsi="Times New Roman" w:cs="Times New Roman"/>
          <w:sz w:val="28"/>
          <w:szCs w:val="28"/>
        </w:rPr>
        <w:t xml:space="preserve">īs. Bez tam </w:t>
      </w:r>
      <w:r w:rsidR="00DB16E5" w:rsidRPr="00993F33">
        <w:rPr>
          <w:rFonts w:ascii="Times New Roman" w:hAnsi="Times New Roman" w:cs="Times New Roman"/>
          <w:sz w:val="28"/>
          <w:szCs w:val="28"/>
          <w:u w:val="single"/>
        </w:rPr>
        <w:t>soda naudas samaksa neatbrīvo dalībvalsti no saistību izpildes</w:t>
      </w:r>
      <w:r w:rsidR="00DB16E5" w:rsidRPr="00993F33">
        <w:rPr>
          <w:rFonts w:ascii="Times New Roman" w:hAnsi="Times New Roman" w:cs="Times New Roman"/>
          <w:sz w:val="28"/>
          <w:szCs w:val="28"/>
        </w:rPr>
        <w:t>.</w:t>
      </w:r>
      <w:r w:rsidR="00B60476">
        <w:rPr>
          <w:rFonts w:ascii="Times New Roman" w:hAnsi="Times New Roman" w:cs="Times New Roman"/>
          <w:sz w:val="28"/>
          <w:szCs w:val="28"/>
        </w:rPr>
        <w:t xml:space="preserve"> </w:t>
      </w:r>
      <w:r w:rsidRPr="00437719">
        <w:rPr>
          <w:rFonts w:ascii="Times New Roman" w:hAnsi="Times New Roman" w:cs="Times New Roman"/>
          <w:sz w:val="28"/>
          <w:szCs w:val="28"/>
        </w:rPr>
        <w:t xml:space="preserve">Līdz ar to secināms, ka pat tikai </w:t>
      </w:r>
      <w:r w:rsidRPr="00437719">
        <w:rPr>
          <w:rFonts w:ascii="Times New Roman" w:hAnsi="Times New Roman" w:cs="Times New Roman"/>
          <w:sz w:val="28"/>
          <w:szCs w:val="28"/>
          <w:u w:val="single"/>
        </w:rPr>
        <w:t xml:space="preserve">minimālā soda nauda Regulas neieviešanas vai </w:t>
      </w:r>
      <w:r w:rsidRPr="00A201F1">
        <w:rPr>
          <w:rFonts w:ascii="Times New Roman" w:hAnsi="Times New Roman" w:cs="Times New Roman"/>
          <w:sz w:val="28"/>
          <w:szCs w:val="28"/>
          <w:u w:val="single"/>
        </w:rPr>
        <w:t xml:space="preserve">nepilnīgas ieviešanas gadījumā </w:t>
      </w:r>
      <w:r w:rsidR="00BF5AAA" w:rsidRPr="00A201F1">
        <w:rPr>
          <w:rFonts w:ascii="Times New Roman" w:hAnsi="Times New Roman" w:cs="Times New Roman"/>
          <w:sz w:val="28"/>
          <w:szCs w:val="28"/>
          <w:u w:val="single"/>
        </w:rPr>
        <w:t>2</w:t>
      </w:r>
      <w:r w:rsidR="00FD47B4" w:rsidRPr="00A201F1">
        <w:rPr>
          <w:rFonts w:ascii="Times New Roman" w:hAnsi="Times New Roman" w:cs="Times New Roman"/>
          <w:sz w:val="28"/>
          <w:szCs w:val="28"/>
          <w:u w:val="single"/>
        </w:rPr>
        <w:t xml:space="preserve"> – </w:t>
      </w:r>
      <w:r w:rsidR="00BF5AAA" w:rsidRPr="00A201F1">
        <w:rPr>
          <w:rFonts w:ascii="Times New Roman" w:hAnsi="Times New Roman" w:cs="Times New Roman"/>
          <w:sz w:val="28"/>
          <w:szCs w:val="28"/>
          <w:u w:val="single"/>
        </w:rPr>
        <w:t>5</w:t>
      </w:r>
      <w:r w:rsidR="00387D69" w:rsidRPr="00A201F1">
        <w:rPr>
          <w:rFonts w:ascii="Times New Roman" w:hAnsi="Times New Roman" w:cs="Times New Roman"/>
          <w:sz w:val="28"/>
          <w:szCs w:val="28"/>
          <w:u w:val="single"/>
        </w:rPr>
        <w:t> reizes</w:t>
      </w:r>
      <w:r w:rsidR="00FD47B4" w:rsidRPr="00A201F1">
        <w:rPr>
          <w:rFonts w:ascii="Times New Roman" w:hAnsi="Times New Roman" w:cs="Times New Roman"/>
          <w:sz w:val="28"/>
          <w:szCs w:val="28"/>
          <w:u w:val="single"/>
        </w:rPr>
        <w:t xml:space="preserve"> (atkarībā no Regulas ieviešanas gada)</w:t>
      </w:r>
      <w:r w:rsidRPr="00437719">
        <w:rPr>
          <w:rFonts w:ascii="Times New Roman" w:hAnsi="Times New Roman" w:cs="Times New Roman"/>
          <w:sz w:val="28"/>
          <w:szCs w:val="28"/>
          <w:u w:val="single"/>
        </w:rPr>
        <w:t xml:space="preserve"> </w:t>
      </w:r>
      <w:r w:rsidRPr="00A201F1">
        <w:rPr>
          <w:rFonts w:ascii="Times New Roman" w:hAnsi="Times New Roman" w:cs="Times New Roman"/>
          <w:sz w:val="28"/>
          <w:szCs w:val="28"/>
          <w:u w:val="single"/>
        </w:rPr>
        <w:t xml:space="preserve">pārsniedz </w:t>
      </w:r>
      <w:r w:rsidR="00A201F1" w:rsidRPr="00A201F1">
        <w:rPr>
          <w:rFonts w:ascii="Times New Roman" w:hAnsi="Times New Roman" w:cs="Times New Roman"/>
          <w:sz w:val="28"/>
          <w:szCs w:val="28"/>
          <w:u w:val="single"/>
        </w:rPr>
        <w:t xml:space="preserve">iestāžu izmaksas </w:t>
      </w:r>
      <w:r w:rsidRPr="00437719">
        <w:rPr>
          <w:rFonts w:ascii="Times New Roman" w:hAnsi="Times New Roman" w:cs="Times New Roman"/>
          <w:sz w:val="28"/>
          <w:szCs w:val="28"/>
          <w:u w:val="single"/>
        </w:rPr>
        <w:t>Regulā noteikto jauno funkciju īstenošanai</w:t>
      </w:r>
      <w:r w:rsidRPr="00437719">
        <w:rPr>
          <w:rFonts w:ascii="Times New Roman" w:hAnsi="Times New Roman" w:cs="Times New Roman"/>
          <w:sz w:val="28"/>
          <w:szCs w:val="28"/>
        </w:rPr>
        <w:t>.</w:t>
      </w:r>
    </w:p>
    <w:p w:rsidR="00DF34D5" w:rsidRDefault="00DF34D5" w:rsidP="00863B0F">
      <w:pPr>
        <w:spacing w:line="240" w:lineRule="auto"/>
        <w:contextualSpacing/>
        <w:jc w:val="both"/>
        <w:rPr>
          <w:rFonts w:ascii="Times New Roman" w:hAnsi="Times New Roman" w:cs="Times New Roman"/>
          <w:sz w:val="28"/>
          <w:szCs w:val="28"/>
        </w:rPr>
      </w:pPr>
    </w:p>
    <w:p w:rsidR="00DF34D5" w:rsidRDefault="00DF34D5" w:rsidP="00863B0F">
      <w:pPr>
        <w:spacing w:line="240" w:lineRule="auto"/>
        <w:contextualSpacing/>
        <w:jc w:val="both"/>
        <w:rPr>
          <w:rFonts w:ascii="Times New Roman" w:hAnsi="Times New Roman" w:cs="Times New Roman"/>
          <w:sz w:val="28"/>
          <w:szCs w:val="28"/>
        </w:rPr>
      </w:pPr>
    </w:p>
    <w:p w:rsidR="00512BD0" w:rsidRDefault="00595910" w:rsidP="00863B0F">
      <w:pPr>
        <w:spacing w:line="240" w:lineRule="auto"/>
        <w:contextualSpacing/>
        <w:jc w:val="both"/>
        <w:rPr>
          <w:rFonts w:ascii="Times New Roman" w:hAnsi="Times New Roman" w:cs="Times New Roman"/>
          <w:sz w:val="28"/>
          <w:szCs w:val="28"/>
        </w:rPr>
      </w:pPr>
      <w:r w:rsidRPr="00512BD0">
        <w:rPr>
          <w:rFonts w:ascii="Times New Roman" w:hAnsi="Times New Roman" w:cs="Times New Roman"/>
          <w:sz w:val="28"/>
          <w:szCs w:val="28"/>
        </w:rPr>
        <w:t xml:space="preserve">Vides aizsardzības un reģionālās </w:t>
      </w:r>
    </w:p>
    <w:p w:rsidR="00512BD0" w:rsidRPr="00764B6F" w:rsidRDefault="00595910" w:rsidP="00863B0F">
      <w:pPr>
        <w:spacing w:line="240" w:lineRule="auto"/>
        <w:contextualSpacing/>
        <w:jc w:val="both"/>
        <w:rPr>
          <w:rFonts w:ascii="Times New Roman" w:hAnsi="Times New Roman" w:cs="Times New Roman"/>
          <w:sz w:val="28"/>
          <w:szCs w:val="28"/>
        </w:rPr>
      </w:pPr>
      <w:r w:rsidRPr="00764B6F">
        <w:rPr>
          <w:rFonts w:ascii="Times New Roman" w:hAnsi="Times New Roman" w:cs="Times New Roman"/>
          <w:sz w:val="28"/>
          <w:szCs w:val="28"/>
        </w:rPr>
        <w:t>attīstības ministrs</w:t>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00764B6F" w:rsidRPr="00764B6F">
        <w:rPr>
          <w:rFonts w:ascii="Times New Roman" w:hAnsi="Times New Roman" w:cs="Times New Roman"/>
          <w:sz w:val="28"/>
          <w:szCs w:val="28"/>
        </w:rPr>
        <w:t>J. Pūce</w:t>
      </w:r>
    </w:p>
    <w:p w:rsidR="00863B0F" w:rsidRPr="00DF34D5" w:rsidRDefault="00863B0F" w:rsidP="00DE2948">
      <w:pPr>
        <w:spacing w:after="0"/>
        <w:jc w:val="both"/>
        <w:rPr>
          <w:rFonts w:ascii="Times New Roman" w:hAnsi="Times New Roman" w:cs="Times New Roman"/>
          <w:sz w:val="10"/>
          <w:szCs w:val="10"/>
        </w:rPr>
      </w:pPr>
    </w:p>
    <w:p w:rsidR="00DF34D5" w:rsidRDefault="00DF34D5" w:rsidP="00DE2948">
      <w:pPr>
        <w:spacing w:after="0"/>
        <w:jc w:val="both"/>
        <w:rPr>
          <w:rFonts w:ascii="Times New Roman" w:hAnsi="Times New Roman" w:cs="Times New Roman"/>
          <w:szCs w:val="28"/>
        </w:rPr>
      </w:pPr>
    </w:p>
    <w:p w:rsidR="00512BD0" w:rsidRPr="00764B6F" w:rsidRDefault="00764B6F" w:rsidP="00DE2948">
      <w:pPr>
        <w:spacing w:after="0"/>
        <w:jc w:val="both"/>
        <w:rPr>
          <w:rFonts w:ascii="Times New Roman" w:hAnsi="Times New Roman" w:cs="Times New Roman"/>
          <w:szCs w:val="28"/>
        </w:rPr>
      </w:pPr>
      <w:r>
        <w:rPr>
          <w:rFonts w:ascii="Times New Roman" w:hAnsi="Times New Roman" w:cs="Times New Roman"/>
          <w:szCs w:val="28"/>
        </w:rPr>
        <w:t xml:space="preserve">Melnbārde </w:t>
      </w:r>
      <w:r w:rsidR="00595910" w:rsidRPr="00764B6F">
        <w:rPr>
          <w:rFonts w:ascii="Times New Roman" w:hAnsi="Times New Roman" w:cs="Times New Roman"/>
          <w:szCs w:val="28"/>
        </w:rPr>
        <w:t>67026917</w:t>
      </w:r>
    </w:p>
    <w:p w:rsidR="00467256" w:rsidRPr="00764B6F" w:rsidRDefault="009F7FB0" w:rsidP="004059B0">
      <w:pPr>
        <w:spacing w:after="0"/>
        <w:jc w:val="both"/>
        <w:rPr>
          <w:rFonts w:ascii="Times New Roman" w:hAnsi="Times New Roman" w:cs="Times New Roman"/>
          <w:szCs w:val="28"/>
        </w:rPr>
      </w:pPr>
      <w:hyperlink r:id="rId9" w:history="1">
        <w:r w:rsidR="00764B6F" w:rsidRPr="00951FA7">
          <w:rPr>
            <w:rStyle w:val="Hyperlink"/>
            <w:rFonts w:ascii="Times New Roman" w:hAnsi="Times New Roman" w:cs="Times New Roman"/>
            <w:szCs w:val="28"/>
          </w:rPr>
          <w:t>mara.melnbarde@varam.gov.lv</w:t>
        </w:r>
      </w:hyperlink>
      <w:r w:rsidR="005C174D" w:rsidRPr="00764B6F">
        <w:rPr>
          <w:rFonts w:ascii="Times New Roman" w:hAnsi="Times New Roman" w:cs="Times New Roman"/>
          <w:szCs w:val="28"/>
        </w:rPr>
        <w:t xml:space="preserve"> </w:t>
      </w:r>
    </w:p>
    <w:sectPr w:rsidR="00467256" w:rsidRPr="00764B6F" w:rsidSect="00FF6C1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13" w:rsidRDefault="00E96713">
      <w:pPr>
        <w:spacing w:after="0" w:line="240" w:lineRule="auto"/>
      </w:pPr>
      <w:r>
        <w:separator/>
      </w:r>
    </w:p>
  </w:endnote>
  <w:endnote w:type="continuationSeparator" w:id="0">
    <w:p w:rsidR="00E96713" w:rsidRDefault="00E96713">
      <w:pPr>
        <w:spacing w:after="0" w:line="240" w:lineRule="auto"/>
      </w:pPr>
      <w:r>
        <w:continuationSeparator/>
      </w:r>
    </w:p>
  </w:endnote>
  <w:endnote w:type="continuationNotice" w:id="1">
    <w:p w:rsidR="00E96713" w:rsidRDefault="00E96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66" w:rsidRPr="004B7FB9" w:rsidRDefault="005707FE">
    <w:pPr>
      <w:pStyle w:val="Footer"/>
      <w:rPr>
        <w:rFonts w:ascii="Times New Roman" w:hAnsi="Times New Roman" w:cs="Times New Roman"/>
        <w:sz w:val="20"/>
      </w:rPr>
    </w:pPr>
    <w:r w:rsidRPr="004B7FB9">
      <w:rPr>
        <w:rFonts w:ascii="Times New Roman" w:hAnsi="Times New Roman" w:cs="Times New Roman"/>
        <w:sz w:val="20"/>
      </w:rPr>
      <w:t>VARAM</w:t>
    </w:r>
    <w:r>
      <w:rPr>
        <w:rFonts w:ascii="Times New Roman" w:hAnsi="Times New Roman" w:cs="Times New Roman"/>
        <w:sz w:val="20"/>
      </w:rPr>
      <w:t>Zin</w:t>
    </w:r>
    <w:r w:rsidRPr="004B7FB9">
      <w:rPr>
        <w:rFonts w:ascii="Times New Roman" w:hAnsi="Times New Roman" w:cs="Times New Roman"/>
        <w:sz w:val="20"/>
      </w:rPr>
      <w:t>_</w:t>
    </w:r>
    <w:r w:rsidR="00AC3CC4">
      <w:rPr>
        <w:rFonts w:ascii="Times New Roman" w:hAnsi="Times New Roman" w:cs="Times New Roman"/>
        <w:sz w:val="20"/>
      </w:rPr>
      <w:t>03</w:t>
    </w:r>
    <w:r>
      <w:rPr>
        <w:rFonts w:ascii="Times New Roman" w:hAnsi="Times New Roman" w:cs="Times New Roman"/>
        <w:sz w:val="20"/>
      </w:rPr>
      <w:t>072019</w:t>
    </w:r>
    <w:r w:rsidRPr="004B7FB9">
      <w:rPr>
        <w:rFonts w:ascii="Times New Roman" w:hAnsi="Times New Roman" w:cs="Times New Roman"/>
        <w:sz w:val="20"/>
      </w:rPr>
      <w:t>_invaz_sugas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66" w:rsidRDefault="00B64D66">
    <w:pPr>
      <w:pStyle w:val="Footer"/>
    </w:pPr>
    <w:r w:rsidRPr="004B7FB9">
      <w:rPr>
        <w:rFonts w:ascii="Times New Roman" w:hAnsi="Times New Roman" w:cs="Times New Roman"/>
        <w:sz w:val="20"/>
      </w:rPr>
      <w:t>VARAM</w:t>
    </w:r>
    <w:r>
      <w:rPr>
        <w:rFonts w:ascii="Times New Roman" w:hAnsi="Times New Roman" w:cs="Times New Roman"/>
        <w:sz w:val="20"/>
      </w:rPr>
      <w:t>Zin</w:t>
    </w:r>
    <w:r w:rsidRPr="004B7FB9">
      <w:rPr>
        <w:rFonts w:ascii="Times New Roman" w:hAnsi="Times New Roman" w:cs="Times New Roman"/>
        <w:sz w:val="20"/>
      </w:rPr>
      <w:t>_</w:t>
    </w:r>
    <w:r w:rsidR="00AC3CC4">
      <w:rPr>
        <w:rFonts w:ascii="Times New Roman" w:hAnsi="Times New Roman" w:cs="Times New Roman"/>
        <w:sz w:val="20"/>
      </w:rPr>
      <w:t>03</w:t>
    </w:r>
    <w:r w:rsidR="005707FE">
      <w:rPr>
        <w:rFonts w:ascii="Times New Roman" w:hAnsi="Times New Roman" w:cs="Times New Roman"/>
        <w:sz w:val="20"/>
      </w:rPr>
      <w:t>07</w:t>
    </w:r>
    <w:r>
      <w:rPr>
        <w:rFonts w:ascii="Times New Roman" w:hAnsi="Times New Roman" w:cs="Times New Roman"/>
        <w:sz w:val="20"/>
      </w:rPr>
      <w:t>2019</w:t>
    </w:r>
    <w:r w:rsidRPr="004B7FB9">
      <w:rPr>
        <w:rFonts w:ascii="Times New Roman" w:hAnsi="Times New Roman" w:cs="Times New Roman"/>
        <w:sz w:val="20"/>
      </w:rPr>
      <w:t>_invaz_sugas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13" w:rsidRDefault="00E96713" w:rsidP="00A069DB">
      <w:pPr>
        <w:spacing w:after="0" w:line="240" w:lineRule="auto"/>
      </w:pPr>
      <w:r>
        <w:separator/>
      </w:r>
    </w:p>
  </w:footnote>
  <w:footnote w:type="continuationSeparator" w:id="0">
    <w:p w:rsidR="00E96713" w:rsidRDefault="00E96713" w:rsidP="00A069DB">
      <w:pPr>
        <w:spacing w:after="0" w:line="240" w:lineRule="auto"/>
      </w:pPr>
      <w:r>
        <w:continuationSeparator/>
      </w:r>
    </w:p>
  </w:footnote>
  <w:footnote w:type="continuationNotice" w:id="1">
    <w:p w:rsidR="00E96713" w:rsidRDefault="00E96713">
      <w:pPr>
        <w:spacing w:after="0" w:line="240" w:lineRule="auto"/>
      </w:pPr>
    </w:p>
  </w:footnote>
  <w:footnote w:id="2">
    <w:p w:rsidR="00B64D66" w:rsidRPr="00143B55" w:rsidRDefault="00B64D66" w:rsidP="00143B55">
      <w:pPr>
        <w:pStyle w:val="FootnoteText"/>
        <w:jc w:val="both"/>
        <w:rPr>
          <w:rFonts w:ascii="Times New Roman" w:hAnsi="Times New Roman" w:cs="Times New Roman"/>
        </w:rPr>
      </w:pPr>
      <w:r w:rsidRPr="00143B55">
        <w:rPr>
          <w:rStyle w:val="FootnoteReference"/>
          <w:rFonts w:ascii="Times New Roman" w:hAnsi="Times New Roman" w:cs="Times New Roman"/>
        </w:rPr>
        <w:footnoteRef/>
      </w:r>
      <w:r w:rsidRPr="00143B55">
        <w:rPr>
          <w:rFonts w:ascii="Times New Roman" w:hAnsi="Times New Roman" w:cs="Times New Roman"/>
        </w:rPr>
        <w:t> Pieejams EUR-</w:t>
      </w:r>
      <w:proofErr w:type="spellStart"/>
      <w:r w:rsidRPr="00143B55">
        <w:rPr>
          <w:rFonts w:ascii="Times New Roman" w:hAnsi="Times New Roman" w:cs="Times New Roman"/>
        </w:rPr>
        <w:t>Lex</w:t>
      </w:r>
      <w:proofErr w:type="spellEnd"/>
      <w:r w:rsidRPr="00143B55">
        <w:rPr>
          <w:rFonts w:ascii="Times New Roman" w:hAnsi="Times New Roman" w:cs="Times New Roman"/>
        </w:rPr>
        <w:t xml:space="preserve"> tīmekļvietnē </w:t>
      </w:r>
      <w:hyperlink r:id="rId1" w:history="1">
        <w:r w:rsidRPr="00143B55">
          <w:rPr>
            <w:rStyle w:val="Hyperlink"/>
            <w:rFonts w:ascii="Times New Roman" w:hAnsi="Times New Roman" w:cs="Times New Roman"/>
          </w:rPr>
          <w:t>http://eur-lex.europa.eu/legal-content/LV/TXT/?uri=CELEX% 3A32014R1143</w:t>
        </w:r>
      </w:hyperlink>
      <w:r w:rsidRPr="00143B55">
        <w:rPr>
          <w:rFonts w:ascii="Times New Roman" w:hAnsi="Times New Roman" w:cs="Times New Roman"/>
        </w:rPr>
        <w:t xml:space="preserve"> </w:t>
      </w:r>
    </w:p>
  </w:footnote>
  <w:footnote w:id="3">
    <w:p w:rsidR="00B64D66" w:rsidRDefault="00B64D66" w:rsidP="00143B55">
      <w:pPr>
        <w:pStyle w:val="FootnoteText"/>
        <w:jc w:val="both"/>
      </w:pPr>
      <w:r w:rsidRPr="00143B55">
        <w:rPr>
          <w:rStyle w:val="FootnoteReference"/>
          <w:rFonts w:ascii="Times New Roman" w:hAnsi="Times New Roman" w:cs="Times New Roman"/>
        </w:rPr>
        <w:footnoteRef/>
      </w:r>
      <w:r w:rsidRPr="00143B55">
        <w:rPr>
          <w:rFonts w:ascii="Times New Roman" w:hAnsi="Times New Roman" w:cs="Times New Roman"/>
        </w:rPr>
        <w:t xml:space="preserve"> Pieejams EUR-</w:t>
      </w:r>
      <w:proofErr w:type="spellStart"/>
      <w:r w:rsidRPr="00143B55">
        <w:rPr>
          <w:rFonts w:ascii="Times New Roman" w:hAnsi="Times New Roman" w:cs="Times New Roman"/>
        </w:rPr>
        <w:t>Lex</w:t>
      </w:r>
      <w:proofErr w:type="spellEnd"/>
      <w:r w:rsidRPr="00143B55">
        <w:rPr>
          <w:rFonts w:ascii="Times New Roman" w:hAnsi="Times New Roman" w:cs="Times New Roman"/>
        </w:rPr>
        <w:t xml:space="preserve"> tīmekļa vietnē </w:t>
      </w:r>
      <w:hyperlink r:id="rId2" w:history="1">
        <w:r w:rsidRPr="00143B55">
          <w:rPr>
            <w:rStyle w:val="Hyperlink"/>
            <w:rFonts w:ascii="Times New Roman" w:hAnsi="Times New Roman" w:cs="Times New Roman"/>
          </w:rPr>
          <w:t>http://eur-lex.europa.eu/legal-content/LV/TXT/?uri=CELEX% 3A32016 R1141</w:t>
        </w:r>
      </w:hyperlink>
    </w:p>
  </w:footnote>
  <w:footnote w:id="4">
    <w:p w:rsidR="00B64D66" w:rsidRPr="00993F33" w:rsidRDefault="00B64D66">
      <w:pPr>
        <w:pStyle w:val="FootnoteText"/>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Saskaņā ar EK oficiālo brošūru: </w:t>
      </w:r>
      <w:hyperlink r:id="rId3" w:history="1">
        <w:r w:rsidRPr="00993F33">
          <w:rPr>
            <w:rStyle w:val="Hyperlink"/>
            <w:rFonts w:ascii="Times New Roman" w:hAnsi="Times New Roman" w:cs="Times New Roman"/>
          </w:rPr>
          <w:t>http://ec.europa.eu/environment/nature/pdf/IAS_brochure_species.pdf</w:t>
        </w:r>
      </w:hyperlink>
    </w:p>
    <w:p w:rsidR="00B64D66" w:rsidRPr="00220915" w:rsidRDefault="00B64D66">
      <w:pPr>
        <w:pStyle w:val="FootnoteText"/>
        <w:rPr>
          <w:rFonts w:ascii="Times New Roman" w:hAnsi="Times New Roman" w:cs="Times New Roman"/>
        </w:rPr>
      </w:pPr>
      <w:r>
        <w:rPr>
          <w:rFonts w:ascii="Times New Roman" w:hAnsi="Times New Roman" w:cs="Times New Roman"/>
        </w:rPr>
        <w:t>AT – Austrija, BE – Beļģija, BG – Bulgārija, CY – Kipra, CZ – Čehijas Republika, DE – Vācija, DK – Dānija, EE – Igaunija, ES – Spānija, FI – Somija, FR – Francija, GB – Apvienotā Karaliste, GR – Grieķija, HR – Horvātija, HU – Ungārija, IE – Īrija, IT – Itālija, LT – Lietuva, LU – Luksemburga, LV – Latvija, MT – Malta, NL – Nīderlande, PL – Polija, PT – Portugāle, RO – Rumānija, SE – Zviedrija, SI – Slovēnija, SK – Slovākija, (CH – Šveice)</w:t>
      </w:r>
    </w:p>
  </w:footnote>
  <w:footnote w:id="5">
    <w:p w:rsidR="00B64D66" w:rsidRPr="0004662B" w:rsidRDefault="00B64D66">
      <w:pPr>
        <w:pStyle w:val="FootnoteText"/>
        <w:rPr>
          <w:rFonts w:ascii="Times New Roman" w:hAnsi="Times New Roman" w:cs="Times New Roman"/>
        </w:rPr>
      </w:pPr>
      <w:r w:rsidRPr="0004662B">
        <w:rPr>
          <w:rStyle w:val="FootnoteReference"/>
          <w:rFonts w:ascii="Times New Roman" w:hAnsi="Times New Roman" w:cs="Times New Roman"/>
        </w:rPr>
        <w:footnoteRef/>
      </w:r>
      <w:r w:rsidRPr="0004662B">
        <w:rPr>
          <w:rFonts w:ascii="Times New Roman" w:hAnsi="Times New Roman" w:cs="Times New Roman"/>
        </w:rPr>
        <w:t xml:space="preserve"> Pieejams DAP tīmekļa vietnē </w:t>
      </w:r>
      <w:hyperlink r:id="rId4" w:history="1">
        <w:r w:rsidRPr="002D2D23">
          <w:rPr>
            <w:rStyle w:val="Hyperlink"/>
            <w:rFonts w:ascii="Times New Roman" w:hAnsi="Times New Roman" w:cs="Times New Roman"/>
          </w:rPr>
          <w:t>https://www.daba.gov.lv/public/lat/dati1/invazivas_sugas/</w:t>
        </w:r>
      </w:hyperlink>
      <w:r>
        <w:rPr>
          <w:rFonts w:ascii="Times New Roman" w:hAnsi="Times New Roman" w:cs="Times New Roman"/>
        </w:rPr>
        <w:t xml:space="preserve"> </w:t>
      </w:r>
    </w:p>
  </w:footnote>
  <w:footnote w:id="6">
    <w:p w:rsidR="00B64D66" w:rsidRPr="00F63F9C" w:rsidRDefault="00B64D66" w:rsidP="00254BC3">
      <w:pPr>
        <w:pStyle w:val="FootnoteText"/>
        <w:rPr>
          <w:rFonts w:ascii="Times New Roman" w:hAnsi="Times New Roman" w:cs="Times New Roman"/>
        </w:rPr>
      </w:pPr>
      <w:r w:rsidRPr="00F63F9C">
        <w:rPr>
          <w:rStyle w:val="FootnoteReference"/>
          <w:rFonts w:ascii="Times New Roman" w:hAnsi="Times New Roman" w:cs="Times New Roman"/>
        </w:rPr>
        <w:footnoteRef/>
      </w:r>
      <w:r w:rsidRPr="00F63F9C">
        <w:rPr>
          <w:rFonts w:ascii="Times New Roman" w:hAnsi="Times New Roman" w:cs="Times New Roman"/>
        </w:rPr>
        <w:t xml:space="preserve"> Pieejama</w:t>
      </w:r>
      <w:r>
        <w:rPr>
          <w:rFonts w:ascii="Times New Roman" w:hAnsi="Times New Roman" w:cs="Times New Roman"/>
        </w:rPr>
        <w:t xml:space="preserve"> DAP tīmekļa vietnē</w:t>
      </w:r>
      <w:r w:rsidRPr="00F63F9C">
        <w:rPr>
          <w:rFonts w:ascii="Times New Roman" w:hAnsi="Times New Roman" w:cs="Times New Roman"/>
        </w:rPr>
        <w:t xml:space="preserve"> </w:t>
      </w:r>
      <w:hyperlink r:id="rId5" w:anchor="invaz" w:history="1">
        <w:r w:rsidRPr="002D2D23">
          <w:rPr>
            <w:rStyle w:val="Hyperlink"/>
            <w:rFonts w:ascii="Times New Roman" w:hAnsi="Times New Roman" w:cs="Times New Roman"/>
          </w:rPr>
          <w:t>https://www.daba.gov.lv/public/lat/dati1/valsts_monitoringa_dati/#invaz</w:t>
        </w:r>
      </w:hyperlink>
      <w:r>
        <w:rPr>
          <w:rFonts w:ascii="Times New Roman" w:hAnsi="Times New Roman" w:cs="Times New Roman"/>
        </w:rPr>
        <w:t xml:space="preserve"> </w:t>
      </w:r>
    </w:p>
  </w:footnote>
  <w:footnote w:id="7">
    <w:p w:rsidR="00B64D66" w:rsidRPr="00F63F9C" w:rsidRDefault="00B64D66" w:rsidP="00A94CE1">
      <w:pPr>
        <w:pStyle w:val="FootnoteText"/>
        <w:rPr>
          <w:rFonts w:ascii="Times New Roman" w:hAnsi="Times New Roman" w:cs="Times New Roman"/>
        </w:rPr>
      </w:pPr>
      <w:r w:rsidRPr="00F63F9C">
        <w:rPr>
          <w:rStyle w:val="FootnoteReference"/>
          <w:rFonts w:ascii="Times New Roman" w:hAnsi="Times New Roman" w:cs="Times New Roman"/>
        </w:rPr>
        <w:footnoteRef/>
      </w:r>
      <w:r w:rsidRPr="00F63F9C">
        <w:rPr>
          <w:rFonts w:ascii="Times New Roman" w:hAnsi="Times New Roman" w:cs="Times New Roman"/>
        </w:rPr>
        <w:t xml:space="preserve"> Valsts augu aizsardzības dienests</w:t>
      </w:r>
    </w:p>
  </w:footnote>
  <w:footnote w:id="8">
    <w:p w:rsidR="00B64D66" w:rsidRPr="00795833" w:rsidRDefault="00B64D66" w:rsidP="00234C43">
      <w:pPr>
        <w:pStyle w:val="FootnoteText"/>
        <w:rPr>
          <w:rFonts w:ascii="Times New Roman" w:hAnsi="Times New Roman" w:cs="Times New Roman"/>
        </w:rPr>
      </w:pPr>
      <w:r w:rsidRPr="00795833">
        <w:rPr>
          <w:rStyle w:val="FootnoteReference"/>
          <w:rFonts w:ascii="Times New Roman" w:hAnsi="Times New Roman" w:cs="Times New Roman"/>
        </w:rPr>
        <w:footnoteRef/>
      </w:r>
      <w:r w:rsidRPr="00795833">
        <w:rPr>
          <w:rFonts w:ascii="Times New Roman" w:hAnsi="Times New Roman" w:cs="Times New Roman"/>
        </w:rPr>
        <w:t xml:space="preserve"> Pārtikas un veterinārais dienests</w:t>
      </w:r>
    </w:p>
  </w:footnote>
  <w:footnote w:id="9">
    <w:p w:rsidR="00B64D66" w:rsidRPr="00464286" w:rsidRDefault="00B64D66">
      <w:pPr>
        <w:pStyle w:val="FootnoteText"/>
        <w:rPr>
          <w:rFonts w:ascii="Times New Roman" w:hAnsi="Times New Roman" w:cs="Times New Roman"/>
        </w:rPr>
      </w:pPr>
      <w:r w:rsidRPr="00464286">
        <w:rPr>
          <w:rStyle w:val="FootnoteReference"/>
          <w:rFonts w:ascii="Times New Roman" w:hAnsi="Times New Roman" w:cs="Times New Roman"/>
        </w:rPr>
        <w:footnoteRef/>
      </w:r>
      <w:r w:rsidRPr="00464286">
        <w:rPr>
          <w:rFonts w:ascii="Times New Roman" w:hAnsi="Times New Roman" w:cs="Times New Roman"/>
        </w:rPr>
        <w:t xml:space="preserve"> MK 2014. gad</w:t>
      </w:r>
      <w:r>
        <w:rPr>
          <w:rFonts w:ascii="Times New Roman" w:hAnsi="Times New Roman" w:cs="Times New Roman"/>
        </w:rPr>
        <w:t>a 22. jūlija noteikumi Nr. 421 “</w:t>
      </w:r>
      <w:r w:rsidRPr="00464286">
        <w:rPr>
          <w:rFonts w:ascii="Times New Roman" w:hAnsi="Times New Roman" w:cs="Times New Roman"/>
        </w:rPr>
        <w:t>Medību noteikumi”</w:t>
      </w:r>
    </w:p>
  </w:footnote>
  <w:footnote w:id="10">
    <w:p w:rsidR="00B64D66" w:rsidRPr="001F2312" w:rsidRDefault="00B64D66" w:rsidP="007C35EB">
      <w:pPr>
        <w:pStyle w:val="FootnoteText"/>
        <w:jc w:val="both"/>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MK 2004. ga</w:t>
      </w:r>
      <w:r>
        <w:rPr>
          <w:rFonts w:ascii="Times New Roman" w:hAnsi="Times New Roman" w:cs="Times New Roman"/>
        </w:rPr>
        <w:t>da 30. marta noteikumi Nr. 218 “</w:t>
      </w:r>
      <w:r w:rsidRPr="001F2312">
        <w:rPr>
          <w:rFonts w:ascii="Times New Roman" w:hAnsi="Times New Roman" w:cs="Times New Roman"/>
        </w:rPr>
        <w:t>Augu karantīnas noteikumi”</w:t>
      </w:r>
    </w:p>
  </w:footnote>
  <w:footnote w:id="11">
    <w:p w:rsidR="00B64D66" w:rsidRPr="001F2312" w:rsidRDefault="00B64D66" w:rsidP="007C35EB">
      <w:pPr>
        <w:pStyle w:val="FootnoteText"/>
        <w:jc w:val="both"/>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MK 2010. gada 21. decembra noteikumi Nr. 1165</w:t>
      </w:r>
      <w:r>
        <w:rPr>
          <w:rFonts w:ascii="Times New Roman" w:hAnsi="Times New Roman" w:cs="Times New Roman"/>
        </w:rPr>
        <w:t xml:space="preserve"> “</w:t>
      </w:r>
      <w:r w:rsidRPr="001F2312">
        <w:rPr>
          <w:rFonts w:ascii="Times New Roman" w:hAnsi="Times New Roman" w:cs="Times New Roman"/>
        </w:rPr>
        <w:t>Kārtība, kādā izsniedz atļaujas nemedījamo sugu indivīdu iegūšanai, ievieš Latvijas dabai neraksturīgas savvaļas sugas (introdukcija) un atjauno sugu populāciju dabā (reintrodukcija)”</w:t>
      </w:r>
    </w:p>
  </w:footnote>
  <w:footnote w:id="12">
    <w:p w:rsidR="00B64D66" w:rsidRPr="00291D79" w:rsidRDefault="00B64D66">
      <w:pPr>
        <w:pStyle w:val="FootnoteText"/>
        <w:rPr>
          <w:rFonts w:ascii="Times New Roman" w:hAnsi="Times New Roman" w:cs="Times New Roman"/>
        </w:rPr>
      </w:pPr>
      <w:r w:rsidRPr="00291D79">
        <w:rPr>
          <w:rStyle w:val="FootnoteReference"/>
          <w:rFonts w:ascii="Times New Roman" w:hAnsi="Times New Roman" w:cs="Times New Roman"/>
        </w:rPr>
        <w:footnoteRef/>
      </w:r>
      <w:r w:rsidRPr="00291D79">
        <w:rPr>
          <w:rFonts w:ascii="Times New Roman" w:hAnsi="Times New Roman" w:cs="Times New Roman"/>
        </w:rPr>
        <w:t xml:space="preserve"> </w:t>
      </w:r>
      <w:r>
        <w:rPr>
          <w:rFonts w:ascii="Times New Roman" w:hAnsi="Times New Roman" w:cs="Times New Roman"/>
        </w:rPr>
        <w:t>Informācija par m</w:t>
      </w:r>
      <w:r w:rsidRPr="00291D79">
        <w:rPr>
          <w:rFonts w:ascii="Times New Roman" w:hAnsi="Times New Roman" w:cs="Times New Roman"/>
        </w:rPr>
        <w:t>onitoringa programm</w:t>
      </w:r>
      <w:r>
        <w:rPr>
          <w:rFonts w:ascii="Times New Roman" w:hAnsi="Times New Roman" w:cs="Times New Roman"/>
        </w:rPr>
        <w:t>ām</w:t>
      </w:r>
      <w:r w:rsidRPr="00291D79">
        <w:rPr>
          <w:rFonts w:ascii="Times New Roman" w:hAnsi="Times New Roman" w:cs="Times New Roman"/>
        </w:rPr>
        <w:t xml:space="preserve"> pieejama šeit </w:t>
      </w:r>
      <w:hyperlink r:id="rId6" w:history="1">
        <w:r w:rsidRPr="002D2D23">
          <w:rPr>
            <w:rStyle w:val="Hyperlink"/>
            <w:rFonts w:ascii="Times New Roman" w:hAnsi="Times New Roman" w:cs="Times New Roman"/>
          </w:rPr>
          <w:t>https://www.daba.gov.lv/public/lat/dati1/valsts_monitoringa_dati/</w:t>
        </w:r>
      </w:hyperlink>
      <w:r>
        <w:rPr>
          <w:rFonts w:ascii="Times New Roman" w:hAnsi="Times New Roman" w:cs="Times New Roman"/>
        </w:rPr>
        <w:t xml:space="preserve"> </w:t>
      </w:r>
    </w:p>
  </w:footnote>
  <w:footnote w:id="13">
    <w:p w:rsidR="00B64D66" w:rsidRPr="00CC4E62" w:rsidRDefault="00B64D66">
      <w:pPr>
        <w:pStyle w:val="FootnoteText"/>
        <w:rPr>
          <w:rFonts w:ascii="Times New Roman" w:hAnsi="Times New Roman" w:cs="Times New Roman"/>
        </w:rPr>
      </w:pPr>
      <w:r w:rsidRPr="00CC4E62">
        <w:rPr>
          <w:rStyle w:val="FootnoteReference"/>
          <w:rFonts w:ascii="Times New Roman" w:hAnsi="Times New Roman" w:cs="Times New Roman"/>
        </w:rPr>
        <w:footnoteRef/>
      </w:r>
      <w:r w:rsidRPr="00CC4E62">
        <w:rPr>
          <w:rFonts w:ascii="Times New Roman" w:hAnsi="Times New Roman" w:cs="Times New Roman"/>
        </w:rPr>
        <w:t xml:space="preserve"> MK 2009. gad</w:t>
      </w:r>
      <w:r>
        <w:rPr>
          <w:rFonts w:ascii="Times New Roman" w:hAnsi="Times New Roman" w:cs="Times New Roman"/>
        </w:rPr>
        <w:t>a 2. jūnija noteikumi Nr. 507 “D</w:t>
      </w:r>
      <w:r w:rsidRPr="00CC4E62">
        <w:rPr>
          <w:rFonts w:ascii="Times New Roman" w:hAnsi="Times New Roman" w:cs="Times New Roman"/>
        </w:rPr>
        <w:t>abas aizsardzības pārvaldes nolikums”</w:t>
      </w:r>
    </w:p>
  </w:footnote>
  <w:footnote w:id="14">
    <w:p w:rsidR="00B64D66" w:rsidRPr="001F2312" w:rsidRDefault="00B64D66" w:rsidP="000E6E2B">
      <w:pPr>
        <w:pStyle w:val="FootnoteText"/>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Valsts meža dienests</w:t>
      </w:r>
    </w:p>
  </w:footnote>
  <w:footnote w:id="15">
    <w:p w:rsidR="00B64D66" w:rsidRDefault="00B64D66">
      <w:pPr>
        <w:pStyle w:val="FootnoteText"/>
      </w:pPr>
      <w:r>
        <w:rPr>
          <w:rStyle w:val="FootnoteReference"/>
        </w:rPr>
        <w:footnoteRef/>
      </w:r>
      <w:r>
        <w:t xml:space="preserve"> </w:t>
      </w:r>
      <w:r w:rsidRPr="00567BE9">
        <w:rPr>
          <w:rFonts w:ascii="Times New Roman" w:hAnsi="Times New Roman" w:cs="Times New Roman"/>
        </w:rPr>
        <w:t>MK 2014. gada 22. jūlija noteikumi Nr. 421 “Medību noteikumi”</w:t>
      </w:r>
    </w:p>
  </w:footnote>
  <w:footnote w:id="16">
    <w:p w:rsidR="00B64D66" w:rsidRDefault="00B64D66">
      <w:pPr>
        <w:pStyle w:val="FootnoteText"/>
      </w:pPr>
      <w:r w:rsidRPr="00962D73">
        <w:rPr>
          <w:rStyle w:val="FootnoteReference"/>
          <w:rFonts w:ascii="Times New Roman" w:hAnsi="Times New Roman" w:cs="Times New Roman"/>
        </w:rPr>
        <w:footnoteRef/>
      </w:r>
      <w:r w:rsidRPr="00962D73">
        <w:rPr>
          <w:rFonts w:ascii="Times New Roman" w:hAnsi="Times New Roman" w:cs="Times New Roman"/>
        </w:rPr>
        <w:t xml:space="preserve"> Valsts sabi</w:t>
      </w:r>
      <w:r>
        <w:rPr>
          <w:rFonts w:ascii="Times New Roman" w:hAnsi="Times New Roman" w:cs="Times New Roman"/>
        </w:rPr>
        <w:t>edrība ar ierobežotu atbildību “</w:t>
      </w:r>
      <w:r w:rsidRPr="00962D73">
        <w:rPr>
          <w:rFonts w:ascii="Times New Roman" w:hAnsi="Times New Roman" w:cs="Times New Roman"/>
        </w:rPr>
        <w:t>Latvijas Vides, ģeoloģijas un meteoroloģijas centrs”</w:t>
      </w:r>
    </w:p>
  </w:footnote>
  <w:footnote w:id="17">
    <w:p w:rsidR="00B64D66" w:rsidRPr="002F2F98" w:rsidRDefault="00B64D66">
      <w:pPr>
        <w:pStyle w:val="FootnoteText"/>
        <w:rPr>
          <w:rFonts w:ascii="Times New Roman" w:hAnsi="Times New Roman" w:cs="Times New Roman"/>
        </w:rPr>
      </w:pPr>
      <w:r w:rsidRPr="002F2F98">
        <w:rPr>
          <w:rStyle w:val="FootnoteReference"/>
          <w:rFonts w:ascii="Times New Roman" w:hAnsi="Times New Roman" w:cs="Times New Roman"/>
        </w:rPr>
        <w:footnoteRef/>
      </w:r>
      <w:r w:rsidRPr="002F2F98">
        <w:rPr>
          <w:rFonts w:ascii="Times New Roman" w:hAnsi="Times New Roman" w:cs="Times New Roman"/>
        </w:rPr>
        <w:t xml:space="preserve"> MK 2004. gada</w:t>
      </w:r>
      <w:r>
        <w:rPr>
          <w:rFonts w:ascii="Times New Roman" w:hAnsi="Times New Roman" w:cs="Times New Roman"/>
        </w:rPr>
        <w:t xml:space="preserve"> 18. marta noteikumiem Nr. 146 “</w:t>
      </w:r>
      <w:r w:rsidRPr="002F2F98">
        <w:rPr>
          <w:rFonts w:ascii="Times New Roman" w:hAnsi="Times New Roman" w:cs="Times New Roman"/>
        </w:rPr>
        <w:t>Veterinārās kontroles kārtība, kas jāievēro, ievedot Latvijā dzīvniekus no trešajām valstīm”</w:t>
      </w:r>
    </w:p>
  </w:footnote>
  <w:footnote w:id="18">
    <w:p w:rsidR="00B64D66" w:rsidRPr="003C6301" w:rsidRDefault="00B64D66">
      <w:pPr>
        <w:pStyle w:val="FootnoteText"/>
        <w:rPr>
          <w:rFonts w:ascii="Times New Roman" w:hAnsi="Times New Roman" w:cs="Times New Roman"/>
        </w:rPr>
      </w:pPr>
      <w:r w:rsidRPr="003C6301">
        <w:rPr>
          <w:rStyle w:val="FootnoteReference"/>
          <w:rFonts w:ascii="Times New Roman" w:hAnsi="Times New Roman" w:cs="Times New Roman"/>
        </w:rPr>
        <w:footnoteRef/>
      </w:r>
      <w:r w:rsidRPr="003C6301">
        <w:rPr>
          <w:rFonts w:ascii="Times New Roman" w:hAnsi="Times New Roman" w:cs="Times New Roman"/>
        </w:rPr>
        <w:t xml:space="preserve"> MK 2010. gada 2</w:t>
      </w:r>
      <w:r>
        <w:rPr>
          <w:rFonts w:ascii="Times New Roman" w:hAnsi="Times New Roman" w:cs="Times New Roman"/>
        </w:rPr>
        <w:t>1. decembra noteikumi Nr. 1146 “</w:t>
      </w:r>
      <w:r w:rsidRPr="003C6301">
        <w:rPr>
          <w:rFonts w:ascii="Times New Roman" w:hAnsi="Times New Roman" w:cs="Times New Roman"/>
        </w:rPr>
        <w:t>Savvaļas sugu dzīvnieku turēšanas vietu reģistrācijas kārtība”</w:t>
      </w:r>
    </w:p>
  </w:footnote>
  <w:footnote w:id="19">
    <w:p w:rsidR="00B64D66" w:rsidRPr="003C6301" w:rsidRDefault="00B64D66">
      <w:pPr>
        <w:pStyle w:val="FootnoteText"/>
        <w:rPr>
          <w:rFonts w:ascii="Times New Roman" w:hAnsi="Times New Roman" w:cs="Times New Roman"/>
        </w:rPr>
      </w:pPr>
      <w:r w:rsidRPr="003C6301">
        <w:rPr>
          <w:rStyle w:val="FootnoteReference"/>
          <w:rFonts w:ascii="Times New Roman" w:hAnsi="Times New Roman" w:cs="Times New Roman"/>
        </w:rPr>
        <w:footnoteRef/>
      </w:r>
      <w:r w:rsidRPr="003C6301">
        <w:rPr>
          <w:rFonts w:ascii="Times New Roman" w:hAnsi="Times New Roman" w:cs="Times New Roman"/>
        </w:rPr>
        <w:t xml:space="preserve"> MK 2010. gada </w:t>
      </w:r>
      <w:r>
        <w:rPr>
          <w:rFonts w:ascii="Times New Roman" w:hAnsi="Times New Roman" w:cs="Times New Roman"/>
        </w:rPr>
        <w:t>9. novembra noteikumi Nr. 1033 “</w:t>
      </w:r>
      <w:r w:rsidRPr="003C6301">
        <w:rPr>
          <w:rFonts w:ascii="Times New Roman" w:hAnsi="Times New Roman" w:cs="Times New Roman"/>
        </w:rPr>
        <w:t>Prasības savvaļas sugu dzīvnieku turēšanai zooloģiskajā dārzā un prasības zooloģiskā dārza izveidošanai un reģistrācijai”</w:t>
      </w:r>
    </w:p>
  </w:footnote>
  <w:footnote w:id="20">
    <w:p w:rsidR="00B64D66" w:rsidRPr="00993F33" w:rsidRDefault="00B64D66">
      <w:pPr>
        <w:pStyle w:val="FootnoteText"/>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Eiropas un Vidusjūras augu aizsardzības organizācija</w:t>
      </w:r>
    </w:p>
  </w:footnote>
  <w:footnote w:id="21">
    <w:p w:rsidR="00B64D66" w:rsidRPr="00AF513C" w:rsidRDefault="00B64D66">
      <w:pPr>
        <w:pStyle w:val="FootnoteText"/>
        <w:rPr>
          <w:rFonts w:ascii="Times New Roman" w:hAnsi="Times New Roman" w:cs="Times New Roman"/>
        </w:rPr>
      </w:pPr>
      <w:r w:rsidRPr="00AF513C">
        <w:rPr>
          <w:rStyle w:val="FootnoteReference"/>
          <w:rFonts w:ascii="Times New Roman" w:hAnsi="Times New Roman" w:cs="Times New Roman"/>
        </w:rPr>
        <w:footnoteRef/>
      </w:r>
      <w:r w:rsidRPr="00AF513C">
        <w:rPr>
          <w:rFonts w:ascii="Times New Roman" w:hAnsi="Times New Roman" w:cs="Times New Roman"/>
        </w:rPr>
        <w:t xml:space="preserve"> MK 2014. gada </w:t>
      </w:r>
      <w:r>
        <w:rPr>
          <w:rFonts w:ascii="Times New Roman" w:hAnsi="Times New Roman" w:cs="Times New Roman"/>
        </w:rPr>
        <w:t>22. decembra noteikumi Nr. 800 “</w:t>
      </w:r>
      <w:r w:rsidRPr="00AF513C">
        <w:rPr>
          <w:rFonts w:ascii="Times New Roman" w:hAnsi="Times New Roman" w:cs="Times New Roman"/>
        </w:rPr>
        <w:t>Makšķerēšanas, vēžošanas un zemūdens medību noteikumi”</w:t>
      </w:r>
    </w:p>
  </w:footnote>
  <w:footnote w:id="22">
    <w:p w:rsidR="00B64D66" w:rsidRPr="00DD2E19" w:rsidRDefault="00B64D66" w:rsidP="00B765E1">
      <w:pPr>
        <w:pStyle w:val="FootnoteText"/>
        <w:rPr>
          <w:rFonts w:ascii="Times New Roman" w:hAnsi="Times New Roman" w:cs="Times New Roman"/>
        </w:rPr>
      </w:pPr>
      <w:r w:rsidRPr="00DD2E19">
        <w:rPr>
          <w:rStyle w:val="FootnoteReference"/>
          <w:rFonts w:ascii="Times New Roman" w:hAnsi="Times New Roman" w:cs="Times New Roman"/>
        </w:rPr>
        <w:footnoteRef/>
      </w:r>
      <w:r w:rsidRPr="00DD2E19">
        <w:rPr>
          <w:rFonts w:ascii="Times New Roman" w:hAnsi="Times New Roman" w:cs="Times New Roman"/>
        </w:rPr>
        <w:t xml:space="preserve"> </w:t>
      </w:r>
      <w:r w:rsidRPr="005060A5">
        <w:rPr>
          <w:rFonts w:ascii="Times New Roman" w:hAnsi="Times New Roman" w:cs="Times New Roman"/>
        </w:rPr>
        <w:t xml:space="preserve">Pieejams DAP tīmekļa vietnē </w:t>
      </w:r>
      <w:hyperlink r:id="rId7" w:anchor="invaz" w:history="1">
        <w:r w:rsidRPr="003B2C59">
          <w:rPr>
            <w:rStyle w:val="Hyperlink"/>
            <w:rFonts w:ascii="Times New Roman" w:hAnsi="Times New Roman" w:cs="Times New Roman"/>
          </w:rPr>
          <w:t>https://www.daba.gov.lv/public/lat/dati1/valsts_monitoringa_dati/#invaz</w:t>
        </w:r>
      </w:hyperlink>
      <w:r>
        <w:rPr>
          <w:rFonts w:ascii="Times New Roman" w:hAnsi="Times New Roman" w:cs="Times New Roman"/>
        </w:rPr>
        <w:t xml:space="preserve"> </w:t>
      </w:r>
    </w:p>
  </w:footnote>
  <w:footnote w:id="23">
    <w:p w:rsidR="00B64D66" w:rsidRPr="00993F33" w:rsidRDefault="00B64D66" w:rsidP="003B613B">
      <w:pPr>
        <w:pStyle w:val="FootnoteText"/>
        <w:jc w:val="both"/>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Valsts ieņēmumu dienests</w:t>
      </w:r>
    </w:p>
  </w:footnote>
  <w:footnote w:id="24">
    <w:p w:rsidR="00B64D66" w:rsidRPr="00993F33" w:rsidRDefault="00B64D66" w:rsidP="003B613B">
      <w:pPr>
        <w:pStyle w:val="FootnoteText"/>
        <w:jc w:val="both"/>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MK 2009. gada</w:t>
      </w:r>
      <w:r>
        <w:rPr>
          <w:rFonts w:ascii="Times New Roman" w:hAnsi="Times New Roman" w:cs="Times New Roman"/>
        </w:rPr>
        <w:t xml:space="preserve"> 6. oktobra noteikumi Nr. 1139 “</w:t>
      </w:r>
      <w:r w:rsidRPr="00993F33">
        <w:rPr>
          <w:rFonts w:ascii="Times New Roman" w:hAnsi="Times New Roman" w:cs="Times New Roman"/>
        </w:rPr>
        <w:t>Starptautiskās tirdzniecības apdraudēto savvaļas sugu īpatņu uzglabāšanas, reģistrācija, turēšanas nebrīvē, marķēšanas, tirdzniecības un sertifikātu izsniegšanas kārtība”</w:t>
      </w:r>
    </w:p>
  </w:footnote>
  <w:footnote w:id="25">
    <w:p w:rsidR="00B64D66" w:rsidRPr="00993F33" w:rsidRDefault="00B64D66">
      <w:pPr>
        <w:pStyle w:val="FootnoteText"/>
        <w:rPr>
          <w:rFonts w:ascii="Times New Roman" w:hAnsi="Times New Roman" w:cs="Times New Roman"/>
        </w:rPr>
      </w:pPr>
      <w:r w:rsidRPr="001F72ED">
        <w:rPr>
          <w:rStyle w:val="FootnoteReference"/>
          <w:rFonts w:ascii="Times New Roman" w:hAnsi="Times New Roman" w:cs="Times New Roman"/>
        </w:rPr>
        <w:footnoteRef/>
      </w:r>
      <w:r w:rsidRPr="001F72ED">
        <w:rPr>
          <w:rFonts w:ascii="Times New Roman" w:hAnsi="Times New Roman" w:cs="Times New Roman"/>
        </w:rPr>
        <w:t xml:space="preserve"> Eiropas Komisijas 2019. gada 20. februāra paziņojums "Izmaiņas vienreizēju soda maksājumu un dienas kavējuma naudas aprēķina metodē, kuras Komisija ierosinājusi saistībā ar pārkāpumu procedūrām Eiropas Savienības Tiesā", OV 2019, C 70, 1.-5. lpp, (2019/C 70/01).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51685"/>
      <w:docPartObj>
        <w:docPartGallery w:val="Page Numbers (Top of Page)"/>
        <w:docPartUnique/>
      </w:docPartObj>
    </w:sdtPr>
    <w:sdtEndPr>
      <w:rPr>
        <w:rFonts w:ascii="Times New Roman" w:hAnsi="Times New Roman" w:cs="Times New Roman"/>
        <w:noProof/>
        <w:sz w:val="24"/>
        <w:szCs w:val="24"/>
      </w:rPr>
    </w:sdtEndPr>
    <w:sdtContent>
      <w:p w:rsidR="00B64D66" w:rsidRPr="00DF5B9C" w:rsidRDefault="00B64D66">
        <w:pPr>
          <w:pStyle w:val="Header"/>
          <w:jc w:val="center"/>
          <w:rPr>
            <w:rFonts w:ascii="Times New Roman" w:hAnsi="Times New Roman" w:cs="Times New Roman"/>
            <w:sz w:val="24"/>
            <w:szCs w:val="24"/>
          </w:rPr>
        </w:pPr>
        <w:r w:rsidRPr="00DF5B9C">
          <w:rPr>
            <w:rFonts w:ascii="Times New Roman" w:hAnsi="Times New Roman" w:cs="Times New Roman"/>
            <w:sz w:val="24"/>
            <w:szCs w:val="24"/>
          </w:rPr>
          <w:fldChar w:fldCharType="begin"/>
        </w:r>
        <w:r w:rsidRPr="00DF5B9C">
          <w:rPr>
            <w:rFonts w:ascii="Times New Roman" w:hAnsi="Times New Roman" w:cs="Times New Roman"/>
            <w:sz w:val="24"/>
            <w:szCs w:val="24"/>
          </w:rPr>
          <w:instrText xml:space="preserve"> PAGE   \* MERGEFORMAT </w:instrText>
        </w:r>
        <w:r w:rsidRPr="00DF5B9C">
          <w:rPr>
            <w:rFonts w:ascii="Times New Roman" w:hAnsi="Times New Roman" w:cs="Times New Roman"/>
            <w:sz w:val="24"/>
            <w:szCs w:val="24"/>
          </w:rPr>
          <w:fldChar w:fldCharType="separate"/>
        </w:r>
        <w:r w:rsidR="009F7FB0">
          <w:rPr>
            <w:rFonts w:ascii="Times New Roman" w:hAnsi="Times New Roman" w:cs="Times New Roman"/>
            <w:noProof/>
            <w:sz w:val="24"/>
            <w:szCs w:val="24"/>
          </w:rPr>
          <w:t>15</w:t>
        </w:r>
        <w:r w:rsidRPr="00DF5B9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527178"/>
    <w:multiLevelType w:val="hybridMultilevel"/>
    <w:tmpl w:val="40241C0C"/>
    <w:lvl w:ilvl="0" w:tplc="3C8C1998">
      <w:start w:val="1"/>
      <w:numFmt w:val="decimal"/>
      <w:lvlText w:val="%1."/>
      <w:lvlJc w:val="left"/>
      <w:pPr>
        <w:ind w:left="720" w:hanging="360"/>
      </w:pPr>
      <w:rPr>
        <w:rFonts w:hint="default"/>
      </w:rPr>
    </w:lvl>
    <w:lvl w:ilvl="1" w:tplc="657A968C" w:tentative="1">
      <w:start w:val="1"/>
      <w:numFmt w:val="lowerLetter"/>
      <w:lvlText w:val="%2."/>
      <w:lvlJc w:val="left"/>
      <w:pPr>
        <w:ind w:left="1440" w:hanging="360"/>
      </w:pPr>
    </w:lvl>
    <w:lvl w:ilvl="2" w:tplc="129AEF84" w:tentative="1">
      <w:start w:val="1"/>
      <w:numFmt w:val="lowerRoman"/>
      <w:lvlText w:val="%3."/>
      <w:lvlJc w:val="right"/>
      <w:pPr>
        <w:ind w:left="2160" w:hanging="180"/>
      </w:pPr>
    </w:lvl>
    <w:lvl w:ilvl="3" w:tplc="62DCF6B0" w:tentative="1">
      <w:start w:val="1"/>
      <w:numFmt w:val="decimal"/>
      <w:lvlText w:val="%4."/>
      <w:lvlJc w:val="left"/>
      <w:pPr>
        <w:ind w:left="2880" w:hanging="360"/>
      </w:pPr>
    </w:lvl>
    <w:lvl w:ilvl="4" w:tplc="58C01878" w:tentative="1">
      <w:start w:val="1"/>
      <w:numFmt w:val="lowerLetter"/>
      <w:lvlText w:val="%5."/>
      <w:lvlJc w:val="left"/>
      <w:pPr>
        <w:ind w:left="3600" w:hanging="360"/>
      </w:pPr>
    </w:lvl>
    <w:lvl w:ilvl="5" w:tplc="F20EBA6C" w:tentative="1">
      <w:start w:val="1"/>
      <w:numFmt w:val="lowerRoman"/>
      <w:lvlText w:val="%6."/>
      <w:lvlJc w:val="right"/>
      <w:pPr>
        <w:ind w:left="4320" w:hanging="180"/>
      </w:pPr>
    </w:lvl>
    <w:lvl w:ilvl="6" w:tplc="6B9A8F50" w:tentative="1">
      <w:start w:val="1"/>
      <w:numFmt w:val="decimal"/>
      <w:lvlText w:val="%7."/>
      <w:lvlJc w:val="left"/>
      <w:pPr>
        <w:ind w:left="5040" w:hanging="360"/>
      </w:pPr>
    </w:lvl>
    <w:lvl w:ilvl="7" w:tplc="89E47004" w:tentative="1">
      <w:start w:val="1"/>
      <w:numFmt w:val="lowerLetter"/>
      <w:lvlText w:val="%8."/>
      <w:lvlJc w:val="left"/>
      <w:pPr>
        <w:ind w:left="5760" w:hanging="360"/>
      </w:pPr>
    </w:lvl>
    <w:lvl w:ilvl="8" w:tplc="AECEC2B6" w:tentative="1">
      <w:start w:val="1"/>
      <w:numFmt w:val="lowerRoman"/>
      <w:lvlText w:val="%9."/>
      <w:lvlJc w:val="right"/>
      <w:pPr>
        <w:ind w:left="6480" w:hanging="180"/>
      </w:pPr>
    </w:lvl>
  </w:abstractNum>
  <w:abstractNum w:abstractNumId="1" w15:restartNumberingAfterBreak="1">
    <w:nsid w:val="0BDA5DA6"/>
    <w:multiLevelType w:val="hybridMultilevel"/>
    <w:tmpl w:val="44480048"/>
    <w:lvl w:ilvl="0" w:tplc="C89EDC0A">
      <w:start w:val="1"/>
      <w:numFmt w:val="bullet"/>
      <w:lvlText w:val=""/>
      <w:lvlJc w:val="left"/>
      <w:pPr>
        <w:ind w:left="788" w:hanging="360"/>
      </w:pPr>
      <w:rPr>
        <w:rFonts w:ascii="Symbol" w:hAnsi="Symbol" w:hint="default"/>
      </w:rPr>
    </w:lvl>
    <w:lvl w:ilvl="1" w:tplc="F39E92D6">
      <w:start w:val="1"/>
      <w:numFmt w:val="bullet"/>
      <w:lvlText w:val="o"/>
      <w:lvlJc w:val="left"/>
      <w:pPr>
        <w:ind w:left="1508" w:hanging="360"/>
      </w:pPr>
      <w:rPr>
        <w:rFonts w:ascii="Courier New" w:hAnsi="Courier New" w:cs="Courier New" w:hint="default"/>
      </w:rPr>
    </w:lvl>
    <w:lvl w:ilvl="2" w:tplc="A6EC5758" w:tentative="1">
      <w:start w:val="1"/>
      <w:numFmt w:val="bullet"/>
      <w:lvlText w:val=""/>
      <w:lvlJc w:val="left"/>
      <w:pPr>
        <w:ind w:left="2228" w:hanging="360"/>
      </w:pPr>
      <w:rPr>
        <w:rFonts w:ascii="Wingdings" w:hAnsi="Wingdings" w:hint="default"/>
      </w:rPr>
    </w:lvl>
    <w:lvl w:ilvl="3" w:tplc="449C993E" w:tentative="1">
      <w:start w:val="1"/>
      <w:numFmt w:val="bullet"/>
      <w:lvlText w:val=""/>
      <w:lvlJc w:val="left"/>
      <w:pPr>
        <w:ind w:left="2948" w:hanging="360"/>
      </w:pPr>
      <w:rPr>
        <w:rFonts w:ascii="Symbol" w:hAnsi="Symbol" w:hint="default"/>
      </w:rPr>
    </w:lvl>
    <w:lvl w:ilvl="4" w:tplc="7E9461DC" w:tentative="1">
      <w:start w:val="1"/>
      <w:numFmt w:val="bullet"/>
      <w:lvlText w:val="o"/>
      <w:lvlJc w:val="left"/>
      <w:pPr>
        <w:ind w:left="3668" w:hanging="360"/>
      </w:pPr>
      <w:rPr>
        <w:rFonts w:ascii="Courier New" w:hAnsi="Courier New" w:cs="Courier New" w:hint="default"/>
      </w:rPr>
    </w:lvl>
    <w:lvl w:ilvl="5" w:tplc="AADC43E6" w:tentative="1">
      <w:start w:val="1"/>
      <w:numFmt w:val="bullet"/>
      <w:lvlText w:val=""/>
      <w:lvlJc w:val="left"/>
      <w:pPr>
        <w:ind w:left="4388" w:hanging="360"/>
      </w:pPr>
      <w:rPr>
        <w:rFonts w:ascii="Wingdings" w:hAnsi="Wingdings" w:hint="default"/>
      </w:rPr>
    </w:lvl>
    <w:lvl w:ilvl="6" w:tplc="474467CA" w:tentative="1">
      <w:start w:val="1"/>
      <w:numFmt w:val="bullet"/>
      <w:lvlText w:val=""/>
      <w:lvlJc w:val="left"/>
      <w:pPr>
        <w:ind w:left="5108" w:hanging="360"/>
      </w:pPr>
      <w:rPr>
        <w:rFonts w:ascii="Symbol" w:hAnsi="Symbol" w:hint="default"/>
      </w:rPr>
    </w:lvl>
    <w:lvl w:ilvl="7" w:tplc="11A08E4C" w:tentative="1">
      <w:start w:val="1"/>
      <w:numFmt w:val="bullet"/>
      <w:lvlText w:val="o"/>
      <w:lvlJc w:val="left"/>
      <w:pPr>
        <w:ind w:left="5828" w:hanging="360"/>
      </w:pPr>
      <w:rPr>
        <w:rFonts w:ascii="Courier New" w:hAnsi="Courier New" w:cs="Courier New" w:hint="default"/>
      </w:rPr>
    </w:lvl>
    <w:lvl w:ilvl="8" w:tplc="946C628A" w:tentative="1">
      <w:start w:val="1"/>
      <w:numFmt w:val="bullet"/>
      <w:lvlText w:val=""/>
      <w:lvlJc w:val="left"/>
      <w:pPr>
        <w:ind w:left="6548" w:hanging="360"/>
      </w:pPr>
      <w:rPr>
        <w:rFonts w:ascii="Wingdings" w:hAnsi="Wingdings" w:hint="default"/>
      </w:rPr>
    </w:lvl>
  </w:abstractNum>
  <w:abstractNum w:abstractNumId="2" w15:restartNumberingAfterBreak="1">
    <w:nsid w:val="0D6F07F1"/>
    <w:multiLevelType w:val="hybridMultilevel"/>
    <w:tmpl w:val="4C0242F4"/>
    <w:lvl w:ilvl="0" w:tplc="C61CAF9E">
      <w:start w:val="1"/>
      <w:numFmt w:val="bullet"/>
      <w:lvlText w:val="-"/>
      <w:lvlJc w:val="left"/>
      <w:pPr>
        <w:ind w:left="720" w:hanging="360"/>
      </w:pPr>
      <w:rPr>
        <w:rFonts w:ascii="Times New Roman" w:eastAsiaTheme="minorHAnsi" w:hAnsi="Times New Roman" w:cs="Times New Roman" w:hint="default"/>
      </w:rPr>
    </w:lvl>
    <w:lvl w:ilvl="1" w:tplc="E2323482" w:tentative="1">
      <w:start w:val="1"/>
      <w:numFmt w:val="bullet"/>
      <w:lvlText w:val="o"/>
      <w:lvlJc w:val="left"/>
      <w:pPr>
        <w:ind w:left="1440" w:hanging="360"/>
      </w:pPr>
      <w:rPr>
        <w:rFonts w:ascii="Courier New" w:hAnsi="Courier New" w:cs="Courier New" w:hint="default"/>
      </w:rPr>
    </w:lvl>
    <w:lvl w:ilvl="2" w:tplc="A600F818" w:tentative="1">
      <w:start w:val="1"/>
      <w:numFmt w:val="bullet"/>
      <w:lvlText w:val=""/>
      <w:lvlJc w:val="left"/>
      <w:pPr>
        <w:ind w:left="2160" w:hanging="360"/>
      </w:pPr>
      <w:rPr>
        <w:rFonts w:ascii="Wingdings" w:hAnsi="Wingdings" w:hint="default"/>
      </w:rPr>
    </w:lvl>
    <w:lvl w:ilvl="3" w:tplc="4524E6C0" w:tentative="1">
      <w:start w:val="1"/>
      <w:numFmt w:val="bullet"/>
      <w:lvlText w:val=""/>
      <w:lvlJc w:val="left"/>
      <w:pPr>
        <w:ind w:left="2880" w:hanging="360"/>
      </w:pPr>
      <w:rPr>
        <w:rFonts w:ascii="Symbol" w:hAnsi="Symbol" w:hint="default"/>
      </w:rPr>
    </w:lvl>
    <w:lvl w:ilvl="4" w:tplc="04E8AC58" w:tentative="1">
      <w:start w:val="1"/>
      <w:numFmt w:val="bullet"/>
      <w:lvlText w:val="o"/>
      <w:lvlJc w:val="left"/>
      <w:pPr>
        <w:ind w:left="3600" w:hanging="360"/>
      </w:pPr>
      <w:rPr>
        <w:rFonts w:ascii="Courier New" w:hAnsi="Courier New" w:cs="Courier New" w:hint="default"/>
      </w:rPr>
    </w:lvl>
    <w:lvl w:ilvl="5" w:tplc="50AC4694" w:tentative="1">
      <w:start w:val="1"/>
      <w:numFmt w:val="bullet"/>
      <w:lvlText w:val=""/>
      <w:lvlJc w:val="left"/>
      <w:pPr>
        <w:ind w:left="4320" w:hanging="360"/>
      </w:pPr>
      <w:rPr>
        <w:rFonts w:ascii="Wingdings" w:hAnsi="Wingdings" w:hint="default"/>
      </w:rPr>
    </w:lvl>
    <w:lvl w:ilvl="6" w:tplc="00784E90" w:tentative="1">
      <w:start w:val="1"/>
      <w:numFmt w:val="bullet"/>
      <w:lvlText w:val=""/>
      <w:lvlJc w:val="left"/>
      <w:pPr>
        <w:ind w:left="5040" w:hanging="360"/>
      </w:pPr>
      <w:rPr>
        <w:rFonts w:ascii="Symbol" w:hAnsi="Symbol" w:hint="default"/>
      </w:rPr>
    </w:lvl>
    <w:lvl w:ilvl="7" w:tplc="3F343022" w:tentative="1">
      <w:start w:val="1"/>
      <w:numFmt w:val="bullet"/>
      <w:lvlText w:val="o"/>
      <w:lvlJc w:val="left"/>
      <w:pPr>
        <w:ind w:left="5760" w:hanging="360"/>
      </w:pPr>
      <w:rPr>
        <w:rFonts w:ascii="Courier New" w:hAnsi="Courier New" w:cs="Courier New" w:hint="default"/>
      </w:rPr>
    </w:lvl>
    <w:lvl w:ilvl="8" w:tplc="E94EFC78" w:tentative="1">
      <w:start w:val="1"/>
      <w:numFmt w:val="bullet"/>
      <w:lvlText w:val=""/>
      <w:lvlJc w:val="left"/>
      <w:pPr>
        <w:ind w:left="6480" w:hanging="360"/>
      </w:pPr>
      <w:rPr>
        <w:rFonts w:ascii="Wingdings" w:hAnsi="Wingdings" w:hint="default"/>
      </w:rPr>
    </w:lvl>
  </w:abstractNum>
  <w:abstractNum w:abstractNumId="3" w15:restartNumberingAfterBreak="1">
    <w:nsid w:val="0F0C7339"/>
    <w:multiLevelType w:val="multilevel"/>
    <w:tmpl w:val="E8DCEA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0B3239F"/>
    <w:multiLevelType w:val="hybridMultilevel"/>
    <w:tmpl w:val="94EE15B0"/>
    <w:lvl w:ilvl="0" w:tplc="F174A7C6">
      <w:start w:val="1"/>
      <w:numFmt w:val="bullet"/>
      <w:lvlText w:val=""/>
      <w:lvlJc w:val="left"/>
      <w:pPr>
        <w:ind w:left="795" w:hanging="360"/>
      </w:pPr>
      <w:rPr>
        <w:rFonts w:ascii="Symbol" w:hAnsi="Symbol" w:hint="default"/>
      </w:rPr>
    </w:lvl>
    <w:lvl w:ilvl="1" w:tplc="0AA80D60" w:tentative="1">
      <w:start w:val="1"/>
      <w:numFmt w:val="bullet"/>
      <w:lvlText w:val="o"/>
      <w:lvlJc w:val="left"/>
      <w:pPr>
        <w:ind w:left="1515" w:hanging="360"/>
      </w:pPr>
      <w:rPr>
        <w:rFonts w:ascii="Courier New" w:hAnsi="Courier New" w:cs="Courier New" w:hint="default"/>
      </w:rPr>
    </w:lvl>
    <w:lvl w:ilvl="2" w:tplc="5F3AA4D4" w:tentative="1">
      <w:start w:val="1"/>
      <w:numFmt w:val="bullet"/>
      <w:lvlText w:val=""/>
      <w:lvlJc w:val="left"/>
      <w:pPr>
        <w:ind w:left="2235" w:hanging="360"/>
      </w:pPr>
      <w:rPr>
        <w:rFonts w:ascii="Wingdings" w:hAnsi="Wingdings" w:hint="default"/>
      </w:rPr>
    </w:lvl>
    <w:lvl w:ilvl="3" w:tplc="0298D37E" w:tentative="1">
      <w:start w:val="1"/>
      <w:numFmt w:val="bullet"/>
      <w:lvlText w:val=""/>
      <w:lvlJc w:val="left"/>
      <w:pPr>
        <w:ind w:left="2955" w:hanging="360"/>
      </w:pPr>
      <w:rPr>
        <w:rFonts w:ascii="Symbol" w:hAnsi="Symbol" w:hint="default"/>
      </w:rPr>
    </w:lvl>
    <w:lvl w:ilvl="4" w:tplc="220441FC" w:tentative="1">
      <w:start w:val="1"/>
      <w:numFmt w:val="bullet"/>
      <w:lvlText w:val="o"/>
      <w:lvlJc w:val="left"/>
      <w:pPr>
        <w:ind w:left="3675" w:hanging="360"/>
      </w:pPr>
      <w:rPr>
        <w:rFonts w:ascii="Courier New" w:hAnsi="Courier New" w:cs="Courier New" w:hint="default"/>
      </w:rPr>
    </w:lvl>
    <w:lvl w:ilvl="5" w:tplc="F4CE4396" w:tentative="1">
      <w:start w:val="1"/>
      <w:numFmt w:val="bullet"/>
      <w:lvlText w:val=""/>
      <w:lvlJc w:val="left"/>
      <w:pPr>
        <w:ind w:left="4395" w:hanging="360"/>
      </w:pPr>
      <w:rPr>
        <w:rFonts w:ascii="Wingdings" w:hAnsi="Wingdings" w:hint="default"/>
      </w:rPr>
    </w:lvl>
    <w:lvl w:ilvl="6" w:tplc="4E6C0A6C" w:tentative="1">
      <w:start w:val="1"/>
      <w:numFmt w:val="bullet"/>
      <w:lvlText w:val=""/>
      <w:lvlJc w:val="left"/>
      <w:pPr>
        <w:ind w:left="5115" w:hanging="360"/>
      </w:pPr>
      <w:rPr>
        <w:rFonts w:ascii="Symbol" w:hAnsi="Symbol" w:hint="default"/>
      </w:rPr>
    </w:lvl>
    <w:lvl w:ilvl="7" w:tplc="3DD2FEA2" w:tentative="1">
      <w:start w:val="1"/>
      <w:numFmt w:val="bullet"/>
      <w:lvlText w:val="o"/>
      <w:lvlJc w:val="left"/>
      <w:pPr>
        <w:ind w:left="5835" w:hanging="360"/>
      </w:pPr>
      <w:rPr>
        <w:rFonts w:ascii="Courier New" w:hAnsi="Courier New" w:cs="Courier New" w:hint="default"/>
      </w:rPr>
    </w:lvl>
    <w:lvl w:ilvl="8" w:tplc="1A4EACB0" w:tentative="1">
      <w:start w:val="1"/>
      <w:numFmt w:val="bullet"/>
      <w:lvlText w:val=""/>
      <w:lvlJc w:val="left"/>
      <w:pPr>
        <w:ind w:left="6555" w:hanging="360"/>
      </w:pPr>
      <w:rPr>
        <w:rFonts w:ascii="Wingdings" w:hAnsi="Wingdings" w:hint="default"/>
      </w:rPr>
    </w:lvl>
  </w:abstractNum>
  <w:abstractNum w:abstractNumId="5" w15:restartNumberingAfterBreak="1">
    <w:nsid w:val="22332C58"/>
    <w:multiLevelType w:val="hybridMultilevel"/>
    <w:tmpl w:val="AEA6BB76"/>
    <w:lvl w:ilvl="0" w:tplc="2F6CBAB6">
      <w:start w:val="1"/>
      <w:numFmt w:val="bullet"/>
      <w:lvlText w:val=""/>
      <w:lvlJc w:val="left"/>
      <w:pPr>
        <w:ind w:left="720" w:hanging="360"/>
      </w:pPr>
      <w:rPr>
        <w:rFonts w:ascii="Symbol" w:hAnsi="Symbol" w:hint="default"/>
      </w:rPr>
    </w:lvl>
    <w:lvl w:ilvl="1" w:tplc="6628822E" w:tentative="1">
      <w:start w:val="1"/>
      <w:numFmt w:val="bullet"/>
      <w:lvlText w:val="o"/>
      <w:lvlJc w:val="left"/>
      <w:pPr>
        <w:ind w:left="1440" w:hanging="360"/>
      </w:pPr>
      <w:rPr>
        <w:rFonts w:ascii="Courier New" w:hAnsi="Courier New" w:cs="Courier New" w:hint="default"/>
      </w:rPr>
    </w:lvl>
    <w:lvl w:ilvl="2" w:tplc="B5169F3E" w:tentative="1">
      <w:start w:val="1"/>
      <w:numFmt w:val="bullet"/>
      <w:lvlText w:val=""/>
      <w:lvlJc w:val="left"/>
      <w:pPr>
        <w:ind w:left="2160" w:hanging="360"/>
      </w:pPr>
      <w:rPr>
        <w:rFonts w:ascii="Wingdings" w:hAnsi="Wingdings" w:hint="default"/>
      </w:rPr>
    </w:lvl>
    <w:lvl w:ilvl="3" w:tplc="7B364940" w:tentative="1">
      <w:start w:val="1"/>
      <w:numFmt w:val="bullet"/>
      <w:lvlText w:val=""/>
      <w:lvlJc w:val="left"/>
      <w:pPr>
        <w:ind w:left="2880" w:hanging="360"/>
      </w:pPr>
      <w:rPr>
        <w:rFonts w:ascii="Symbol" w:hAnsi="Symbol" w:hint="default"/>
      </w:rPr>
    </w:lvl>
    <w:lvl w:ilvl="4" w:tplc="90742AA8" w:tentative="1">
      <w:start w:val="1"/>
      <w:numFmt w:val="bullet"/>
      <w:lvlText w:val="o"/>
      <w:lvlJc w:val="left"/>
      <w:pPr>
        <w:ind w:left="3600" w:hanging="360"/>
      </w:pPr>
      <w:rPr>
        <w:rFonts w:ascii="Courier New" w:hAnsi="Courier New" w:cs="Courier New" w:hint="default"/>
      </w:rPr>
    </w:lvl>
    <w:lvl w:ilvl="5" w:tplc="BCAE13A8" w:tentative="1">
      <w:start w:val="1"/>
      <w:numFmt w:val="bullet"/>
      <w:lvlText w:val=""/>
      <w:lvlJc w:val="left"/>
      <w:pPr>
        <w:ind w:left="4320" w:hanging="360"/>
      </w:pPr>
      <w:rPr>
        <w:rFonts w:ascii="Wingdings" w:hAnsi="Wingdings" w:hint="default"/>
      </w:rPr>
    </w:lvl>
    <w:lvl w:ilvl="6" w:tplc="702A7B14" w:tentative="1">
      <w:start w:val="1"/>
      <w:numFmt w:val="bullet"/>
      <w:lvlText w:val=""/>
      <w:lvlJc w:val="left"/>
      <w:pPr>
        <w:ind w:left="5040" w:hanging="360"/>
      </w:pPr>
      <w:rPr>
        <w:rFonts w:ascii="Symbol" w:hAnsi="Symbol" w:hint="default"/>
      </w:rPr>
    </w:lvl>
    <w:lvl w:ilvl="7" w:tplc="52666784" w:tentative="1">
      <w:start w:val="1"/>
      <w:numFmt w:val="bullet"/>
      <w:lvlText w:val="o"/>
      <w:lvlJc w:val="left"/>
      <w:pPr>
        <w:ind w:left="5760" w:hanging="360"/>
      </w:pPr>
      <w:rPr>
        <w:rFonts w:ascii="Courier New" w:hAnsi="Courier New" w:cs="Courier New" w:hint="default"/>
      </w:rPr>
    </w:lvl>
    <w:lvl w:ilvl="8" w:tplc="D3701902" w:tentative="1">
      <w:start w:val="1"/>
      <w:numFmt w:val="bullet"/>
      <w:lvlText w:val=""/>
      <w:lvlJc w:val="left"/>
      <w:pPr>
        <w:ind w:left="6480" w:hanging="360"/>
      </w:pPr>
      <w:rPr>
        <w:rFonts w:ascii="Wingdings" w:hAnsi="Wingdings" w:hint="default"/>
      </w:rPr>
    </w:lvl>
  </w:abstractNum>
  <w:abstractNum w:abstractNumId="6" w15:restartNumberingAfterBreak="1">
    <w:nsid w:val="23D96C68"/>
    <w:multiLevelType w:val="hybridMultilevel"/>
    <w:tmpl w:val="209EB5F0"/>
    <w:lvl w:ilvl="0" w:tplc="348E9086">
      <w:start w:val="1"/>
      <w:numFmt w:val="decimal"/>
      <w:lvlText w:val="%1."/>
      <w:lvlJc w:val="left"/>
      <w:pPr>
        <w:ind w:left="720" w:hanging="360"/>
      </w:pPr>
    </w:lvl>
    <w:lvl w:ilvl="1" w:tplc="D4CAEFF0" w:tentative="1">
      <w:start w:val="1"/>
      <w:numFmt w:val="lowerLetter"/>
      <w:lvlText w:val="%2."/>
      <w:lvlJc w:val="left"/>
      <w:pPr>
        <w:ind w:left="1440" w:hanging="360"/>
      </w:pPr>
    </w:lvl>
    <w:lvl w:ilvl="2" w:tplc="8228B8A4" w:tentative="1">
      <w:start w:val="1"/>
      <w:numFmt w:val="lowerRoman"/>
      <w:lvlText w:val="%3."/>
      <w:lvlJc w:val="right"/>
      <w:pPr>
        <w:ind w:left="2160" w:hanging="180"/>
      </w:pPr>
    </w:lvl>
    <w:lvl w:ilvl="3" w:tplc="1CA41B82" w:tentative="1">
      <w:start w:val="1"/>
      <w:numFmt w:val="decimal"/>
      <w:lvlText w:val="%4."/>
      <w:lvlJc w:val="left"/>
      <w:pPr>
        <w:ind w:left="2880" w:hanging="360"/>
      </w:pPr>
    </w:lvl>
    <w:lvl w:ilvl="4" w:tplc="C8F0454C" w:tentative="1">
      <w:start w:val="1"/>
      <w:numFmt w:val="lowerLetter"/>
      <w:lvlText w:val="%5."/>
      <w:lvlJc w:val="left"/>
      <w:pPr>
        <w:ind w:left="3600" w:hanging="360"/>
      </w:pPr>
    </w:lvl>
    <w:lvl w:ilvl="5" w:tplc="FC9CA350" w:tentative="1">
      <w:start w:val="1"/>
      <w:numFmt w:val="lowerRoman"/>
      <w:lvlText w:val="%6."/>
      <w:lvlJc w:val="right"/>
      <w:pPr>
        <w:ind w:left="4320" w:hanging="180"/>
      </w:pPr>
    </w:lvl>
    <w:lvl w:ilvl="6" w:tplc="C916CE32" w:tentative="1">
      <w:start w:val="1"/>
      <w:numFmt w:val="decimal"/>
      <w:lvlText w:val="%7."/>
      <w:lvlJc w:val="left"/>
      <w:pPr>
        <w:ind w:left="5040" w:hanging="360"/>
      </w:pPr>
    </w:lvl>
    <w:lvl w:ilvl="7" w:tplc="D0DC13AC" w:tentative="1">
      <w:start w:val="1"/>
      <w:numFmt w:val="lowerLetter"/>
      <w:lvlText w:val="%8."/>
      <w:lvlJc w:val="left"/>
      <w:pPr>
        <w:ind w:left="5760" w:hanging="360"/>
      </w:pPr>
    </w:lvl>
    <w:lvl w:ilvl="8" w:tplc="EAAC7106" w:tentative="1">
      <w:start w:val="1"/>
      <w:numFmt w:val="lowerRoman"/>
      <w:lvlText w:val="%9."/>
      <w:lvlJc w:val="right"/>
      <w:pPr>
        <w:ind w:left="6480" w:hanging="180"/>
      </w:pPr>
    </w:lvl>
  </w:abstractNum>
  <w:abstractNum w:abstractNumId="7" w15:restartNumberingAfterBreak="1">
    <w:nsid w:val="27FB7783"/>
    <w:multiLevelType w:val="hybridMultilevel"/>
    <w:tmpl w:val="46524ECA"/>
    <w:lvl w:ilvl="0" w:tplc="C39CD970">
      <w:start w:val="1"/>
      <w:numFmt w:val="bullet"/>
      <w:lvlText w:val=""/>
      <w:lvlJc w:val="left"/>
      <w:pPr>
        <w:ind w:left="720" w:hanging="360"/>
      </w:pPr>
      <w:rPr>
        <w:rFonts w:ascii="Symbol" w:hAnsi="Symbol" w:hint="default"/>
      </w:rPr>
    </w:lvl>
    <w:lvl w:ilvl="1" w:tplc="15AE1598" w:tentative="1">
      <w:start w:val="1"/>
      <w:numFmt w:val="bullet"/>
      <w:lvlText w:val="o"/>
      <w:lvlJc w:val="left"/>
      <w:pPr>
        <w:ind w:left="1440" w:hanging="360"/>
      </w:pPr>
      <w:rPr>
        <w:rFonts w:ascii="Courier New" w:hAnsi="Courier New" w:cs="Courier New" w:hint="default"/>
      </w:rPr>
    </w:lvl>
    <w:lvl w:ilvl="2" w:tplc="A59AA920" w:tentative="1">
      <w:start w:val="1"/>
      <w:numFmt w:val="bullet"/>
      <w:lvlText w:val=""/>
      <w:lvlJc w:val="left"/>
      <w:pPr>
        <w:ind w:left="2160" w:hanging="360"/>
      </w:pPr>
      <w:rPr>
        <w:rFonts w:ascii="Wingdings" w:hAnsi="Wingdings" w:hint="default"/>
      </w:rPr>
    </w:lvl>
    <w:lvl w:ilvl="3" w:tplc="BDB67C10" w:tentative="1">
      <w:start w:val="1"/>
      <w:numFmt w:val="bullet"/>
      <w:lvlText w:val=""/>
      <w:lvlJc w:val="left"/>
      <w:pPr>
        <w:ind w:left="2880" w:hanging="360"/>
      </w:pPr>
      <w:rPr>
        <w:rFonts w:ascii="Symbol" w:hAnsi="Symbol" w:hint="default"/>
      </w:rPr>
    </w:lvl>
    <w:lvl w:ilvl="4" w:tplc="E5768DFA" w:tentative="1">
      <w:start w:val="1"/>
      <w:numFmt w:val="bullet"/>
      <w:lvlText w:val="o"/>
      <w:lvlJc w:val="left"/>
      <w:pPr>
        <w:ind w:left="3600" w:hanging="360"/>
      </w:pPr>
      <w:rPr>
        <w:rFonts w:ascii="Courier New" w:hAnsi="Courier New" w:cs="Courier New" w:hint="default"/>
      </w:rPr>
    </w:lvl>
    <w:lvl w:ilvl="5" w:tplc="17905D98" w:tentative="1">
      <w:start w:val="1"/>
      <w:numFmt w:val="bullet"/>
      <w:lvlText w:val=""/>
      <w:lvlJc w:val="left"/>
      <w:pPr>
        <w:ind w:left="4320" w:hanging="360"/>
      </w:pPr>
      <w:rPr>
        <w:rFonts w:ascii="Wingdings" w:hAnsi="Wingdings" w:hint="default"/>
      </w:rPr>
    </w:lvl>
    <w:lvl w:ilvl="6" w:tplc="1C9CE28E" w:tentative="1">
      <w:start w:val="1"/>
      <w:numFmt w:val="bullet"/>
      <w:lvlText w:val=""/>
      <w:lvlJc w:val="left"/>
      <w:pPr>
        <w:ind w:left="5040" w:hanging="360"/>
      </w:pPr>
      <w:rPr>
        <w:rFonts w:ascii="Symbol" w:hAnsi="Symbol" w:hint="default"/>
      </w:rPr>
    </w:lvl>
    <w:lvl w:ilvl="7" w:tplc="20360618" w:tentative="1">
      <w:start w:val="1"/>
      <w:numFmt w:val="bullet"/>
      <w:lvlText w:val="o"/>
      <w:lvlJc w:val="left"/>
      <w:pPr>
        <w:ind w:left="5760" w:hanging="360"/>
      </w:pPr>
      <w:rPr>
        <w:rFonts w:ascii="Courier New" w:hAnsi="Courier New" w:cs="Courier New" w:hint="default"/>
      </w:rPr>
    </w:lvl>
    <w:lvl w:ilvl="8" w:tplc="26C22EAC" w:tentative="1">
      <w:start w:val="1"/>
      <w:numFmt w:val="bullet"/>
      <w:lvlText w:val=""/>
      <w:lvlJc w:val="left"/>
      <w:pPr>
        <w:ind w:left="6480" w:hanging="360"/>
      </w:pPr>
      <w:rPr>
        <w:rFonts w:ascii="Wingdings" w:hAnsi="Wingdings" w:hint="default"/>
      </w:rPr>
    </w:lvl>
  </w:abstractNum>
  <w:abstractNum w:abstractNumId="8" w15:restartNumberingAfterBreak="1">
    <w:nsid w:val="2E7B6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3FE5B05"/>
    <w:multiLevelType w:val="hybridMultilevel"/>
    <w:tmpl w:val="0DBE8F88"/>
    <w:lvl w:ilvl="0" w:tplc="4BDC9EFA">
      <w:start w:val="1"/>
      <w:numFmt w:val="lowerLetter"/>
      <w:lvlText w:val="%1)"/>
      <w:lvlJc w:val="left"/>
      <w:pPr>
        <w:ind w:left="720" w:hanging="360"/>
      </w:pPr>
    </w:lvl>
    <w:lvl w:ilvl="1" w:tplc="468CCA1A" w:tentative="1">
      <w:start w:val="1"/>
      <w:numFmt w:val="lowerLetter"/>
      <w:lvlText w:val="%2."/>
      <w:lvlJc w:val="left"/>
      <w:pPr>
        <w:ind w:left="1440" w:hanging="360"/>
      </w:pPr>
    </w:lvl>
    <w:lvl w:ilvl="2" w:tplc="F1C84F94" w:tentative="1">
      <w:start w:val="1"/>
      <w:numFmt w:val="lowerRoman"/>
      <w:lvlText w:val="%3."/>
      <w:lvlJc w:val="right"/>
      <w:pPr>
        <w:ind w:left="2160" w:hanging="180"/>
      </w:pPr>
    </w:lvl>
    <w:lvl w:ilvl="3" w:tplc="5E266090" w:tentative="1">
      <w:start w:val="1"/>
      <w:numFmt w:val="decimal"/>
      <w:lvlText w:val="%4."/>
      <w:lvlJc w:val="left"/>
      <w:pPr>
        <w:ind w:left="2880" w:hanging="360"/>
      </w:pPr>
    </w:lvl>
    <w:lvl w:ilvl="4" w:tplc="0C02061A" w:tentative="1">
      <w:start w:val="1"/>
      <w:numFmt w:val="lowerLetter"/>
      <w:lvlText w:val="%5."/>
      <w:lvlJc w:val="left"/>
      <w:pPr>
        <w:ind w:left="3600" w:hanging="360"/>
      </w:pPr>
    </w:lvl>
    <w:lvl w:ilvl="5" w:tplc="8A6E4348" w:tentative="1">
      <w:start w:val="1"/>
      <w:numFmt w:val="lowerRoman"/>
      <w:lvlText w:val="%6."/>
      <w:lvlJc w:val="right"/>
      <w:pPr>
        <w:ind w:left="4320" w:hanging="180"/>
      </w:pPr>
    </w:lvl>
    <w:lvl w:ilvl="6" w:tplc="8E7A5308" w:tentative="1">
      <w:start w:val="1"/>
      <w:numFmt w:val="decimal"/>
      <w:lvlText w:val="%7."/>
      <w:lvlJc w:val="left"/>
      <w:pPr>
        <w:ind w:left="5040" w:hanging="360"/>
      </w:pPr>
    </w:lvl>
    <w:lvl w:ilvl="7" w:tplc="EF7891C4" w:tentative="1">
      <w:start w:val="1"/>
      <w:numFmt w:val="lowerLetter"/>
      <w:lvlText w:val="%8."/>
      <w:lvlJc w:val="left"/>
      <w:pPr>
        <w:ind w:left="5760" w:hanging="360"/>
      </w:pPr>
    </w:lvl>
    <w:lvl w:ilvl="8" w:tplc="72742744" w:tentative="1">
      <w:start w:val="1"/>
      <w:numFmt w:val="lowerRoman"/>
      <w:lvlText w:val="%9."/>
      <w:lvlJc w:val="right"/>
      <w:pPr>
        <w:ind w:left="6480" w:hanging="180"/>
      </w:pPr>
    </w:lvl>
  </w:abstractNum>
  <w:abstractNum w:abstractNumId="10" w15:restartNumberingAfterBreak="1">
    <w:nsid w:val="367033E9"/>
    <w:multiLevelType w:val="hybridMultilevel"/>
    <w:tmpl w:val="4B4AB988"/>
    <w:lvl w:ilvl="0" w:tplc="67905564">
      <w:start w:val="1"/>
      <w:numFmt w:val="bullet"/>
      <w:lvlText w:val=""/>
      <w:lvlJc w:val="left"/>
      <w:pPr>
        <w:ind w:left="1440" w:hanging="360"/>
      </w:pPr>
      <w:rPr>
        <w:rFonts w:ascii="Symbol" w:hAnsi="Symbol" w:hint="default"/>
      </w:rPr>
    </w:lvl>
    <w:lvl w:ilvl="1" w:tplc="6316CB56" w:tentative="1">
      <w:start w:val="1"/>
      <w:numFmt w:val="bullet"/>
      <w:lvlText w:val="o"/>
      <w:lvlJc w:val="left"/>
      <w:pPr>
        <w:ind w:left="2160" w:hanging="360"/>
      </w:pPr>
      <w:rPr>
        <w:rFonts w:ascii="Courier New" w:hAnsi="Courier New" w:cs="Courier New" w:hint="default"/>
      </w:rPr>
    </w:lvl>
    <w:lvl w:ilvl="2" w:tplc="1C94DE82" w:tentative="1">
      <w:start w:val="1"/>
      <w:numFmt w:val="bullet"/>
      <w:lvlText w:val=""/>
      <w:lvlJc w:val="left"/>
      <w:pPr>
        <w:ind w:left="2880" w:hanging="360"/>
      </w:pPr>
      <w:rPr>
        <w:rFonts w:ascii="Wingdings" w:hAnsi="Wingdings" w:hint="default"/>
      </w:rPr>
    </w:lvl>
    <w:lvl w:ilvl="3" w:tplc="ADAE72F8" w:tentative="1">
      <w:start w:val="1"/>
      <w:numFmt w:val="bullet"/>
      <w:lvlText w:val=""/>
      <w:lvlJc w:val="left"/>
      <w:pPr>
        <w:ind w:left="3600" w:hanging="360"/>
      </w:pPr>
      <w:rPr>
        <w:rFonts w:ascii="Symbol" w:hAnsi="Symbol" w:hint="default"/>
      </w:rPr>
    </w:lvl>
    <w:lvl w:ilvl="4" w:tplc="29E0C252" w:tentative="1">
      <w:start w:val="1"/>
      <w:numFmt w:val="bullet"/>
      <w:lvlText w:val="o"/>
      <w:lvlJc w:val="left"/>
      <w:pPr>
        <w:ind w:left="4320" w:hanging="360"/>
      </w:pPr>
      <w:rPr>
        <w:rFonts w:ascii="Courier New" w:hAnsi="Courier New" w:cs="Courier New" w:hint="default"/>
      </w:rPr>
    </w:lvl>
    <w:lvl w:ilvl="5" w:tplc="6B90F034" w:tentative="1">
      <w:start w:val="1"/>
      <w:numFmt w:val="bullet"/>
      <w:lvlText w:val=""/>
      <w:lvlJc w:val="left"/>
      <w:pPr>
        <w:ind w:left="5040" w:hanging="360"/>
      </w:pPr>
      <w:rPr>
        <w:rFonts w:ascii="Wingdings" w:hAnsi="Wingdings" w:hint="default"/>
      </w:rPr>
    </w:lvl>
    <w:lvl w:ilvl="6" w:tplc="8A40316E" w:tentative="1">
      <w:start w:val="1"/>
      <w:numFmt w:val="bullet"/>
      <w:lvlText w:val=""/>
      <w:lvlJc w:val="left"/>
      <w:pPr>
        <w:ind w:left="5760" w:hanging="360"/>
      </w:pPr>
      <w:rPr>
        <w:rFonts w:ascii="Symbol" w:hAnsi="Symbol" w:hint="default"/>
      </w:rPr>
    </w:lvl>
    <w:lvl w:ilvl="7" w:tplc="B904450E" w:tentative="1">
      <w:start w:val="1"/>
      <w:numFmt w:val="bullet"/>
      <w:lvlText w:val="o"/>
      <w:lvlJc w:val="left"/>
      <w:pPr>
        <w:ind w:left="6480" w:hanging="360"/>
      </w:pPr>
      <w:rPr>
        <w:rFonts w:ascii="Courier New" w:hAnsi="Courier New" w:cs="Courier New" w:hint="default"/>
      </w:rPr>
    </w:lvl>
    <w:lvl w:ilvl="8" w:tplc="7B5029EA" w:tentative="1">
      <w:start w:val="1"/>
      <w:numFmt w:val="bullet"/>
      <w:lvlText w:val=""/>
      <w:lvlJc w:val="left"/>
      <w:pPr>
        <w:ind w:left="7200" w:hanging="360"/>
      </w:pPr>
      <w:rPr>
        <w:rFonts w:ascii="Wingdings" w:hAnsi="Wingdings" w:hint="default"/>
      </w:rPr>
    </w:lvl>
  </w:abstractNum>
  <w:abstractNum w:abstractNumId="11" w15:restartNumberingAfterBreak="1">
    <w:nsid w:val="4CE23490"/>
    <w:multiLevelType w:val="hybridMultilevel"/>
    <w:tmpl w:val="BEFEAADC"/>
    <w:lvl w:ilvl="0" w:tplc="BC94E8C0">
      <w:start w:val="1"/>
      <w:numFmt w:val="bullet"/>
      <w:lvlText w:val=""/>
      <w:lvlJc w:val="left"/>
      <w:pPr>
        <w:ind w:left="1440" w:hanging="360"/>
      </w:pPr>
      <w:rPr>
        <w:rFonts w:ascii="Symbol" w:hAnsi="Symbol" w:hint="default"/>
      </w:rPr>
    </w:lvl>
    <w:lvl w:ilvl="1" w:tplc="B2528290" w:tentative="1">
      <w:start w:val="1"/>
      <w:numFmt w:val="bullet"/>
      <w:lvlText w:val="o"/>
      <w:lvlJc w:val="left"/>
      <w:pPr>
        <w:ind w:left="2160" w:hanging="360"/>
      </w:pPr>
      <w:rPr>
        <w:rFonts w:ascii="Courier New" w:hAnsi="Courier New" w:cs="Courier New" w:hint="default"/>
      </w:rPr>
    </w:lvl>
    <w:lvl w:ilvl="2" w:tplc="37CE55BE" w:tentative="1">
      <w:start w:val="1"/>
      <w:numFmt w:val="bullet"/>
      <w:lvlText w:val=""/>
      <w:lvlJc w:val="left"/>
      <w:pPr>
        <w:ind w:left="2880" w:hanging="360"/>
      </w:pPr>
      <w:rPr>
        <w:rFonts w:ascii="Wingdings" w:hAnsi="Wingdings" w:hint="default"/>
      </w:rPr>
    </w:lvl>
    <w:lvl w:ilvl="3" w:tplc="BBE00BAA" w:tentative="1">
      <w:start w:val="1"/>
      <w:numFmt w:val="bullet"/>
      <w:lvlText w:val=""/>
      <w:lvlJc w:val="left"/>
      <w:pPr>
        <w:ind w:left="3600" w:hanging="360"/>
      </w:pPr>
      <w:rPr>
        <w:rFonts w:ascii="Symbol" w:hAnsi="Symbol" w:hint="default"/>
      </w:rPr>
    </w:lvl>
    <w:lvl w:ilvl="4" w:tplc="FB64DF1A" w:tentative="1">
      <w:start w:val="1"/>
      <w:numFmt w:val="bullet"/>
      <w:lvlText w:val="o"/>
      <w:lvlJc w:val="left"/>
      <w:pPr>
        <w:ind w:left="4320" w:hanging="360"/>
      </w:pPr>
      <w:rPr>
        <w:rFonts w:ascii="Courier New" w:hAnsi="Courier New" w:cs="Courier New" w:hint="default"/>
      </w:rPr>
    </w:lvl>
    <w:lvl w:ilvl="5" w:tplc="96444940" w:tentative="1">
      <w:start w:val="1"/>
      <w:numFmt w:val="bullet"/>
      <w:lvlText w:val=""/>
      <w:lvlJc w:val="left"/>
      <w:pPr>
        <w:ind w:left="5040" w:hanging="360"/>
      </w:pPr>
      <w:rPr>
        <w:rFonts w:ascii="Wingdings" w:hAnsi="Wingdings" w:hint="default"/>
      </w:rPr>
    </w:lvl>
    <w:lvl w:ilvl="6" w:tplc="74FAF45E" w:tentative="1">
      <w:start w:val="1"/>
      <w:numFmt w:val="bullet"/>
      <w:lvlText w:val=""/>
      <w:lvlJc w:val="left"/>
      <w:pPr>
        <w:ind w:left="5760" w:hanging="360"/>
      </w:pPr>
      <w:rPr>
        <w:rFonts w:ascii="Symbol" w:hAnsi="Symbol" w:hint="default"/>
      </w:rPr>
    </w:lvl>
    <w:lvl w:ilvl="7" w:tplc="6966CE18" w:tentative="1">
      <w:start w:val="1"/>
      <w:numFmt w:val="bullet"/>
      <w:lvlText w:val="o"/>
      <w:lvlJc w:val="left"/>
      <w:pPr>
        <w:ind w:left="6480" w:hanging="360"/>
      </w:pPr>
      <w:rPr>
        <w:rFonts w:ascii="Courier New" w:hAnsi="Courier New" w:cs="Courier New" w:hint="default"/>
      </w:rPr>
    </w:lvl>
    <w:lvl w:ilvl="8" w:tplc="2DCE8BBC" w:tentative="1">
      <w:start w:val="1"/>
      <w:numFmt w:val="bullet"/>
      <w:lvlText w:val=""/>
      <w:lvlJc w:val="left"/>
      <w:pPr>
        <w:ind w:left="7200" w:hanging="360"/>
      </w:pPr>
      <w:rPr>
        <w:rFonts w:ascii="Wingdings" w:hAnsi="Wingdings" w:hint="default"/>
      </w:rPr>
    </w:lvl>
  </w:abstractNum>
  <w:abstractNum w:abstractNumId="12" w15:restartNumberingAfterBreak="1">
    <w:nsid w:val="4D383189"/>
    <w:multiLevelType w:val="hybridMultilevel"/>
    <w:tmpl w:val="8FD2DAD0"/>
    <w:lvl w:ilvl="0" w:tplc="28B86920">
      <w:start w:val="1"/>
      <w:numFmt w:val="decimal"/>
      <w:lvlText w:val="%1."/>
      <w:lvlJc w:val="left"/>
      <w:pPr>
        <w:ind w:left="1080" w:hanging="360"/>
      </w:pPr>
      <w:rPr>
        <w:rFonts w:hint="default"/>
      </w:rPr>
    </w:lvl>
    <w:lvl w:ilvl="1" w:tplc="52865B84" w:tentative="1">
      <w:start w:val="1"/>
      <w:numFmt w:val="lowerLetter"/>
      <w:lvlText w:val="%2."/>
      <w:lvlJc w:val="left"/>
      <w:pPr>
        <w:ind w:left="1800" w:hanging="360"/>
      </w:pPr>
    </w:lvl>
    <w:lvl w:ilvl="2" w:tplc="573ABE36" w:tentative="1">
      <w:start w:val="1"/>
      <w:numFmt w:val="lowerRoman"/>
      <w:lvlText w:val="%3."/>
      <w:lvlJc w:val="right"/>
      <w:pPr>
        <w:ind w:left="2520" w:hanging="180"/>
      </w:pPr>
    </w:lvl>
    <w:lvl w:ilvl="3" w:tplc="B680C516" w:tentative="1">
      <w:start w:val="1"/>
      <w:numFmt w:val="decimal"/>
      <w:lvlText w:val="%4."/>
      <w:lvlJc w:val="left"/>
      <w:pPr>
        <w:ind w:left="3240" w:hanging="360"/>
      </w:pPr>
    </w:lvl>
    <w:lvl w:ilvl="4" w:tplc="6060D184" w:tentative="1">
      <w:start w:val="1"/>
      <w:numFmt w:val="lowerLetter"/>
      <w:lvlText w:val="%5."/>
      <w:lvlJc w:val="left"/>
      <w:pPr>
        <w:ind w:left="3960" w:hanging="360"/>
      </w:pPr>
    </w:lvl>
    <w:lvl w:ilvl="5" w:tplc="4724B984" w:tentative="1">
      <w:start w:val="1"/>
      <w:numFmt w:val="lowerRoman"/>
      <w:lvlText w:val="%6."/>
      <w:lvlJc w:val="right"/>
      <w:pPr>
        <w:ind w:left="4680" w:hanging="180"/>
      </w:pPr>
    </w:lvl>
    <w:lvl w:ilvl="6" w:tplc="97449B4A" w:tentative="1">
      <w:start w:val="1"/>
      <w:numFmt w:val="decimal"/>
      <w:lvlText w:val="%7."/>
      <w:lvlJc w:val="left"/>
      <w:pPr>
        <w:ind w:left="5400" w:hanging="360"/>
      </w:pPr>
    </w:lvl>
    <w:lvl w:ilvl="7" w:tplc="DFB6E218" w:tentative="1">
      <w:start w:val="1"/>
      <w:numFmt w:val="lowerLetter"/>
      <w:lvlText w:val="%8."/>
      <w:lvlJc w:val="left"/>
      <w:pPr>
        <w:ind w:left="6120" w:hanging="360"/>
      </w:pPr>
    </w:lvl>
    <w:lvl w:ilvl="8" w:tplc="3DFC6F68" w:tentative="1">
      <w:start w:val="1"/>
      <w:numFmt w:val="lowerRoman"/>
      <w:lvlText w:val="%9."/>
      <w:lvlJc w:val="right"/>
      <w:pPr>
        <w:ind w:left="6840" w:hanging="180"/>
      </w:pPr>
    </w:lvl>
  </w:abstractNum>
  <w:abstractNum w:abstractNumId="13" w15:restartNumberingAfterBreak="1">
    <w:nsid w:val="51FD2A1B"/>
    <w:multiLevelType w:val="hybridMultilevel"/>
    <w:tmpl w:val="A0F0852A"/>
    <w:lvl w:ilvl="0" w:tplc="8E5CEC36">
      <w:start w:val="1"/>
      <w:numFmt w:val="lowerLetter"/>
      <w:lvlText w:val="%1)"/>
      <w:lvlJc w:val="left"/>
      <w:pPr>
        <w:ind w:left="720" w:hanging="360"/>
      </w:pPr>
      <w:rPr>
        <w:rFonts w:hint="default"/>
      </w:rPr>
    </w:lvl>
    <w:lvl w:ilvl="1" w:tplc="9092AEE2" w:tentative="1">
      <w:start w:val="1"/>
      <w:numFmt w:val="lowerLetter"/>
      <w:lvlText w:val="%2."/>
      <w:lvlJc w:val="left"/>
      <w:pPr>
        <w:ind w:left="1440" w:hanging="360"/>
      </w:pPr>
    </w:lvl>
    <w:lvl w:ilvl="2" w:tplc="A7BEB5B0" w:tentative="1">
      <w:start w:val="1"/>
      <w:numFmt w:val="lowerRoman"/>
      <w:lvlText w:val="%3."/>
      <w:lvlJc w:val="right"/>
      <w:pPr>
        <w:ind w:left="2160" w:hanging="180"/>
      </w:pPr>
    </w:lvl>
    <w:lvl w:ilvl="3" w:tplc="BD8AD1A8" w:tentative="1">
      <w:start w:val="1"/>
      <w:numFmt w:val="decimal"/>
      <w:lvlText w:val="%4."/>
      <w:lvlJc w:val="left"/>
      <w:pPr>
        <w:ind w:left="2880" w:hanging="360"/>
      </w:pPr>
    </w:lvl>
    <w:lvl w:ilvl="4" w:tplc="946A1ABC" w:tentative="1">
      <w:start w:val="1"/>
      <w:numFmt w:val="lowerLetter"/>
      <w:lvlText w:val="%5."/>
      <w:lvlJc w:val="left"/>
      <w:pPr>
        <w:ind w:left="3600" w:hanging="360"/>
      </w:pPr>
    </w:lvl>
    <w:lvl w:ilvl="5" w:tplc="0598D92A" w:tentative="1">
      <w:start w:val="1"/>
      <w:numFmt w:val="lowerRoman"/>
      <w:lvlText w:val="%6."/>
      <w:lvlJc w:val="right"/>
      <w:pPr>
        <w:ind w:left="4320" w:hanging="180"/>
      </w:pPr>
    </w:lvl>
    <w:lvl w:ilvl="6" w:tplc="AEAEEE20" w:tentative="1">
      <w:start w:val="1"/>
      <w:numFmt w:val="decimal"/>
      <w:lvlText w:val="%7."/>
      <w:lvlJc w:val="left"/>
      <w:pPr>
        <w:ind w:left="5040" w:hanging="360"/>
      </w:pPr>
    </w:lvl>
    <w:lvl w:ilvl="7" w:tplc="C13A5F9A" w:tentative="1">
      <w:start w:val="1"/>
      <w:numFmt w:val="lowerLetter"/>
      <w:lvlText w:val="%8."/>
      <w:lvlJc w:val="left"/>
      <w:pPr>
        <w:ind w:left="5760" w:hanging="360"/>
      </w:pPr>
    </w:lvl>
    <w:lvl w:ilvl="8" w:tplc="07E65C62" w:tentative="1">
      <w:start w:val="1"/>
      <w:numFmt w:val="lowerRoman"/>
      <w:lvlText w:val="%9."/>
      <w:lvlJc w:val="right"/>
      <w:pPr>
        <w:ind w:left="6480" w:hanging="180"/>
      </w:pPr>
    </w:lvl>
  </w:abstractNum>
  <w:abstractNum w:abstractNumId="14" w15:restartNumberingAfterBreak="1">
    <w:nsid w:val="52084FAD"/>
    <w:multiLevelType w:val="hybridMultilevel"/>
    <w:tmpl w:val="4318633A"/>
    <w:lvl w:ilvl="0" w:tplc="4EEAF546">
      <w:start w:val="1"/>
      <w:numFmt w:val="decimal"/>
      <w:lvlText w:val="%1)"/>
      <w:lvlJc w:val="left"/>
      <w:pPr>
        <w:ind w:left="720" w:hanging="360"/>
      </w:pPr>
      <w:rPr>
        <w:rFonts w:hint="default"/>
      </w:rPr>
    </w:lvl>
    <w:lvl w:ilvl="1" w:tplc="229AF306">
      <w:start w:val="1"/>
      <w:numFmt w:val="lowerLetter"/>
      <w:lvlText w:val="%2)"/>
      <w:lvlJc w:val="left"/>
      <w:pPr>
        <w:ind w:left="1440" w:hanging="360"/>
      </w:pPr>
      <w:rPr>
        <w:rFonts w:hint="default"/>
      </w:rPr>
    </w:lvl>
    <w:lvl w:ilvl="2" w:tplc="E2DEED6E" w:tentative="1">
      <w:start w:val="1"/>
      <w:numFmt w:val="lowerRoman"/>
      <w:lvlText w:val="%3."/>
      <w:lvlJc w:val="right"/>
      <w:pPr>
        <w:ind w:left="2160" w:hanging="180"/>
      </w:pPr>
    </w:lvl>
    <w:lvl w:ilvl="3" w:tplc="3F34422C" w:tentative="1">
      <w:start w:val="1"/>
      <w:numFmt w:val="decimal"/>
      <w:lvlText w:val="%4."/>
      <w:lvlJc w:val="left"/>
      <w:pPr>
        <w:ind w:left="2880" w:hanging="360"/>
      </w:pPr>
    </w:lvl>
    <w:lvl w:ilvl="4" w:tplc="E2CAECD2" w:tentative="1">
      <w:start w:val="1"/>
      <w:numFmt w:val="lowerLetter"/>
      <w:lvlText w:val="%5."/>
      <w:lvlJc w:val="left"/>
      <w:pPr>
        <w:ind w:left="3600" w:hanging="360"/>
      </w:pPr>
    </w:lvl>
    <w:lvl w:ilvl="5" w:tplc="F61891FC" w:tentative="1">
      <w:start w:val="1"/>
      <w:numFmt w:val="lowerRoman"/>
      <w:lvlText w:val="%6."/>
      <w:lvlJc w:val="right"/>
      <w:pPr>
        <w:ind w:left="4320" w:hanging="180"/>
      </w:pPr>
    </w:lvl>
    <w:lvl w:ilvl="6" w:tplc="0D62A958" w:tentative="1">
      <w:start w:val="1"/>
      <w:numFmt w:val="decimal"/>
      <w:lvlText w:val="%7."/>
      <w:lvlJc w:val="left"/>
      <w:pPr>
        <w:ind w:left="5040" w:hanging="360"/>
      </w:pPr>
    </w:lvl>
    <w:lvl w:ilvl="7" w:tplc="074C3DD4" w:tentative="1">
      <w:start w:val="1"/>
      <w:numFmt w:val="lowerLetter"/>
      <w:lvlText w:val="%8."/>
      <w:lvlJc w:val="left"/>
      <w:pPr>
        <w:ind w:left="5760" w:hanging="360"/>
      </w:pPr>
    </w:lvl>
    <w:lvl w:ilvl="8" w:tplc="3EF6C45A" w:tentative="1">
      <w:start w:val="1"/>
      <w:numFmt w:val="lowerRoman"/>
      <w:lvlText w:val="%9."/>
      <w:lvlJc w:val="right"/>
      <w:pPr>
        <w:ind w:left="6480" w:hanging="180"/>
      </w:pPr>
    </w:lvl>
  </w:abstractNum>
  <w:abstractNum w:abstractNumId="15" w15:restartNumberingAfterBreak="1">
    <w:nsid w:val="588C2951"/>
    <w:multiLevelType w:val="hybridMultilevel"/>
    <w:tmpl w:val="A7AE5294"/>
    <w:lvl w:ilvl="0" w:tplc="A5460850">
      <w:start w:val="1"/>
      <w:numFmt w:val="lowerLetter"/>
      <w:lvlText w:val="%1)"/>
      <w:lvlJc w:val="left"/>
      <w:pPr>
        <w:ind w:left="720" w:hanging="360"/>
      </w:pPr>
    </w:lvl>
    <w:lvl w:ilvl="1" w:tplc="4E8A80CE">
      <w:start w:val="1"/>
      <w:numFmt w:val="lowerLetter"/>
      <w:lvlText w:val="%2)"/>
      <w:lvlJc w:val="left"/>
      <w:pPr>
        <w:ind w:left="1440" w:hanging="360"/>
      </w:pPr>
    </w:lvl>
    <w:lvl w:ilvl="2" w:tplc="D8724DDE">
      <w:start w:val="1"/>
      <w:numFmt w:val="lowerRoman"/>
      <w:lvlText w:val="%3."/>
      <w:lvlJc w:val="right"/>
      <w:pPr>
        <w:ind w:left="2160" w:hanging="180"/>
      </w:pPr>
    </w:lvl>
    <w:lvl w:ilvl="3" w:tplc="BAB64706">
      <w:start w:val="1"/>
      <w:numFmt w:val="decimal"/>
      <w:lvlText w:val="%4."/>
      <w:lvlJc w:val="left"/>
      <w:pPr>
        <w:ind w:left="2880" w:hanging="360"/>
      </w:pPr>
    </w:lvl>
    <w:lvl w:ilvl="4" w:tplc="16CE5C56" w:tentative="1">
      <w:start w:val="1"/>
      <w:numFmt w:val="lowerLetter"/>
      <w:lvlText w:val="%5."/>
      <w:lvlJc w:val="left"/>
      <w:pPr>
        <w:ind w:left="3600" w:hanging="360"/>
      </w:pPr>
    </w:lvl>
    <w:lvl w:ilvl="5" w:tplc="D0B077E2" w:tentative="1">
      <w:start w:val="1"/>
      <w:numFmt w:val="lowerRoman"/>
      <w:lvlText w:val="%6."/>
      <w:lvlJc w:val="right"/>
      <w:pPr>
        <w:ind w:left="4320" w:hanging="180"/>
      </w:pPr>
    </w:lvl>
    <w:lvl w:ilvl="6" w:tplc="B0D8F8BE" w:tentative="1">
      <w:start w:val="1"/>
      <w:numFmt w:val="decimal"/>
      <w:lvlText w:val="%7."/>
      <w:lvlJc w:val="left"/>
      <w:pPr>
        <w:ind w:left="5040" w:hanging="360"/>
      </w:pPr>
    </w:lvl>
    <w:lvl w:ilvl="7" w:tplc="27CABAA8" w:tentative="1">
      <w:start w:val="1"/>
      <w:numFmt w:val="lowerLetter"/>
      <w:lvlText w:val="%8."/>
      <w:lvlJc w:val="left"/>
      <w:pPr>
        <w:ind w:left="5760" w:hanging="360"/>
      </w:pPr>
    </w:lvl>
    <w:lvl w:ilvl="8" w:tplc="3BA8F8FA" w:tentative="1">
      <w:start w:val="1"/>
      <w:numFmt w:val="lowerRoman"/>
      <w:lvlText w:val="%9."/>
      <w:lvlJc w:val="right"/>
      <w:pPr>
        <w:ind w:left="6480" w:hanging="180"/>
      </w:pPr>
    </w:lvl>
  </w:abstractNum>
  <w:abstractNum w:abstractNumId="16" w15:restartNumberingAfterBreak="1">
    <w:nsid w:val="59C94A70"/>
    <w:multiLevelType w:val="multilevel"/>
    <w:tmpl w:val="D66C6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5B8C58DE"/>
    <w:multiLevelType w:val="hybridMultilevel"/>
    <w:tmpl w:val="E5C42A30"/>
    <w:lvl w:ilvl="0" w:tplc="52A60DDE">
      <w:start w:val="1"/>
      <w:numFmt w:val="bullet"/>
      <w:lvlText w:val="–"/>
      <w:lvlJc w:val="left"/>
      <w:pPr>
        <w:ind w:left="435" w:hanging="360"/>
      </w:pPr>
      <w:rPr>
        <w:rFonts w:ascii="Times New Roman" w:eastAsiaTheme="minorHAnsi" w:hAnsi="Times New Roman" w:cs="Times New Roman" w:hint="default"/>
      </w:rPr>
    </w:lvl>
    <w:lvl w:ilvl="1" w:tplc="63842C68" w:tentative="1">
      <w:start w:val="1"/>
      <w:numFmt w:val="bullet"/>
      <w:lvlText w:val="o"/>
      <w:lvlJc w:val="left"/>
      <w:pPr>
        <w:ind w:left="1155" w:hanging="360"/>
      </w:pPr>
      <w:rPr>
        <w:rFonts w:ascii="Courier New" w:hAnsi="Courier New" w:cs="Courier New" w:hint="default"/>
      </w:rPr>
    </w:lvl>
    <w:lvl w:ilvl="2" w:tplc="15280B28" w:tentative="1">
      <w:start w:val="1"/>
      <w:numFmt w:val="bullet"/>
      <w:lvlText w:val=""/>
      <w:lvlJc w:val="left"/>
      <w:pPr>
        <w:ind w:left="1875" w:hanging="360"/>
      </w:pPr>
      <w:rPr>
        <w:rFonts w:ascii="Wingdings" w:hAnsi="Wingdings" w:hint="default"/>
      </w:rPr>
    </w:lvl>
    <w:lvl w:ilvl="3" w:tplc="6A6ADAC8" w:tentative="1">
      <w:start w:val="1"/>
      <w:numFmt w:val="bullet"/>
      <w:lvlText w:val=""/>
      <w:lvlJc w:val="left"/>
      <w:pPr>
        <w:ind w:left="2595" w:hanging="360"/>
      </w:pPr>
      <w:rPr>
        <w:rFonts w:ascii="Symbol" w:hAnsi="Symbol" w:hint="default"/>
      </w:rPr>
    </w:lvl>
    <w:lvl w:ilvl="4" w:tplc="C97ACAE2" w:tentative="1">
      <w:start w:val="1"/>
      <w:numFmt w:val="bullet"/>
      <w:lvlText w:val="o"/>
      <w:lvlJc w:val="left"/>
      <w:pPr>
        <w:ind w:left="3315" w:hanging="360"/>
      </w:pPr>
      <w:rPr>
        <w:rFonts w:ascii="Courier New" w:hAnsi="Courier New" w:cs="Courier New" w:hint="default"/>
      </w:rPr>
    </w:lvl>
    <w:lvl w:ilvl="5" w:tplc="E0CEC460" w:tentative="1">
      <w:start w:val="1"/>
      <w:numFmt w:val="bullet"/>
      <w:lvlText w:val=""/>
      <w:lvlJc w:val="left"/>
      <w:pPr>
        <w:ind w:left="4035" w:hanging="360"/>
      </w:pPr>
      <w:rPr>
        <w:rFonts w:ascii="Wingdings" w:hAnsi="Wingdings" w:hint="default"/>
      </w:rPr>
    </w:lvl>
    <w:lvl w:ilvl="6" w:tplc="52D2BFE0" w:tentative="1">
      <w:start w:val="1"/>
      <w:numFmt w:val="bullet"/>
      <w:lvlText w:val=""/>
      <w:lvlJc w:val="left"/>
      <w:pPr>
        <w:ind w:left="4755" w:hanging="360"/>
      </w:pPr>
      <w:rPr>
        <w:rFonts w:ascii="Symbol" w:hAnsi="Symbol" w:hint="default"/>
      </w:rPr>
    </w:lvl>
    <w:lvl w:ilvl="7" w:tplc="776ABF00" w:tentative="1">
      <w:start w:val="1"/>
      <w:numFmt w:val="bullet"/>
      <w:lvlText w:val="o"/>
      <w:lvlJc w:val="left"/>
      <w:pPr>
        <w:ind w:left="5475" w:hanging="360"/>
      </w:pPr>
      <w:rPr>
        <w:rFonts w:ascii="Courier New" w:hAnsi="Courier New" w:cs="Courier New" w:hint="default"/>
      </w:rPr>
    </w:lvl>
    <w:lvl w:ilvl="8" w:tplc="ED1CE642" w:tentative="1">
      <w:start w:val="1"/>
      <w:numFmt w:val="bullet"/>
      <w:lvlText w:val=""/>
      <w:lvlJc w:val="left"/>
      <w:pPr>
        <w:ind w:left="6195" w:hanging="360"/>
      </w:pPr>
      <w:rPr>
        <w:rFonts w:ascii="Wingdings" w:hAnsi="Wingdings" w:hint="default"/>
      </w:rPr>
    </w:lvl>
  </w:abstractNum>
  <w:abstractNum w:abstractNumId="18" w15:restartNumberingAfterBreak="1">
    <w:nsid w:val="6A1A3B2B"/>
    <w:multiLevelType w:val="hybridMultilevel"/>
    <w:tmpl w:val="94445D56"/>
    <w:lvl w:ilvl="0" w:tplc="9BB60258">
      <w:start w:val="1"/>
      <w:numFmt w:val="bullet"/>
      <w:lvlText w:val=""/>
      <w:lvlJc w:val="left"/>
      <w:pPr>
        <w:ind w:left="720" w:hanging="360"/>
      </w:pPr>
      <w:rPr>
        <w:rFonts w:ascii="Symbol" w:hAnsi="Symbol" w:hint="default"/>
      </w:rPr>
    </w:lvl>
    <w:lvl w:ilvl="1" w:tplc="26C0F0EC" w:tentative="1">
      <w:start w:val="1"/>
      <w:numFmt w:val="bullet"/>
      <w:lvlText w:val="o"/>
      <w:lvlJc w:val="left"/>
      <w:pPr>
        <w:ind w:left="1440" w:hanging="360"/>
      </w:pPr>
      <w:rPr>
        <w:rFonts w:ascii="Courier New" w:hAnsi="Courier New" w:cs="Courier New" w:hint="default"/>
      </w:rPr>
    </w:lvl>
    <w:lvl w:ilvl="2" w:tplc="411AFC9C" w:tentative="1">
      <w:start w:val="1"/>
      <w:numFmt w:val="bullet"/>
      <w:lvlText w:val=""/>
      <w:lvlJc w:val="left"/>
      <w:pPr>
        <w:ind w:left="2160" w:hanging="360"/>
      </w:pPr>
      <w:rPr>
        <w:rFonts w:ascii="Wingdings" w:hAnsi="Wingdings" w:hint="default"/>
      </w:rPr>
    </w:lvl>
    <w:lvl w:ilvl="3" w:tplc="7BCCAFE6" w:tentative="1">
      <w:start w:val="1"/>
      <w:numFmt w:val="bullet"/>
      <w:lvlText w:val=""/>
      <w:lvlJc w:val="left"/>
      <w:pPr>
        <w:ind w:left="2880" w:hanging="360"/>
      </w:pPr>
      <w:rPr>
        <w:rFonts w:ascii="Symbol" w:hAnsi="Symbol" w:hint="default"/>
      </w:rPr>
    </w:lvl>
    <w:lvl w:ilvl="4" w:tplc="A04877B0" w:tentative="1">
      <w:start w:val="1"/>
      <w:numFmt w:val="bullet"/>
      <w:lvlText w:val="o"/>
      <w:lvlJc w:val="left"/>
      <w:pPr>
        <w:ind w:left="3600" w:hanging="360"/>
      </w:pPr>
      <w:rPr>
        <w:rFonts w:ascii="Courier New" w:hAnsi="Courier New" w:cs="Courier New" w:hint="default"/>
      </w:rPr>
    </w:lvl>
    <w:lvl w:ilvl="5" w:tplc="FE2C72BE" w:tentative="1">
      <w:start w:val="1"/>
      <w:numFmt w:val="bullet"/>
      <w:lvlText w:val=""/>
      <w:lvlJc w:val="left"/>
      <w:pPr>
        <w:ind w:left="4320" w:hanging="360"/>
      </w:pPr>
      <w:rPr>
        <w:rFonts w:ascii="Wingdings" w:hAnsi="Wingdings" w:hint="default"/>
      </w:rPr>
    </w:lvl>
    <w:lvl w:ilvl="6" w:tplc="7B96BEA2" w:tentative="1">
      <w:start w:val="1"/>
      <w:numFmt w:val="bullet"/>
      <w:lvlText w:val=""/>
      <w:lvlJc w:val="left"/>
      <w:pPr>
        <w:ind w:left="5040" w:hanging="360"/>
      </w:pPr>
      <w:rPr>
        <w:rFonts w:ascii="Symbol" w:hAnsi="Symbol" w:hint="default"/>
      </w:rPr>
    </w:lvl>
    <w:lvl w:ilvl="7" w:tplc="E34A50F6" w:tentative="1">
      <w:start w:val="1"/>
      <w:numFmt w:val="bullet"/>
      <w:lvlText w:val="o"/>
      <w:lvlJc w:val="left"/>
      <w:pPr>
        <w:ind w:left="5760" w:hanging="360"/>
      </w:pPr>
      <w:rPr>
        <w:rFonts w:ascii="Courier New" w:hAnsi="Courier New" w:cs="Courier New" w:hint="default"/>
      </w:rPr>
    </w:lvl>
    <w:lvl w:ilvl="8" w:tplc="457899F4" w:tentative="1">
      <w:start w:val="1"/>
      <w:numFmt w:val="bullet"/>
      <w:lvlText w:val=""/>
      <w:lvlJc w:val="left"/>
      <w:pPr>
        <w:ind w:left="6480" w:hanging="360"/>
      </w:pPr>
      <w:rPr>
        <w:rFonts w:ascii="Wingdings" w:hAnsi="Wingdings" w:hint="default"/>
      </w:rPr>
    </w:lvl>
  </w:abstractNum>
  <w:abstractNum w:abstractNumId="19" w15:restartNumberingAfterBreak="1">
    <w:nsid w:val="6C82121D"/>
    <w:multiLevelType w:val="hybridMultilevel"/>
    <w:tmpl w:val="1DE66362"/>
    <w:lvl w:ilvl="0" w:tplc="8FB4582C">
      <w:start w:val="1"/>
      <w:numFmt w:val="decimal"/>
      <w:lvlText w:val="%1."/>
      <w:lvlJc w:val="left"/>
      <w:pPr>
        <w:ind w:left="720" w:hanging="360"/>
      </w:pPr>
      <w:rPr>
        <w:rFonts w:hint="default"/>
      </w:rPr>
    </w:lvl>
    <w:lvl w:ilvl="1" w:tplc="0BE4A16A" w:tentative="1">
      <w:start w:val="1"/>
      <w:numFmt w:val="lowerLetter"/>
      <w:lvlText w:val="%2."/>
      <w:lvlJc w:val="left"/>
      <w:pPr>
        <w:ind w:left="1440" w:hanging="360"/>
      </w:pPr>
    </w:lvl>
    <w:lvl w:ilvl="2" w:tplc="12022B42" w:tentative="1">
      <w:start w:val="1"/>
      <w:numFmt w:val="lowerRoman"/>
      <w:lvlText w:val="%3."/>
      <w:lvlJc w:val="right"/>
      <w:pPr>
        <w:ind w:left="2160" w:hanging="180"/>
      </w:pPr>
    </w:lvl>
    <w:lvl w:ilvl="3" w:tplc="FE7CA4CC" w:tentative="1">
      <w:start w:val="1"/>
      <w:numFmt w:val="decimal"/>
      <w:lvlText w:val="%4."/>
      <w:lvlJc w:val="left"/>
      <w:pPr>
        <w:ind w:left="2880" w:hanging="360"/>
      </w:pPr>
    </w:lvl>
    <w:lvl w:ilvl="4" w:tplc="BFDCEA10" w:tentative="1">
      <w:start w:val="1"/>
      <w:numFmt w:val="lowerLetter"/>
      <w:lvlText w:val="%5."/>
      <w:lvlJc w:val="left"/>
      <w:pPr>
        <w:ind w:left="3600" w:hanging="360"/>
      </w:pPr>
    </w:lvl>
    <w:lvl w:ilvl="5" w:tplc="EDA80454" w:tentative="1">
      <w:start w:val="1"/>
      <w:numFmt w:val="lowerRoman"/>
      <w:lvlText w:val="%6."/>
      <w:lvlJc w:val="right"/>
      <w:pPr>
        <w:ind w:left="4320" w:hanging="180"/>
      </w:pPr>
    </w:lvl>
    <w:lvl w:ilvl="6" w:tplc="6BF89476" w:tentative="1">
      <w:start w:val="1"/>
      <w:numFmt w:val="decimal"/>
      <w:lvlText w:val="%7."/>
      <w:lvlJc w:val="left"/>
      <w:pPr>
        <w:ind w:left="5040" w:hanging="360"/>
      </w:pPr>
    </w:lvl>
    <w:lvl w:ilvl="7" w:tplc="141E2B34" w:tentative="1">
      <w:start w:val="1"/>
      <w:numFmt w:val="lowerLetter"/>
      <w:lvlText w:val="%8."/>
      <w:lvlJc w:val="left"/>
      <w:pPr>
        <w:ind w:left="5760" w:hanging="360"/>
      </w:pPr>
    </w:lvl>
    <w:lvl w:ilvl="8" w:tplc="F30CA93E" w:tentative="1">
      <w:start w:val="1"/>
      <w:numFmt w:val="lowerRoman"/>
      <w:lvlText w:val="%9."/>
      <w:lvlJc w:val="right"/>
      <w:pPr>
        <w:ind w:left="6480" w:hanging="180"/>
      </w:pPr>
    </w:lvl>
  </w:abstractNum>
  <w:abstractNum w:abstractNumId="20" w15:restartNumberingAfterBreak="1">
    <w:nsid w:val="709C5572"/>
    <w:multiLevelType w:val="hybridMultilevel"/>
    <w:tmpl w:val="B18E4882"/>
    <w:lvl w:ilvl="0" w:tplc="2A02E396">
      <w:start w:val="1"/>
      <w:numFmt w:val="bullet"/>
      <w:lvlText w:val=""/>
      <w:lvlJc w:val="left"/>
      <w:pPr>
        <w:ind w:left="720" w:hanging="360"/>
      </w:pPr>
      <w:rPr>
        <w:rFonts w:ascii="Symbol" w:hAnsi="Symbol" w:hint="default"/>
      </w:rPr>
    </w:lvl>
    <w:lvl w:ilvl="1" w:tplc="6C4E7E62">
      <w:start w:val="1"/>
      <w:numFmt w:val="bullet"/>
      <w:lvlText w:val="-"/>
      <w:lvlJc w:val="left"/>
      <w:pPr>
        <w:ind w:left="1440" w:hanging="360"/>
      </w:pPr>
      <w:rPr>
        <w:rFonts w:ascii="Times New Roman" w:eastAsiaTheme="minorHAnsi" w:hAnsi="Times New Roman" w:cs="Times New Roman" w:hint="default"/>
      </w:rPr>
    </w:lvl>
    <w:lvl w:ilvl="2" w:tplc="F1F62A0E" w:tentative="1">
      <w:start w:val="1"/>
      <w:numFmt w:val="bullet"/>
      <w:lvlText w:val=""/>
      <w:lvlJc w:val="left"/>
      <w:pPr>
        <w:ind w:left="2160" w:hanging="360"/>
      </w:pPr>
      <w:rPr>
        <w:rFonts w:ascii="Wingdings" w:hAnsi="Wingdings" w:hint="default"/>
      </w:rPr>
    </w:lvl>
    <w:lvl w:ilvl="3" w:tplc="A5A8BF76" w:tentative="1">
      <w:start w:val="1"/>
      <w:numFmt w:val="bullet"/>
      <w:lvlText w:val=""/>
      <w:lvlJc w:val="left"/>
      <w:pPr>
        <w:ind w:left="2880" w:hanging="360"/>
      </w:pPr>
      <w:rPr>
        <w:rFonts w:ascii="Symbol" w:hAnsi="Symbol" w:hint="default"/>
      </w:rPr>
    </w:lvl>
    <w:lvl w:ilvl="4" w:tplc="AED006F4" w:tentative="1">
      <w:start w:val="1"/>
      <w:numFmt w:val="bullet"/>
      <w:lvlText w:val="o"/>
      <w:lvlJc w:val="left"/>
      <w:pPr>
        <w:ind w:left="3600" w:hanging="360"/>
      </w:pPr>
      <w:rPr>
        <w:rFonts w:ascii="Courier New" w:hAnsi="Courier New" w:cs="Courier New" w:hint="default"/>
      </w:rPr>
    </w:lvl>
    <w:lvl w:ilvl="5" w:tplc="FCF265E8" w:tentative="1">
      <w:start w:val="1"/>
      <w:numFmt w:val="bullet"/>
      <w:lvlText w:val=""/>
      <w:lvlJc w:val="left"/>
      <w:pPr>
        <w:ind w:left="4320" w:hanging="360"/>
      </w:pPr>
      <w:rPr>
        <w:rFonts w:ascii="Wingdings" w:hAnsi="Wingdings" w:hint="default"/>
      </w:rPr>
    </w:lvl>
    <w:lvl w:ilvl="6" w:tplc="F13C37CE" w:tentative="1">
      <w:start w:val="1"/>
      <w:numFmt w:val="bullet"/>
      <w:lvlText w:val=""/>
      <w:lvlJc w:val="left"/>
      <w:pPr>
        <w:ind w:left="5040" w:hanging="360"/>
      </w:pPr>
      <w:rPr>
        <w:rFonts w:ascii="Symbol" w:hAnsi="Symbol" w:hint="default"/>
      </w:rPr>
    </w:lvl>
    <w:lvl w:ilvl="7" w:tplc="28048198" w:tentative="1">
      <w:start w:val="1"/>
      <w:numFmt w:val="bullet"/>
      <w:lvlText w:val="o"/>
      <w:lvlJc w:val="left"/>
      <w:pPr>
        <w:ind w:left="5760" w:hanging="360"/>
      </w:pPr>
      <w:rPr>
        <w:rFonts w:ascii="Courier New" w:hAnsi="Courier New" w:cs="Courier New" w:hint="default"/>
      </w:rPr>
    </w:lvl>
    <w:lvl w:ilvl="8" w:tplc="32820EFA" w:tentative="1">
      <w:start w:val="1"/>
      <w:numFmt w:val="bullet"/>
      <w:lvlText w:val=""/>
      <w:lvlJc w:val="left"/>
      <w:pPr>
        <w:ind w:left="6480" w:hanging="360"/>
      </w:pPr>
      <w:rPr>
        <w:rFonts w:ascii="Wingdings" w:hAnsi="Wingdings" w:hint="default"/>
      </w:rPr>
    </w:lvl>
  </w:abstractNum>
  <w:abstractNum w:abstractNumId="21" w15:restartNumberingAfterBreak="1">
    <w:nsid w:val="7AEA39FD"/>
    <w:multiLevelType w:val="hybridMultilevel"/>
    <w:tmpl w:val="4DE83F48"/>
    <w:lvl w:ilvl="0" w:tplc="AAC87044">
      <w:start w:val="1"/>
      <w:numFmt w:val="decimal"/>
      <w:lvlText w:val="%1."/>
      <w:lvlJc w:val="left"/>
      <w:pPr>
        <w:ind w:left="795" w:hanging="360"/>
      </w:pPr>
    </w:lvl>
    <w:lvl w:ilvl="1" w:tplc="7B2A9110" w:tentative="1">
      <w:start w:val="1"/>
      <w:numFmt w:val="lowerLetter"/>
      <w:lvlText w:val="%2."/>
      <w:lvlJc w:val="left"/>
      <w:pPr>
        <w:ind w:left="1515" w:hanging="360"/>
      </w:pPr>
    </w:lvl>
    <w:lvl w:ilvl="2" w:tplc="ACC240FE" w:tentative="1">
      <w:start w:val="1"/>
      <w:numFmt w:val="lowerRoman"/>
      <w:lvlText w:val="%3."/>
      <w:lvlJc w:val="right"/>
      <w:pPr>
        <w:ind w:left="2235" w:hanging="180"/>
      </w:pPr>
    </w:lvl>
    <w:lvl w:ilvl="3" w:tplc="A0C2AF12" w:tentative="1">
      <w:start w:val="1"/>
      <w:numFmt w:val="decimal"/>
      <w:lvlText w:val="%4."/>
      <w:lvlJc w:val="left"/>
      <w:pPr>
        <w:ind w:left="2955" w:hanging="360"/>
      </w:pPr>
    </w:lvl>
    <w:lvl w:ilvl="4" w:tplc="BC24644E" w:tentative="1">
      <w:start w:val="1"/>
      <w:numFmt w:val="lowerLetter"/>
      <w:lvlText w:val="%5."/>
      <w:lvlJc w:val="left"/>
      <w:pPr>
        <w:ind w:left="3675" w:hanging="360"/>
      </w:pPr>
    </w:lvl>
    <w:lvl w:ilvl="5" w:tplc="98DA586E" w:tentative="1">
      <w:start w:val="1"/>
      <w:numFmt w:val="lowerRoman"/>
      <w:lvlText w:val="%6."/>
      <w:lvlJc w:val="right"/>
      <w:pPr>
        <w:ind w:left="4395" w:hanging="180"/>
      </w:pPr>
    </w:lvl>
    <w:lvl w:ilvl="6" w:tplc="D36C826A" w:tentative="1">
      <w:start w:val="1"/>
      <w:numFmt w:val="decimal"/>
      <w:lvlText w:val="%7."/>
      <w:lvlJc w:val="left"/>
      <w:pPr>
        <w:ind w:left="5115" w:hanging="360"/>
      </w:pPr>
    </w:lvl>
    <w:lvl w:ilvl="7" w:tplc="B55E5F90" w:tentative="1">
      <w:start w:val="1"/>
      <w:numFmt w:val="lowerLetter"/>
      <w:lvlText w:val="%8."/>
      <w:lvlJc w:val="left"/>
      <w:pPr>
        <w:ind w:left="5835" w:hanging="360"/>
      </w:pPr>
    </w:lvl>
    <w:lvl w:ilvl="8" w:tplc="96A0FB42" w:tentative="1">
      <w:start w:val="1"/>
      <w:numFmt w:val="lowerRoman"/>
      <w:lvlText w:val="%9."/>
      <w:lvlJc w:val="right"/>
      <w:pPr>
        <w:ind w:left="6555" w:hanging="180"/>
      </w:pPr>
    </w:lvl>
  </w:abstractNum>
  <w:abstractNum w:abstractNumId="22" w15:restartNumberingAfterBreak="1">
    <w:nsid w:val="7D393D52"/>
    <w:multiLevelType w:val="hybridMultilevel"/>
    <w:tmpl w:val="4D229EA2"/>
    <w:lvl w:ilvl="0" w:tplc="8A2C659E">
      <w:start w:val="1"/>
      <w:numFmt w:val="lowerLetter"/>
      <w:lvlText w:val="%1)"/>
      <w:lvlJc w:val="left"/>
      <w:pPr>
        <w:ind w:left="720" w:hanging="360"/>
      </w:pPr>
    </w:lvl>
    <w:lvl w:ilvl="1" w:tplc="D44AC838">
      <w:start w:val="1"/>
      <w:numFmt w:val="lowerLetter"/>
      <w:lvlText w:val="%2."/>
      <w:lvlJc w:val="left"/>
      <w:pPr>
        <w:ind w:left="1440" w:hanging="360"/>
      </w:pPr>
    </w:lvl>
    <w:lvl w:ilvl="2" w:tplc="934AE620" w:tentative="1">
      <w:start w:val="1"/>
      <w:numFmt w:val="lowerRoman"/>
      <w:lvlText w:val="%3."/>
      <w:lvlJc w:val="right"/>
      <w:pPr>
        <w:ind w:left="2160" w:hanging="180"/>
      </w:pPr>
    </w:lvl>
    <w:lvl w:ilvl="3" w:tplc="03982CC0" w:tentative="1">
      <w:start w:val="1"/>
      <w:numFmt w:val="decimal"/>
      <w:lvlText w:val="%4."/>
      <w:lvlJc w:val="left"/>
      <w:pPr>
        <w:ind w:left="2880" w:hanging="360"/>
      </w:pPr>
    </w:lvl>
    <w:lvl w:ilvl="4" w:tplc="075483E8" w:tentative="1">
      <w:start w:val="1"/>
      <w:numFmt w:val="lowerLetter"/>
      <w:lvlText w:val="%5."/>
      <w:lvlJc w:val="left"/>
      <w:pPr>
        <w:ind w:left="3600" w:hanging="360"/>
      </w:pPr>
    </w:lvl>
    <w:lvl w:ilvl="5" w:tplc="C2109A44" w:tentative="1">
      <w:start w:val="1"/>
      <w:numFmt w:val="lowerRoman"/>
      <w:lvlText w:val="%6."/>
      <w:lvlJc w:val="right"/>
      <w:pPr>
        <w:ind w:left="4320" w:hanging="180"/>
      </w:pPr>
    </w:lvl>
    <w:lvl w:ilvl="6" w:tplc="A258B2E6" w:tentative="1">
      <w:start w:val="1"/>
      <w:numFmt w:val="decimal"/>
      <w:lvlText w:val="%7."/>
      <w:lvlJc w:val="left"/>
      <w:pPr>
        <w:ind w:left="5040" w:hanging="360"/>
      </w:pPr>
    </w:lvl>
    <w:lvl w:ilvl="7" w:tplc="A34665DC" w:tentative="1">
      <w:start w:val="1"/>
      <w:numFmt w:val="lowerLetter"/>
      <w:lvlText w:val="%8."/>
      <w:lvlJc w:val="left"/>
      <w:pPr>
        <w:ind w:left="5760" w:hanging="360"/>
      </w:pPr>
    </w:lvl>
    <w:lvl w:ilvl="8" w:tplc="00005764" w:tentative="1">
      <w:start w:val="1"/>
      <w:numFmt w:val="lowerRoman"/>
      <w:lvlText w:val="%9."/>
      <w:lvlJc w:val="right"/>
      <w:pPr>
        <w:ind w:left="6480" w:hanging="180"/>
      </w:pPr>
    </w:lvl>
  </w:abstractNum>
  <w:abstractNum w:abstractNumId="23" w15:restartNumberingAfterBreak="1">
    <w:nsid w:val="7FD31C9A"/>
    <w:multiLevelType w:val="hybridMultilevel"/>
    <w:tmpl w:val="59AC7AA0"/>
    <w:lvl w:ilvl="0" w:tplc="66C4E0DA">
      <w:start w:val="1"/>
      <w:numFmt w:val="bullet"/>
      <w:lvlText w:val=""/>
      <w:lvlJc w:val="left"/>
      <w:pPr>
        <w:ind w:left="720" w:hanging="360"/>
      </w:pPr>
      <w:rPr>
        <w:rFonts w:ascii="Symbol" w:hAnsi="Symbol" w:hint="default"/>
      </w:rPr>
    </w:lvl>
    <w:lvl w:ilvl="1" w:tplc="CE205D4E" w:tentative="1">
      <w:start w:val="1"/>
      <w:numFmt w:val="bullet"/>
      <w:lvlText w:val="o"/>
      <w:lvlJc w:val="left"/>
      <w:pPr>
        <w:ind w:left="1440" w:hanging="360"/>
      </w:pPr>
      <w:rPr>
        <w:rFonts w:ascii="Courier New" w:hAnsi="Courier New" w:cs="Courier New" w:hint="default"/>
      </w:rPr>
    </w:lvl>
    <w:lvl w:ilvl="2" w:tplc="CC880AFE" w:tentative="1">
      <w:start w:val="1"/>
      <w:numFmt w:val="bullet"/>
      <w:lvlText w:val=""/>
      <w:lvlJc w:val="left"/>
      <w:pPr>
        <w:ind w:left="2160" w:hanging="360"/>
      </w:pPr>
      <w:rPr>
        <w:rFonts w:ascii="Wingdings" w:hAnsi="Wingdings" w:hint="default"/>
      </w:rPr>
    </w:lvl>
    <w:lvl w:ilvl="3" w:tplc="2E70CEF6" w:tentative="1">
      <w:start w:val="1"/>
      <w:numFmt w:val="bullet"/>
      <w:lvlText w:val=""/>
      <w:lvlJc w:val="left"/>
      <w:pPr>
        <w:ind w:left="2880" w:hanging="360"/>
      </w:pPr>
      <w:rPr>
        <w:rFonts w:ascii="Symbol" w:hAnsi="Symbol" w:hint="default"/>
      </w:rPr>
    </w:lvl>
    <w:lvl w:ilvl="4" w:tplc="3048A4D8" w:tentative="1">
      <w:start w:val="1"/>
      <w:numFmt w:val="bullet"/>
      <w:lvlText w:val="o"/>
      <w:lvlJc w:val="left"/>
      <w:pPr>
        <w:ind w:left="3600" w:hanging="360"/>
      </w:pPr>
      <w:rPr>
        <w:rFonts w:ascii="Courier New" w:hAnsi="Courier New" w:cs="Courier New" w:hint="default"/>
      </w:rPr>
    </w:lvl>
    <w:lvl w:ilvl="5" w:tplc="92B0F0AC" w:tentative="1">
      <w:start w:val="1"/>
      <w:numFmt w:val="bullet"/>
      <w:lvlText w:val=""/>
      <w:lvlJc w:val="left"/>
      <w:pPr>
        <w:ind w:left="4320" w:hanging="360"/>
      </w:pPr>
      <w:rPr>
        <w:rFonts w:ascii="Wingdings" w:hAnsi="Wingdings" w:hint="default"/>
      </w:rPr>
    </w:lvl>
    <w:lvl w:ilvl="6" w:tplc="B144F758" w:tentative="1">
      <w:start w:val="1"/>
      <w:numFmt w:val="bullet"/>
      <w:lvlText w:val=""/>
      <w:lvlJc w:val="left"/>
      <w:pPr>
        <w:ind w:left="5040" w:hanging="360"/>
      </w:pPr>
      <w:rPr>
        <w:rFonts w:ascii="Symbol" w:hAnsi="Symbol" w:hint="default"/>
      </w:rPr>
    </w:lvl>
    <w:lvl w:ilvl="7" w:tplc="8BB4FA04" w:tentative="1">
      <w:start w:val="1"/>
      <w:numFmt w:val="bullet"/>
      <w:lvlText w:val="o"/>
      <w:lvlJc w:val="left"/>
      <w:pPr>
        <w:ind w:left="5760" w:hanging="360"/>
      </w:pPr>
      <w:rPr>
        <w:rFonts w:ascii="Courier New" w:hAnsi="Courier New" w:cs="Courier New" w:hint="default"/>
      </w:rPr>
    </w:lvl>
    <w:lvl w:ilvl="8" w:tplc="0F36E330"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22"/>
  </w:num>
  <w:num w:numId="5">
    <w:abstractNumId w:val="15"/>
  </w:num>
  <w:num w:numId="6">
    <w:abstractNumId w:val="23"/>
  </w:num>
  <w:num w:numId="7">
    <w:abstractNumId w:val="2"/>
  </w:num>
  <w:num w:numId="8">
    <w:abstractNumId w:val="4"/>
  </w:num>
  <w:num w:numId="9">
    <w:abstractNumId w:val="20"/>
  </w:num>
  <w:num w:numId="10">
    <w:abstractNumId w:val="17"/>
  </w:num>
  <w:num w:numId="11">
    <w:abstractNumId w:val="8"/>
  </w:num>
  <w:num w:numId="12">
    <w:abstractNumId w:val="21"/>
  </w:num>
  <w:num w:numId="13">
    <w:abstractNumId w:val="18"/>
  </w:num>
  <w:num w:numId="14">
    <w:abstractNumId w:val="11"/>
  </w:num>
  <w:num w:numId="15">
    <w:abstractNumId w:val="10"/>
  </w:num>
  <w:num w:numId="16">
    <w:abstractNumId w:val="19"/>
  </w:num>
  <w:num w:numId="17">
    <w:abstractNumId w:val="12"/>
  </w:num>
  <w:num w:numId="18">
    <w:abstractNumId w:val="0"/>
  </w:num>
  <w:num w:numId="19">
    <w:abstractNumId w:val="5"/>
  </w:num>
  <w:num w:numId="20">
    <w:abstractNumId w:val="6"/>
  </w:num>
  <w:num w:numId="21">
    <w:abstractNumId w:val="7"/>
  </w:num>
  <w:num w:numId="22">
    <w:abstractNumId w:val="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58"/>
    <w:rsid w:val="00000141"/>
    <w:rsid w:val="00002040"/>
    <w:rsid w:val="000138F2"/>
    <w:rsid w:val="0001538B"/>
    <w:rsid w:val="0001597D"/>
    <w:rsid w:val="000179C0"/>
    <w:rsid w:val="00021CB7"/>
    <w:rsid w:val="00022877"/>
    <w:rsid w:val="00030B66"/>
    <w:rsid w:val="00031C33"/>
    <w:rsid w:val="00032E81"/>
    <w:rsid w:val="00036B34"/>
    <w:rsid w:val="00036B7E"/>
    <w:rsid w:val="00041C1E"/>
    <w:rsid w:val="00044B61"/>
    <w:rsid w:val="0004662B"/>
    <w:rsid w:val="000506AF"/>
    <w:rsid w:val="00051D6B"/>
    <w:rsid w:val="00055AB5"/>
    <w:rsid w:val="00060815"/>
    <w:rsid w:val="00060BD0"/>
    <w:rsid w:val="000643D2"/>
    <w:rsid w:val="00064742"/>
    <w:rsid w:val="00067EDD"/>
    <w:rsid w:val="00070B43"/>
    <w:rsid w:val="00076ED9"/>
    <w:rsid w:val="000776EB"/>
    <w:rsid w:val="00081AA4"/>
    <w:rsid w:val="000831C9"/>
    <w:rsid w:val="0008354D"/>
    <w:rsid w:val="0008703A"/>
    <w:rsid w:val="0009130D"/>
    <w:rsid w:val="00091459"/>
    <w:rsid w:val="0009379B"/>
    <w:rsid w:val="00096077"/>
    <w:rsid w:val="000A12DE"/>
    <w:rsid w:val="000A14DF"/>
    <w:rsid w:val="000A340E"/>
    <w:rsid w:val="000A359C"/>
    <w:rsid w:val="000A693D"/>
    <w:rsid w:val="000B610D"/>
    <w:rsid w:val="000C3F8E"/>
    <w:rsid w:val="000D3F52"/>
    <w:rsid w:val="000D4A17"/>
    <w:rsid w:val="000E0F34"/>
    <w:rsid w:val="000E3E39"/>
    <w:rsid w:val="000E47F8"/>
    <w:rsid w:val="000E4FE4"/>
    <w:rsid w:val="000E6E2B"/>
    <w:rsid w:val="000E7316"/>
    <w:rsid w:val="000F1F3B"/>
    <w:rsid w:val="000F5C49"/>
    <w:rsid w:val="000F743A"/>
    <w:rsid w:val="001015CB"/>
    <w:rsid w:val="00103013"/>
    <w:rsid w:val="0010736A"/>
    <w:rsid w:val="001205F4"/>
    <w:rsid w:val="00121284"/>
    <w:rsid w:val="0012249D"/>
    <w:rsid w:val="001235A2"/>
    <w:rsid w:val="00126EE7"/>
    <w:rsid w:val="00126FCF"/>
    <w:rsid w:val="00133C0B"/>
    <w:rsid w:val="001346A5"/>
    <w:rsid w:val="001350DF"/>
    <w:rsid w:val="00135405"/>
    <w:rsid w:val="00140321"/>
    <w:rsid w:val="00141EA3"/>
    <w:rsid w:val="0014222E"/>
    <w:rsid w:val="00142880"/>
    <w:rsid w:val="00143B55"/>
    <w:rsid w:val="00146932"/>
    <w:rsid w:val="0015268E"/>
    <w:rsid w:val="0015356D"/>
    <w:rsid w:val="00153D40"/>
    <w:rsid w:val="00160179"/>
    <w:rsid w:val="00161CB0"/>
    <w:rsid w:val="00161E7E"/>
    <w:rsid w:val="001829C6"/>
    <w:rsid w:val="00187E3C"/>
    <w:rsid w:val="00187FCD"/>
    <w:rsid w:val="00193E56"/>
    <w:rsid w:val="00195F37"/>
    <w:rsid w:val="001967C7"/>
    <w:rsid w:val="00197175"/>
    <w:rsid w:val="001A1E4F"/>
    <w:rsid w:val="001A25A6"/>
    <w:rsid w:val="001A4439"/>
    <w:rsid w:val="001A47FA"/>
    <w:rsid w:val="001B3800"/>
    <w:rsid w:val="001B52A8"/>
    <w:rsid w:val="001C34FF"/>
    <w:rsid w:val="001C4D2A"/>
    <w:rsid w:val="001C70B9"/>
    <w:rsid w:val="001C7247"/>
    <w:rsid w:val="001C7256"/>
    <w:rsid w:val="001C7803"/>
    <w:rsid w:val="001D7CD9"/>
    <w:rsid w:val="001E0AE4"/>
    <w:rsid w:val="001E4081"/>
    <w:rsid w:val="001F2312"/>
    <w:rsid w:val="001F2760"/>
    <w:rsid w:val="001F6224"/>
    <w:rsid w:val="001F72ED"/>
    <w:rsid w:val="00204131"/>
    <w:rsid w:val="00205235"/>
    <w:rsid w:val="002058C8"/>
    <w:rsid w:val="00212271"/>
    <w:rsid w:val="002178B7"/>
    <w:rsid w:val="00220915"/>
    <w:rsid w:val="0022146B"/>
    <w:rsid w:val="002216D6"/>
    <w:rsid w:val="002218D2"/>
    <w:rsid w:val="00222995"/>
    <w:rsid w:val="00223B64"/>
    <w:rsid w:val="00225842"/>
    <w:rsid w:val="00234C43"/>
    <w:rsid w:val="00235FD9"/>
    <w:rsid w:val="00236DEA"/>
    <w:rsid w:val="00237187"/>
    <w:rsid w:val="00237AA9"/>
    <w:rsid w:val="00240956"/>
    <w:rsid w:val="002413AD"/>
    <w:rsid w:val="002438AB"/>
    <w:rsid w:val="00244AF7"/>
    <w:rsid w:val="0025121A"/>
    <w:rsid w:val="0025271E"/>
    <w:rsid w:val="00254BC3"/>
    <w:rsid w:val="00255FAC"/>
    <w:rsid w:val="00261205"/>
    <w:rsid w:val="00266846"/>
    <w:rsid w:val="00266F14"/>
    <w:rsid w:val="00271B1A"/>
    <w:rsid w:val="002724AB"/>
    <w:rsid w:val="00274BE3"/>
    <w:rsid w:val="00282DF2"/>
    <w:rsid w:val="00291D79"/>
    <w:rsid w:val="002920EC"/>
    <w:rsid w:val="00292594"/>
    <w:rsid w:val="00292F3C"/>
    <w:rsid w:val="002936B8"/>
    <w:rsid w:val="00296D22"/>
    <w:rsid w:val="002A2C18"/>
    <w:rsid w:val="002A3752"/>
    <w:rsid w:val="002A6824"/>
    <w:rsid w:val="002A7810"/>
    <w:rsid w:val="002B36BF"/>
    <w:rsid w:val="002B752E"/>
    <w:rsid w:val="002C2CED"/>
    <w:rsid w:val="002C2FA4"/>
    <w:rsid w:val="002C32D0"/>
    <w:rsid w:val="002C39A6"/>
    <w:rsid w:val="002C61CD"/>
    <w:rsid w:val="002C6867"/>
    <w:rsid w:val="002C6C75"/>
    <w:rsid w:val="002D1F27"/>
    <w:rsid w:val="002D2C5B"/>
    <w:rsid w:val="002D2D23"/>
    <w:rsid w:val="002D3089"/>
    <w:rsid w:val="002D4BD8"/>
    <w:rsid w:val="002D55E3"/>
    <w:rsid w:val="002E4316"/>
    <w:rsid w:val="002F0B24"/>
    <w:rsid w:val="002F2F98"/>
    <w:rsid w:val="002F3B47"/>
    <w:rsid w:val="002F3ECB"/>
    <w:rsid w:val="002F6407"/>
    <w:rsid w:val="002F6C2C"/>
    <w:rsid w:val="00302325"/>
    <w:rsid w:val="00302569"/>
    <w:rsid w:val="00303C5F"/>
    <w:rsid w:val="00305543"/>
    <w:rsid w:val="00305A6B"/>
    <w:rsid w:val="003069E4"/>
    <w:rsid w:val="00307CE1"/>
    <w:rsid w:val="003100D0"/>
    <w:rsid w:val="0032100E"/>
    <w:rsid w:val="00321350"/>
    <w:rsid w:val="00322A26"/>
    <w:rsid w:val="003259A7"/>
    <w:rsid w:val="00326464"/>
    <w:rsid w:val="00326D01"/>
    <w:rsid w:val="003270C0"/>
    <w:rsid w:val="0033705A"/>
    <w:rsid w:val="00340B92"/>
    <w:rsid w:val="00343D72"/>
    <w:rsid w:val="00343DCB"/>
    <w:rsid w:val="00351AB0"/>
    <w:rsid w:val="00352DA9"/>
    <w:rsid w:val="00353798"/>
    <w:rsid w:val="00354EDA"/>
    <w:rsid w:val="00356647"/>
    <w:rsid w:val="00360F62"/>
    <w:rsid w:val="00363067"/>
    <w:rsid w:val="00370444"/>
    <w:rsid w:val="0037300A"/>
    <w:rsid w:val="00373350"/>
    <w:rsid w:val="00373F63"/>
    <w:rsid w:val="003754BA"/>
    <w:rsid w:val="003761BA"/>
    <w:rsid w:val="003820D9"/>
    <w:rsid w:val="00382FAA"/>
    <w:rsid w:val="003832FD"/>
    <w:rsid w:val="003849B4"/>
    <w:rsid w:val="0038564C"/>
    <w:rsid w:val="00387D69"/>
    <w:rsid w:val="00394136"/>
    <w:rsid w:val="0039421B"/>
    <w:rsid w:val="00394450"/>
    <w:rsid w:val="00394D77"/>
    <w:rsid w:val="00394E1C"/>
    <w:rsid w:val="00397A7D"/>
    <w:rsid w:val="003A04CB"/>
    <w:rsid w:val="003A78DB"/>
    <w:rsid w:val="003B2C59"/>
    <w:rsid w:val="003B613B"/>
    <w:rsid w:val="003C171A"/>
    <w:rsid w:val="003C6301"/>
    <w:rsid w:val="003C64BE"/>
    <w:rsid w:val="003D039B"/>
    <w:rsid w:val="003D0B5A"/>
    <w:rsid w:val="003D128E"/>
    <w:rsid w:val="003D4181"/>
    <w:rsid w:val="003D714C"/>
    <w:rsid w:val="003E2723"/>
    <w:rsid w:val="003F146B"/>
    <w:rsid w:val="003F1E94"/>
    <w:rsid w:val="003F2055"/>
    <w:rsid w:val="003F36D4"/>
    <w:rsid w:val="003F3E55"/>
    <w:rsid w:val="004000C9"/>
    <w:rsid w:val="00402BD0"/>
    <w:rsid w:val="004059B0"/>
    <w:rsid w:val="00406046"/>
    <w:rsid w:val="0041320F"/>
    <w:rsid w:val="0042446D"/>
    <w:rsid w:val="00425D2D"/>
    <w:rsid w:val="00425E43"/>
    <w:rsid w:val="00433CE2"/>
    <w:rsid w:val="004349A4"/>
    <w:rsid w:val="004364CC"/>
    <w:rsid w:val="00437719"/>
    <w:rsid w:val="004539DA"/>
    <w:rsid w:val="004549EF"/>
    <w:rsid w:val="00454DA5"/>
    <w:rsid w:val="00455ECD"/>
    <w:rsid w:val="0045757A"/>
    <w:rsid w:val="00464286"/>
    <w:rsid w:val="00467256"/>
    <w:rsid w:val="004741E5"/>
    <w:rsid w:val="004802F8"/>
    <w:rsid w:val="0048560B"/>
    <w:rsid w:val="0048743D"/>
    <w:rsid w:val="004927BF"/>
    <w:rsid w:val="00492DEB"/>
    <w:rsid w:val="00493863"/>
    <w:rsid w:val="004960E4"/>
    <w:rsid w:val="004A662E"/>
    <w:rsid w:val="004B0FD5"/>
    <w:rsid w:val="004B184D"/>
    <w:rsid w:val="004B5D35"/>
    <w:rsid w:val="004B6E95"/>
    <w:rsid w:val="004B7FB9"/>
    <w:rsid w:val="004C00A2"/>
    <w:rsid w:val="004C0F19"/>
    <w:rsid w:val="004D010C"/>
    <w:rsid w:val="004D0A8F"/>
    <w:rsid w:val="004E06A6"/>
    <w:rsid w:val="004E0944"/>
    <w:rsid w:val="004E0C3D"/>
    <w:rsid w:val="004E1BC8"/>
    <w:rsid w:val="004E467D"/>
    <w:rsid w:val="004E60D2"/>
    <w:rsid w:val="004F203A"/>
    <w:rsid w:val="004F2E4B"/>
    <w:rsid w:val="004F3614"/>
    <w:rsid w:val="005009F7"/>
    <w:rsid w:val="00500CCB"/>
    <w:rsid w:val="005060A5"/>
    <w:rsid w:val="005064BE"/>
    <w:rsid w:val="005128F4"/>
    <w:rsid w:val="00512BD0"/>
    <w:rsid w:val="00513859"/>
    <w:rsid w:val="00516FDC"/>
    <w:rsid w:val="005175E2"/>
    <w:rsid w:val="00520478"/>
    <w:rsid w:val="005215C0"/>
    <w:rsid w:val="00525B12"/>
    <w:rsid w:val="005373A5"/>
    <w:rsid w:val="005471BA"/>
    <w:rsid w:val="00547CD2"/>
    <w:rsid w:val="00551BD8"/>
    <w:rsid w:val="00552A77"/>
    <w:rsid w:val="00553358"/>
    <w:rsid w:val="0056222C"/>
    <w:rsid w:val="00562D50"/>
    <w:rsid w:val="00566081"/>
    <w:rsid w:val="00567BE9"/>
    <w:rsid w:val="005707FE"/>
    <w:rsid w:val="00573AE0"/>
    <w:rsid w:val="00574703"/>
    <w:rsid w:val="0057492C"/>
    <w:rsid w:val="00574FD0"/>
    <w:rsid w:val="00576265"/>
    <w:rsid w:val="005858E6"/>
    <w:rsid w:val="00592015"/>
    <w:rsid w:val="00594F3D"/>
    <w:rsid w:val="00595910"/>
    <w:rsid w:val="005972F5"/>
    <w:rsid w:val="005A3B21"/>
    <w:rsid w:val="005A7432"/>
    <w:rsid w:val="005B1978"/>
    <w:rsid w:val="005B3410"/>
    <w:rsid w:val="005B4439"/>
    <w:rsid w:val="005B7573"/>
    <w:rsid w:val="005C08EA"/>
    <w:rsid w:val="005C1304"/>
    <w:rsid w:val="005C174D"/>
    <w:rsid w:val="005C6E29"/>
    <w:rsid w:val="005D0734"/>
    <w:rsid w:val="005D14C0"/>
    <w:rsid w:val="005D4218"/>
    <w:rsid w:val="005D53CD"/>
    <w:rsid w:val="005E7EDB"/>
    <w:rsid w:val="005F57C0"/>
    <w:rsid w:val="00601CED"/>
    <w:rsid w:val="0060205B"/>
    <w:rsid w:val="00602344"/>
    <w:rsid w:val="00602572"/>
    <w:rsid w:val="00611536"/>
    <w:rsid w:val="0061165D"/>
    <w:rsid w:val="006116E7"/>
    <w:rsid w:val="00615BDE"/>
    <w:rsid w:val="00616E5E"/>
    <w:rsid w:val="00621FA4"/>
    <w:rsid w:val="00625E5F"/>
    <w:rsid w:val="00626C91"/>
    <w:rsid w:val="00635251"/>
    <w:rsid w:val="00636243"/>
    <w:rsid w:val="00636E25"/>
    <w:rsid w:val="00637908"/>
    <w:rsid w:val="0064076C"/>
    <w:rsid w:val="006461CB"/>
    <w:rsid w:val="00651EB0"/>
    <w:rsid w:val="00652156"/>
    <w:rsid w:val="0065288E"/>
    <w:rsid w:val="00663AFC"/>
    <w:rsid w:val="00671BC1"/>
    <w:rsid w:val="00671EDF"/>
    <w:rsid w:val="00672CDA"/>
    <w:rsid w:val="00682738"/>
    <w:rsid w:val="00683FF6"/>
    <w:rsid w:val="006A45A6"/>
    <w:rsid w:val="006B0B5B"/>
    <w:rsid w:val="006B1174"/>
    <w:rsid w:val="006B2166"/>
    <w:rsid w:val="006B6C83"/>
    <w:rsid w:val="006C0D14"/>
    <w:rsid w:val="006C1F02"/>
    <w:rsid w:val="006D2C58"/>
    <w:rsid w:val="006D4929"/>
    <w:rsid w:val="006D5A96"/>
    <w:rsid w:val="006D5C30"/>
    <w:rsid w:val="006D6BA5"/>
    <w:rsid w:val="006E051C"/>
    <w:rsid w:val="006E58E5"/>
    <w:rsid w:val="006E5C24"/>
    <w:rsid w:val="006F169F"/>
    <w:rsid w:val="006F3C21"/>
    <w:rsid w:val="006F70A8"/>
    <w:rsid w:val="00703A3B"/>
    <w:rsid w:val="007061A2"/>
    <w:rsid w:val="007071E4"/>
    <w:rsid w:val="00707788"/>
    <w:rsid w:val="00716B5C"/>
    <w:rsid w:val="007217D8"/>
    <w:rsid w:val="0072293A"/>
    <w:rsid w:val="00726F1E"/>
    <w:rsid w:val="00732982"/>
    <w:rsid w:val="007344F9"/>
    <w:rsid w:val="00734E7D"/>
    <w:rsid w:val="0073613B"/>
    <w:rsid w:val="00741491"/>
    <w:rsid w:val="00745096"/>
    <w:rsid w:val="00751EBA"/>
    <w:rsid w:val="0075652D"/>
    <w:rsid w:val="00760CD6"/>
    <w:rsid w:val="00760E5C"/>
    <w:rsid w:val="00764B6F"/>
    <w:rsid w:val="00766B08"/>
    <w:rsid w:val="00771A5F"/>
    <w:rsid w:val="007720AD"/>
    <w:rsid w:val="007738A3"/>
    <w:rsid w:val="00774534"/>
    <w:rsid w:val="00775F07"/>
    <w:rsid w:val="0078337C"/>
    <w:rsid w:val="0078503E"/>
    <w:rsid w:val="00787491"/>
    <w:rsid w:val="0079033A"/>
    <w:rsid w:val="0079413D"/>
    <w:rsid w:val="00795833"/>
    <w:rsid w:val="00795A8B"/>
    <w:rsid w:val="007A16C7"/>
    <w:rsid w:val="007B0E29"/>
    <w:rsid w:val="007B59BF"/>
    <w:rsid w:val="007B78EC"/>
    <w:rsid w:val="007C0127"/>
    <w:rsid w:val="007C0657"/>
    <w:rsid w:val="007C34C8"/>
    <w:rsid w:val="007C35EB"/>
    <w:rsid w:val="007D1199"/>
    <w:rsid w:val="007D2426"/>
    <w:rsid w:val="007D3452"/>
    <w:rsid w:val="007D3A69"/>
    <w:rsid w:val="007D529A"/>
    <w:rsid w:val="007D5D5A"/>
    <w:rsid w:val="007D6C7B"/>
    <w:rsid w:val="007E26C8"/>
    <w:rsid w:val="007E530F"/>
    <w:rsid w:val="007F175F"/>
    <w:rsid w:val="007F3664"/>
    <w:rsid w:val="007F6788"/>
    <w:rsid w:val="007F6D83"/>
    <w:rsid w:val="007F6EFA"/>
    <w:rsid w:val="00800DA6"/>
    <w:rsid w:val="0080159D"/>
    <w:rsid w:val="00803568"/>
    <w:rsid w:val="00804AB6"/>
    <w:rsid w:val="00805CD8"/>
    <w:rsid w:val="00811A59"/>
    <w:rsid w:val="0081481A"/>
    <w:rsid w:val="00817BA9"/>
    <w:rsid w:val="0082789D"/>
    <w:rsid w:val="00827E1C"/>
    <w:rsid w:val="00833C56"/>
    <w:rsid w:val="00840010"/>
    <w:rsid w:val="0084071B"/>
    <w:rsid w:val="0084265D"/>
    <w:rsid w:val="00853D82"/>
    <w:rsid w:val="008614A4"/>
    <w:rsid w:val="0086339F"/>
    <w:rsid w:val="00863B0F"/>
    <w:rsid w:val="008707A4"/>
    <w:rsid w:val="008710E3"/>
    <w:rsid w:val="00873F34"/>
    <w:rsid w:val="008752C9"/>
    <w:rsid w:val="00877786"/>
    <w:rsid w:val="00884ECC"/>
    <w:rsid w:val="0088660D"/>
    <w:rsid w:val="00890686"/>
    <w:rsid w:val="008913D3"/>
    <w:rsid w:val="008914DD"/>
    <w:rsid w:val="008919F7"/>
    <w:rsid w:val="00895958"/>
    <w:rsid w:val="00897688"/>
    <w:rsid w:val="008A250A"/>
    <w:rsid w:val="008A5AD0"/>
    <w:rsid w:val="008A697E"/>
    <w:rsid w:val="008C1299"/>
    <w:rsid w:val="008C500D"/>
    <w:rsid w:val="008C65F3"/>
    <w:rsid w:val="008C6AED"/>
    <w:rsid w:val="008D472E"/>
    <w:rsid w:val="008D60DF"/>
    <w:rsid w:val="008D663C"/>
    <w:rsid w:val="008D6ADC"/>
    <w:rsid w:val="008D6E79"/>
    <w:rsid w:val="008D6E99"/>
    <w:rsid w:val="008D7465"/>
    <w:rsid w:val="008E013A"/>
    <w:rsid w:val="008F042D"/>
    <w:rsid w:val="008F6AD0"/>
    <w:rsid w:val="008F75EF"/>
    <w:rsid w:val="00904FF1"/>
    <w:rsid w:val="0090588C"/>
    <w:rsid w:val="00910EE1"/>
    <w:rsid w:val="00913B3A"/>
    <w:rsid w:val="009145BA"/>
    <w:rsid w:val="0091543D"/>
    <w:rsid w:val="00920B38"/>
    <w:rsid w:val="00924C8E"/>
    <w:rsid w:val="00925A53"/>
    <w:rsid w:val="00935CAA"/>
    <w:rsid w:val="009401AC"/>
    <w:rsid w:val="00943BD4"/>
    <w:rsid w:val="0095106E"/>
    <w:rsid w:val="00952C31"/>
    <w:rsid w:val="00956767"/>
    <w:rsid w:val="00962D73"/>
    <w:rsid w:val="0096453B"/>
    <w:rsid w:val="00964553"/>
    <w:rsid w:val="009645D8"/>
    <w:rsid w:val="00967B65"/>
    <w:rsid w:val="009731E2"/>
    <w:rsid w:val="00976F23"/>
    <w:rsid w:val="009819EB"/>
    <w:rsid w:val="0098242A"/>
    <w:rsid w:val="009851F7"/>
    <w:rsid w:val="009867A1"/>
    <w:rsid w:val="00986A65"/>
    <w:rsid w:val="009910EB"/>
    <w:rsid w:val="009917B7"/>
    <w:rsid w:val="00993F33"/>
    <w:rsid w:val="0099622A"/>
    <w:rsid w:val="00997317"/>
    <w:rsid w:val="009A5B00"/>
    <w:rsid w:val="009B58E5"/>
    <w:rsid w:val="009B5E6C"/>
    <w:rsid w:val="009C3C68"/>
    <w:rsid w:val="009C6B5D"/>
    <w:rsid w:val="009D68D9"/>
    <w:rsid w:val="009E12BA"/>
    <w:rsid w:val="009E49FA"/>
    <w:rsid w:val="009E678E"/>
    <w:rsid w:val="009E6CAA"/>
    <w:rsid w:val="009E7F45"/>
    <w:rsid w:val="009F1B39"/>
    <w:rsid w:val="009F3120"/>
    <w:rsid w:val="009F4CD3"/>
    <w:rsid w:val="009F5391"/>
    <w:rsid w:val="009F74DB"/>
    <w:rsid w:val="009F7FB0"/>
    <w:rsid w:val="00A004D6"/>
    <w:rsid w:val="00A02097"/>
    <w:rsid w:val="00A03AC4"/>
    <w:rsid w:val="00A069DB"/>
    <w:rsid w:val="00A07FC4"/>
    <w:rsid w:val="00A1027E"/>
    <w:rsid w:val="00A1628C"/>
    <w:rsid w:val="00A1725F"/>
    <w:rsid w:val="00A201F1"/>
    <w:rsid w:val="00A23348"/>
    <w:rsid w:val="00A24B61"/>
    <w:rsid w:val="00A2524C"/>
    <w:rsid w:val="00A25859"/>
    <w:rsid w:val="00A25AEE"/>
    <w:rsid w:val="00A25FD0"/>
    <w:rsid w:val="00A27CA3"/>
    <w:rsid w:val="00A325DC"/>
    <w:rsid w:val="00A33635"/>
    <w:rsid w:val="00A33BCF"/>
    <w:rsid w:val="00A3402E"/>
    <w:rsid w:val="00A35688"/>
    <w:rsid w:val="00A40D44"/>
    <w:rsid w:val="00A4174B"/>
    <w:rsid w:val="00A41D8E"/>
    <w:rsid w:val="00A429CF"/>
    <w:rsid w:val="00A435E0"/>
    <w:rsid w:val="00A516E2"/>
    <w:rsid w:val="00A55294"/>
    <w:rsid w:val="00A55CD7"/>
    <w:rsid w:val="00A56C57"/>
    <w:rsid w:val="00A62DC3"/>
    <w:rsid w:val="00A67FAE"/>
    <w:rsid w:val="00A70955"/>
    <w:rsid w:val="00A71923"/>
    <w:rsid w:val="00A73F6B"/>
    <w:rsid w:val="00A80930"/>
    <w:rsid w:val="00A82B85"/>
    <w:rsid w:val="00A87C05"/>
    <w:rsid w:val="00A922B9"/>
    <w:rsid w:val="00A9322E"/>
    <w:rsid w:val="00A93990"/>
    <w:rsid w:val="00A94CE1"/>
    <w:rsid w:val="00A958C9"/>
    <w:rsid w:val="00AA758D"/>
    <w:rsid w:val="00AB57A9"/>
    <w:rsid w:val="00AB66B1"/>
    <w:rsid w:val="00AB70A3"/>
    <w:rsid w:val="00AC2F20"/>
    <w:rsid w:val="00AC3303"/>
    <w:rsid w:val="00AC3CC4"/>
    <w:rsid w:val="00AC5E94"/>
    <w:rsid w:val="00AC7F7A"/>
    <w:rsid w:val="00AD04A3"/>
    <w:rsid w:val="00AD2408"/>
    <w:rsid w:val="00AD3BAD"/>
    <w:rsid w:val="00AD3D26"/>
    <w:rsid w:val="00AE08EE"/>
    <w:rsid w:val="00AE35FB"/>
    <w:rsid w:val="00AE514D"/>
    <w:rsid w:val="00AE5AFA"/>
    <w:rsid w:val="00AE5E29"/>
    <w:rsid w:val="00AF129B"/>
    <w:rsid w:val="00AF1DBC"/>
    <w:rsid w:val="00AF47AD"/>
    <w:rsid w:val="00AF4834"/>
    <w:rsid w:val="00AF513C"/>
    <w:rsid w:val="00B04F24"/>
    <w:rsid w:val="00B05D3F"/>
    <w:rsid w:val="00B0686E"/>
    <w:rsid w:val="00B10C43"/>
    <w:rsid w:val="00B15555"/>
    <w:rsid w:val="00B1555A"/>
    <w:rsid w:val="00B235F8"/>
    <w:rsid w:val="00B23D85"/>
    <w:rsid w:val="00B25CD6"/>
    <w:rsid w:val="00B27317"/>
    <w:rsid w:val="00B430FD"/>
    <w:rsid w:val="00B43774"/>
    <w:rsid w:val="00B46636"/>
    <w:rsid w:val="00B47AA8"/>
    <w:rsid w:val="00B507AF"/>
    <w:rsid w:val="00B50B01"/>
    <w:rsid w:val="00B53844"/>
    <w:rsid w:val="00B54218"/>
    <w:rsid w:val="00B558D6"/>
    <w:rsid w:val="00B57059"/>
    <w:rsid w:val="00B5733A"/>
    <w:rsid w:val="00B60476"/>
    <w:rsid w:val="00B61972"/>
    <w:rsid w:val="00B64D66"/>
    <w:rsid w:val="00B715E2"/>
    <w:rsid w:val="00B7541D"/>
    <w:rsid w:val="00B765E1"/>
    <w:rsid w:val="00B80700"/>
    <w:rsid w:val="00B861BC"/>
    <w:rsid w:val="00B86D41"/>
    <w:rsid w:val="00B939E9"/>
    <w:rsid w:val="00B97D47"/>
    <w:rsid w:val="00BA59FC"/>
    <w:rsid w:val="00BB2BB7"/>
    <w:rsid w:val="00BB65E2"/>
    <w:rsid w:val="00BB6C32"/>
    <w:rsid w:val="00BC07E9"/>
    <w:rsid w:val="00BC0D32"/>
    <w:rsid w:val="00BC2322"/>
    <w:rsid w:val="00BC294B"/>
    <w:rsid w:val="00BC7C01"/>
    <w:rsid w:val="00BD0AF6"/>
    <w:rsid w:val="00BD36B9"/>
    <w:rsid w:val="00BD6039"/>
    <w:rsid w:val="00BD7ED6"/>
    <w:rsid w:val="00BE4359"/>
    <w:rsid w:val="00BF2568"/>
    <w:rsid w:val="00BF5AAA"/>
    <w:rsid w:val="00BF6E86"/>
    <w:rsid w:val="00BF782B"/>
    <w:rsid w:val="00C05297"/>
    <w:rsid w:val="00C06DA7"/>
    <w:rsid w:val="00C1012F"/>
    <w:rsid w:val="00C114C3"/>
    <w:rsid w:val="00C145B0"/>
    <w:rsid w:val="00C15A96"/>
    <w:rsid w:val="00C163BE"/>
    <w:rsid w:val="00C26E72"/>
    <w:rsid w:val="00C27648"/>
    <w:rsid w:val="00C340D6"/>
    <w:rsid w:val="00C3794E"/>
    <w:rsid w:val="00C37AE5"/>
    <w:rsid w:val="00C42C26"/>
    <w:rsid w:val="00C464DF"/>
    <w:rsid w:val="00C503BD"/>
    <w:rsid w:val="00C5744F"/>
    <w:rsid w:val="00C618CA"/>
    <w:rsid w:val="00C61A64"/>
    <w:rsid w:val="00C62D44"/>
    <w:rsid w:val="00C65932"/>
    <w:rsid w:val="00C723E1"/>
    <w:rsid w:val="00C74E59"/>
    <w:rsid w:val="00C75890"/>
    <w:rsid w:val="00C76E78"/>
    <w:rsid w:val="00C8051F"/>
    <w:rsid w:val="00C81D7F"/>
    <w:rsid w:val="00C84684"/>
    <w:rsid w:val="00C84F3F"/>
    <w:rsid w:val="00C86C49"/>
    <w:rsid w:val="00C90045"/>
    <w:rsid w:val="00C9443C"/>
    <w:rsid w:val="00C94652"/>
    <w:rsid w:val="00C94673"/>
    <w:rsid w:val="00CA0713"/>
    <w:rsid w:val="00CA192F"/>
    <w:rsid w:val="00CA3461"/>
    <w:rsid w:val="00CB34A0"/>
    <w:rsid w:val="00CB5682"/>
    <w:rsid w:val="00CB5A7C"/>
    <w:rsid w:val="00CB6F2C"/>
    <w:rsid w:val="00CB797A"/>
    <w:rsid w:val="00CC027C"/>
    <w:rsid w:val="00CC2DA9"/>
    <w:rsid w:val="00CC4E62"/>
    <w:rsid w:val="00CD3CCB"/>
    <w:rsid w:val="00CD4A59"/>
    <w:rsid w:val="00CD6906"/>
    <w:rsid w:val="00CD7ECA"/>
    <w:rsid w:val="00CE0759"/>
    <w:rsid w:val="00CE0C37"/>
    <w:rsid w:val="00CF2027"/>
    <w:rsid w:val="00CF69F0"/>
    <w:rsid w:val="00D01462"/>
    <w:rsid w:val="00D03033"/>
    <w:rsid w:val="00D03DE6"/>
    <w:rsid w:val="00D03FF6"/>
    <w:rsid w:val="00D05850"/>
    <w:rsid w:val="00D06D3F"/>
    <w:rsid w:val="00D1015B"/>
    <w:rsid w:val="00D1197B"/>
    <w:rsid w:val="00D153E5"/>
    <w:rsid w:val="00D20CC3"/>
    <w:rsid w:val="00D26351"/>
    <w:rsid w:val="00D27497"/>
    <w:rsid w:val="00D279E9"/>
    <w:rsid w:val="00D33A36"/>
    <w:rsid w:val="00D3473A"/>
    <w:rsid w:val="00D40210"/>
    <w:rsid w:val="00D41F18"/>
    <w:rsid w:val="00D429A2"/>
    <w:rsid w:val="00D434A7"/>
    <w:rsid w:val="00D43563"/>
    <w:rsid w:val="00D47716"/>
    <w:rsid w:val="00D507D6"/>
    <w:rsid w:val="00D51258"/>
    <w:rsid w:val="00D541B8"/>
    <w:rsid w:val="00D655EE"/>
    <w:rsid w:val="00D65D61"/>
    <w:rsid w:val="00D73E78"/>
    <w:rsid w:val="00D742AF"/>
    <w:rsid w:val="00D866F5"/>
    <w:rsid w:val="00D93347"/>
    <w:rsid w:val="00D9467E"/>
    <w:rsid w:val="00D97779"/>
    <w:rsid w:val="00DA47BE"/>
    <w:rsid w:val="00DB16E5"/>
    <w:rsid w:val="00DB1DED"/>
    <w:rsid w:val="00DB314D"/>
    <w:rsid w:val="00DB43A5"/>
    <w:rsid w:val="00DB5994"/>
    <w:rsid w:val="00DB67B2"/>
    <w:rsid w:val="00DC3DEE"/>
    <w:rsid w:val="00DC6CCC"/>
    <w:rsid w:val="00DD148C"/>
    <w:rsid w:val="00DD2E19"/>
    <w:rsid w:val="00DE08E4"/>
    <w:rsid w:val="00DE2948"/>
    <w:rsid w:val="00DE2D49"/>
    <w:rsid w:val="00DF1562"/>
    <w:rsid w:val="00DF2443"/>
    <w:rsid w:val="00DF34D5"/>
    <w:rsid w:val="00DF4650"/>
    <w:rsid w:val="00DF5B9C"/>
    <w:rsid w:val="00DF73A6"/>
    <w:rsid w:val="00DF7518"/>
    <w:rsid w:val="00E00AC7"/>
    <w:rsid w:val="00E00D1E"/>
    <w:rsid w:val="00E02D61"/>
    <w:rsid w:val="00E03FE0"/>
    <w:rsid w:val="00E04690"/>
    <w:rsid w:val="00E1198B"/>
    <w:rsid w:val="00E11FDD"/>
    <w:rsid w:val="00E154BF"/>
    <w:rsid w:val="00E16217"/>
    <w:rsid w:val="00E214E4"/>
    <w:rsid w:val="00E23B1D"/>
    <w:rsid w:val="00E25C0C"/>
    <w:rsid w:val="00E260B5"/>
    <w:rsid w:val="00E353C3"/>
    <w:rsid w:val="00E376B4"/>
    <w:rsid w:val="00E37B8A"/>
    <w:rsid w:val="00E42A47"/>
    <w:rsid w:val="00E44372"/>
    <w:rsid w:val="00E45B9D"/>
    <w:rsid w:val="00E47BCC"/>
    <w:rsid w:val="00E500EB"/>
    <w:rsid w:val="00E51F78"/>
    <w:rsid w:val="00E56D5D"/>
    <w:rsid w:val="00E60516"/>
    <w:rsid w:val="00E63220"/>
    <w:rsid w:val="00E65A56"/>
    <w:rsid w:val="00E76E79"/>
    <w:rsid w:val="00E8263D"/>
    <w:rsid w:val="00E82EE1"/>
    <w:rsid w:val="00E8491F"/>
    <w:rsid w:val="00E90E69"/>
    <w:rsid w:val="00E9166E"/>
    <w:rsid w:val="00E9327D"/>
    <w:rsid w:val="00E94449"/>
    <w:rsid w:val="00E96713"/>
    <w:rsid w:val="00EA2DA5"/>
    <w:rsid w:val="00EA33E4"/>
    <w:rsid w:val="00EB447F"/>
    <w:rsid w:val="00EB6921"/>
    <w:rsid w:val="00EC3E6D"/>
    <w:rsid w:val="00EC484E"/>
    <w:rsid w:val="00EC52F8"/>
    <w:rsid w:val="00EC550A"/>
    <w:rsid w:val="00EC706C"/>
    <w:rsid w:val="00ED0DA4"/>
    <w:rsid w:val="00ED77F0"/>
    <w:rsid w:val="00EF0EE7"/>
    <w:rsid w:val="00F02C91"/>
    <w:rsid w:val="00F03177"/>
    <w:rsid w:val="00F1410D"/>
    <w:rsid w:val="00F14DC3"/>
    <w:rsid w:val="00F20048"/>
    <w:rsid w:val="00F212B1"/>
    <w:rsid w:val="00F27011"/>
    <w:rsid w:val="00F30E3D"/>
    <w:rsid w:val="00F31309"/>
    <w:rsid w:val="00F333BD"/>
    <w:rsid w:val="00F3445A"/>
    <w:rsid w:val="00F3598C"/>
    <w:rsid w:val="00F37F83"/>
    <w:rsid w:val="00F40E65"/>
    <w:rsid w:val="00F446DD"/>
    <w:rsid w:val="00F47EA2"/>
    <w:rsid w:val="00F50AE7"/>
    <w:rsid w:val="00F516B3"/>
    <w:rsid w:val="00F5171F"/>
    <w:rsid w:val="00F51930"/>
    <w:rsid w:val="00F57DE5"/>
    <w:rsid w:val="00F60210"/>
    <w:rsid w:val="00F6348C"/>
    <w:rsid w:val="00F63F9C"/>
    <w:rsid w:val="00F6504B"/>
    <w:rsid w:val="00F655FC"/>
    <w:rsid w:val="00F65C43"/>
    <w:rsid w:val="00F66AD5"/>
    <w:rsid w:val="00F744E3"/>
    <w:rsid w:val="00F77094"/>
    <w:rsid w:val="00F810D9"/>
    <w:rsid w:val="00F82930"/>
    <w:rsid w:val="00F84A84"/>
    <w:rsid w:val="00F84DEB"/>
    <w:rsid w:val="00F85CE3"/>
    <w:rsid w:val="00F86B59"/>
    <w:rsid w:val="00F8726B"/>
    <w:rsid w:val="00F9135B"/>
    <w:rsid w:val="00F93086"/>
    <w:rsid w:val="00FA4E19"/>
    <w:rsid w:val="00FA7552"/>
    <w:rsid w:val="00FA7EEB"/>
    <w:rsid w:val="00FB1161"/>
    <w:rsid w:val="00FB2450"/>
    <w:rsid w:val="00FB28AC"/>
    <w:rsid w:val="00FB3803"/>
    <w:rsid w:val="00FB593B"/>
    <w:rsid w:val="00FB5A4D"/>
    <w:rsid w:val="00FB5C9F"/>
    <w:rsid w:val="00FB7DEF"/>
    <w:rsid w:val="00FC5B6A"/>
    <w:rsid w:val="00FD47B4"/>
    <w:rsid w:val="00FD5287"/>
    <w:rsid w:val="00FD53F0"/>
    <w:rsid w:val="00FD53F1"/>
    <w:rsid w:val="00FD67C2"/>
    <w:rsid w:val="00FE1A25"/>
    <w:rsid w:val="00FF0EE2"/>
    <w:rsid w:val="00FF6C11"/>
    <w:rsid w:val="00FF7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9E8365-1377-426F-AF07-A6BC92F1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9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9DB"/>
  </w:style>
  <w:style w:type="paragraph" w:styleId="Footer">
    <w:name w:val="footer"/>
    <w:basedOn w:val="Normal"/>
    <w:link w:val="FooterChar"/>
    <w:uiPriority w:val="99"/>
    <w:unhideWhenUsed/>
    <w:rsid w:val="00A069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9DB"/>
  </w:style>
  <w:style w:type="paragraph" w:styleId="ListParagraph">
    <w:name w:val="List Paragraph"/>
    <w:basedOn w:val="Normal"/>
    <w:uiPriority w:val="34"/>
    <w:qFormat/>
    <w:rsid w:val="003754BA"/>
    <w:pPr>
      <w:ind w:left="720"/>
      <w:contextualSpacing/>
    </w:pPr>
  </w:style>
  <w:style w:type="paragraph" w:styleId="BalloonText">
    <w:name w:val="Balloon Text"/>
    <w:basedOn w:val="Normal"/>
    <w:link w:val="BalloonTextChar"/>
    <w:uiPriority w:val="99"/>
    <w:semiHidden/>
    <w:unhideWhenUsed/>
    <w:rsid w:val="005C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4D"/>
    <w:rPr>
      <w:rFonts w:ascii="Segoe UI" w:hAnsi="Segoe UI" w:cs="Segoe UI"/>
      <w:sz w:val="18"/>
      <w:szCs w:val="18"/>
    </w:rPr>
  </w:style>
  <w:style w:type="character" w:styleId="Hyperlink">
    <w:name w:val="Hyperlink"/>
    <w:basedOn w:val="DefaultParagraphFont"/>
    <w:uiPriority w:val="99"/>
    <w:unhideWhenUsed/>
    <w:rsid w:val="005C174D"/>
    <w:rPr>
      <w:color w:val="0563C1" w:themeColor="hyperlink"/>
      <w:u w:val="single"/>
    </w:rPr>
  </w:style>
  <w:style w:type="paragraph" w:styleId="FootnoteText">
    <w:name w:val="footnote text"/>
    <w:basedOn w:val="Normal"/>
    <w:link w:val="FootnoteTextChar"/>
    <w:uiPriority w:val="99"/>
    <w:semiHidden/>
    <w:unhideWhenUsed/>
    <w:rsid w:val="00143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B55"/>
    <w:rPr>
      <w:sz w:val="20"/>
      <w:szCs w:val="20"/>
    </w:rPr>
  </w:style>
  <w:style w:type="character" w:styleId="FootnoteReference">
    <w:name w:val="footnote reference"/>
    <w:basedOn w:val="DefaultParagraphFont"/>
    <w:uiPriority w:val="99"/>
    <w:semiHidden/>
    <w:unhideWhenUsed/>
    <w:rsid w:val="00143B55"/>
    <w:rPr>
      <w:vertAlign w:val="superscript"/>
    </w:rPr>
  </w:style>
  <w:style w:type="character" w:styleId="CommentReference">
    <w:name w:val="annotation reference"/>
    <w:basedOn w:val="DefaultParagraphFont"/>
    <w:uiPriority w:val="99"/>
    <w:semiHidden/>
    <w:unhideWhenUsed/>
    <w:rsid w:val="00C1012F"/>
    <w:rPr>
      <w:sz w:val="16"/>
      <w:szCs w:val="16"/>
    </w:rPr>
  </w:style>
  <w:style w:type="paragraph" w:styleId="CommentText">
    <w:name w:val="annotation text"/>
    <w:basedOn w:val="Normal"/>
    <w:link w:val="CommentTextChar"/>
    <w:uiPriority w:val="99"/>
    <w:semiHidden/>
    <w:unhideWhenUsed/>
    <w:rsid w:val="00C1012F"/>
    <w:pPr>
      <w:spacing w:line="240" w:lineRule="auto"/>
    </w:pPr>
    <w:rPr>
      <w:sz w:val="20"/>
      <w:szCs w:val="20"/>
    </w:rPr>
  </w:style>
  <w:style w:type="character" w:customStyle="1" w:styleId="CommentTextChar">
    <w:name w:val="Comment Text Char"/>
    <w:basedOn w:val="DefaultParagraphFont"/>
    <w:link w:val="CommentText"/>
    <w:uiPriority w:val="99"/>
    <w:semiHidden/>
    <w:rsid w:val="00C1012F"/>
    <w:rPr>
      <w:sz w:val="20"/>
      <w:szCs w:val="20"/>
    </w:rPr>
  </w:style>
  <w:style w:type="paragraph" w:styleId="CommentSubject">
    <w:name w:val="annotation subject"/>
    <w:basedOn w:val="CommentText"/>
    <w:next w:val="CommentText"/>
    <w:link w:val="CommentSubjectChar"/>
    <w:uiPriority w:val="99"/>
    <w:semiHidden/>
    <w:unhideWhenUsed/>
    <w:rsid w:val="00C1012F"/>
    <w:rPr>
      <w:b/>
      <w:bCs/>
    </w:rPr>
  </w:style>
  <w:style w:type="character" w:customStyle="1" w:styleId="CommentSubjectChar">
    <w:name w:val="Comment Subject Char"/>
    <w:basedOn w:val="CommentTextChar"/>
    <w:link w:val="CommentSubject"/>
    <w:uiPriority w:val="99"/>
    <w:semiHidden/>
    <w:rsid w:val="00C1012F"/>
    <w:rPr>
      <w:b/>
      <w:bCs/>
      <w:sz w:val="20"/>
      <w:szCs w:val="20"/>
    </w:rPr>
  </w:style>
  <w:style w:type="character" w:styleId="FollowedHyperlink">
    <w:name w:val="FollowedHyperlink"/>
    <w:basedOn w:val="DefaultParagraphFont"/>
    <w:uiPriority w:val="99"/>
    <w:semiHidden/>
    <w:unhideWhenUsed/>
    <w:rsid w:val="00467256"/>
    <w:rPr>
      <w:color w:val="954F72"/>
      <w:u w:val="single"/>
    </w:rPr>
  </w:style>
  <w:style w:type="paragraph" w:customStyle="1" w:styleId="font5">
    <w:name w:val="font5"/>
    <w:basedOn w:val="Normal"/>
    <w:rsid w:val="00467256"/>
    <w:pP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font6">
    <w:name w:val="font6"/>
    <w:basedOn w:val="Normal"/>
    <w:rsid w:val="00467256"/>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7">
    <w:name w:val="font7"/>
    <w:basedOn w:val="Normal"/>
    <w:rsid w:val="00467256"/>
    <w:pPr>
      <w:spacing w:before="100" w:beforeAutospacing="1" w:after="100" w:afterAutospacing="1" w:line="240" w:lineRule="auto"/>
    </w:pPr>
    <w:rPr>
      <w:rFonts w:ascii="Times New Roman" w:eastAsia="Times New Roman" w:hAnsi="Times New Roman" w:cs="Times New Roman"/>
      <w:color w:val="000000"/>
      <w:sz w:val="14"/>
      <w:szCs w:val="14"/>
      <w:lang w:eastAsia="lv-LV"/>
    </w:rPr>
  </w:style>
  <w:style w:type="paragraph" w:customStyle="1" w:styleId="font8">
    <w:name w:val="font8"/>
    <w:basedOn w:val="Normal"/>
    <w:rsid w:val="00467256"/>
    <w:pPr>
      <w:spacing w:before="100" w:beforeAutospacing="1" w:after="100" w:afterAutospacing="1" w:line="240" w:lineRule="auto"/>
    </w:pPr>
    <w:rPr>
      <w:rFonts w:ascii="Times New Roman" w:eastAsia="Times New Roman" w:hAnsi="Times New Roman" w:cs="Times New Roman"/>
      <w:i/>
      <w:iCs/>
      <w:color w:val="000000"/>
      <w:sz w:val="24"/>
      <w:szCs w:val="24"/>
      <w:lang w:eastAsia="lv-LV"/>
    </w:rPr>
  </w:style>
  <w:style w:type="paragraph" w:customStyle="1" w:styleId="font9">
    <w:name w:val="font9"/>
    <w:basedOn w:val="Normal"/>
    <w:rsid w:val="00467256"/>
    <w:pPr>
      <w:spacing w:before="100" w:beforeAutospacing="1" w:after="100" w:afterAutospacing="1" w:line="240" w:lineRule="auto"/>
    </w:pPr>
    <w:rPr>
      <w:rFonts w:ascii="Times New Roman" w:eastAsia="Times New Roman" w:hAnsi="Times New Roman" w:cs="Times New Roman"/>
      <w:b/>
      <w:bCs/>
      <w:color w:val="000000"/>
      <w:sz w:val="27"/>
      <w:szCs w:val="27"/>
      <w:lang w:eastAsia="lv-LV"/>
    </w:rPr>
  </w:style>
  <w:style w:type="paragraph" w:customStyle="1" w:styleId="font10">
    <w:name w:val="font10"/>
    <w:basedOn w:val="Normal"/>
    <w:rsid w:val="00467256"/>
    <w:pPr>
      <w:spacing w:before="100" w:beforeAutospacing="1" w:after="100" w:afterAutospacing="1" w:line="240" w:lineRule="auto"/>
    </w:pPr>
    <w:rPr>
      <w:rFonts w:ascii="Times New Roman" w:eastAsia="Times New Roman" w:hAnsi="Times New Roman" w:cs="Times New Roman"/>
      <w:b/>
      <w:bCs/>
      <w:color w:val="222222"/>
      <w:sz w:val="14"/>
      <w:szCs w:val="14"/>
      <w:lang w:eastAsia="lv-LV"/>
    </w:rPr>
  </w:style>
  <w:style w:type="paragraph" w:customStyle="1" w:styleId="font11">
    <w:name w:val="font11"/>
    <w:basedOn w:val="Normal"/>
    <w:rsid w:val="00467256"/>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12">
    <w:name w:val="font12"/>
    <w:basedOn w:val="Normal"/>
    <w:rsid w:val="00467256"/>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13">
    <w:name w:val="font13"/>
    <w:basedOn w:val="Normal"/>
    <w:rsid w:val="00467256"/>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5">
    <w:name w:val="xl65"/>
    <w:basedOn w:val="Normal"/>
    <w:rsid w:val="00467256"/>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color w:val="222222"/>
      <w:sz w:val="27"/>
      <w:szCs w:val="27"/>
      <w:lang w:eastAsia="lv-LV"/>
    </w:rPr>
  </w:style>
  <w:style w:type="paragraph" w:customStyle="1" w:styleId="xl74">
    <w:name w:val="xl74"/>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color w:val="222222"/>
      <w:sz w:val="24"/>
      <w:szCs w:val="24"/>
      <w:lang w:eastAsia="lv-LV"/>
    </w:rPr>
  </w:style>
  <w:style w:type="paragraph" w:customStyle="1" w:styleId="xl75">
    <w:name w:val="xl75"/>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6">
    <w:name w:val="xl76"/>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8">
    <w:name w:val="xl78"/>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0">
    <w:name w:val="xl80"/>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1">
    <w:name w:val="xl81"/>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2">
    <w:name w:val="xl82"/>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3">
    <w:name w:val="xl83"/>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4">
    <w:name w:val="xl84"/>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5">
    <w:name w:val="xl85"/>
    <w:basedOn w:val="Normal"/>
    <w:rsid w:val="0046725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46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9C3C6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semiHidden/>
    <w:unhideWhenUsed/>
    <w:rsid w:val="00F63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F9C"/>
    <w:rPr>
      <w:sz w:val="20"/>
      <w:szCs w:val="20"/>
    </w:rPr>
  </w:style>
  <w:style w:type="character" w:styleId="EndnoteReference">
    <w:name w:val="endnote reference"/>
    <w:basedOn w:val="DefaultParagraphFont"/>
    <w:uiPriority w:val="99"/>
    <w:semiHidden/>
    <w:unhideWhenUsed/>
    <w:rsid w:val="00F63F9C"/>
    <w:rPr>
      <w:vertAlign w:val="superscript"/>
    </w:rPr>
  </w:style>
  <w:style w:type="paragraph" w:styleId="BodyTextIndent2">
    <w:name w:val="Body Text Indent 2"/>
    <w:basedOn w:val="Normal"/>
    <w:link w:val="BodyTextIndent2Char"/>
    <w:semiHidden/>
    <w:unhideWhenUsed/>
    <w:rsid w:val="00A435E0"/>
    <w:pPr>
      <w:spacing w:after="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A435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o.int/INVASIVE_PLANTS/ias_plant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melnbarde@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pdf/IAS_brochure_species.pdf" TargetMode="External"/><Relationship Id="rId7" Type="http://schemas.openxmlformats.org/officeDocument/2006/relationships/hyperlink" Target="https://www.daba.gov.lv/public/lat/dati1/valsts_monitoringa_dati/" TargetMode="External"/><Relationship Id="rId2" Type="http://schemas.openxmlformats.org/officeDocument/2006/relationships/hyperlink" Target="http://eur-lex.europa.eu/legal-content/LV/TXT/?uri=CELEX%25%203A32016%20R1141" TargetMode="External"/><Relationship Id="rId1" Type="http://schemas.openxmlformats.org/officeDocument/2006/relationships/hyperlink" Target="http://eur-lex.europa.eu/legal-content/LV/TXT/?uri=CELEX%25%203A32014R1143" TargetMode="External"/><Relationship Id="rId6" Type="http://schemas.openxmlformats.org/officeDocument/2006/relationships/hyperlink" Target="https://www.daba.gov.lv/public/lat/dati1/valsts_monitoringa_dati/" TargetMode="External"/><Relationship Id="rId5" Type="http://schemas.openxmlformats.org/officeDocument/2006/relationships/hyperlink" Target="https://www.daba.gov.lv/public/lat/dati1/valsts_monitoringa_dati/" TargetMode="External"/><Relationship Id="rId4" Type="http://schemas.openxmlformats.org/officeDocument/2006/relationships/hyperlink" Target="https://www.daba.gov.lv/public/lat/dati1/invazivas_su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D546BA-4D1B-4AB0-AFFB-E729790BB04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FD89-9414-4C5F-82C7-104A12C5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22245</Words>
  <Characters>12680</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Informatīvais ziņojums "Par invazīvām svešzemju sugām un kompetenču sadalījumu"</vt:lpstr>
    </vt:vector>
  </TitlesOfParts>
  <Company>VARAM</Company>
  <LinksUpToDate>false</LinksUpToDate>
  <CharactersWithSpaces>34856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invazīvām svešzemju sugām un kompetenču sadalījumu"</dc:title>
  <dc:subject>Informatīvais ziņojums</dc:subject>
  <dc:creator>Sabine.Bunere@varam.gov.lv</dc:creator>
  <dc:description>67026917, sabine.bunere@varam.gov.lv</dc:description>
  <cp:lastModifiedBy>Māra Melnbārde</cp:lastModifiedBy>
  <cp:revision>9</cp:revision>
  <cp:lastPrinted>2018-04-13T06:00:00Z</cp:lastPrinted>
  <dcterms:created xsi:type="dcterms:W3CDTF">2019-07-03T07:46:00Z</dcterms:created>
  <dcterms:modified xsi:type="dcterms:W3CDTF">2019-07-05T07:09:00Z</dcterms:modified>
</cp:coreProperties>
</file>