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E1C62" w14:textId="77777777" w:rsidR="004E2641" w:rsidRPr="00F95699" w:rsidRDefault="004E2641" w:rsidP="004E264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F956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Izziņa par atzinumos sniegtajiem iebildumiem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4E2641" w:rsidRPr="00F95699" w14:paraId="281E1C67" w14:textId="77777777" w:rsidTr="00277180">
        <w:trPr>
          <w:jc w:val="center"/>
        </w:trPr>
        <w:tc>
          <w:tcPr>
            <w:tcW w:w="10188" w:type="dxa"/>
          </w:tcPr>
          <w:p w14:paraId="281E1C63" w14:textId="77777777" w:rsidR="004E2641" w:rsidRPr="00F95699" w:rsidRDefault="004E2641" w:rsidP="002771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5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95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</w:p>
          <w:p w14:paraId="281E1C64" w14:textId="295E4280" w:rsidR="00CF6108" w:rsidRDefault="004D00FF" w:rsidP="002771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4E2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nekustamā īpašuma </w:t>
            </w:r>
            <w:r w:rsidR="001D5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“Teikmaņi</w:t>
            </w:r>
            <w:r w:rsidR="00CF6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1D5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Sējas</w:t>
            </w:r>
            <w:r w:rsidR="00CF6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novadā pirkšanu </w:t>
            </w:r>
          </w:p>
          <w:p w14:paraId="281E1C65" w14:textId="77777777" w:rsidR="004E2641" w:rsidRDefault="001D5ACA" w:rsidP="002771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poligona paplašināšanai</w:t>
            </w:r>
            <w:r w:rsidR="00CF6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  <w:p w14:paraId="281E1C66" w14:textId="77777777" w:rsidR="004E2641" w:rsidRPr="00F95699" w:rsidRDefault="004E2641" w:rsidP="002771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81E1C68" w14:textId="77777777" w:rsidR="004E2641" w:rsidRPr="006B563C" w:rsidRDefault="004E2641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56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starpministriju (starpinstitūciju) sanāksmi vai </w:t>
      </w:r>
      <w:r w:rsidRPr="006B56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elektronisko saskaņošanu</w:t>
      </w:r>
    </w:p>
    <w:p w14:paraId="281E1C69" w14:textId="77777777" w:rsidR="004E2641" w:rsidRPr="006B563C" w:rsidRDefault="004E2641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4000" w:type="dxa"/>
        <w:tblLook w:val="00A0" w:firstRow="1" w:lastRow="0" w:firstColumn="1" w:lastColumn="0" w:noHBand="0" w:noVBand="0"/>
      </w:tblPr>
      <w:tblGrid>
        <w:gridCol w:w="6345"/>
        <w:gridCol w:w="363"/>
        <w:gridCol w:w="346"/>
        <w:gridCol w:w="6946"/>
      </w:tblGrid>
      <w:tr w:rsidR="004E2641" w:rsidRPr="004F2B17" w14:paraId="281E1C6C" w14:textId="77777777" w:rsidTr="00277180">
        <w:tc>
          <w:tcPr>
            <w:tcW w:w="6345" w:type="dxa"/>
            <w:hideMark/>
          </w:tcPr>
          <w:p w14:paraId="281E1C6A" w14:textId="77777777" w:rsidR="004E2641" w:rsidRPr="006B563C" w:rsidRDefault="004E2641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right w:val="nil"/>
            </w:tcBorders>
          </w:tcPr>
          <w:p w14:paraId="281E1C6B" w14:textId="77777777" w:rsidR="004E2641" w:rsidRPr="004F2B17" w:rsidRDefault="00D7392E" w:rsidP="001D5A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D5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6D02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1D5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6D02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</w:t>
            </w:r>
            <w:r w:rsidR="001D5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6D02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518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21</w:t>
            </w:r>
            <w:r w:rsidR="003B6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518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08.2019.</w:t>
            </w:r>
          </w:p>
        </w:tc>
      </w:tr>
      <w:tr w:rsidR="004E2641" w:rsidRPr="006B563C" w14:paraId="281E1C6F" w14:textId="77777777" w:rsidTr="00277180">
        <w:tc>
          <w:tcPr>
            <w:tcW w:w="6345" w:type="dxa"/>
            <w:hideMark/>
          </w:tcPr>
          <w:p w14:paraId="281E1C6D" w14:textId="77777777" w:rsidR="004E2641" w:rsidRPr="006B563C" w:rsidRDefault="004E2641" w:rsidP="002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</w:t>
            </w:r>
          </w:p>
        </w:tc>
        <w:tc>
          <w:tcPr>
            <w:tcW w:w="7655" w:type="dxa"/>
            <w:gridSpan w:val="3"/>
          </w:tcPr>
          <w:p w14:paraId="281E1C6E" w14:textId="77777777" w:rsidR="004E2641" w:rsidRPr="006B563C" w:rsidRDefault="004E2641" w:rsidP="00CF6108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ministrija, </w:t>
            </w:r>
            <w:r w:rsidR="00D7392E"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</w:t>
            </w:r>
            <w:r w:rsidR="00D73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</w:t>
            </w:r>
          </w:p>
        </w:tc>
      </w:tr>
      <w:tr w:rsidR="004E2641" w:rsidRPr="006B563C" w14:paraId="281E1C74" w14:textId="77777777" w:rsidTr="00277180">
        <w:trPr>
          <w:trHeight w:val="285"/>
        </w:trPr>
        <w:tc>
          <w:tcPr>
            <w:tcW w:w="6708" w:type="dxa"/>
            <w:gridSpan w:val="2"/>
            <w:hideMark/>
          </w:tcPr>
          <w:p w14:paraId="281E1C70" w14:textId="77777777" w:rsidR="004E2641" w:rsidRPr="006B563C" w:rsidRDefault="004E2641" w:rsidP="002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 izskatīja šādu ministriju (citu institūciju) iebildumus</w:t>
            </w:r>
          </w:p>
        </w:tc>
        <w:tc>
          <w:tcPr>
            <w:tcW w:w="346" w:type="dxa"/>
          </w:tcPr>
          <w:p w14:paraId="281E1C71" w14:textId="77777777" w:rsidR="004E2641" w:rsidRPr="006B563C" w:rsidRDefault="004E2641" w:rsidP="0027718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6" w:type="dxa"/>
          </w:tcPr>
          <w:p w14:paraId="281E1C72" w14:textId="77777777" w:rsidR="00CF6108" w:rsidRDefault="00CF6108" w:rsidP="0027718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73" w14:textId="77777777" w:rsidR="004E2641" w:rsidRPr="006B563C" w:rsidRDefault="001977AF" w:rsidP="0027718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ministrijas, </w:t>
            </w:r>
            <w:r w:rsidR="004E2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</w:t>
            </w:r>
          </w:p>
        </w:tc>
      </w:tr>
      <w:tr w:rsidR="004E2641" w:rsidRPr="006B563C" w14:paraId="281E1C77" w14:textId="77777777" w:rsidTr="00277180">
        <w:tc>
          <w:tcPr>
            <w:tcW w:w="6708" w:type="dxa"/>
            <w:gridSpan w:val="2"/>
            <w:hideMark/>
          </w:tcPr>
          <w:p w14:paraId="281E1C75" w14:textId="77777777" w:rsidR="004E2641" w:rsidRPr="006B563C" w:rsidRDefault="004E2641" w:rsidP="002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(citas institūcijas), kuras nav ieradušās uz sanāksmi vai kuras nav atbildējušas uz uzaicinājumu piedalīties </w:t>
            </w: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elektroniskajā saskaņošanā</w:t>
            </w:r>
          </w:p>
        </w:tc>
        <w:tc>
          <w:tcPr>
            <w:tcW w:w="7292" w:type="dxa"/>
            <w:gridSpan w:val="2"/>
          </w:tcPr>
          <w:p w14:paraId="281E1C76" w14:textId="77777777" w:rsidR="004E2641" w:rsidRPr="006B563C" w:rsidRDefault="004E2641" w:rsidP="0027718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81E1C78" w14:textId="77777777" w:rsidR="004E2641" w:rsidRPr="006B563C" w:rsidRDefault="004E2641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1E1C79" w14:textId="77777777" w:rsidR="004E2641" w:rsidRPr="006B563C" w:rsidRDefault="004E2641" w:rsidP="004E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56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 Jautājumi, par kuriem saskaņošanā vienošanās ir panākta</w:t>
      </w: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399"/>
        <w:gridCol w:w="147"/>
        <w:gridCol w:w="4394"/>
        <w:gridCol w:w="1635"/>
        <w:gridCol w:w="3043"/>
        <w:gridCol w:w="2268"/>
      </w:tblGrid>
      <w:tr w:rsidR="004E2641" w:rsidRPr="006B563C" w14:paraId="281E1C7F" w14:textId="77777777" w:rsidTr="00856D0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1C7A" w14:textId="77777777" w:rsidR="004E2641" w:rsidRPr="006B563C" w:rsidRDefault="004E2641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1C7B" w14:textId="77777777" w:rsidR="004E2641" w:rsidRPr="006B563C" w:rsidRDefault="004E2641" w:rsidP="0027718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1C7C" w14:textId="77777777" w:rsidR="004E2641" w:rsidRPr="006B563C" w:rsidRDefault="004E2641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1C7D" w14:textId="77777777" w:rsidR="004E2641" w:rsidRPr="006B563C" w:rsidRDefault="004E2641" w:rsidP="00277180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1C7E" w14:textId="77777777" w:rsidR="004E2641" w:rsidRPr="006B563C" w:rsidRDefault="004E2641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</w:tr>
      <w:tr w:rsidR="004E2641" w:rsidRPr="006B563C" w14:paraId="281E1C85" w14:textId="77777777" w:rsidTr="00856D0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E1C80" w14:textId="77777777" w:rsidR="004E2641" w:rsidRPr="006B563C" w:rsidRDefault="004E2641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E1C81" w14:textId="77777777" w:rsidR="004E2641" w:rsidRPr="006B563C" w:rsidRDefault="004E2641" w:rsidP="002771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E1C82" w14:textId="77777777" w:rsidR="004E2641" w:rsidRPr="006B563C" w:rsidRDefault="004E2641" w:rsidP="002771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E1C83" w14:textId="77777777" w:rsidR="004E2641" w:rsidRPr="006B563C" w:rsidRDefault="004E2641" w:rsidP="002771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1C84" w14:textId="77777777" w:rsidR="004E2641" w:rsidRPr="006B563C" w:rsidRDefault="004E2641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4E2641" w:rsidRPr="006B563C" w14:paraId="281E1D31" w14:textId="77777777" w:rsidTr="00856D0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1C86" w14:textId="77777777" w:rsidR="004E2641" w:rsidRDefault="004E2641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B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  <w:p w14:paraId="281E1C87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88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89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8A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8B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8C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8D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8E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8F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0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1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2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3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4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5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6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7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8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9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A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B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C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D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E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9F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0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1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2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3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4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5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6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7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8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9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A" w14:textId="77777777" w:rsidR="001977AF" w:rsidRDefault="001977AF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B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C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D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E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AF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0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1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2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3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4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5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6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7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8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9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A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B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C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D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E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BF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0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1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2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3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4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5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6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7" w14:textId="77777777" w:rsidR="002B4F19" w:rsidRDefault="002B4F19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8" w14:textId="77777777" w:rsidR="002B4F19" w:rsidRDefault="002B4F19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9" w14:textId="77777777" w:rsidR="002B4F19" w:rsidRDefault="002B4F19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A" w14:textId="77777777" w:rsidR="002B4F19" w:rsidRDefault="002B4F19" w:rsidP="002B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B" w14:textId="77777777" w:rsidR="00451E48" w:rsidRDefault="00451E48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C" w14:textId="77777777" w:rsidR="001977AF" w:rsidRDefault="001977AF" w:rsidP="00197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81E1CCD" w14:textId="77777777" w:rsidR="001977AF" w:rsidRPr="001977AF" w:rsidRDefault="001977AF" w:rsidP="00197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7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1CCE" w14:textId="77777777" w:rsidR="004E2641" w:rsidRPr="00506B43" w:rsidRDefault="004E2641" w:rsidP="002771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1CCF" w14:textId="77777777" w:rsidR="001D5ACA" w:rsidRDefault="001D5ACA" w:rsidP="00277180">
            <w:pPr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Finanšu ministrijas iebildums </w:t>
            </w:r>
          </w:p>
          <w:p w14:paraId="281E1CD0" w14:textId="77777777" w:rsidR="001D5ACA" w:rsidRDefault="001D5ACA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(31.07.2019. Nr. 12/A-7/3605):</w:t>
            </w:r>
          </w:p>
          <w:p w14:paraId="281E1CD1" w14:textId="77777777" w:rsidR="001D5ACA" w:rsidRDefault="001D5ACA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D1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Iebilst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rīkojuma projektam nav pievienots Ministru kabineta sēdes protokollēmums, kurā paredzēta Ministru kabineta atļauja pirkt nekustamo īpašumu “Teikmaņi” Sējas novadā par konkrēto atlīdzību.</w:t>
            </w:r>
          </w:p>
          <w:p w14:paraId="281E1CD2" w14:textId="77777777" w:rsidR="008E1E30" w:rsidRDefault="008E1E30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D3" w14:textId="77777777" w:rsidR="00ED1C39" w:rsidRDefault="00ED1C39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Finanšu ministrijas priekšlikumi</w:t>
            </w:r>
          </w:p>
          <w:p w14:paraId="281E1CD4" w14:textId="77777777" w:rsidR="00ED1C39" w:rsidRDefault="00ED1C39" w:rsidP="00ED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(31.07.2019. Nr. 12/A-7/3605):</w:t>
            </w:r>
          </w:p>
          <w:p w14:paraId="281E1CD5" w14:textId="77777777" w:rsidR="00ED1C39" w:rsidRDefault="00ED1C39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Rīkojuma projekta anotācijas I sadaļas 1.punktā (1.rindkopā) nepieciešams norādīt, kura likuma panta daļa tiek piemērota.</w:t>
            </w:r>
          </w:p>
          <w:p w14:paraId="281E1CD6" w14:textId="77777777" w:rsidR="00ED1C39" w:rsidRDefault="00ED1C39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D7" w14:textId="77777777" w:rsidR="00ED1C39" w:rsidRDefault="00ED1C39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Lūdz papildināt rīkojuma projekta anotācijas III sadaļas 8.punktu ar informāciju, ka Aizsardzības ministrija sava budžeta ietvaros segs gan ar nekustamā īpašuma atsavināšanu un īp</w:t>
            </w:r>
            <w:r w:rsidR="003922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ašuma tiesību nostiprināšanu zemesgrāmatā saistītos izdevumus, gan nekustamā īpašuma bijušajam īpašniekam nodarītos kompensējamos zaudējumus.</w:t>
            </w:r>
          </w:p>
          <w:p w14:paraId="281E1CD8" w14:textId="77777777" w:rsidR="0039227A" w:rsidRDefault="0039227A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D9" w14:textId="77777777" w:rsidR="0039227A" w:rsidRDefault="0039227A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Lūdz precizēt rīkojuma projekta 2.2.apakšpunktu un vārdu “valsts” aizstāt ar vārdu “Aizsardzības ministrijas”</w:t>
            </w:r>
          </w:p>
          <w:p w14:paraId="281E1CDA" w14:textId="77777777" w:rsidR="0039227A" w:rsidRDefault="0039227A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DB" w14:textId="77777777" w:rsidR="0039227A" w:rsidRDefault="0039227A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 Aicina skaidrot nekustamo īpašumu Sējas novadā tirgus vērtību būtisko atšķirību</w:t>
            </w:r>
            <w:r w:rsidR="00D0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salīdzinot ar Ministru kabineta 2019.gada 18.jūnija sēdes protokollēmuma Nr.29</w:t>
            </w:r>
            <w:r w:rsidR="00954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6.§  2.punktā noteikto.</w:t>
            </w:r>
          </w:p>
          <w:p w14:paraId="281E1CDC" w14:textId="77777777" w:rsidR="00954915" w:rsidRDefault="00954915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DD" w14:textId="77777777" w:rsidR="00954915" w:rsidRDefault="00954915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DE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DF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0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1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2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3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4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5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6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7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8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9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A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B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C" w14:textId="77777777" w:rsidR="00993842" w:rsidRDefault="0099384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D" w14:textId="77777777" w:rsidR="006837C2" w:rsidRDefault="006837C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E" w14:textId="77777777" w:rsidR="006837C2" w:rsidRDefault="006837C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EF" w14:textId="77777777" w:rsidR="006837C2" w:rsidRDefault="006837C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F0" w14:textId="77777777" w:rsidR="006837C2" w:rsidRDefault="006837C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F1" w14:textId="77777777" w:rsidR="006837C2" w:rsidRDefault="006837C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F2" w14:textId="77777777" w:rsidR="006837C2" w:rsidRDefault="006837C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F3" w14:textId="77777777" w:rsidR="006837C2" w:rsidRDefault="006837C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F4" w14:textId="77777777" w:rsidR="006837C2" w:rsidRDefault="006837C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F5" w14:textId="77777777" w:rsidR="006837C2" w:rsidRDefault="006837C2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F6" w14:textId="77777777" w:rsidR="006837C2" w:rsidRDefault="00D7392E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Finanšu ministrijas atzinums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elektroniskajā saskaņošanā iesniegto TAP (23.08.2019. elektronisks saskaņojums).</w:t>
            </w:r>
          </w:p>
          <w:p w14:paraId="281E1CF7" w14:textId="77777777" w:rsidR="00D7392E" w:rsidRPr="002B4F19" w:rsidRDefault="00D7392E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Atbalsta</w:t>
            </w:r>
            <w:r w:rsidR="002B4F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sākotnējās ietekmes novērtējuma ziņojumu (anotāciju), protokollēmuma projektu un izziņu par atzinumos sniegtajiem iebildumiem </w:t>
            </w:r>
            <w:r w:rsidR="002B4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tālāku virzību bez iebildumiem un priekšlikumiem.</w:t>
            </w:r>
          </w:p>
          <w:p w14:paraId="281E1CF8" w14:textId="77777777" w:rsidR="00A01636" w:rsidRDefault="00A01636" w:rsidP="001D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F9" w14:textId="77777777" w:rsidR="00954915" w:rsidRDefault="0038506F" w:rsidP="00954915">
            <w:pPr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 xml:space="preserve">Tieslietu ministrijas </w:t>
            </w:r>
            <w:r w:rsidR="0095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26.07.2019.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atzinums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54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rīkojuma projekta tālāku virzību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izsakot priekšlikumu</w:t>
            </w:r>
            <w:r w:rsidR="00954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281E1CFA" w14:textId="77777777" w:rsidR="001977AF" w:rsidRDefault="001977AF" w:rsidP="0019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  <w:r w:rsidR="00954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anotācijā norādīts, ka atsavināmā nekustamā īpašuma īpašnieks nav devis viennozīmīgu piekrišanu nekustamā īpašuma atsavināšanai. </w:t>
            </w:r>
            <w:r w:rsidR="00ED3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954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minētā nav iespējams pilnībā saprast nekustamā īpašuma īpašnieka attieksmi pret konkrētā nekustamā īpašuma atsavināšanu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lūdz papildināt rīkojuma projekta anotāciju.</w:t>
            </w:r>
          </w:p>
          <w:p w14:paraId="281E1CFB" w14:textId="77777777" w:rsidR="001977AF" w:rsidRDefault="001977AF" w:rsidP="0019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FC" w14:textId="77777777" w:rsidR="00FF15C7" w:rsidRDefault="001977AF" w:rsidP="0019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Lūdz papildināt rīkojuma projekta anotāciju ar informāciju par to, kāda būs turpmākā rīcība pēc rīkojuma projekta pieņemšanas |Ministru kabinetā.</w:t>
            </w:r>
          </w:p>
          <w:p w14:paraId="281E1CFD" w14:textId="77777777" w:rsidR="002B4F19" w:rsidRDefault="002B4F19" w:rsidP="0019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CFE" w14:textId="77777777" w:rsidR="002B4F19" w:rsidRDefault="002B4F19" w:rsidP="002B4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Tieslietu ministrijas atzinums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elektroniskajā saskaņošanā iesniegto TAP (21.08.2019. elektronisks saskaņojums).</w:t>
            </w:r>
          </w:p>
          <w:p w14:paraId="281E1CFF" w14:textId="77777777" w:rsidR="002B4F19" w:rsidRPr="00506B43" w:rsidRDefault="002B4F19" w:rsidP="002B4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Atbalsta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sākotnējās ietekmes novērtējuma ziņojumu (anotāciju), izziņu par atzinumos sniegtajiem iebildumiem un rīkojuma projeka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tālāku virzību bez iebildumiem un priekšlikumiem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1D00" w14:textId="77777777" w:rsidR="004E2641" w:rsidRDefault="004E2641" w:rsidP="00277180">
            <w:pPr>
              <w:spacing w:after="0" w:line="240" w:lineRule="auto"/>
              <w:ind w:firstLine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01" w14:textId="77777777" w:rsidR="004E2641" w:rsidRDefault="00D7392E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1D5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Iebildums ņemts vērā.</w:t>
            </w:r>
          </w:p>
          <w:p w14:paraId="281E1D02" w14:textId="77777777" w:rsidR="001D5ACA" w:rsidRDefault="008E1E30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Rīkojuma projektam pievienots Ministru kabineta sēdes protokollēmums, kurā paredzēta Ministru kabineta atļauja pirkt nekustamo īpašumu “Teikmaņi” Sējas novadā par konkrēto atlīdzību.</w:t>
            </w:r>
          </w:p>
          <w:p w14:paraId="281E1D03" w14:textId="77777777" w:rsidR="001D5ACA" w:rsidRDefault="001D5ACA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04" w14:textId="77777777" w:rsidR="001D5ACA" w:rsidRDefault="001D5ACA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05" w14:textId="77777777" w:rsidR="008E1E30" w:rsidRDefault="008E1E30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06" w14:textId="77777777" w:rsidR="00ED1C39" w:rsidRDefault="00ED1C39" w:rsidP="008E1E3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07" w14:textId="77777777" w:rsidR="008E1E30" w:rsidRDefault="008E1E30" w:rsidP="008E1E3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Priekšlikums ir ņemts vērā.</w:t>
            </w:r>
          </w:p>
          <w:p w14:paraId="281E1D08" w14:textId="53E85E66" w:rsidR="008E1E30" w:rsidRDefault="00ED1C39" w:rsidP="00ED1C3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precizēts Ministru kabineta rīkojuma projekta anotācijas 1.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punkts.</w:t>
            </w:r>
            <w:r w:rsidR="008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1E1D09" w14:textId="77777777" w:rsidR="008E1E30" w:rsidRDefault="008E1E30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0A" w14:textId="77777777" w:rsidR="008E1E30" w:rsidRDefault="008E1E30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0B" w14:textId="77777777" w:rsidR="008E1E30" w:rsidRDefault="008E1E30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0C" w14:textId="77777777" w:rsidR="008E1E30" w:rsidRDefault="0039227A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Priekšlikums ir ņemts vērā.</w:t>
            </w:r>
          </w:p>
          <w:p w14:paraId="281E1D0D" w14:textId="42DC94DA" w:rsidR="0039227A" w:rsidRDefault="0039227A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Atbilstoši papildināts Ministru kabineta r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īkojuma projekta anotācijas III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sadaļas 8.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punkts.</w:t>
            </w:r>
          </w:p>
          <w:p w14:paraId="281E1D0E" w14:textId="77777777" w:rsidR="008E1E30" w:rsidRDefault="008E1E30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0F" w14:textId="77777777" w:rsidR="008E1E30" w:rsidRDefault="008E1E30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10" w14:textId="77777777" w:rsidR="001D5ACA" w:rsidRDefault="001D5ACA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11" w14:textId="77777777" w:rsidR="0039227A" w:rsidRDefault="0039227A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12" w14:textId="77777777" w:rsidR="0039227A" w:rsidRDefault="0039227A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13" w14:textId="77777777" w:rsidR="0039227A" w:rsidRDefault="0039227A" w:rsidP="0027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14" w14:textId="77777777" w:rsidR="0039227A" w:rsidRDefault="0039227A" w:rsidP="0039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Priekšlikums ir ņemts vērā.</w:t>
            </w:r>
          </w:p>
          <w:p w14:paraId="281E1D15" w14:textId="4F70D8E6" w:rsidR="0039227A" w:rsidRDefault="0039227A" w:rsidP="0039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Atbilstoši </w:t>
            </w:r>
            <w:r w:rsidR="00ED3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rīkojuma projekta 2.2.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apakšpunkts.</w:t>
            </w:r>
          </w:p>
          <w:p w14:paraId="281E1D16" w14:textId="77777777" w:rsidR="00AA0A86" w:rsidRDefault="00AA0A86" w:rsidP="002A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17" w14:textId="13EB7128" w:rsidR="00954915" w:rsidRPr="00541200" w:rsidRDefault="00D66077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2019.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18.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 sēdes protokollēmuma Nr. 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ir pieņemts lēmums atļaut Aizsardzības ministrijai pirkt nekustamo īpašumu “Bitnieki” Sējas novad</w:t>
            </w:r>
            <w:r w:rsidR="0054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47,2 ha platībā atbilstoši noteiktajam atlīdzības apmēram 127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  <w:r w:rsidR="00700E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00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700E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tai skaitā nekustamā īpašuma zemes (bez mežaudzes</w:t>
            </w:r>
            <w:r w:rsidR="0054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tirgus vērtība 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54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32000 </w:t>
            </w:r>
            <w:r w:rsidR="00541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54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mežaudzes vērtība 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54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95700 </w:t>
            </w:r>
            <w:r w:rsidR="00541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54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81E1D18" w14:textId="78953E1D" w:rsidR="00954915" w:rsidRDefault="00541200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“Teikmaņi” Sējas novadā </w:t>
            </w:r>
            <w:r w:rsidR="009938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3,0 ha platībā 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tirgus vērtība noteikta 2000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9938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tai skaitā nekustamā īpašuma zemes (bez mežaudzes) 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vērtība – </w:t>
            </w:r>
            <w:r w:rsidR="009938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1900</w:t>
            </w:r>
            <w:r w:rsidR="00993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euro</w:t>
            </w:r>
            <w:r w:rsidR="009938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mežaudzes vērtība 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9938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993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euro.</w:t>
            </w:r>
          </w:p>
          <w:p w14:paraId="281E1D19" w14:textId="623F8467" w:rsidR="00993842" w:rsidRDefault="006C011E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“Bitnieki” 1 </w:t>
            </w:r>
            <w:r w:rsidR="009938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ha </w:t>
            </w:r>
            <w:r w:rsidR="000825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</w:t>
            </w:r>
            <w:r w:rsidR="009938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vērtība ir</w:t>
            </w:r>
            <w:r w:rsidR="000825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</w:t>
            </w:r>
            <w:r w:rsidR="009938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~ 678 </w:t>
            </w:r>
            <w:r w:rsidR="00993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9938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savukārt nekustamā īpašuma “Teikmaņi”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1 </w:t>
            </w:r>
            <w:r w:rsidR="000825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ha zemes vērtība ir noteikta ~ 624 </w:t>
            </w:r>
            <w:r w:rsidR="000825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0825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Zemes vērtību ietekmē dažādi</w:t>
            </w:r>
            <w:r w:rsidR="006837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faktori – izvietojums, darījuma apstākļi, lietošanas veid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837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platība, inženierkomunikācij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6837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citi </w:t>
            </w:r>
            <w:r w:rsidR="00A504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kvalitāti r</w:t>
            </w:r>
            <w:r w:rsidR="006837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aksturojoši rādījumi.</w:t>
            </w:r>
          </w:p>
          <w:p w14:paraId="281E1D1A" w14:textId="77777777" w:rsidR="006837C2" w:rsidRDefault="006837C2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“Bitnieki” mežaudzes vērtība ir noteikta 95700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savukārt nekustamā īpašuma “Teikmaņi” mežaudzes vērtība ir noteikta 100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81E1D1B" w14:textId="517C5CF7" w:rsidR="00954915" w:rsidRDefault="00C06747" w:rsidP="00C0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Īpašumā “Bitnieki” ir mežaudze, kuru izstrādājot (cirsma)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īpašnieks gūtu ienākumus, savukārt īpašumā</w:t>
            </w:r>
            <w:r w:rsidR="00D73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“Teikmaņi”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 veikta </w:t>
            </w:r>
            <w:r w:rsidR="00A504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mežistrāde (izcirsta), līdz ar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veidojas atšķir</w:t>
            </w:r>
            <w:r w:rsidR="00A016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ība </w:t>
            </w:r>
            <w:r w:rsidR="00A504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</w:t>
            </w:r>
            <w:r w:rsidR="00A016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 par vienu mērvienību.</w:t>
            </w:r>
          </w:p>
          <w:p w14:paraId="281E1D1C" w14:textId="77777777" w:rsidR="00954915" w:rsidRDefault="00954915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1D" w14:textId="77777777" w:rsidR="00954915" w:rsidRDefault="00954915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1E" w14:textId="77777777" w:rsidR="00954915" w:rsidRDefault="00954915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1F" w14:textId="77777777" w:rsidR="00954915" w:rsidRDefault="00954915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0" w14:textId="77777777" w:rsidR="00954915" w:rsidRDefault="00954915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1" w14:textId="77777777" w:rsidR="002B4F19" w:rsidRDefault="002B4F19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2" w14:textId="77777777" w:rsidR="002B4F19" w:rsidRDefault="002B4F19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3" w14:textId="77777777" w:rsidR="002B4F19" w:rsidRDefault="002B4F19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4" w14:textId="77777777" w:rsidR="002B4F19" w:rsidRDefault="002B4F19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5" w14:textId="77777777" w:rsidR="002B4F19" w:rsidRDefault="002B4F19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6" w14:textId="77777777" w:rsidR="002B4F19" w:rsidRDefault="002B4F19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7" w14:textId="77777777" w:rsidR="00954915" w:rsidRDefault="00954915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8" w14:textId="77777777" w:rsidR="00954915" w:rsidRDefault="001977AF" w:rsidP="0019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Priekšlikums ir ņemts vērā.</w:t>
            </w:r>
          </w:p>
          <w:p w14:paraId="281E1D29" w14:textId="3D63B5D8" w:rsidR="00954915" w:rsidRPr="00A67907" w:rsidRDefault="00A67907" w:rsidP="00A6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Rindkopa papildināta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informāciju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no īpašnieka nav saņemts viedoklis par lēmumu</w:t>
            </w:r>
            <w:r w:rsidR="006C01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kuru noteikta atlīdzība 2000,00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bet īpašnieka pieprasītie 173,88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netika atzīti par atlīdzināmiem zaudējumiem.</w:t>
            </w:r>
          </w:p>
          <w:p w14:paraId="281E1D2A" w14:textId="77777777" w:rsidR="00954915" w:rsidRDefault="00954915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B" w14:textId="77777777" w:rsidR="00954915" w:rsidRDefault="00954915" w:rsidP="0075705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C" w14:textId="77777777" w:rsidR="00D943F5" w:rsidRDefault="001977AF" w:rsidP="0019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</w:p>
          <w:p w14:paraId="281E1D2D" w14:textId="77777777" w:rsidR="00D943F5" w:rsidRDefault="00D943F5" w:rsidP="0019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2E" w14:textId="77777777" w:rsidR="00954915" w:rsidRDefault="001977AF" w:rsidP="0019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Priekšlikums ir ņemts vērā.</w:t>
            </w:r>
          </w:p>
          <w:p w14:paraId="281E1D2F" w14:textId="77777777" w:rsidR="00FF15C7" w:rsidRPr="00506B43" w:rsidRDefault="00451E48" w:rsidP="002B4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Anotācija ir papildināta</w:t>
            </w:r>
            <w:r w:rsidR="005A1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D30" w14:textId="77777777" w:rsidR="004E2641" w:rsidRPr="00506B43" w:rsidRDefault="004E2641" w:rsidP="002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2641" w:rsidRPr="006B563C" w14:paraId="281E1D37" w14:textId="77777777" w:rsidTr="00856D08">
        <w:trPr>
          <w:gridAfter w:val="2"/>
          <w:wAfter w:w="5311" w:type="dxa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E1D32" w14:textId="77777777" w:rsidR="004E2641" w:rsidRDefault="004E2641" w:rsidP="002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33" w14:textId="77777777" w:rsidR="004E2641" w:rsidRDefault="004E2641" w:rsidP="002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34" w14:textId="77777777" w:rsidR="00D943F5" w:rsidRPr="006B563C" w:rsidRDefault="00D943F5" w:rsidP="002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E1D35" w14:textId="77777777" w:rsidR="004E2641" w:rsidRPr="006B563C" w:rsidRDefault="004E2641" w:rsidP="002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1E1D36" w14:textId="77777777" w:rsidR="004E2641" w:rsidRPr="006B563C" w:rsidRDefault="004E2641" w:rsidP="0027718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4E2641" w:rsidRPr="006B563C" w14:paraId="281E1D3A" w14:textId="77777777" w:rsidTr="00856D08">
        <w:trPr>
          <w:gridAfter w:val="2"/>
          <w:wAfter w:w="5311" w:type="dxa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E1D38" w14:textId="77777777" w:rsidR="004E2641" w:rsidRPr="006B563C" w:rsidRDefault="004E2641" w:rsidP="0027718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7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81E1D39" w14:textId="77777777" w:rsidR="004E2641" w:rsidRPr="006B563C" w:rsidRDefault="004E2641" w:rsidP="002771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(paraksts)*</w:t>
            </w:r>
          </w:p>
        </w:tc>
      </w:tr>
    </w:tbl>
    <w:p w14:paraId="281E1D3B" w14:textId="77777777" w:rsidR="004E2641" w:rsidRDefault="004E2641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1E1D3C" w14:textId="77777777" w:rsidR="008406F0" w:rsidRDefault="008406F0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1E1D3D" w14:textId="77777777" w:rsidR="008406F0" w:rsidRDefault="008406F0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1E1D3E" w14:textId="77777777" w:rsidR="008406F0" w:rsidRDefault="008406F0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1E1D3F" w14:textId="77777777" w:rsidR="004E2641" w:rsidRPr="00714F92" w:rsidRDefault="00E63931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Juris Kazradzis</w:t>
      </w:r>
    </w:p>
    <w:p w14:paraId="281E1D41" w14:textId="34EAC00C" w:rsidR="004E2641" w:rsidRDefault="004E2641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4F92">
        <w:rPr>
          <w:rFonts w:ascii="Times New Roman" w:eastAsia="Times New Roman" w:hAnsi="Times New Roman" w:cs="Times New Roman"/>
          <w:sz w:val="20"/>
          <w:szCs w:val="20"/>
          <w:lang w:eastAsia="lv-LV"/>
        </w:rPr>
        <w:t>Valsts aizsardzības militāro objektu un iepirkumu centra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281E1D42" w14:textId="77777777" w:rsidR="004E2641" w:rsidRDefault="00E63931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Juridiskā un iepirkumu nodrošinājuma departamenta</w:t>
      </w:r>
    </w:p>
    <w:p w14:paraId="281E1D43" w14:textId="77777777" w:rsidR="00E63931" w:rsidRDefault="00E63931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Īpašumu pārvaldības un parādu piedziņas nodaļas</w:t>
      </w:r>
    </w:p>
    <w:p w14:paraId="281E1D44" w14:textId="77777777" w:rsidR="004E2641" w:rsidRPr="00714F92" w:rsidRDefault="00E63931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juriskonsults</w:t>
      </w:r>
    </w:p>
    <w:p w14:paraId="281E1D45" w14:textId="77777777" w:rsidR="004E2641" w:rsidRPr="00714F92" w:rsidRDefault="004E2641" w:rsidP="004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673002</w:t>
      </w:r>
      <w:r w:rsidR="00E63931">
        <w:rPr>
          <w:rFonts w:ascii="Times New Roman" w:eastAsia="Times New Roman" w:hAnsi="Times New Roman" w:cs="Times New Roman"/>
          <w:sz w:val="20"/>
          <w:szCs w:val="20"/>
          <w:lang w:eastAsia="lv-LV"/>
        </w:rPr>
        <w:t>52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, fakss 67300207</w:t>
      </w:r>
    </w:p>
    <w:p w14:paraId="281E1D46" w14:textId="77777777" w:rsidR="003F5DA0" w:rsidRPr="008406F0" w:rsidRDefault="008049DB" w:rsidP="0084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7" w:history="1">
        <w:r w:rsidR="00E63931" w:rsidRPr="00B07386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juris.kazradzis@vamoic.gov.lv</w:t>
        </w:r>
      </w:hyperlink>
    </w:p>
    <w:sectPr w:rsidR="003F5DA0" w:rsidRPr="008406F0" w:rsidSect="00EE281E">
      <w:headerReference w:type="default" r:id="rId8"/>
      <w:footerReference w:type="default" r:id="rId9"/>
      <w:footerReference w:type="first" r:id="rId10"/>
      <w:pgSz w:w="16838" w:h="11906" w:orient="landscape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1D49" w14:textId="77777777" w:rsidR="004F2E3D" w:rsidRDefault="00903333">
      <w:pPr>
        <w:spacing w:after="0" w:line="240" w:lineRule="auto"/>
      </w:pPr>
      <w:r>
        <w:separator/>
      </w:r>
    </w:p>
  </w:endnote>
  <w:endnote w:type="continuationSeparator" w:id="0">
    <w:p w14:paraId="281E1D4A" w14:textId="77777777" w:rsidR="004F2E3D" w:rsidRDefault="0090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1D4C" w14:textId="77777777" w:rsidR="00EE281E" w:rsidRPr="00170D75" w:rsidRDefault="006E39B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AIMizz_</w:t>
    </w:r>
    <w:r w:rsidR="00561EC1">
      <w:rPr>
        <w:rFonts w:ascii="Times New Roman" w:hAnsi="Times New Roman" w:cs="Times New Roman"/>
        <w:sz w:val="20"/>
        <w:szCs w:val="20"/>
      </w:rPr>
      <w:t>30</w:t>
    </w:r>
    <w:r w:rsidR="002B4F19">
      <w:rPr>
        <w:rFonts w:ascii="Times New Roman" w:hAnsi="Times New Roman" w:cs="Times New Roman"/>
        <w:sz w:val="20"/>
        <w:szCs w:val="20"/>
      </w:rPr>
      <w:t>0819</w:t>
    </w:r>
    <w:r w:rsidR="008406F0">
      <w:rPr>
        <w:rFonts w:ascii="Times New Roman" w:hAnsi="Times New Roman" w:cs="Times New Roman"/>
        <w:sz w:val="20"/>
        <w:szCs w:val="20"/>
      </w:rPr>
      <w:t>_VSS-</w:t>
    </w:r>
    <w:r w:rsidR="002B4F19">
      <w:rPr>
        <w:rFonts w:ascii="Times New Roman" w:hAnsi="Times New Roman" w:cs="Times New Roman"/>
        <w:sz w:val="20"/>
        <w:szCs w:val="20"/>
      </w:rPr>
      <w:t>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1D4D" w14:textId="77777777" w:rsidR="00733508" w:rsidRPr="006B563C" w:rsidRDefault="006E39B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AIMi</w:t>
    </w:r>
    <w:r w:rsidRPr="006B563C">
      <w:rPr>
        <w:rFonts w:ascii="Times New Roman" w:hAnsi="Times New Roman" w:cs="Times New Roman"/>
        <w:sz w:val="20"/>
        <w:szCs w:val="20"/>
      </w:rPr>
      <w:t>zz_</w:t>
    </w:r>
    <w:r w:rsidR="003B6E69">
      <w:rPr>
        <w:rFonts w:ascii="Times New Roman" w:hAnsi="Times New Roman" w:cs="Times New Roman"/>
        <w:sz w:val="20"/>
        <w:szCs w:val="20"/>
      </w:rPr>
      <w:t>300819</w:t>
    </w:r>
    <w:r w:rsidRPr="006B563C">
      <w:rPr>
        <w:rFonts w:ascii="Times New Roman" w:hAnsi="Times New Roman" w:cs="Times New Roman"/>
        <w:sz w:val="20"/>
        <w:szCs w:val="20"/>
      </w:rPr>
      <w:t>_VSS</w:t>
    </w:r>
    <w:r w:rsidR="008406F0">
      <w:rPr>
        <w:rFonts w:ascii="Times New Roman" w:hAnsi="Times New Roman" w:cs="Times New Roman"/>
        <w:sz w:val="20"/>
        <w:szCs w:val="20"/>
      </w:rPr>
      <w:t>-</w:t>
    </w:r>
    <w:r w:rsidR="003B6E69">
      <w:rPr>
        <w:rFonts w:ascii="Times New Roman" w:hAnsi="Times New Roman" w:cs="Times New Roman"/>
        <w:sz w:val="20"/>
        <w:szCs w:val="20"/>
      </w:rPr>
      <w:t>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E1D47" w14:textId="77777777" w:rsidR="004F2E3D" w:rsidRDefault="00903333">
      <w:pPr>
        <w:spacing w:after="0" w:line="240" w:lineRule="auto"/>
      </w:pPr>
      <w:r>
        <w:separator/>
      </w:r>
    </w:p>
  </w:footnote>
  <w:footnote w:type="continuationSeparator" w:id="0">
    <w:p w14:paraId="281E1D48" w14:textId="77777777" w:rsidR="004F2E3D" w:rsidRDefault="0090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834919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281E1D4B" w14:textId="52EA2983" w:rsidR="00EE281E" w:rsidRPr="00A80906" w:rsidRDefault="006E39BE" w:rsidP="00A80906">
        <w:pPr>
          <w:pStyle w:val="Header"/>
          <w:jc w:val="center"/>
          <w:rPr>
            <w:sz w:val="20"/>
            <w:szCs w:val="20"/>
          </w:rPr>
        </w:pPr>
        <w:r w:rsidRPr="00EE281E">
          <w:rPr>
            <w:sz w:val="20"/>
            <w:szCs w:val="20"/>
          </w:rPr>
          <w:fldChar w:fldCharType="begin"/>
        </w:r>
        <w:r w:rsidRPr="00EE281E">
          <w:rPr>
            <w:sz w:val="20"/>
            <w:szCs w:val="20"/>
          </w:rPr>
          <w:instrText xml:space="preserve"> PAGE   \* MERGEFORMAT </w:instrText>
        </w:r>
        <w:r w:rsidRPr="00EE281E">
          <w:rPr>
            <w:sz w:val="20"/>
            <w:szCs w:val="20"/>
          </w:rPr>
          <w:fldChar w:fldCharType="separate"/>
        </w:r>
        <w:r w:rsidR="008049DB">
          <w:rPr>
            <w:noProof/>
            <w:sz w:val="20"/>
            <w:szCs w:val="20"/>
          </w:rPr>
          <w:t>2</w:t>
        </w:r>
        <w:r w:rsidRPr="00EE281E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5E10"/>
    <w:multiLevelType w:val="hybridMultilevel"/>
    <w:tmpl w:val="95D21D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41"/>
    <w:rsid w:val="0005780B"/>
    <w:rsid w:val="00082567"/>
    <w:rsid w:val="000F77B1"/>
    <w:rsid w:val="00166041"/>
    <w:rsid w:val="001977AF"/>
    <w:rsid w:val="001D5234"/>
    <w:rsid w:val="001D5ACA"/>
    <w:rsid w:val="001E4E9B"/>
    <w:rsid w:val="001F7658"/>
    <w:rsid w:val="002A5D83"/>
    <w:rsid w:val="002B4F19"/>
    <w:rsid w:val="0038506F"/>
    <w:rsid w:val="00391D72"/>
    <w:rsid w:val="0039227A"/>
    <w:rsid w:val="003B572D"/>
    <w:rsid w:val="003B6E69"/>
    <w:rsid w:val="003F5DA0"/>
    <w:rsid w:val="00451E48"/>
    <w:rsid w:val="004D00FF"/>
    <w:rsid w:val="004E2641"/>
    <w:rsid w:val="004F2E3D"/>
    <w:rsid w:val="00541200"/>
    <w:rsid w:val="00561EC1"/>
    <w:rsid w:val="005A1800"/>
    <w:rsid w:val="0066208F"/>
    <w:rsid w:val="006837C2"/>
    <w:rsid w:val="006C011E"/>
    <w:rsid w:val="006D02DF"/>
    <w:rsid w:val="006E39BE"/>
    <w:rsid w:val="00700E94"/>
    <w:rsid w:val="00720229"/>
    <w:rsid w:val="0075705B"/>
    <w:rsid w:val="007D67E4"/>
    <w:rsid w:val="008049DB"/>
    <w:rsid w:val="008406F0"/>
    <w:rsid w:val="008518A8"/>
    <w:rsid w:val="00856D08"/>
    <w:rsid w:val="008D1C5F"/>
    <w:rsid w:val="008D5139"/>
    <w:rsid w:val="008E1E30"/>
    <w:rsid w:val="00903333"/>
    <w:rsid w:val="00942600"/>
    <w:rsid w:val="00954915"/>
    <w:rsid w:val="00993842"/>
    <w:rsid w:val="00A01636"/>
    <w:rsid w:val="00A504C4"/>
    <w:rsid w:val="00A67907"/>
    <w:rsid w:val="00AA0A86"/>
    <w:rsid w:val="00C06747"/>
    <w:rsid w:val="00C93142"/>
    <w:rsid w:val="00CF6108"/>
    <w:rsid w:val="00D06DF1"/>
    <w:rsid w:val="00D66077"/>
    <w:rsid w:val="00D7392E"/>
    <w:rsid w:val="00D943F5"/>
    <w:rsid w:val="00E63931"/>
    <w:rsid w:val="00ED1C39"/>
    <w:rsid w:val="00ED3338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E1C62"/>
  <w15:chartTrackingRefBased/>
  <w15:docId w15:val="{74DE7283-5B47-4258-9440-E2C21D4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41"/>
  </w:style>
  <w:style w:type="paragraph" w:styleId="Footer">
    <w:name w:val="footer"/>
    <w:basedOn w:val="Normal"/>
    <w:link w:val="FooterChar"/>
    <w:uiPriority w:val="99"/>
    <w:unhideWhenUsed/>
    <w:rsid w:val="004E2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41"/>
  </w:style>
  <w:style w:type="character" w:styleId="Hyperlink">
    <w:name w:val="Hyperlink"/>
    <w:basedOn w:val="DefaultParagraphFont"/>
    <w:uiPriority w:val="99"/>
    <w:unhideWhenUsed/>
    <w:rsid w:val="004E26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s.kazradzis@vamoi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3792</Words>
  <Characters>2162</Characters>
  <Application>Microsoft Office Word</Application>
  <DocSecurity>4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 </vt:lpstr>
    </vt:vector>
  </TitlesOfParts>
  <Manager>Aizsardzības ministrija</Manager>
  <Company>VAMOIC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</dc:title>
  <dc:subject>Izziņa par atzinumos sniegtajiem iebildumiem</dc:subject>
  <dc:creator>Sarmite Grizane</dc:creator>
  <cp:keywords/>
  <dc:description>67300223, sarmite.grizane@vamoic.gov.lv</dc:description>
  <cp:lastModifiedBy>Ingūna Ernštreite</cp:lastModifiedBy>
  <cp:revision>2</cp:revision>
  <cp:lastPrinted>2019-08-16T10:49:00Z</cp:lastPrinted>
  <dcterms:created xsi:type="dcterms:W3CDTF">2019-09-09T12:24:00Z</dcterms:created>
  <dcterms:modified xsi:type="dcterms:W3CDTF">2019-09-09T12:24:00Z</dcterms:modified>
</cp:coreProperties>
</file>