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366E" w14:textId="77A72B2D" w:rsidR="00971875" w:rsidRPr="00075261" w:rsidRDefault="00971875" w:rsidP="000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14:paraId="63305F92" w14:textId="77777777" w:rsidR="00075261" w:rsidRPr="00075261" w:rsidRDefault="00075261" w:rsidP="000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CD3CFA" w14:textId="3BF90FB3" w:rsidR="00075261" w:rsidRPr="00075261" w:rsidRDefault="00075261" w:rsidP="0007526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261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311E86">
        <w:rPr>
          <w:rFonts w:ascii="Times New Roman" w:hAnsi="Times New Roman" w:cs="Times New Roman"/>
          <w:sz w:val="28"/>
          <w:szCs w:val="28"/>
        </w:rPr>
        <w:t>3. oktobrī</w:t>
      </w:r>
      <w:r w:rsidRPr="00075261">
        <w:rPr>
          <w:rFonts w:ascii="Times New Roman" w:hAnsi="Times New Roman" w:cs="Times New Roman"/>
          <w:sz w:val="28"/>
          <w:szCs w:val="28"/>
        </w:rPr>
        <w:tab/>
        <w:t>Rīkojums Nr.</w:t>
      </w:r>
      <w:r w:rsidR="00311E86">
        <w:rPr>
          <w:rFonts w:ascii="Times New Roman" w:hAnsi="Times New Roman" w:cs="Times New Roman"/>
          <w:sz w:val="28"/>
          <w:szCs w:val="28"/>
        </w:rPr>
        <w:t> 465</w:t>
      </w:r>
    </w:p>
    <w:p w14:paraId="5BA8F1E0" w14:textId="59161829" w:rsidR="00075261" w:rsidRPr="00075261" w:rsidRDefault="00075261" w:rsidP="0007526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261">
        <w:rPr>
          <w:rFonts w:ascii="Times New Roman" w:hAnsi="Times New Roman" w:cs="Times New Roman"/>
          <w:sz w:val="28"/>
          <w:szCs w:val="28"/>
        </w:rPr>
        <w:t>Rīgā</w:t>
      </w:r>
      <w:r w:rsidRPr="00075261">
        <w:rPr>
          <w:rFonts w:ascii="Times New Roman" w:hAnsi="Times New Roman" w:cs="Times New Roman"/>
          <w:sz w:val="28"/>
          <w:szCs w:val="28"/>
        </w:rPr>
        <w:tab/>
        <w:t>(prot. Nr. </w:t>
      </w:r>
      <w:r w:rsidR="00311E86">
        <w:rPr>
          <w:rFonts w:ascii="Times New Roman" w:hAnsi="Times New Roman" w:cs="Times New Roman"/>
          <w:sz w:val="28"/>
          <w:szCs w:val="28"/>
        </w:rPr>
        <w:t>44</w:t>
      </w:r>
      <w:r w:rsidRPr="00075261">
        <w:rPr>
          <w:rFonts w:ascii="Times New Roman" w:hAnsi="Times New Roman" w:cs="Times New Roman"/>
          <w:sz w:val="28"/>
          <w:szCs w:val="28"/>
        </w:rPr>
        <w:t> </w:t>
      </w:r>
      <w:r w:rsidR="00311E86">
        <w:rPr>
          <w:rFonts w:ascii="Times New Roman" w:hAnsi="Times New Roman" w:cs="Times New Roman"/>
          <w:sz w:val="28"/>
          <w:szCs w:val="28"/>
        </w:rPr>
        <w:t>4</w:t>
      </w:r>
      <w:r w:rsidRPr="00075261">
        <w:rPr>
          <w:rFonts w:ascii="Times New Roman" w:hAnsi="Times New Roman" w:cs="Times New Roman"/>
          <w:sz w:val="28"/>
          <w:szCs w:val="28"/>
        </w:rPr>
        <w:t>. §)</w:t>
      </w:r>
    </w:p>
    <w:p w14:paraId="4C013670" w14:textId="02C64838" w:rsidR="00971875" w:rsidRPr="00075261" w:rsidRDefault="00971875" w:rsidP="000752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013672" w14:textId="6DA433F3" w:rsidR="00971875" w:rsidRPr="00075261" w:rsidRDefault="00971875" w:rsidP="00075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7526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</w:t>
      </w:r>
      <w:r w:rsidR="00F26AAF" w:rsidRPr="0007526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civilā ekspert</w:t>
      </w:r>
      <w:r w:rsidR="003905F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</w:t>
      </w:r>
      <w:r w:rsidR="00F26AAF" w:rsidRPr="0007526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07526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dalību Eiropas Savienības Padomdevēja misijā civilā drošības sektora reformām Ukrainā</w:t>
      </w:r>
    </w:p>
    <w:p w14:paraId="4C013673" w14:textId="77777777" w:rsidR="00971875" w:rsidRPr="00A415AB" w:rsidRDefault="00971875" w:rsidP="00075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013674" w14:textId="01068DF8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1. Pamatojoties uz Starptautiskās palīdzības likuma 12. panta otro daļu, atbalstīt </w:t>
      </w:r>
      <w:r w:rsidR="00F26AAF"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civilās ekspertes Daces </w:t>
      </w:r>
      <w:proofErr w:type="spellStart"/>
      <w:r w:rsidR="00F26AAF"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Meilijas</w:t>
      </w:r>
      <w:proofErr w:type="spellEnd"/>
      <w:r w:rsidR="00F26AAF"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(personas kods (ierobežotas pieejamības i</w:t>
      </w:r>
      <w:r w:rsidR="00F26AAF"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nformācija)) (turpmāk – civil</w:t>
      </w:r>
      <w:r w:rsidR="0042439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ais</w:t>
      </w:r>
      <w:r w:rsidR="00F26AAF"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ekspert</w:t>
      </w:r>
      <w:r w:rsidR="0042439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) nosūtīšanu dalībai Eiropas Savienības Padomdevēja misijā civilā drošības sektora reformām Ukrainā (turpmāk – starptautiskā misija).</w:t>
      </w:r>
      <w:r w:rsidR="00F26AAF"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4C013675" w14:textId="77777777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C013676" w14:textId="77C3A145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2. Saskaņā ar Ministru kabineta 2009. gada 13. janvāra noteikumu Nr. 35 </w:t>
      </w:r>
      <w:r w:rsidR="00A415A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Kārtība, kādā civilo ekspertu nosūta dalībai starptautiskajā misijā, un dalības finansēšanas kārtība</w:t>
      </w:r>
      <w:r w:rsidR="00A415A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(turpmāk – noteikumi) 7.2. apakšpunktu noteikt, ka civilā eksperta dalības laiks starptaut</w:t>
      </w:r>
      <w:r w:rsidR="00F26AAF"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iskajā misijā ir no 2019.</w:t>
      </w:r>
      <w:r w:rsidR="0042439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F26AAF"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7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42439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F26AAF"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oktobra līdz 2020. gada 6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 </w:t>
      </w:r>
      <w:r w:rsidR="00F26AAF"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oktobrim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 </w:t>
      </w:r>
    </w:p>
    <w:p w14:paraId="4C013677" w14:textId="77777777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C013678" w14:textId="77777777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 Ņemot vērā starptautiskās misijas finansēšanas noteikumus, paredzēt, ka:</w:t>
      </w:r>
    </w:p>
    <w:p w14:paraId="4C013679" w14:textId="77777777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3.1. saskaņā ar noteikumu 7.3. apakšpunktu un 14. punktu civilajam ekspertam netiek izmaksāta noteikumu 15. punktā minētā piemaksa;</w:t>
      </w:r>
    </w:p>
    <w:p w14:paraId="4C01367A" w14:textId="77777777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3.2. saskaņā ar noteikumu 14., 16. un 17. punktu civilajam ekspertam tiek segti faktiskie izdevumi, nepārsniedzot šādas summas:</w:t>
      </w:r>
    </w:p>
    <w:p w14:paraId="4C01367B" w14:textId="1E4DD59A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3.2.1. dzīvības un veselības apdrošināšana, pārceļoties uz dienesta vietu un atgriežoties no tās, – 5 </w:t>
      </w:r>
      <w:proofErr w:type="spellStart"/>
      <w:r w:rsidRPr="0007526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>gadā;</w:t>
      </w:r>
    </w:p>
    <w:p w14:paraId="4C01367C" w14:textId="12905863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>3.2.2. ceļa izdevumi – 1</w:t>
      </w:r>
      <w:r w:rsidR="001F788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>000 </w:t>
      </w:r>
      <w:proofErr w:type="spellStart"/>
      <w:r w:rsidRPr="0007526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(pārcelšanās uz dienesta vietu un atvaļinājuma brauciens 2019. gadā – 750 </w:t>
      </w:r>
      <w:proofErr w:type="spellStart"/>
      <w:r w:rsidRPr="0007526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,</w:t>
      </w:r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pārcelšanās no dienesta vietas 2020. gadā – 250 </w:t>
      </w:r>
      <w:proofErr w:type="spellStart"/>
      <w:r w:rsidRPr="0007526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4C01367D" w14:textId="77777777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>3.2.3. izdevumi par bagāžas transportēšanu – 200 </w:t>
      </w:r>
      <w:proofErr w:type="spellStart"/>
      <w:r w:rsidRPr="0007526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(pārceļoties uz dienesta vietu 2019. gadā – 100 </w:t>
      </w:r>
      <w:proofErr w:type="spellStart"/>
      <w:r w:rsidRPr="0007526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>, pārceļoties no dienesta vietas 2020. gadā – 100 </w:t>
      </w:r>
      <w:proofErr w:type="spellStart"/>
      <w:r w:rsidRPr="0007526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4C01367E" w14:textId="5ADDE8FA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>3.2.4. obligātās vakcinācijas un medicīniskā aptieciņa – 100</w:t>
      </w:r>
      <w:r w:rsidR="0042439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07526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(2019. gadā);</w:t>
      </w:r>
    </w:p>
    <w:p w14:paraId="4C01367F" w14:textId="00A1450C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3.2.5. dzīvojamās telpas īres un komunālo pakalpojumu </w:t>
      </w:r>
      <w:r w:rsidR="00424392">
        <w:rPr>
          <w:rFonts w:ascii="Times New Roman" w:eastAsia="Times New Roman" w:hAnsi="Times New Roman" w:cs="Times New Roman"/>
          <w:sz w:val="28"/>
          <w:szCs w:val="28"/>
          <w:lang w:eastAsia="lv-LV"/>
        </w:rPr>
        <w:t>izdevumi</w:t>
      </w:r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(tai skaitā mākleru pakalpojumu apmaksa, nepārsniedzot gada limitu) – 11 895,21</w:t>
      </w:r>
      <w:r w:rsidR="0042439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07526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gadā jeb 991,26 </w:t>
      </w:r>
      <w:proofErr w:type="spellStart"/>
      <w:r w:rsidRPr="0007526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mēnesī (2019. gadā – </w:t>
      </w:r>
      <w:r w:rsidR="005137E2"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2439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137E2"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>782</w:t>
      </w:r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7526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2020. gadā – </w:t>
      </w:r>
      <w:r w:rsidR="005137E2"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42439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12D18"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>113</w:t>
      </w:r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7526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4C013680" w14:textId="77777777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013681" w14:textId="383D9B0A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lastRenderedPageBreak/>
        <w:t>4. Ņemot vērā Eiropas Ārējās darbības dienesta noteiktās prasības, ka nosūtītājvalstij ir pienākums maksāt atalgoj</w:t>
      </w:r>
      <w:r w:rsidR="00245A06"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umu ekspertam, noteikt civilaja</w:t>
      </w:r>
      <w:r w:rsidR="0042439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</w:t>
      </w:r>
      <w:r w:rsidR="00245A06"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ekspert</w:t>
      </w:r>
      <w:r w:rsidR="0042439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am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atalgojumu (minimālās mēnešalgas apmērā) – 2019. gadā </w:t>
      </w:r>
      <w:r w:rsidR="000123E0"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1 216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proofErr w:type="spellStart"/>
      <w:r w:rsidRPr="0007526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 2020. gadā </w:t>
      </w:r>
      <w:r w:rsidR="000123E0"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3 949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proofErr w:type="spellStart"/>
      <w:r w:rsidRPr="0007526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 Ārlietu ministrijai veikt valsts sociālās apdroši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softHyphen/>
        <w:t xml:space="preserve">nāšanas iemaksas </w:t>
      </w:r>
      <w:r w:rsidR="000123E0"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293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proofErr w:type="spellStart"/>
      <w:r w:rsidRPr="0007526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apmērā 2019. gadā</w:t>
      </w:r>
      <w:r w:rsidRPr="0007526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un </w:t>
      </w:r>
      <w:r w:rsidR="000123E0"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952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proofErr w:type="spellStart"/>
      <w:r w:rsidRPr="0007526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apmērā 2020. gadā.</w:t>
      </w:r>
    </w:p>
    <w:p w14:paraId="4C013682" w14:textId="77777777" w:rsidR="00971875" w:rsidRPr="00075261" w:rsidRDefault="00971875" w:rsidP="000752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013683" w14:textId="16F0EB82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5. Finanšu ministrijai no valsts budžeta programmas 02.00.00 </w:t>
      </w:r>
      <w:r w:rsidR="00A415A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Līdzekļi neparedzētiem gadījumiem</w:t>
      </w:r>
      <w:r w:rsidR="00A415A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piešķirt Ārlietu ministrijai finansējumu </w:t>
      </w:r>
      <w:r w:rsidR="000123E0"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5 246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proofErr w:type="spellStart"/>
      <w:r w:rsidRPr="0007526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apmērā šā rīkojuma 3. un 4. punktā minēto izdevumu segšanai. </w:t>
      </w:r>
    </w:p>
    <w:p w14:paraId="4C013684" w14:textId="77777777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C013685" w14:textId="00A7514D" w:rsidR="00296C8D" w:rsidRPr="00075261" w:rsidRDefault="00296C8D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6. Finanšu ministrijai precizēt un palielināt Ārlietu ministrijas budžeta izdevumus apakšprogrammā 01.04.00 </w:t>
      </w:r>
      <w:r w:rsidR="00A415A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Diplomātiskās misijas ārvalstīs</w:t>
      </w:r>
      <w:r w:rsidR="00A415A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14</w:t>
      </w:r>
      <w:r w:rsidR="001F78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369</w:t>
      </w:r>
      <w:r w:rsidR="001F78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proofErr w:type="spellStart"/>
      <w:r w:rsidRPr="0007526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apmērā (atlīdzībai 4 901 </w:t>
      </w:r>
      <w:proofErr w:type="spellStart"/>
      <w:r w:rsidRPr="0007526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, </w:t>
      </w:r>
      <w:r w:rsidR="001F78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tai skaitā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3 949 </w:t>
      </w:r>
      <w:proofErr w:type="spellStart"/>
      <w:r w:rsidRPr="0007526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atalgojumam, precēm un pakalpojumiem 9 468 </w:t>
      </w:r>
      <w:proofErr w:type="spellStart"/>
      <w:r w:rsidRPr="0007526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) civilā ekspert</w:t>
      </w:r>
      <w:r w:rsidR="001F78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darbības nodrošināšanai no 2020. gada 1. janvāra, vienlaikus samazinot finansējumu valsts budžeta resora </w:t>
      </w:r>
      <w:r w:rsidR="00A415A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74.</w:t>
      </w:r>
      <w:r w:rsidR="001F78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Gadskārtējā valsts budžeta izpildes procesā pārdalāmais finansējums</w:t>
      </w:r>
      <w:r w:rsidR="00A415A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programmai 02.00.00 </w:t>
      </w:r>
      <w:r w:rsidR="00A415A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Līdzekļi neparedzētiem gadījumiem</w:t>
      </w:r>
      <w:r w:rsidR="00A415A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0752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4C013686" w14:textId="77777777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C013687" w14:textId="77777777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>7. Uz dalības laiku starptautiskajā misijā:</w:t>
      </w:r>
    </w:p>
    <w:p w14:paraId="4C013689" w14:textId="1C6980F2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7.1. Aizsardzības </w:t>
      </w:r>
      <w:r w:rsidR="002E6BF1"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ministrijai nodrošināt civilaja</w:t>
      </w:r>
      <w:r w:rsidR="001F788D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2E6BF1"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ekspert</w:t>
      </w:r>
      <w:r w:rsidR="001F788D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nepieciešamo ekipējumu – ķiveri un bruņuvesti;</w:t>
      </w:r>
    </w:p>
    <w:p w14:paraId="4C01368B" w14:textId="3CA9407F" w:rsidR="00971875" w:rsidRPr="00075261" w:rsidRDefault="00971875" w:rsidP="0007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7.2. Ārlietu </w:t>
      </w:r>
      <w:r w:rsidR="002E6BF1"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ministrijai nodrošināt civilaja</w:t>
      </w:r>
      <w:r w:rsidR="001F788D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2E6BF1"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ekspert</w:t>
      </w:r>
      <w:r w:rsidR="001F788D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Pr="000752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medicīnisko aptieciņu (pirmās palīdzības medicīnisko materiālu minimumu).</w:t>
      </w:r>
    </w:p>
    <w:p w14:paraId="63D5F61E" w14:textId="77777777" w:rsidR="00075261" w:rsidRPr="00075261" w:rsidRDefault="00075261" w:rsidP="0007526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FBD42" w14:textId="77777777" w:rsidR="00075261" w:rsidRPr="00075261" w:rsidRDefault="00075261" w:rsidP="0007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C5714" w14:textId="77777777" w:rsidR="00075261" w:rsidRPr="00075261" w:rsidRDefault="00075261" w:rsidP="000752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458CC2" w14:textId="03010F71" w:rsidR="00075261" w:rsidRPr="00075261" w:rsidRDefault="00075261" w:rsidP="00A415A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75261">
        <w:rPr>
          <w:sz w:val="28"/>
          <w:szCs w:val="28"/>
        </w:rPr>
        <w:t>Ministru prezidents</w:t>
      </w:r>
      <w:r w:rsidRPr="00075261">
        <w:rPr>
          <w:sz w:val="28"/>
          <w:szCs w:val="28"/>
        </w:rPr>
        <w:tab/>
        <w:t>A. K. Kariņš</w:t>
      </w:r>
    </w:p>
    <w:p w14:paraId="6135B6EE" w14:textId="77777777" w:rsidR="00075261" w:rsidRPr="00075261" w:rsidRDefault="00075261" w:rsidP="0007526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4B7BB19" w14:textId="77777777" w:rsidR="00075261" w:rsidRPr="00075261" w:rsidRDefault="00075261" w:rsidP="0007526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791AAD6" w14:textId="77777777" w:rsidR="00075261" w:rsidRPr="00075261" w:rsidRDefault="00075261" w:rsidP="0007526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A53BE24" w14:textId="07FFDD4C" w:rsidR="00075261" w:rsidRPr="00075261" w:rsidRDefault="00075261" w:rsidP="00A415AB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075261">
        <w:rPr>
          <w:sz w:val="28"/>
          <w:szCs w:val="28"/>
        </w:rPr>
        <w:t>Ārlietu ministrs</w:t>
      </w:r>
      <w:r w:rsidRPr="00075261">
        <w:rPr>
          <w:sz w:val="28"/>
          <w:szCs w:val="28"/>
        </w:rPr>
        <w:tab/>
        <w:t>E. Rinkēvičs</w:t>
      </w:r>
    </w:p>
    <w:sectPr w:rsidR="00075261" w:rsidRPr="00075261" w:rsidSect="0007526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1369C" w14:textId="77777777" w:rsidR="00BB6643" w:rsidRDefault="00BB6643" w:rsidP="00971875">
      <w:pPr>
        <w:spacing w:after="0" w:line="240" w:lineRule="auto"/>
      </w:pPr>
      <w:r>
        <w:separator/>
      </w:r>
    </w:p>
  </w:endnote>
  <w:endnote w:type="continuationSeparator" w:id="0">
    <w:p w14:paraId="4C01369D" w14:textId="77777777" w:rsidR="00BB6643" w:rsidRDefault="00BB6643" w:rsidP="0097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369F" w14:textId="77777777" w:rsidR="004915B9" w:rsidRDefault="00A67A6A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27D4" w14:textId="77777777" w:rsidR="00075261" w:rsidRPr="00075261" w:rsidRDefault="00075261" w:rsidP="00075261">
    <w:pPr>
      <w:pStyle w:val="Footer"/>
      <w:rPr>
        <w:sz w:val="16"/>
        <w:szCs w:val="16"/>
      </w:rPr>
    </w:pPr>
    <w:r>
      <w:rPr>
        <w:sz w:val="16"/>
        <w:szCs w:val="16"/>
      </w:rPr>
      <w:t>R1735_9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F9E6" w14:textId="06484B19" w:rsidR="00075261" w:rsidRPr="00075261" w:rsidRDefault="00075261">
    <w:pPr>
      <w:pStyle w:val="Footer"/>
      <w:rPr>
        <w:sz w:val="16"/>
        <w:szCs w:val="16"/>
      </w:rPr>
    </w:pPr>
    <w:r>
      <w:rPr>
        <w:sz w:val="16"/>
        <w:szCs w:val="16"/>
      </w:rPr>
      <w:t>R1735_9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1369A" w14:textId="77777777" w:rsidR="00BB6643" w:rsidRDefault="00BB6643" w:rsidP="00971875">
      <w:pPr>
        <w:spacing w:after="0" w:line="240" w:lineRule="auto"/>
      </w:pPr>
      <w:r>
        <w:separator/>
      </w:r>
    </w:p>
  </w:footnote>
  <w:footnote w:type="continuationSeparator" w:id="0">
    <w:p w14:paraId="4C01369B" w14:textId="77777777" w:rsidR="00BB6643" w:rsidRDefault="00BB6643" w:rsidP="0097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6106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78E216" w14:textId="44376255" w:rsidR="00075261" w:rsidRDefault="0007526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967C" w14:textId="1F566211" w:rsidR="00075261" w:rsidRDefault="00075261">
    <w:pPr>
      <w:pStyle w:val="Header"/>
    </w:pPr>
  </w:p>
  <w:p w14:paraId="2F2A3D70" w14:textId="18C34931" w:rsidR="00075261" w:rsidRPr="00A142D0" w:rsidRDefault="00075261" w:rsidP="00501350">
    <w:pPr>
      <w:pStyle w:val="Header"/>
    </w:pPr>
    <w:r>
      <w:rPr>
        <w:noProof/>
      </w:rPr>
      <w:drawing>
        <wp:inline distT="0" distB="0" distL="0" distR="0" wp14:anchorId="043638B5" wp14:editId="70B2DC88">
          <wp:extent cx="5918200" cy="103505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75"/>
    <w:rsid w:val="000123E0"/>
    <w:rsid w:val="00075261"/>
    <w:rsid w:val="001F788D"/>
    <w:rsid w:val="00200269"/>
    <w:rsid w:val="00245A06"/>
    <w:rsid w:val="00296C8D"/>
    <w:rsid w:val="002E6BF1"/>
    <w:rsid w:val="00311E86"/>
    <w:rsid w:val="003121E0"/>
    <w:rsid w:val="003175DC"/>
    <w:rsid w:val="0034629B"/>
    <w:rsid w:val="003905F0"/>
    <w:rsid w:val="00423152"/>
    <w:rsid w:val="00424392"/>
    <w:rsid w:val="004563CA"/>
    <w:rsid w:val="005137E2"/>
    <w:rsid w:val="00527BAD"/>
    <w:rsid w:val="008B2C04"/>
    <w:rsid w:val="00971875"/>
    <w:rsid w:val="009A414A"/>
    <w:rsid w:val="009B1DE1"/>
    <w:rsid w:val="009C16F8"/>
    <w:rsid w:val="00A415AB"/>
    <w:rsid w:val="00A67A6A"/>
    <w:rsid w:val="00AA3E4F"/>
    <w:rsid w:val="00B12D18"/>
    <w:rsid w:val="00B2090D"/>
    <w:rsid w:val="00BB6643"/>
    <w:rsid w:val="00C36E1C"/>
    <w:rsid w:val="00C56019"/>
    <w:rsid w:val="00CD18E1"/>
    <w:rsid w:val="00D629D2"/>
    <w:rsid w:val="00D637B1"/>
    <w:rsid w:val="00F2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366A"/>
  <w15:docId w15:val="{D4A73C93-0399-42A7-A108-807E8DE5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8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7187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718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97187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26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4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07526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AMrik_180919_CivEksp_D.Meilija</vt:lpstr>
    </vt:vector>
  </TitlesOfParts>
  <Company>Ārlietu ministrija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AMrik_180919_CivEksp_D.Meilija</dc:title>
  <dc:subject>Rīkojuma projekts</dc:subject>
  <dc:creator>Valda Pastare;Valda.Pastare@mfa.gov.lv</dc:creator>
  <dc:description>67015920,
valda.pastare@mfa.gov.lv</dc:description>
  <cp:lastModifiedBy>Leontine Babkina</cp:lastModifiedBy>
  <cp:revision>9</cp:revision>
  <cp:lastPrinted>2019-09-26T08:13:00Z</cp:lastPrinted>
  <dcterms:created xsi:type="dcterms:W3CDTF">2019-09-24T12:57:00Z</dcterms:created>
  <dcterms:modified xsi:type="dcterms:W3CDTF">2019-10-03T05:30:00Z</dcterms:modified>
</cp:coreProperties>
</file>