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8175" w14:textId="77777777" w:rsidR="006F68A6" w:rsidRPr="00C8256C" w:rsidRDefault="00574308" w:rsidP="006F68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14:paraId="27105560" w14:textId="77777777" w:rsidR="006F68A6" w:rsidRPr="00C8256C" w:rsidRDefault="006F68A6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8A7FEB2" w14:textId="77777777" w:rsidR="006F68A6" w:rsidRPr="00C8256C" w:rsidRDefault="00574308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 MINISTRU KABINETS</w:t>
      </w:r>
    </w:p>
    <w:p w14:paraId="1FE2BCB2" w14:textId="77777777" w:rsidR="006F68A6" w:rsidRPr="00C8256C" w:rsidRDefault="006F68A6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86DBDD2" w14:textId="47F426FE" w:rsidR="006F68A6" w:rsidRPr="00C8256C" w:rsidRDefault="00574308" w:rsidP="006F6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</w:t>
      </w:r>
      <w:r w:rsidR="00D773F1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. gada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14:paraId="0518143C" w14:textId="77777777" w:rsidR="006F68A6" w:rsidRPr="00C8256C" w:rsidRDefault="00574308" w:rsidP="006F68A6">
      <w:pPr>
        <w:rPr>
          <w:rFonts w:ascii="Times New Roman" w:hAnsi="Times New Roman" w:cs="Times New Roman"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.§)</w:t>
      </w:r>
    </w:p>
    <w:p w14:paraId="07CCE757" w14:textId="77777777" w:rsidR="006F68A6" w:rsidRPr="00C8256C" w:rsidRDefault="006F68A6" w:rsidP="006F68A6">
      <w:pPr>
        <w:rPr>
          <w:rFonts w:ascii="Times New Roman" w:hAnsi="Times New Roman" w:cs="Times New Roman"/>
          <w:sz w:val="26"/>
          <w:szCs w:val="26"/>
        </w:rPr>
      </w:pPr>
    </w:p>
    <w:p w14:paraId="399D84DA" w14:textId="77777777" w:rsidR="001F3841" w:rsidRDefault="00574308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>
        <w:rPr>
          <w:rFonts w:ascii="Times New Roman" w:hAnsi="Times New Roman" w:cs="Times New Roman"/>
          <w:b/>
          <w:sz w:val="28"/>
          <w:szCs w:val="28"/>
        </w:rPr>
        <w:t>aģentūras</w:t>
      </w:r>
      <w:r>
        <w:rPr>
          <w:rFonts w:ascii="Times New Roman" w:hAnsi="Times New Roman" w:cs="Times New Roman"/>
          <w:b/>
          <w:sz w:val="28"/>
          <w:szCs w:val="28"/>
        </w:rPr>
        <w:t xml:space="preserve"> “Latvijas Nacionālais akreditācijas birojs</w:t>
      </w:r>
      <w:r w:rsidR="00D84726">
        <w:rPr>
          <w:rFonts w:ascii="Times New Roman" w:hAnsi="Times New Roman" w:cs="Times New Roman"/>
          <w:b/>
          <w:sz w:val="28"/>
          <w:szCs w:val="28"/>
        </w:rPr>
        <w:t>”</w:t>
      </w:r>
    </w:p>
    <w:p w14:paraId="34A8373C" w14:textId="39C1F2AA" w:rsidR="005677BB" w:rsidRPr="005677BB" w:rsidRDefault="00E62F90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387">
        <w:rPr>
          <w:rFonts w:ascii="Times New Roman" w:hAnsi="Times New Roman" w:cs="Times New Roman"/>
          <w:b/>
          <w:sz w:val="28"/>
          <w:szCs w:val="28"/>
        </w:rPr>
        <w:t>20</w:t>
      </w:r>
      <w:r w:rsidR="004172A7">
        <w:rPr>
          <w:rFonts w:ascii="Times New Roman" w:hAnsi="Times New Roman" w:cs="Times New Roman"/>
          <w:b/>
          <w:sz w:val="28"/>
          <w:szCs w:val="28"/>
        </w:rPr>
        <w:t>20</w:t>
      </w:r>
      <w:r w:rsidRPr="00330387">
        <w:rPr>
          <w:rFonts w:ascii="Times New Roman" w:hAnsi="Times New Roman" w:cs="Times New Roman"/>
          <w:b/>
          <w:sz w:val="28"/>
          <w:szCs w:val="28"/>
        </w:rPr>
        <w:t>.gada</w:t>
      </w:r>
      <w:r>
        <w:rPr>
          <w:rFonts w:ascii="Times New Roman" w:hAnsi="Times New Roman" w:cs="Times New Roman"/>
          <w:b/>
          <w:sz w:val="28"/>
          <w:szCs w:val="28"/>
        </w:rPr>
        <w:t xml:space="preserve"> budžeta apstiprināšanu”</w:t>
      </w:r>
    </w:p>
    <w:p w14:paraId="3CE2C624" w14:textId="5AD7C698" w:rsidR="00E62F90" w:rsidRPr="00E62F90" w:rsidRDefault="009740F9" w:rsidP="0019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</w:t>
      </w:r>
      <w:r w:rsidR="00574308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tgtFrame="_blank" w:history="1">
        <w:r w:rsidR="00574308" w:rsidRPr="00E62F9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Likuma par budžetu un finanšu vadību</w:t>
        </w:r>
      </w:hyperlink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41" w:tgtFrame="_blank" w:history="1">
        <w:r w:rsidR="00C4469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41.</w:t>
        </w:r>
        <w:r w:rsidR="00574308" w:rsidRPr="00E62F9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574308" w:rsidRPr="00326C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071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 w:rsidR="00A071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apstiprināt </w:t>
      </w:r>
      <w:r w:rsidR="00D84726" w:rsidRPr="00D847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aģentūras “Latvijas Nacionālais akreditācijas birojs” 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4172A7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budžeta ieņēmumus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9F3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9283E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C44697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283E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3222E0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741B2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3741B2" w:rsidRPr="000029E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3741B2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="00574308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1A8A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izdevumus </w:t>
      </w:r>
      <w:r w:rsidR="00CB0C03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939 125</w:t>
      </w:r>
      <w:r w:rsidR="00C44697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01309" w:rsidRPr="000029E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01309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</w:t>
      </w:r>
      <w:r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1309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(tai skaitā izdevumu finansēšanai novirzot maksas pakalpojumu un citu pašu ieņēmumu naudas līd</w:t>
      </w:r>
      <w:r w:rsidR="00C44697" w:rsidRPr="008662FE">
        <w:rPr>
          <w:rFonts w:ascii="Times New Roman" w:eastAsia="Times New Roman" w:hAnsi="Times New Roman" w:cs="Times New Roman"/>
          <w:sz w:val="28"/>
          <w:szCs w:val="28"/>
          <w:lang w:eastAsia="lv-LV"/>
        </w:rPr>
        <w:t>zekļu atlikumu</w:t>
      </w:r>
      <w:r w:rsidR="009E2CC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B0C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ieņēmumus no ārvalstu finanšu palīdzības,</w:t>
      </w:r>
      <w:r w:rsidR="009E2C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arī ārvalstu finanšu palīdzības naudas līdzekļu </w:t>
      </w:r>
      <w:r w:rsidR="009E2CC3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atlikumu</w:t>
      </w:r>
      <w:r w:rsidR="00C44697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20</w:t>
      </w:r>
      <w:r w:rsidR="003538FD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44697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1.</w:t>
      </w:r>
      <w:r w:rsidR="007569F3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janvāri</w:t>
      </w:r>
      <w:r w:rsidR="00B01309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283E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221</w:t>
      </w:r>
      <w:r w:rsidR="00C44697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9F3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B01309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01309" w:rsidRPr="000029E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01309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apmērā) </w:t>
      </w:r>
      <w:r w:rsidR="00574308" w:rsidRPr="000029E1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šā rīkojuma pielikumam.</w:t>
      </w:r>
    </w:p>
    <w:p w14:paraId="5AB13DB1" w14:textId="77777777" w:rsidR="005677BB" w:rsidRPr="00C9305A" w:rsidRDefault="005677BB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5E617" w14:textId="4C921FEF" w:rsidR="006F68A6" w:rsidRPr="00427FF4" w:rsidRDefault="00574308" w:rsidP="00C8256C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4172A7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15887060" w14:textId="77777777" w:rsidR="00C8256C" w:rsidRPr="00427FF4" w:rsidRDefault="00574308" w:rsidP="00C8256C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494F228A" w14:textId="2603321D" w:rsidR="006F68A6" w:rsidRPr="00427FF4" w:rsidRDefault="00574308" w:rsidP="00C8256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4172A7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7BECE1AB" w14:textId="77777777" w:rsidR="006F68A6" w:rsidRPr="00427FF4" w:rsidRDefault="00574308" w:rsidP="00C8256C">
      <w:pPr>
        <w:tabs>
          <w:tab w:val="left" w:pos="623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14:paraId="499A5FA5" w14:textId="77777777" w:rsidR="006F68A6" w:rsidRPr="00427FF4" w:rsidRDefault="006F68A6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AD4E13" w14:textId="77777777" w:rsidR="00C8256C" w:rsidRPr="00427FF4" w:rsidRDefault="00574308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167AC65" w14:textId="2F8EA648" w:rsidR="006F68A6" w:rsidRDefault="00574308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4172A7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49855751" w14:textId="77777777" w:rsidR="003D2FFF" w:rsidRPr="00427FF4" w:rsidRDefault="003D2FFF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3ED71" w14:textId="3E1AE990" w:rsidR="003D2FFF" w:rsidRDefault="00574308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97F140D" w14:textId="77777777" w:rsidR="003D2FFF" w:rsidRPr="003D2FFF" w:rsidRDefault="003D2FFF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0162EB2" w14:textId="6F7C7859" w:rsidR="003D2FFF" w:rsidRPr="003D2FFF" w:rsidRDefault="00574308" w:rsidP="003D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13B7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783620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  <w:proofErr w:type="spellEnd"/>
    </w:p>
    <w:p w14:paraId="60285FF3" w14:textId="77777777" w:rsidR="006F68A6" w:rsidRDefault="006F68A6" w:rsidP="006F68A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7BC8A" w14:textId="77777777" w:rsidR="00056780" w:rsidRPr="00056780" w:rsidRDefault="00056780" w:rsidP="00056780">
      <w:pPr>
        <w:tabs>
          <w:tab w:val="left" w:pos="751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DC728CD" w14:textId="77777777" w:rsidR="004D0ED1" w:rsidRPr="00C8256C" w:rsidRDefault="004D0ED1" w:rsidP="00056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C724" w14:textId="77777777" w:rsidR="0015278A" w:rsidRDefault="00574308">
      <w:pPr>
        <w:spacing w:after="0" w:line="240" w:lineRule="auto"/>
      </w:pPr>
      <w:r>
        <w:separator/>
      </w:r>
    </w:p>
  </w:endnote>
  <w:endnote w:type="continuationSeparator" w:id="0">
    <w:p w14:paraId="4549EA72" w14:textId="77777777" w:rsidR="0015278A" w:rsidRDefault="005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3C9C" w14:textId="77777777" w:rsidR="006D50ED" w:rsidRDefault="006D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512C2DE2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EMRi</w:t>
    </w:r>
    <w:r w:rsidR="004316E9">
      <w:rPr>
        <w:rFonts w:ascii="Times New Roman" w:hAnsi="Times New Roman" w:cs="Times New Roman"/>
        <w:noProof/>
        <w:sz w:val="20"/>
        <w:szCs w:val="20"/>
      </w:rPr>
      <w:t>k_</w:t>
    </w:r>
    <w:r w:rsidR="00F37A40">
      <w:rPr>
        <w:rFonts w:ascii="Times New Roman" w:hAnsi="Times New Roman" w:cs="Times New Roman"/>
        <w:noProof/>
        <w:sz w:val="20"/>
        <w:szCs w:val="20"/>
      </w:rPr>
      <w:t>2509</w:t>
    </w:r>
    <w:r w:rsidR="00D773F1">
      <w:rPr>
        <w:rFonts w:ascii="Times New Roman" w:hAnsi="Times New Roman" w:cs="Times New Roman"/>
        <w:noProof/>
        <w:sz w:val="20"/>
        <w:szCs w:val="20"/>
      </w:rPr>
      <w:t>2019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F21A0E">
      <w:rPr>
        <w:rFonts w:ascii="Times New Roman" w:hAnsi="Times New Roman" w:cs="Times New Roman"/>
        <w:noProof/>
        <w:sz w:val="20"/>
        <w:szCs w:val="20"/>
      </w:rPr>
      <w:t>LATAK_B</w:t>
    </w:r>
    <w:r w:rsidR="00E62F90">
      <w:rPr>
        <w:rFonts w:ascii="Times New Roman" w:hAnsi="Times New Roman" w:cs="Times New Roman"/>
        <w:noProof/>
        <w:sz w:val="20"/>
        <w:szCs w:val="20"/>
      </w:rPr>
      <w:t>udzets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D1D6" w14:textId="77777777" w:rsidR="006D50ED" w:rsidRDefault="006D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978B" w14:textId="77777777" w:rsidR="0015278A" w:rsidRDefault="00574308">
      <w:pPr>
        <w:spacing w:after="0" w:line="240" w:lineRule="auto"/>
      </w:pPr>
      <w:r>
        <w:separator/>
      </w:r>
    </w:p>
  </w:footnote>
  <w:footnote w:type="continuationSeparator" w:id="0">
    <w:p w14:paraId="6A76A98F" w14:textId="77777777" w:rsidR="0015278A" w:rsidRDefault="0057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DECB" w14:textId="77777777" w:rsidR="006D50ED" w:rsidRDefault="006D5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0DC" w14:textId="77777777" w:rsidR="006D50ED" w:rsidRDefault="006D5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B6FE" w14:textId="77777777" w:rsidR="006D50ED" w:rsidRDefault="006D5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029E1"/>
    <w:rsid w:val="00056780"/>
    <w:rsid w:val="00071B10"/>
    <w:rsid w:val="000F7D7E"/>
    <w:rsid w:val="0010327D"/>
    <w:rsid w:val="00126B0D"/>
    <w:rsid w:val="0015278A"/>
    <w:rsid w:val="00176B6A"/>
    <w:rsid w:val="00190E38"/>
    <w:rsid w:val="0019283E"/>
    <w:rsid w:val="001A2432"/>
    <w:rsid w:val="001C7351"/>
    <w:rsid w:val="001D62D6"/>
    <w:rsid w:val="001F3841"/>
    <w:rsid w:val="00205894"/>
    <w:rsid w:val="00257942"/>
    <w:rsid w:val="00270E29"/>
    <w:rsid w:val="002A0E1F"/>
    <w:rsid w:val="002B1BAD"/>
    <w:rsid w:val="002B3B19"/>
    <w:rsid w:val="002B3CD3"/>
    <w:rsid w:val="002F7C62"/>
    <w:rsid w:val="003061CB"/>
    <w:rsid w:val="00313B7F"/>
    <w:rsid w:val="003222E0"/>
    <w:rsid w:val="00326C8D"/>
    <w:rsid w:val="00330387"/>
    <w:rsid w:val="0033799D"/>
    <w:rsid w:val="0034072D"/>
    <w:rsid w:val="003538FD"/>
    <w:rsid w:val="0035550B"/>
    <w:rsid w:val="00364184"/>
    <w:rsid w:val="00366114"/>
    <w:rsid w:val="003741B2"/>
    <w:rsid w:val="003C63FB"/>
    <w:rsid w:val="003D10F9"/>
    <w:rsid w:val="003D2FFF"/>
    <w:rsid w:val="00406B28"/>
    <w:rsid w:val="004172A7"/>
    <w:rsid w:val="00427FF4"/>
    <w:rsid w:val="004316E9"/>
    <w:rsid w:val="004C2ACB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877FB"/>
    <w:rsid w:val="005A2715"/>
    <w:rsid w:val="005C3B1F"/>
    <w:rsid w:val="005E7187"/>
    <w:rsid w:val="005F7C8C"/>
    <w:rsid w:val="0060293F"/>
    <w:rsid w:val="006279D9"/>
    <w:rsid w:val="006C5069"/>
    <w:rsid w:val="006D50ED"/>
    <w:rsid w:val="006E021F"/>
    <w:rsid w:val="006F68A6"/>
    <w:rsid w:val="00717BDF"/>
    <w:rsid w:val="007532B1"/>
    <w:rsid w:val="007569F3"/>
    <w:rsid w:val="00783620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72F7"/>
    <w:rsid w:val="009740F9"/>
    <w:rsid w:val="00981DB0"/>
    <w:rsid w:val="009A426B"/>
    <w:rsid w:val="009E2CC3"/>
    <w:rsid w:val="009E4C36"/>
    <w:rsid w:val="00A06DE7"/>
    <w:rsid w:val="00A071BE"/>
    <w:rsid w:val="00A47CBF"/>
    <w:rsid w:val="00A80F72"/>
    <w:rsid w:val="00AB3519"/>
    <w:rsid w:val="00B01309"/>
    <w:rsid w:val="00B556C1"/>
    <w:rsid w:val="00B55DEF"/>
    <w:rsid w:val="00B62AAB"/>
    <w:rsid w:val="00B71911"/>
    <w:rsid w:val="00B72C39"/>
    <w:rsid w:val="00B86DF4"/>
    <w:rsid w:val="00BA5139"/>
    <w:rsid w:val="00BB18FB"/>
    <w:rsid w:val="00BC1E45"/>
    <w:rsid w:val="00BE2D74"/>
    <w:rsid w:val="00C30D7A"/>
    <w:rsid w:val="00C44697"/>
    <w:rsid w:val="00C470EB"/>
    <w:rsid w:val="00C80C0A"/>
    <w:rsid w:val="00C8256C"/>
    <w:rsid w:val="00C9305A"/>
    <w:rsid w:val="00CA112D"/>
    <w:rsid w:val="00CB0C03"/>
    <w:rsid w:val="00CB6D78"/>
    <w:rsid w:val="00CC1AC5"/>
    <w:rsid w:val="00CF08B3"/>
    <w:rsid w:val="00CF5A13"/>
    <w:rsid w:val="00D31BE9"/>
    <w:rsid w:val="00D773F1"/>
    <w:rsid w:val="00D84726"/>
    <w:rsid w:val="00DB3833"/>
    <w:rsid w:val="00DD5509"/>
    <w:rsid w:val="00DE345B"/>
    <w:rsid w:val="00DE5329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F01D7D"/>
    <w:rsid w:val="00F21A0E"/>
    <w:rsid w:val="00F37A40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8057-likums-par-budzetu-un-finansu-vadib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.likumi.lv/ta/id/58057-likums-par-budzetu-un-finansu-vadib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1906-FD5D-4414-B3E8-5E0BEC07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Anda Stiebre</cp:lastModifiedBy>
  <cp:revision>11</cp:revision>
  <cp:lastPrinted>2018-10-08T07:03:00Z</cp:lastPrinted>
  <dcterms:created xsi:type="dcterms:W3CDTF">2019-08-08T11:08:00Z</dcterms:created>
  <dcterms:modified xsi:type="dcterms:W3CDTF">2019-09-26T13:20:00Z</dcterms:modified>
</cp:coreProperties>
</file>